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90E8A" w14:textId="77777777" w:rsidR="007115A4" w:rsidRPr="00916505" w:rsidRDefault="007115A4" w:rsidP="007115A4">
      <w:pPr>
        <w:rPr>
          <w:rFonts w:ascii="Times New Roman" w:eastAsia="Calibri" w:hAnsi="Times New Roman" w:cs="Times New Roman"/>
          <w:sz w:val="28"/>
          <w:szCs w:val="32"/>
        </w:rPr>
      </w:pPr>
      <w:bookmarkStart w:id="0" w:name="_Toc532155971"/>
      <w:r w:rsidRPr="00916505">
        <w:rPr>
          <w:rFonts w:ascii="Times New Roman" w:eastAsia="Calibri" w:hAnsi="Times New Roman" w:cs="Times New Roman"/>
          <w:sz w:val="28"/>
          <w:szCs w:val="32"/>
        </w:rPr>
        <w:t>Общество с ограниченной ответственностью «</w:t>
      </w:r>
      <w:proofErr w:type="spellStart"/>
      <w:r w:rsidRPr="00916505">
        <w:rPr>
          <w:rFonts w:ascii="Times New Roman" w:eastAsia="Calibri" w:hAnsi="Times New Roman" w:cs="Times New Roman"/>
          <w:sz w:val="28"/>
          <w:szCs w:val="32"/>
        </w:rPr>
        <w:t>Картфонд</w:t>
      </w:r>
      <w:proofErr w:type="spellEnd"/>
      <w:r w:rsidRPr="00916505">
        <w:rPr>
          <w:rFonts w:ascii="Times New Roman" w:eastAsia="Calibri" w:hAnsi="Times New Roman" w:cs="Times New Roman"/>
          <w:sz w:val="28"/>
          <w:szCs w:val="32"/>
        </w:rPr>
        <w:t>»</w:t>
      </w:r>
    </w:p>
    <w:p w14:paraId="1ACFB1E8" w14:textId="77777777" w:rsidR="007115A4" w:rsidRPr="00916505" w:rsidRDefault="007115A4" w:rsidP="007115A4">
      <w:pPr>
        <w:rPr>
          <w:rFonts w:ascii="Times New Roman" w:eastAsia="Calibri" w:hAnsi="Times New Roman" w:cs="Times New Roman"/>
          <w:sz w:val="24"/>
          <w:szCs w:val="24"/>
        </w:rPr>
      </w:pPr>
    </w:p>
    <w:p w14:paraId="2CE8C8BB" w14:textId="77777777" w:rsidR="007115A4" w:rsidRPr="00916505" w:rsidRDefault="007115A4" w:rsidP="007115A4">
      <w:pPr>
        <w:rPr>
          <w:rFonts w:ascii="Times New Roman" w:eastAsia="Calibri" w:hAnsi="Times New Roman" w:cs="Times New Roman"/>
          <w:sz w:val="24"/>
          <w:szCs w:val="24"/>
        </w:rPr>
      </w:pPr>
    </w:p>
    <w:p w14:paraId="7969714A" w14:textId="77777777" w:rsidR="007115A4" w:rsidRPr="00916505" w:rsidRDefault="007115A4" w:rsidP="007115A4">
      <w:pPr>
        <w:ind w:left="1418" w:hanging="1418"/>
        <w:jc w:val="both"/>
        <w:rPr>
          <w:rFonts w:ascii="Times New Roman" w:eastAsia="Calibri" w:hAnsi="Times New Roman" w:cs="Times New Roman"/>
          <w:sz w:val="24"/>
          <w:szCs w:val="24"/>
        </w:rPr>
      </w:pPr>
      <w:r w:rsidRPr="00916505">
        <w:rPr>
          <w:rFonts w:ascii="Times New Roman" w:eastAsia="Calibri" w:hAnsi="Times New Roman" w:cs="Times New Roman"/>
          <w:b/>
          <w:sz w:val="28"/>
          <w:szCs w:val="24"/>
        </w:rPr>
        <w:t>Заказчик:</w:t>
      </w:r>
      <w:r w:rsidRPr="00916505">
        <w:rPr>
          <w:rFonts w:ascii="Times New Roman" w:eastAsia="Calibri" w:hAnsi="Times New Roman" w:cs="Times New Roman"/>
          <w:sz w:val="24"/>
          <w:szCs w:val="24"/>
        </w:rPr>
        <w:t xml:space="preserve"> </w:t>
      </w:r>
      <w:r w:rsidR="00CE635F">
        <w:rPr>
          <w:rFonts w:ascii="Times New Roman" w:hAnsi="Times New Roman" w:cs="Times New Roman"/>
          <w:sz w:val="28"/>
          <w:szCs w:val="28"/>
        </w:rPr>
        <w:t>А</w:t>
      </w:r>
      <w:r w:rsidR="00CE635F" w:rsidRPr="00452816">
        <w:rPr>
          <w:rFonts w:ascii="Times New Roman" w:hAnsi="Times New Roman" w:cs="Times New Roman"/>
          <w:sz w:val="28"/>
          <w:szCs w:val="28"/>
        </w:rPr>
        <w:t xml:space="preserve">дминистрации </w:t>
      </w:r>
      <w:r w:rsidR="00C749C3">
        <w:rPr>
          <w:rFonts w:ascii="Times New Roman" w:hAnsi="Times New Roman" w:cs="Times New Roman"/>
          <w:sz w:val="28"/>
          <w:szCs w:val="28"/>
        </w:rPr>
        <w:t>Грачевского</w:t>
      </w:r>
      <w:r w:rsidR="00CE635F">
        <w:rPr>
          <w:rFonts w:ascii="Times New Roman" w:hAnsi="Times New Roman" w:cs="Times New Roman"/>
          <w:sz w:val="28"/>
          <w:szCs w:val="28"/>
        </w:rPr>
        <w:t xml:space="preserve"> муниципального</w:t>
      </w:r>
      <w:r w:rsidR="00CE635F" w:rsidRPr="00452816">
        <w:rPr>
          <w:rFonts w:ascii="Times New Roman" w:hAnsi="Times New Roman" w:cs="Times New Roman"/>
          <w:sz w:val="28"/>
          <w:szCs w:val="28"/>
        </w:rPr>
        <w:t xml:space="preserve"> округа Ставропольского края</w:t>
      </w:r>
    </w:p>
    <w:p w14:paraId="5D2C2F66" w14:textId="77777777" w:rsidR="00C749C3" w:rsidRDefault="007115A4" w:rsidP="00C749C3">
      <w:pPr>
        <w:jc w:val="both"/>
        <w:rPr>
          <w:rFonts w:ascii="Times New Roman" w:hAnsi="Times New Roman" w:cs="Times New Roman"/>
          <w:sz w:val="28"/>
          <w:szCs w:val="28"/>
        </w:rPr>
      </w:pPr>
      <w:r w:rsidRPr="00916505">
        <w:rPr>
          <w:rFonts w:ascii="Times New Roman" w:eastAsia="Calibri" w:hAnsi="Times New Roman" w:cs="Times New Roman"/>
          <w:b/>
          <w:sz w:val="28"/>
          <w:szCs w:val="24"/>
        </w:rPr>
        <w:t>Муниципальный контракт:</w:t>
      </w:r>
      <w:r w:rsidRPr="00916505">
        <w:rPr>
          <w:rFonts w:ascii="Times New Roman" w:eastAsia="Calibri" w:hAnsi="Times New Roman" w:cs="Times New Roman"/>
          <w:sz w:val="28"/>
          <w:szCs w:val="24"/>
        </w:rPr>
        <w:t xml:space="preserve"> </w:t>
      </w:r>
      <w:r w:rsidR="0090402D" w:rsidRPr="00C749C3">
        <w:rPr>
          <w:rFonts w:ascii="Times New Roman" w:hAnsi="Times New Roman" w:cs="Times New Roman"/>
          <w:sz w:val="28"/>
          <w:szCs w:val="28"/>
        </w:rPr>
        <w:t>№</w:t>
      </w:r>
      <w:r w:rsidR="00B347C2" w:rsidRPr="00C749C3">
        <w:rPr>
          <w:rFonts w:ascii="Times New Roman" w:hAnsi="Times New Roman" w:cs="Times New Roman"/>
          <w:sz w:val="28"/>
          <w:szCs w:val="28"/>
        </w:rPr>
        <w:t xml:space="preserve"> </w:t>
      </w:r>
      <w:r w:rsidR="00C749C3" w:rsidRPr="00C749C3">
        <w:rPr>
          <w:rFonts w:ascii="Times New Roman" w:hAnsi="Times New Roman" w:cs="Times New Roman"/>
          <w:sz w:val="28"/>
          <w:szCs w:val="28"/>
        </w:rPr>
        <w:t>0121600021021000102_358430</w:t>
      </w:r>
      <w:r w:rsidR="0090402D" w:rsidRPr="00C749C3">
        <w:rPr>
          <w:rFonts w:ascii="Times New Roman" w:hAnsi="Times New Roman" w:cs="Times New Roman"/>
          <w:sz w:val="28"/>
          <w:szCs w:val="28"/>
        </w:rPr>
        <w:t xml:space="preserve"> от </w:t>
      </w:r>
      <w:r w:rsidR="00C749C3" w:rsidRPr="00C749C3">
        <w:rPr>
          <w:rFonts w:ascii="Times New Roman" w:hAnsi="Times New Roman" w:cs="Times New Roman"/>
          <w:sz w:val="28"/>
          <w:szCs w:val="28"/>
        </w:rPr>
        <w:t>22</w:t>
      </w:r>
      <w:r w:rsidR="0090402D" w:rsidRPr="00C749C3">
        <w:rPr>
          <w:rFonts w:ascii="Times New Roman" w:hAnsi="Times New Roman" w:cs="Times New Roman"/>
          <w:sz w:val="28"/>
          <w:szCs w:val="28"/>
        </w:rPr>
        <w:t xml:space="preserve"> </w:t>
      </w:r>
      <w:r w:rsidR="00C749C3" w:rsidRPr="00C749C3">
        <w:rPr>
          <w:rFonts w:ascii="Times New Roman" w:hAnsi="Times New Roman" w:cs="Times New Roman"/>
          <w:sz w:val="28"/>
          <w:szCs w:val="28"/>
        </w:rPr>
        <w:t>января</w:t>
      </w:r>
    </w:p>
    <w:p w14:paraId="03233E4A" w14:textId="77777777" w:rsidR="007115A4" w:rsidRPr="00C749C3" w:rsidRDefault="00C749C3" w:rsidP="00C749C3">
      <w:pPr>
        <w:ind w:firstLine="3686"/>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0402D" w:rsidRPr="00C749C3">
        <w:rPr>
          <w:rFonts w:ascii="Times New Roman" w:hAnsi="Times New Roman" w:cs="Times New Roman"/>
          <w:sz w:val="28"/>
          <w:szCs w:val="28"/>
        </w:rPr>
        <w:t>20</w:t>
      </w:r>
      <w:r w:rsidR="00B347C2" w:rsidRPr="00C749C3">
        <w:rPr>
          <w:rFonts w:ascii="Times New Roman" w:hAnsi="Times New Roman" w:cs="Times New Roman"/>
          <w:sz w:val="28"/>
          <w:szCs w:val="28"/>
        </w:rPr>
        <w:t>2</w:t>
      </w:r>
      <w:r w:rsidRPr="00C749C3">
        <w:rPr>
          <w:rFonts w:ascii="Times New Roman" w:hAnsi="Times New Roman" w:cs="Times New Roman"/>
          <w:sz w:val="28"/>
          <w:szCs w:val="28"/>
        </w:rPr>
        <w:t>2</w:t>
      </w:r>
      <w:r w:rsidR="0090402D" w:rsidRPr="00C749C3">
        <w:rPr>
          <w:rFonts w:ascii="Times New Roman" w:hAnsi="Times New Roman" w:cs="Times New Roman"/>
          <w:sz w:val="28"/>
          <w:szCs w:val="28"/>
        </w:rPr>
        <w:t xml:space="preserve"> г.</w:t>
      </w:r>
    </w:p>
    <w:p w14:paraId="7A195560" w14:textId="77777777" w:rsidR="007115A4" w:rsidRPr="00916505" w:rsidRDefault="007115A4" w:rsidP="007115A4">
      <w:pPr>
        <w:jc w:val="both"/>
        <w:rPr>
          <w:rFonts w:ascii="Times New Roman" w:eastAsia="Calibri" w:hAnsi="Times New Roman" w:cs="Times New Roman"/>
          <w:sz w:val="24"/>
          <w:szCs w:val="24"/>
        </w:rPr>
      </w:pPr>
    </w:p>
    <w:p w14:paraId="38ED426F" w14:textId="77777777" w:rsidR="007115A4" w:rsidRPr="00916505" w:rsidRDefault="007115A4" w:rsidP="007115A4">
      <w:pPr>
        <w:rPr>
          <w:rFonts w:ascii="Times New Roman" w:eastAsia="Calibri" w:hAnsi="Times New Roman" w:cs="Times New Roman"/>
          <w:sz w:val="24"/>
          <w:szCs w:val="24"/>
        </w:rPr>
      </w:pPr>
    </w:p>
    <w:p w14:paraId="011A5ECA" w14:textId="77777777" w:rsidR="007115A4" w:rsidRPr="00916505" w:rsidRDefault="007115A4" w:rsidP="007115A4">
      <w:pPr>
        <w:rPr>
          <w:rFonts w:ascii="Times New Roman" w:eastAsia="Calibri" w:hAnsi="Times New Roman" w:cs="Times New Roman"/>
          <w:sz w:val="24"/>
          <w:szCs w:val="24"/>
        </w:rPr>
      </w:pPr>
    </w:p>
    <w:p w14:paraId="6BB32347" w14:textId="77777777" w:rsidR="007115A4" w:rsidRPr="00916505" w:rsidRDefault="007115A4" w:rsidP="007115A4">
      <w:pPr>
        <w:rPr>
          <w:rFonts w:ascii="Times New Roman" w:eastAsia="Calibri" w:hAnsi="Times New Roman" w:cs="Times New Roman"/>
          <w:sz w:val="24"/>
          <w:szCs w:val="24"/>
        </w:rPr>
      </w:pPr>
    </w:p>
    <w:p w14:paraId="525D47F7" w14:textId="77777777" w:rsidR="007115A4" w:rsidRPr="00916505" w:rsidRDefault="007115A4" w:rsidP="007115A4">
      <w:pPr>
        <w:rPr>
          <w:rFonts w:ascii="Times New Roman" w:eastAsia="Calibri" w:hAnsi="Times New Roman" w:cs="Times New Roman"/>
          <w:sz w:val="24"/>
          <w:szCs w:val="24"/>
        </w:rPr>
      </w:pPr>
    </w:p>
    <w:p w14:paraId="5F9EA6C5" w14:textId="77777777" w:rsidR="007115A4" w:rsidRPr="00916505" w:rsidRDefault="007115A4" w:rsidP="007115A4">
      <w:pPr>
        <w:rPr>
          <w:rFonts w:ascii="Times New Roman" w:eastAsia="Calibri" w:hAnsi="Times New Roman" w:cs="Times New Roman"/>
          <w:sz w:val="24"/>
          <w:szCs w:val="24"/>
        </w:rPr>
      </w:pPr>
    </w:p>
    <w:p w14:paraId="6470BDD0" w14:textId="77777777" w:rsidR="007115A4" w:rsidRPr="00916505" w:rsidRDefault="007115A4" w:rsidP="007115A4">
      <w:pPr>
        <w:rPr>
          <w:rFonts w:ascii="Times New Roman" w:eastAsia="Calibri" w:hAnsi="Times New Roman" w:cs="Times New Roman"/>
          <w:sz w:val="24"/>
          <w:szCs w:val="24"/>
        </w:rPr>
      </w:pPr>
    </w:p>
    <w:p w14:paraId="542EC421" w14:textId="77777777" w:rsidR="007115A4" w:rsidRPr="00916505" w:rsidRDefault="007115A4" w:rsidP="007115A4">
      <w:pPr>
        <w:rPr>
          <w:rFonts w:ascii="Times New Roman" w:eastAsia="Calibri" w:hAnsi="Times New Roman" w:cs="Times New Roman"/>
          <w:sz w:val="24"/>
          <w:szCs w:val="24"/>
        </w:rPr>
      </w:pPr>
    </w:p>
    <w:p w14:paraId="21271196" w14:textId="77777777" w:rsidR="007115A4" w:rsidRPr="00916505" w:rsidRDefault="007115A4" w:rsidP="007115A4">
      <w:pPr>
        <w:rPr>
          <w:rFonts w:ascii="Times New Roman" w:eastAsia="Calibri" w:hAnsi="Times New Roman" w:cs="Times New Roman"/>
          <w:sz w:val="24"/>
          <w:szCs w:val="24"/>
        </w:rPr>
      </w:pPr>
    </w:p>
    <w:p w14:paraId="72DA7B09" w14:textId="77777777" w:rsidR="007115A4" w:rsidRPr="00916505" w:rsidRDefault="007115A4" w:rsidP="007115A4">
      <w:pPr>
        <w:rPr>
          <w:rFonts w:ascii="Times New Roman" w:eastAsia="Calibri" w:hAnsi="Times New Roman" w:cs="Times New Roman"/>
          <w:sz w:val="24"/>
          <w:szCs w:val="24"/>
        </w:rPr>
      </w:pPr>
    </w:p>
    <w:p w14:paraId="42AEF66A" w14:textId="77777777" w:rsidR="007115A4" w:rsidRPr="00916505" w:rsidRDefault="007115A4" w:rsidP="007115A4">
      <w:pPr>
        <w:rPr>
          <w:rFonts w:ascii="Times New Roman" w:eastAsia="Times New Roman" w:hAnsi="Times New Roman" w:cs="Times New Roman"/>
          <w:b/>
          <w:sz w:val="36"/>
          <w:szCs w:val="36"/>
          <w:lang w:eastAsia="ru-RU"/>
        </w:rPr>
      </w:pPr>
      <w:r w:rsidRPr="00916505">
        <w:rPr>
          <w:rFonts w:ascii="Times New Roman" w:eastAsia="Times New Roman" w:hAnsi="Times New Roman" w:cs="Times New Roman"/>
          <w:b/>
          <w:sz w:val="36"/>
          <w:szCs w:val="36"/>
          <w:lang w:eastAsia="ru-RU"/>
        </w:rPr>
        <w:t xml:space="preserve">ПРОГРАММА КОМПЛЕКСНОГО РАЗВИТИЯ СОЦИАЛЬНОЙ ИНФРАСТРУКТУРЫ </w:t>
      </w:r>
    </w:p>
    <w:p w14:paraId="4D301AF2" w14:textId="77777777" w:rsidR="007115A4" w:rsidRPr="00916505" w:rsidRDefault="00C749C3" w:rsidP="007115A4">
      <w:pPr>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ГРАЧЕВСКОГО</w:t>
      </w:r>
      <w:r w:rsidR="00CE635F" w:rsidRPr="00242F8A">
        <w:rPr>
          <w:rFonts w:ascii="Times New Roman" w:eastAsia="Times New Roman" w:hAnsi="Times New Roman" w:cs="Times New Roman"/>
          <w:b/>
          <w:sz w:val="36"/>
          <w:szCs w:val="36"/>
          <w:lang w:eastAsia="ru-RU"/>
        </w:rPr>
        <w:t xml:space="preserve"> МУНИЦИПАЛЬНОГО</w:t>
      </w:r>
      <w:r w:rsidR="007115A4" w:rsidRPr="00916505">
        <w:rPr>
          <w:rFonts w:ascii="Times New Roman" w:eastAsia="Times New Roman" w:hAnsi="Times New Roman" w:cs="Times New Roman"/>
          <w:b/>
          <w:sz w:val="36"/>
          <w:szCs w:val="36"/>
          <w:lang w:eastAsia="ru-RU"/>
        </w:rPr>
        <w:t xml:space="preserve"> ОКРУГА СТАВРОПОЛЬСКОГО КРАЯ</w:t>
      </w:r>
    </w:p>
    <w:p w14:paraId="498698F8" w14:textId="77777777" w:rsidR="007115A4" w:rsidRPr="00916505" w:rsidRDefault="007115A4" w:rsidP="007115A4">
      <w:pPr>
        <w:rPr>
          <w:rFonts w:ascii="Times New Roman" w:eastAsia="Calibri" w:hAnsi="Times New Roman" w:cs="Times New Roman"/>
          <w:sz w:val="36"/>
          <w:szCs w:val="36"/>
        </w:rPr>
      </w:pPr>
    </w:p>
    <w:p w14:paraId="4BA740E1" w14:textId="77777777" w:rsidR="007115A4" w:rsidRPr="00916505" w:rsidRDefault="007115A4" w:rsidP="007115A4">
      <w:pPr>
        <w:rPr>
          <w:rFonts w:ascii="Times New Roman" w:eastAsia="Calibri" w:hAnsi="Times New Roman" w:cs="Times New Roman"/>
          <w:sz w:val="36"/>
          <w:szCs w:val="36"/>
        </w:rPr>
      </w:pPr>
    </w:p>
    <w:p w14:paraId="6A70C8F5" w14:textId="77777777" w:rsidR="007115A4" w:rsidRPr="00916505" w:rsidRDefault="007115A4" w:rsidP="007115A4">
      <w:pPr>
        <w:rPr>
          <w:rFonts w:ascii="Times New Roman" w:eastAsia="Calibri" w:hAnsi="Times New Roman" w:cs="Times New Roman"/>
          <w:sz w:val="24"/>
          <w:szCs w:val="24"/>
        </w:rPr>
      </w:pPr>
    </w:p>
    <w:p w14:paraId="03DA5B50" w14:textId="77777777" w:rsidR="007115A4" w:rsidRPr="00916505" w:rsidRDefault="007115A4" w:rsidP="007115A4">
      <w:pPr>
        <w:rPr>
          <w:rFonts w:ascii="Times New Roman" w:eastAsia="Calibri" w:hAnsi="Times New Roman" w:cs="Times New Roman"/>
          <w:sz w:val="24"/>
          <w:szCs w:val="24"/>
        </w:rPr>
      </w:pPr>
    </w:p>
    <w:p w14:paraId="6AEDCCA6" w14:textId="77777777" w:rsidR="007115A4" w:rsidRPr="00916505" w:rsidRDefault="007115A4" w:rsidP="007115A4">
      <w:pPr>
        <w:rPr>
          <w:rFonts w:ascii="Times New Roman" w:eastAsia="Calibri" w:hAnsi="Times New Roman" w:cs="Times New Roman"/>
          <w:sz w:val="24"/>
          <w:szCs w:val="24"/>
        </w:rPr>
      </w:pPr>
    </w:p>
    <w:p w14:paraId="3FD0EC2C" w14:textId="77777777" w:rsidR="007115A4" w:rsidRPr="00916505" w:rsidRDefault="007115A4" w:rsidP="007115A4">
      <w:pPr>
        <w:rPr>
          <w:rFonts w:ascii="Times New Roman" w:eastAsia="Calibri" w:hAnsi="Times New Roman" w:cs="Times New Roman"/>
          <w:sz w:val="24"/>
          <w:szCs w:val="24"/>
        </w:rPr>
      </w:pPr>
    </w:p>
    <w:p w14:paraId="4D01352A" w14:textId="77777777" w:rsidR="007115A4" w:rsidRPr="00916505" w:rsidRDefault="007115A4" w:rsidP="007115A4">
      <w:pPr>
        <w:rPr>
          <w:rFonts w:ascii="Times New Roman" w:eastAsia="Calibri" w:hAnsi="Times New Roman" w:cs="Times New Roman"/>
          <w:sz w:val="24"/>
          <w:szCs w:val="24"/>
        </w:rPr>
      </w:pPr>
    </w:p>
    <w:p w14:paraId="42617CA7" w14:textId="77777777" w:rsidR="007115A4" w:rsidRPr="00916505" w:rsidRDefault="007115A4" w:rsidP="007115A4">
      <w:pPr>
        <w:rPr>
          <w:rFonts w:ascii="Times New Roman" w:eastAsia="Calibri" w:hAnsi="Times New Roman" w:cs="Times New Roman"/>
          <w:sz w:val="24"/>
          <w:szCs w:val="24"/>
        </w:rPr>
      </w:pPr>
    </w:p>
    <w:p w14:paraId="30F7D7D4" w14:textId="77777777" w:rsidR="007115A4" w:rsidRPr="00916505" w:rsidRDefault="007115A4" w:rsidP="007115A4">
      <w:pPr>
        <w:rPr>
          <w:rFonts w:ascii="Times New Roman" w:eastAsia="Calibri" w:hAnsi="Times New Roman" w:cs="Times New Roman"/>
          <w:b/>
          <w:sz w:val="28"/>
          <w:szCs w:val="24"/>
        </w:rPr>
      </w:pPr>
      <w:r w:rsidRPr="00916505">
        <w:rPr>
          <w:rFonts w:ascii="Times New Roman" w:eastAsia="Calibri" w:hAnsi="Times New Roman" w:cs="Times New Roman"/>
          <w:b/>
          <w:sz w:val="28"/>
          <w:szCs w:val="24"/>
        </w:rPr>
        <w:t>Генеральный директор</w:t>
      </w:r>
      <w:r w:rsidRPr="00916505">
        <w:rPr>
          <w:rFonts w:ascii="Times New Roman" w:eastAsia="Calibri" w:hAnsi="Times New Roman" w:cs="Times New Roman"/>
          <w:sz w:val="28"/>
          <w:szCs w:val="24"/>
        </w:rPr>
        <w:t xml:space="preserve"> ___________________________ </w:t>
      </w:r>
      <w:r w:rsidRPr="00916505">
        <w:rPr>
          <w:rFonts w:ascii="Times New Roman" w:eastAsia="Calibri" w:hAnsi="Times New Roman" w:cs="Times New Roman"/>
          <w:b/>
          <w:sz w:val="28"/>
          <w:szCs w:val="24"/>
        </w:rPr>
        <w:t>Д. Н. Панин</w:t>
      </w:r>
    </w:p>
    <w:p w14:paraId="2F1FAC98" w14:textId="77777777" w:rsidR="007115A4" w:rsidRPr="00916505" w:rsidRDefault="007115A4" w:rsidP="007115A4">
      <w:pPr>
        <w:spacing w:line="240" w:lineRule="auto"/>
        <w:ind w:left="708" w:firstLine="708"/>
        <w:rPr>
          <w:rFonts w:ascii="Times New Roman" w:eastAsia="Calibri" w:hAnsi="Times New Roman" w:cs="Times New Roman"/>
          <w:sz w:val="24"/>
          <w:szCs w:val="24"/>
          <w:vertAlign w:val="superscript"/>
        </w:rPr>
      </w:pPr>
      <w:r w:rsidRPr="00916505">
        <w:rPr>
          <w:rFonts w:ascii="Times New Roman" w:eastAsia="Calibri" w:hAnsi="Times New Roman" w:cs="Times New Roman"/>
          <w:sz w:val="24"/>
          <w:szCs w:val="24"/>
          <w:vertAlign w:val="superscript"/>
        </w:rPr>
        <w:t>подпись</w:t>
      </w:r>
    </w:p>
    <w:p w14:paraId="6D2D0F1E" w14:textId="77777777" w:rsidR="007115A4" w:rsidRPr="00916505" w:rsidRDefault="007115A4" w:rsidP="007115A4">
      <w:pPr>
        <w:rPr>
          <w:rFonts w:ascii="Times New Roman" w:eastAsia="Calibri" w:hAnsi="Times New Roman" w:cs="Times New Roman"/>
          <w:b/>
          <w:sz w:val="24"/>
          <w:szCs w:val="24"/>
        </w:rPr>
      </w:pPr>
    </w:p>
    <w:p w14:paraId="74A9F22C" w14:textId="77777777" w:rsidR="007115A4" w:rsidRPr="00916505" w:rsidRDefault="007115A4" w:rsidP="007115A4">
      <w:pPr>
        <w:rPr>
          <w:rFonts w:ascii="Times New Roman" w:eastAsia="Calibri" w:hAnsi="Times New Roman" w:cs="Times New Roman"/>
          <w:b/>
          <w:sz w:val="24"/>
          <w:szCs w:val="24"/>
        </w:rPr>
      </w:pPr>
    </w:p>
    <w:p w14:paraId="36BC80FD" w14:textId="77777777" w:rsidR="007115A4" w:rsidRPr="00916505" w:rsidRDefault="007115A4" w:rsidP="007115A4">
      <w:pPr>
        <w:rPr>
          <w:rFonts w:ascii="Times New Roman" w:eastAsia="Calibri" w:hAnsi="Times New Roman" w:cs="Times New Roman"/>
          <w:b/>
          <w:sz w:val="24"/>
          <w:szCs w:val="24"/>
        </w:rPr>
      </w:pPr>
    </w:p>
    <w:p w14:paraId="78AD3F40" w14:textId="77777777" w:rsidR="007115A4" w:rsidRPr="00916505" w:rsidRDefault="007115A4" w:rsidP="007115A4">
      <w:pPr>
        <w:rPr>
          <w:rFonts w:ascii="Times New Roman" w:eastAsia="Calibri" w:hAnsi="Times New Roman" w:cs="Times New Roman"/>
          <w:b/>
          <w:sz w:val="24"/>
          <w:szCs w:val="24"/>
        </w:rPr>
      </w:pPr>
    </w:p>
    <w:p w14:paraId="2960762F" w14:textId="77777777" w:rsidR="007115A4" w:rsidRPr="00916505" w:rsidRDefault="007115A4" w:rsidP="007115A4">
      <w:pPr>
        <w:rPr>
          <w:rFonts w:ascii="Times New Roman" w:eastAsia="Calibri" w:hAnsi="Times New Roman" w:cs="Times New Roman"/>
          <w:b/>
          <w:sz w:val="24"/>
          <w:szCs w:val="24"/>
        </w:rPr>
      </w:pPr>
    </w:p>
    <w:p w14:paraId="74A2AD55" w14:textId="77777777" w:rsidR="007115A4" w:rsidRPr="00916505" w:rsidRDefault="007115A4" w:rsidP="007115A4">
      <w:pPr>
        <w:rPr>
          <w:rFonts w:ascii="Times New Roman" w:eastAsia="Calibri" w:hAnsi="Times New Roman" w:cs="Times New Roman"/>
          <w:b/>
          <w:sz w:val="24"/>
          <w:szCs w:val="24"/>
        </w:rPr>
      </w:pPr>
    </w:p>
    <w:p w14:paraId="1FE081EE" w14:textId="77777777" w:rsidR="007115A4" w:rsidRPr="00916505" w:rsidRDefault="007115A4" w:rsidP="007115A4">
      <w:pPr>
        <w:rPr>
          <w:rFonts w:ascii="Times New Roman" w:eastAsia="Calibri" w:hAnsi="Times New Roman" w:cs="Times New Roman"/>
          <w:b/>
          <w:sz w:val="24"/>
          <w:szCs w:val="24"/>
        </w:rPr>
      </w:pPr>
    </w:p>
    <w:p w14:paraId="02E5383E" w14:textId="77777777" w:rsidR="007115A4" w:rsidRPr="00916505" w:rsidRDefault="007115A4" w:rsidP="007115A4">
      <w:pPr>
        <w:rPr>
          <w:rFonts w:ascii="Times New Roman" w:eastAsia="Calibri" w:hAnsi="Times New Roman" w:cs="Times New Roman"/>
          <w:b/>
          <w:sz w:val="24"/>
          <w:szCs w:val="24"/>
        </w:rPr>
      </w:pPr>
    </w:p>
    <w:p w14:paraId="2EAB5F84" w14:textId="77777777" w:rsidR="007115A4" w:rsidRPr="00916505" w:rsidRDefault="007115A4" w:rsidP="007115A4">
      <w:pPr>
        <w:rPr>
          <w:rFonts w:ascii="Times New Roman" w:eastAsia="Calibri" w:hAnsi="Times New Roman" w:cs="Times New Roman"/>
          <w:b/>
          <w:sz w:val="24"/>
          <w:szCs w:val="24"/>
        </w:rPr>
      </w:pPr>
    </w:p>
    <w:p w14:paraId="7F7C1F3F" w14:textId="77777777" w:rsidR="007115A4" w:rsidRPr="00916505" w:rsidRDefault="007115A4" w:rsidP="007115A4">
      <w:pPr>
        <w:rPr>
          <w:rFonts w:ascii="Times New Roman" w:eastAsia="Calibri" w:hAnsi="Times New Roman" w:cs="Times New Roman"/>
          <w:b/>
          <w:sz w:val="24"/>
          <w:szCs w:val="24"/>
        </w:rPr>
      </w:pPr>
    </w:p>
    <w:p w14:paraId="57C7B1FD" w14:textId="77777777" w:rsidR="007115A4" w:rsidRPr="00916505" w:rsidRDefault="007115A4" w:rsidP="007115A4">
      <w:pPr>
        <w:spacing w:after="160" w:line="259" w:lineRule="auto"/>
        <w:rPr>
          <w:rFonts w:ascii="Times New Roman" w:eastAsia="Calibri" w:hAnsi="Times New Roman" w:cs="Times New Roman"/>
          <w:sz w:val="28"/>
          <w:szCs w:val="28"/>
        </w:rPr>
      </w:pPr>
      <w:r w:rsidRPr="00916505">
        <w:rPr>
          <w:rFonts w:ascii="Times New Roman" w:eastAsia="Calibri" w:hAnsi="Times New Roman" w:cs="Times New Roman"/>
          <w:sz w:val="28"/>
          <w:szCs w:val="28"/>
        </w:rPr>
        <w:t>Ставрополь, 202</w:t>
      </w:r>
      <w:r w:rsidR="00C749C3">
        <w:rPr>
          <w:rFonts w:ascii="Times New Roman" w:eastAsia="Calibri" w:hAnsi="Times New Roman" w:cs="Times New Roman"/>
          <w:sz w:val="28"/>
          <w:szCs w:val="28"/>
        </w:rPr>
        <w:t>2</w:t>
      </w:r>
      <w:r w:rsidRPr="00916505">
        <w:rPr>
          <w:rFonts w:ascii="Times New Roman" w:eastAsia="Calibri" w:hAnsi="Times New Roman" w:cs="Times New Roman"/>
          <w:sz w:val="28"/>
          <w:szCs w:val="28"/>
        </w:rPr>
        <w:br w:type="page"/>
      </w:r>
    </w:p>
    <w:bookmarkEnd w:id="0"/>
    <w:p w14:paraId="23042BBA" w14:textId="77777777" w:rsidR="00177D54" w:rsidRPr="00733180" w:rsidRDefault="00177D54" w:rsidP="007A0E0E">
      <w:pPr>
        <w:jc w:val="both"/>
        <w:rPr>
          <w:rFonts w:ascii="Arial" w:hAnsi="Arial" w:cs="Arial"/>
          <w:b/>
          <w:color w:val="1F3864" w:themeColor="accent5" w:themeShade="80"/>
          <w:sz w:val="28"/>
          <w:szCs w:val="28"/>
        </w:rPr>
      </w:pPr>
    </w:p>
    <w:p w14:paraId="720E38DD" w14:textId="77777777" w:rsidR="00973B38" w:rsidRDefault="000149DC" w:rsidP="00DB7E7F">
      <w:pPr>
        <w:spacing w:line="240" w:lineRule="auto"/>
        <w:outlineLvl w:val="0"/>
        <w:rPr>
          <w:rFonts w:ascii="Times New Roman" w:hAnsi="Times New Roman" w:cs="Times New Roman"/>
          <w:sz w:val="28"/>
          <w:szCs w:val="28"/>
        </w:rPr>
      </w:pPr>
      <w:bookmarkStart w:id="1" w:name="_Toc483683166"/>
      <w:bookmarkStart w:id="2" w:name="_Toc483947487"/>
      <w:bookmarkStart w:id="3" w:name="_Toc492282547"/>
      <w:bookmarkStart w:id="4" w:name="_Toc518057555"/>
      <w:bookmarkStart w:id="5" w:name="_Toc518377887"/>
      <w:bookmarkStart w:id="6" w:name="_Toc59552059"/>
      <w:bookmarkStart w:id="7" w:name="_Toc65507745"/>
      <w:bookmarkStart w:id="8" w:name="_Toc68789949"/>
      <w:bookmarkStart w:id="9" w:name="_Toc94647064"/>
      <w:bookmarkStart w:id="10" w:name="_Toc120725359"/>
      <w:r w:rsidRPr="00DB7E7F">
        <w:rPr>
          <w:rFonts w:ascii="Times New Roman" w:hAnsi="Times New Roman" w:cs="Times New Roman"/>
          <w:sz w:val="28"/>
          <w:szCs w:val="28"/>
        </w:rPr>
        <w:t>СОДЕРЖАНИЕ</w:t>
      </w:r>
      <w:bookmarkEnd w:id="1"/>
      <w:bookmarkEnd w:id="2"/>
      <w:bookmarkEnd w:id="3"/>
      <w:bookmarkEnd w:id="4"/>
      <w:bookmarkEnd w:id="5"/>
      <w:bookmarkEnd w:id="6"/>
      <w:bookmarkEnd w:id="7"/>
      <w:bookmarkEnd w:id="8"/>
      <w:bookmarkEnd w:id="9"/>
      <w:bookmarkEnd w:id="10"/>
    </w:p>
    <w:p w14:paraId="26A85C44" w14:textId="77777777" w:rsidR="00DB7E7F" w:rsidRPr="00DB7E7F" w:rsidRDefault="00DB7E7F" w:rsidP="00CE635F">
      <w:pPr>
        <w:rPr>
          <w:rFonts w:ascii="Times New Roman" w:hAnsi="Times New Roman" w:cs="Times New Roman"/>
          <w:sz w:val="28"/>
          <w:szCs w:val="28"/>
        </w:rPr>
      </w:pPr>
    </w:p>
    <w:p w14:paraId="23E8586C" w14:textId="77777777" w:rsidR="00CB62CE" w:rsidRPr="00DB7E7F" w:rsidRDefault="00CB62CE" w:rsidP="00DB7E7F">
      <w:pPr>
        <w:spacing w:line="240" w:lineRule="auto"/>
        <w:rPr>
          <w:rFonts w:ascii="Times New Roman" w:hAnsi="Times New Roman" w:cs="Times New Roman"/>
          <w:sz w:val="28"/>
          <w:szCs w:val="28"/>
        </w:rPr>
      </w:pPr>
    </w:p>
    <w:sdt>
      <w:sdtPr>
        <w:id w:val="1545639006"/>
        <w:docPartObj>
          <w:docPartGallery w:val="Table of Contents"/>
          <w:docPartUnique/>
        </w:docPartObj>
      </w:sdtPr>
      <w:sdtEndPr>
        <w:rPr>
          <w:rFonts w:ascii="Times New Roman" w:hAnsi="Times New Roman" w:cs="Times New Roman"/>
          <w:bCs/>
          <w:sz w:val="28"/>
          <w:szCs w:val="28"/>
        </w:rPr>
      </w:sdtEndPr>
      <w:sdtContent>
        <w:p w14:paraId="7796FB89" w14:textId="77777777" w:rsidR="0059523D" w:rsidRPr="0059523D" w:rsidRDefault="00FC5FA0" w:rsidP="0059523D">
          <w:pPr>
            <w:pStyle w:val="13"/>
            <w:spacing w:line="240" w:lineRule="auto"/>
            <w:rPr>
              <w:rFonts w:ascii="Times New Roman" w:eastAsiaTheme="minorEastAsia" w:hAnsi="Times New Roman" w:cs="Times New Roman"/>
              <w:noProof/>
              <w:sz w:val="28"/>
              <w:szCs w:val="28"/>
              <w:lang w:eastAsia="ru-RU"/>
            </w:rPr>
          </w:pPr>
          <w:r w:rsidRPr="00A80261">
            <w:rPr>
              <w:rFonts w:ascii="Times New Roman" w:hAnsi="Times New Roman" w:cs="Times New Roman"/>
              <w:sz w:val="28"/>
              <w:szCs w:val="28"/>
            </w:rPr>
            <w:fldChar w:fldCharType="begin"/>
          </w:r>
          <w:r w:rsidR="006A57C6" w:rsidRPr="00A80261">
            <w:rPr>
              <w:rFonts w:ascii="Times New Roman" w:hAnsi="Times New Roman" w:cs="Times New Roman"/>
              <w:sz w:val="28"/>
              <w:szCs w:val="28"/>
            </w:rPr>
            <w:instrText xml:space="preserve"> TOC \o "1-3" \h \z \u </w:instrText>
          </w:r>
          <w:r w:rsidRPr="00A80261">
            <w:rPr>
              <w:rFonts w:ascii="Times New Roman" w:hAnsi="Times New Roman" w:cs="Times New Roman"/>
              <w:sz w:val="28"/>
              <w:szCs w:val="28"/>
            </w:rPr>
            <w:fldChar w:fldCharType="separate"/>
          </w:r>
          <w:hyperlink w:anchor="_Toc120725359" w:history="1">
            <w:r w:rsidR="0059523D" w:rsidRPr="0059523D">
              <w:rPr>
                <w:rStyle w:val="a6"/>
                <w:rFonts w:ascii="Times New Roman" w:hAnsi="Times New Roman" w:cs="Times New Roman"/>
                <w:noProof/>
                <w:color w:val="auto"/>
                <w:sz w:val="28"/>
                <w:szCs w:val="28"/>
              </w:rPr>
              <w:t>СОДЕРЖАНИЕ</w:t>
            </w:r>
            <w:r w:rsidR="0059523D" w:rsidRPr="0059523D">
              <w:rPr>
                <w:rFonts w:ascii="Times New Roman" w:hAnsi="Times New Roman" w:cs="Times New Roman"/>
                <w:noProof/>
                <w:webHidden/>
                <w:sz w:val="28"/>
                <w:szCs w:val="28"/>
              </w:rPr>
              <w:tab/>
            </w:r>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_Toc120725359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2</w:t>
            </w:r>
            <w:r w:rsidR="0059523D" w:rsidRPr="0059523D">
              <w:rPr>
                <w:rFonts w:ascii="Times New Roman" w:hAnsi="Times New Roman" w:cs="Times New Roman"/>
                <w:noProof/>
                <w:webHidden/>
                <w:sz w:val="28"/>
                <w:szCs w:val="28"/>
              </w:rPr>
              <w:fldChar w:fldCharType="end"/>
            </w:r>
          </w:hyperlink>
        </w:p>
        <w:p w14:paraId="763CB2D9" w14:textId="77777777" w:rsidR="0059523D" w:rsidRPr="0059523D" w:rsidRDefault="002D3942" w:rsidP="0059523D">
          <w:pPr>
            <w:pStyle w:val="13"/>
            <w:spacing w:line="240" w:lineRule="auto"/>
            <w:rPr>
              <w:rFonts w:ascii="Times New Roman" w:eastAsiaTheme="minorEastAsia" w:hAnsi="Times New Roman" w:cs="Times New Roman"/>
              <w:noProof/>
              <w:sz w:val="28"/>
              <w:szCs w:val="28"/>
              <w:lang w:eastAsia="ru-RU"/>
            </w:rPr>
          </w:pPr>
          <w:hyperlink w:anchor="_Toc120725360" w:history="1">
            <w:r w:rsidR="0059523D" w:rsidRPr="0059523D">
              <w:rPr>
                <w:rStyle w:val="a6"/>
                <w:rFonts w:ascii="Times New Roman" w:hAnsi="Times New Roman" w:cs="Times New Roman"/>
                <w:noProof/>
                <w:color w:val="auto"/>
                <w:sz w:val="28"/>
                <w:szCs w:val="28"/>
              </w:rPr>
              <w:t>Паспорт программы:</w:t>
            </w:r>
            <w:r w:rsidR="0059523D" w:rsidRPr="0059523D">
              <w:rPr>
                <w:rFonts w:ascii="Times New Roman" w:hAnsi="Times New Roman" w:cs="Times New Roman"/>
                <w:noProof/>
                <w:webHidden/>
                <w:sz w:val="28"/>
                <w:szCs w:val="28"/>
              </w:rPr>
              <w:tab/>
            </w:r>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_Toc120725360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3</w:t>
            </w:r>
            <w:r w:rsidR="0059523D" w:rsidRPr="0059523D">
              <w:rPr>
                <w:rFonts w:ascii="Times New Roman" w:hAnsi="Times New Roman" w:cs="Times New Roman"/>
                <w:noProof/>
                <w:webHidden/>
                <w:sz w:val="28"/>
                <w:szCs w:val="28"/>
              </w:rPr>
              <w:fldChar w:fldCharType="end"/>
            </w:r>
          </w:hyperlink>
        </w:p>
        <w:p w14:paraId="11A6273F" w14:textId="0976C73D" w:rsidR="0059523D" w:rsidRPr="0059523D" w:rsidRDefault="002D3942" w:rsidP="0059523D">
          <w:pPr>
            <w:pStyle w:val="13"/>
            <w:spacing w:line="240" w:lineRule="auto"/>
            <w:rPr>
              <w:rFonts w:ascii="Times New Roman" w:eastAsiaTheme="minorEastAsia" w:hAnsi="Times New Roman" w:cs="Times New Roman"/>
              <w:noProof/>
              <w:sz w:val="28"/>
              <w:szCs w:val="28"/>
              <w:lang w:eastAsia="ru-RU"/>
            </w:rPr>
          </w:pPr>
          <w:hyperlink w:anchor="_Toc120725361" w:history="1">
            <w:r w:rsidR="0059523D" w:rsidRPr="0059523D">
              <w:rPr>
                <w:rStyle w:val="a6"/>
                <w:rFonts w:ascii="Times New Roman" w:hAnsi="Times New Roman" w:cs="Times New Roman"/>
                <w:noProof/>
                <w:color w:val="auto"/>
                <w:sz w:val="28"/>
                <w:szCs w:val="28"/>
              </w:rPr>
              <w:t>1. Общие сведения о Грачевском муниципальном округе Ставропольского края</w:t>
            </w:r>
            <w:r w:rsidR="0059523D" w:rsidRPr="0059523D">
              <w:rPr>
                <w:rFonts w:ascii="Times New Roman" w:hAnsi="Times New Roman" w:cs="Times New Roman"/>
                <w:noProof/>
                <w:webHidden/>
                <w:sz w:val="28"/>
                <w:szCs w:val="28"/>
              </w:rPr>
              <w:tab/>
            </w:r>
            <w:r w:rsidR="00267681">
              <w:rPr>
                <w:rFonts w:ascii="Times New Roman" w:hAnsi="Times New Roman" w:cs="Times New Roman"/>
                <w:noProof/>
                <w:webHidden/>
                <w:sz w:val="28"/>
                <w:szCs w:val="28"/>
              </w:rPr>
              <w:tab/>
            </w:r>
            <w:r w:rsidR="00267681">
              <w:rPr>
                <w:rFonts w:ascii="Times New Roman" w:hAnsi="Times New Roman" w:cs="Times New Roman"/>
                <w:noProof/>
                <w:webHidden/>
                <w:sz w:val="28"/>
                <w:szCs w:val="28"/>
              </w:rPr>
              <w:tab/>
            </w:r>
            <w:bookmarkStart w:id="11" w:name="_GoBack"/>
            <w:bookmarkEnd w:id="11"/>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_Toc120725361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6</w:t>
            </w:r>
            <w:r w:rsidR="0059523D" w:rsidRPr="0059523D">
              <w:rPr>
                <w:rFonts w:ascii="Times New Roman" w:hAnsi="Times New Roman" w:cs="Times New Roman"/>
                <w:noProof/>
                <w:webHidden/>
                <w:sz w:val="28"/>
                <w:szCs w:val="28"/>
              </w:rPr>
              <w:fldChar w:fldCharType="end"/>
            </w:r>
          </w:hyperlink>
        </w:p>
        <w:p w14:paraId="2E3C4B78" w14:textId="77777777" w:rsidR="0059523D" w:rsidRPr="0059523D" w:rsidRDefault="002D3942" w:rsidP="0059523D">
          <w:pPr>
            <w:pStyle w:val="13"/>
            <w:spacing w:line="240" w:lineRule="auto"/>
            <w:rPr>
              <w:rFonts w:ascii="Times New Roman" w:eastAsiaTheme="minorEastAsia" w:hAnsi="Times New Roman" w:cs="Times New Roman"/>
              <w:noProof/>
              <w:sz w:val="28"/>
              <w:szCs w:val="28"/>
              <w:lang w:eastAsia="ru-RU"/>
            </w:rPr>
          </w:pPr>
          <w:hyperlink w:anchor="_Toc120725362" w:history="1">
            <w:r w:rsidR="0059523D" w:rsidRPr="0059523D">
              <w:rPr>
                <w:rStyle w:val="a6"/>
                <w:rFonts w:ascii="Times New Roman" w:hAnsi="Times New Roman" w:cs="Times New Roman"/>
                <w:noProof/>
                <w:color w:val="auto"/>
                <w:sz w:val="28"/>
                <w:szCs w:val="28"/>
              </w:rPr>
              <w:t>2.Характеристика существующего состояния социальной инфраструктуры</w:t>
            </w:r>
            <w:r w:rsidR="0059523D" w:rsidRPr="0059523D">
              <w:rPr>
                <w:rFonts w:ascii="Times New Roman" w:hAnsi="Times New Roman" w:cs="Times New Roman"/>
                <w:noProof/>
                <w:webHidden/>
                <w:sz w:val="28"/>
                <w:szCs w:val="28"/>
              </w:rPr>
              <w:tab/>
            </w:r>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_Toc120725362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8</w:t>
            </w:r>
            <w:r w:rsidR="0059523D" w:rsidRPr="0059523D">
              <w:rPr>
                <w:rFonts w:ascii="Times New Roman" w:hAnsi="Times New Roman" w:cs="Times New Roman"/>
                <w:noProof/>
                <w:webHidden/>
                <w:sz w:val="28"/>
                <w:szCs w:val="28"/>
              </w:rPr>
              <w:fldChar w:fldCharType="end"/>
            </w:r>
          </w:hyperlink>
        </w:p>
        <w:p w14:paraId="5A27FB2E" w14:textId="77777777" w:rsidR="0059523D" w:rsidRPr="0059523D" w:rsidRDefault="002D3942" w:rsidP="0059523D">
          <w:pPr>
            <w:pStyle w:val="22"/>
            <w:spacing w:line="240" w:lineRule="auto"/>
            <w:rPr>
              <w:rFonts w:ascii="Times New Roman" w:eastAsiaTheme="minorEastAsia" w:hAnsi="Times New Roman" w:cs="Times New Roman"/>
              <w:b w:val="0"/>
              <w:color w:val="auto"/>
              <w:lang w:eastAsia="ru-RU"/>
            </w:rPr>
          </w:pPr>
          <w:hyperlink w:anchor="_Toc120725363" w:history="1">
            <w:r w:rsidR="0059523D" w:rsidRPr="0059523D">
              <w:rPr>
                <w:rStyle w:val="a6"/>
                <w:rFonts w:ascii="Times New Roman" w:hAnsi="Times New Roman" w:cs="Times New Roman"/>
                <w:b w:val="0"/>
                <w:color w:val="auto"/>
              </w:rPr>
              <w:t>2.1 Уровень социально – экономического развития</w:t>
            </w:r>
            <w:r w:rsidR="0059523D" w:rsidRPr="0059523D">
              <w:rPr>
                <w:rFonts w:ascii="Times New Roman" w:hAnsi="Times New Roman" w:cs="Times New Roman"/>
                <w:b w:val="0"/>
                <w:webHidden/>
                <w:color w:val="auto"/>
              </w:rPr>
              <w:tab/>
            </w:r>
            <w:r w:rsidR="0059523D" w:rsidRPr="0059523D">
              <w:rPr>
                <w:rFonts w:ascii="Times New Roman" w:hAnsi="Times New Roman" w:cs="Times New Roman"/>
                <w:b w:val="0"/>
                <w:webHidden/>
                <w:color w:val="auto"/>
              </w:rPr>
              <w:fldChar w:fldCharType="begin"/>
            </w:r>
            <w:r w:rsidR="0059523D" w:rsidRPr="0059523D">
              <w:rPr>
                <w:rFonts w:ascii="Times New Roman" w:hAnsi="Times New Roman" w:cs="Times New Roman"/>
                <w:b w:val="0"/>
                <w:webHidden/>
                <w:color w:val="auto"/>
              </w:rPr>
              <w:instrText xml:space="preserve"> PAGEREF _Toc120725363 \h </w:instrText>
            </w:r>
            <w:r w:rsidR="0059523D" w:rsidRPr="0059523D">
              <w:rPr>
                <w:rFonts w:ascii="Times New Roman" w:hAnsi="Times New Roman" w:cs="Times New Roman"/>
                <w:b w:val="0"/>
                <w:webHidden/>
                <w:color w:val="auto"/>
              </w:rPr>
            </w:r>
            <w:r w:rsidR="0059523D" w:rsidRPr="0059523D">
              <w:rPr>
                <w:rFonts w:ascii="Times New Roman" w:hAnsi="Times New Roman" w:cs="Times New Roman"/>
                <w:b w:val="0"/>
                <w:webHidden/>
                <w:color w:val="auto"/>
              </w:rPr>
              <w:fldChar w:fldCharType="separate"/>
            </w:r>
            <w:r w:rsidR="00F8009C">
              <w:rPr>
                <w:rFonts w:ascii="Times New Roman" w:hAnsi="Times New Roman" w:cs="Times New Roman"/>
                <w:b w:val="0"/>
                <w:webHidden/>
                <w:color w:val="auto"/>
              </w:rPr>
              <w:t>8</w:t>
            </w:r>
            <w:r w:rsidR="0059523D" w:rsidRPr="0059523D">
              <w:rPr>
                <w:rFonts w:ascii="Times New Roman" w:hAnsi="Times New Roman" w:cs="Times New Roman"/>
                <w:b w:val="0"/>
                <w:webHidden/>
                <w:color w:val="auto"/>
              </w:rPr>
              <w:fldChar w:fldCharType="end"/>
            </w:r>
          </w:hyperlink>
        </w:p>
        <w:p w14:paraId="4ADC0394" w14:textId="77777777" w:rsidR="0059523D" w:rsidRPr="0059523D" w:rsidRDefault="002D3942" w:rsidP="0059523D">
          <w:pPr>
            <w:pStyle w:val="22"/>
            <w:spacing w:line="240" w:lineRule="auto"/>
            <w:rPr>
              <w:rFonts w:ascii="Times New Roman" w:eastAsiaTheme="minorEastAsia" w:hAnsi="Times New Roman" w:cs="Times New Roman"/>
              <w:b w:val="0"/>
              <w:color w:val="auto"/>
              <w:lang w:eastAsia="ru-RU"/>
            </w:rPr>
          </w:pPr>
          <w:hyperlink w:anchor="_Toc120725364" w:history="1">
            <w:r w:rsidR="0059523D" w:rsidRPr="0059523D">
              <w:rPr>
                <w:rStyle w:val="a6"/>
                <w:rFonts w:ascii="Times New Roman" w:hAnsi="Times New Roman" w:cs="Times New Roman"/>
                <w:b w:val="0"/>
                <w:color w:val="auto"/>
              </w:rPr>
              <w:t>2.2. Сведения о градостроительной деятельности</w:t>
            </w:r>
            <w:r w:rsidR="0059523D" w:rsidRPr="0059523D">
              <w:rPr>
                <w:rFonts w:ascii="Times New Roman" w:hAnsi="Times New Roman" w:cs="Times New Roman"/>
                <w:b w:val="0"/>
                <w:webHidden/>
                <w:color w:val="auto"/>
              </w:rPr>
              <w:tab/>
            </w:r>
            <w:r w:rsidR="0059523D" w:rsidRPr="0059523D">
              <w:rPr>
                <w:rFonts w:ascii="Times New Roman" w:hAnsi="Times New Roman" w:cs="Times New Roman"/>
                <w:b w:val="0"/>
                <w:webHidden/>
                <w:color w:val="auto"/>
              </w:rPr>
              <w:fldChar w:fldCharType="begin"/>
            </w:r>
            <w:r w:rsidR="0059523D" w:rsidRPr="0059523D">
              <w:rPr>
                <w:rFonts w:ascii="Times New Roman" w:hAnsi="Times New Roman" w:cs="Times New Roman"/>
                <w:b w:val="0"/>
                <w:webHidden/>
                <w:color w:val="auto"/>
              </w:rPr>
              <w:instrText xml:space="preserve"> PAGEREF _Toc120725364 \h </w:instrText>
            </w:r>
            <w:r w:rsidR="0059523D" w:rsidRPr="0059523D">
              <w:rPr>
                <w:rFonts w:ascii="Times New Roman" w:hAnsi="Times New Roman" w:cs="Times New Roman"/>
                <w:b w:val="0"/>
                <w:webHidden/>
                <w:color w:val="auto"/>
              </w:rPr>
            </w:r>
            <w:r w:rsidR="0059523D" w:rsidRPr="0059523D">
              <w:rPr>
                <w:rFonts w:ascii="Times New Roman" w:hAnsi="Times New Roman" w:cs="Times New Roman"/>
                <w:b w:val="0"/>
                <w:webHidden/>
                <w:color w:val="auto"/>
              </w:rPr>
              <w:fldChar w:fldCharType="separate"/>
            </w:r>
            <w:r w:rsidR="00F8009C">
              <w:rPr>
                <w:rFonts w:ascii="Times New Roman" w:hAnsi="Times New Roman" w:cs="Times New Roman"/>
                <w:b w:val="0"/>
                <w:webHidden/>
                <w:color w:val="auto"/>
              </w:rPr>
              <w:t>17</w:t>
            </w:r>
            <w:r w:rsidR="0059523D" w:rsidRPr="0059523D">
              <w:rPr>
                <w:rFonts w:ascii="Times New Roman" w:hAnsi="Times New Roman" w:cs="Times New Roman"/>
                <w:b w:val="0"/>
                <w:webHidden/>
                <w:color w:val="auto"/>
              </w:rPr>
              <w:fldChar w:fldCharType="end"/>
            </w:r>
          </w:hyperlink>
        </w:p>
        <w:p w14:paraId="758225DF" w14:textId="77777777" w:rsidR="0059523D" w:rsidRPr="0059523D" w:rsidRDefault="002D3942" w:rsidP="0059523D">
          <w:pPr>
            <w:pStyle w:val="22"/>
            <w:spacing w:line="240" w:lineRule="auto"/>
            <w:rPr>
              <w:rFonts w:ascii="Times New Roman" w:eastAsiaTheme="minorEastAsia" w:hAnsi="Times New Roman" w:cs="Times New Roman"/>
              <w:b w:val="0"/>
              <w:color w:val="auto"/>
              <w:lang w:eastAsia="ru-RU"/>
            </w:rPr>
          </w:pPr>
          <w:hyperlink w:anchor="_Toc120725365" w:history="1">
            <w:r w:rsidR="0059523D" w:rsidRPr="0059523D">
              <w:rPr>
                <w:rStyle w:val="a6"/>
                <w:rFonts w:ascii="Times New Roman" w:hAnsi="Times New Roman" w:cs="Times New Roman"/>
                <w:b w:val="0"/>
                <w:color w:val="auto"/>
              </w:rPr>
              <w:t>2.3 Прогнозируемый спрос на услуги объектов социальной инфраструктуры</w:t>
            </w:r>
            <w:r w:rsidR="0059523D" w:rsidRPr="0059523D">
              <w:rPr>
                <w:rFonts w:ascii="Times New Roman" w:hAnsi="Times New Roman" w:cs="Times New Roman"/>
                <w:b w:val="0"/>
                <w:webHidden/>
                <w:color w:val="auto"/>
              </w:rPr>
              <w:tab/>
            </w:r>
            <w:r w:rsidR="0059523D" w:rsidRPr="0059523D">
              <w:rPr>
                <w:rFonts w:ascii="Times New Roman" w:hAnsi="Times New Roman" w:cs="Times New Roman"/>
                <w:b w:val="0"/>
                <w:webHidden/>
                <w:color w:val="auto"/>
              </w:rPr>
              <w:fldChar w:fldCharType="begin"/>
            </w:r>
            <w:r w:rsidR="0059523D" w:rsidRPr="0059523D">
              <w:rPr>
                <w:rFonts w:ascii="Times New Roman" w:hAnsi="Times New Roman" w:cs="Times New Roman"/>
                <w:b w:val="0"/>
                <w:webHidden/>
                <w:color w:val="auto"/>
              </w:rPr>
              <w:instrText xml:space="preserve"> PAGEREF _Toc120725365 \h </w:instrText>
            </w:r>
            <w:r w:rsidR="0059523D" w:rsidRPr="0059523D">
              <w:rPr>
                <w:rFonts w:ascii="Times New Roman" w:hAnsi="Times New Roman" w:cs="Times New Roman"/>
                <w:b w:val="0"/>
                <w:webHidden/>
                <w:color w:val="auto"/>
              </w:rPr>
            </w:r>
            <w:r w:rsidR="0059523D" w:rsidRPr="0059523D">
              <w:rPr>
                <w:rFonts w:ascii="Times New Roman" w:hAnsi="Times New Roman" w:cs="Times New Roman"/>
                <w:b w:val="0"/>
                <w:webHidden/>
                <w:color w:val="auto"/>
              </w:rPr>
              <w:fldChar w:fldCharType="separate"/>
            </w:r>
            <w:r w:rsidR="00F8009C">
              <w:rPr>
                <w:rFonts w:ascii="Times New Roman" w:hAnsi="Times New Roman" w:cs="Times New Roman"/>
                <w:b w:val="0"/>
                <w:webHidden/>
                <w:color w:val="auto"/>
              </w:rPr>
              <w:t>18</w:t>
            </w:r>
            <w:r w:rsidR="0059523D" w:rsidRPr="0059523D">
              <w:rPr>
                <w:rFonts w:ascii="Times New Roman" w:hAnsi="Times New Roman" w:cs="Times New Roman"/>
                <w:b w:val="0"/>
                <w:webHidden/>
                <w:color w:val="auto"/>
              </w:rPr>
              <w:fldChar w:fldCharType="end"/>
            </w:r>
          </w:hyperlink>
        </w:p>
        <w:p w14:paraId="1CF3C570" w14:textId="77777777" w:rsidR="0059523D" w:rsidRPr="0059523D" w:rsidRDefault="002D3942" w:rsidP="0059523D">
          <w:pPr>
            <w:pStyle w:val="22"/>
            <w:spacing w:line="240" w:lineRule="auto"/>
            <w:rPr>
              <w:rFonts w:ascii="Times New Roman" w:eastAsiaTheme="minorEastAsia" w:hAnsi="Times New Roman" w:cs="Times New Roman"/>
              <w:b w:val="0"/>
              <w:color w:val="auto"/>
              <w:lang w:eastAsia="ru-RU"/>
            </w:rPr>
          </w:pPr>
          <w:hyperlink w:anchor="_Toc120725366" w:history="1">
            <w:r w:rsidR="0059523D" w:rsidRPr="0059523D">
              <w:rPr>
                <w:rStyle w:val="a6"/>
                <w:rFonts w:ascii="Times New Roman" w:hAnsi="Times New Roman" w:cs="Times New Roman"/>
                <w:b w:val="0"/>
                <w:color w:val="auto"/>
              </w:rPr>
              <w:t>2.4 Оценка нормативно-правовой базы, необходимой для функционирования и развития социальной инфраструктуры</w:t>
            </w:r>
            <w:r w:rsidR="0059523D" w:rsidRPr="0059523D">
              <w:rPr>
                <w:rFonts w:ascii="Times New Roman" w:hAnsi="Times New Roman" w:cs="Times New Roman"/>
                <w:b w:val="0"/>
                <w:webHidden/>
                <w:color w:val="auto"/>
              </w:rPr>
              <w:tab/>
            </w:r>
            <w:r w:rsidR="0059523D" w:rsidRPr="0059523D">
              <w:rPr>
                <w:rFonts w:ascii="Times New Roman" w:hAnsi="Times New Roman" w:cs="Times New Roman"/>
                <w:b w:val="0"/>
                <w:webHidden/>
                <w:color w:val="auto"/>
              </w:rPr>
              <w:fldChar w:fldCharType="begin"/>
            </w:r>
            <w:r w:rsidR="0059523D" w:rsidRPr="0059523D">
              <w:rPr>
                <w:rFonts w:ascii="Times New Roman" w:hAnsi="Times New Roman" w:cs="Times New Roman"/>
                <w:b w:val="0"/>
                <w:webHidden/>
                <w:color w:val="auto"/>
              </w:rPr>
              <w:instrText xml:space="preserve"> PAGEREF _Toc120725366 \h </w:instrText>
            </w:r>
            <w:r w:rsidR="0059523D" w:rsidRPr="0059523D">
              <w:rPr>
                <w:rFonts w:ascii="Times New Roman" w:hAnsi="Times New Roman" w:cs="Times New Roman"/>
                <w:b w:val="0"/>
                <w:webHidden/>
                <w:color w:val="auto"/>
              </w:rPr>
            </w:r>
            <w:r w:rsidR="0059523D" w:rsidRPr="0059523D">
              <w:rPr>
                <w:rFonts w:ascii="Times New Roman" w:hAnsi="Times New Roman" w:cs="Times New Roman"/>
                <w:b w:val="0"/>
                <w:webHidden/>
                <w:color w:val="auto"/>
              </w:rPr>
              <w:fldChar w:fldCharType="separate"/>
            </w:r>
            <w:r w:rsidR="00F8009C">
              <w:rPr>
                <w:rFonts w:ascii="Times New Roman" w:hAnsi="Times New Roman" w:cs="Times New Roman"/>
                <w:b w:val="0"/>
                <w:webHidden/>
                <w:color w:val="auto"/>
              </w:rPr>
              <w:t>25</w:t>
            </w:r>
            <w:r w:rsidR="0059523D" w:rsidRPr="0059523D">
              <w:rPr>
                <w:rFonts w:ascii="Times New Roman" w:hAnsi="Times New Roman" w:cs="Times New Roman"/>
                <w:b w:val="0"/>
                <w:webHidden/>
                <w:color w:val="auto"/>
              </w:rPr>
              <w:fldChar w:fldCharType="end"/>
            </w:r>
          </w:hyperlink>
        </w:p>
        <w:p w14:paraId="4EEA230B" w14:textId="77777777" w:rsidR="0059523D" w:rsidRPr="0059523D" w:rsidRDefault="002D3942" w:rsidP="0059523D">
          <w:pPr>
            <w:pStyle w:val="13"/>
            <w:spacing w:line="240" w:lineRule="auto"/>
            <w:rPr>
              <w:rFonts w:ascii="Times New Roman" w:eastAsiaTheme="minorEastAsia" w:hAnsi="Times New Roman" w:cs="Times New Roman"/>
              <w:noProof/>
              <w:sz w:val="28"/>
              <w:szCs w:val="28"/>
              <w:lang w:eastAsia="ru-RU"/>
            </w:rPr>
          </w:pPr>
          <w:hyperlink w:anchor="_Toc120725367" w:history="1">
            <w:r w:rsidR="0059523D" w:rsidRPr="0059523D">
              <w:rPr>
                <w:rStyle w:val="a6"/>
                <w:rFonts w:ascii="Times New Roman" w:hAnsi="Times New Roman" w:cs="Times New Roman"/>
                <w:noProof/>
                <w:color w:val="auto"/>
                <w:sz w:val="28"/>
                <w:szCs w:val="28"/>
              </w:rPr>
              <w:t>3. Мероприятия по развитию сети объектов социальной инфраструктуры</w:t>
            </w:r>
            <w:r w:rsidR="0059523D" w:rsidRPr="0059523D">
              <w:rPr>
                <w:rFonts w:ascii="Times New Roman" w:hAnsi="Times New Roman" w:cs="Times New Roman"/>
                <w:noProof/>
                <w:webHidden/>
                <w:sz w:val="28"/>
                <w:szCs w:val="28"/>
              </w:rPr>
              <w:tab/>
            </w:r>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_Toc120725367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29</w:t>
            </w:r>
            <w:r w:rsidR="0059523D" w:rsidRPr="0059523D">
              <w:rPr>
                <w:rFonts w:ascii="Times New Roman" w:hAnsi="Times New Roman" w:cs="Times New Roman"/>
                <w:noProof/>
                <w:webHidden/>
                <w:sz w:val="28"/>
                <w:szCs w:val="28"/>
              </w:rPr>
              <w:fldChar w:fldCharType="end"/>
            </w:r>
          </w:hyperlink>
        </w:p>
        <w:p w14:paraId="074F302C" w14:textId="77777777" w:rsidR="0059523D" w:rsidRPr="0059523D" w:rsidRDefault="002D3942" w:rsidP="0059523D">
          <w:pPr>
            <w:pStyle w:val="13"/>
            <w:spacing w:line="240" w:lineRule="auto"/>
            <w:rPr>
              <w:rFonts w:ascii="Times New Roman" w:eastAsiaTheme="minorEastAsia" w:hAnsi="Times New Roman" w:cs="Times New Roman"/>
              <w:noProof/>
              <w:sz w:val="28"/>
              <w:szCs w:val="28"/>
              <w:lang w:eastAsia="ru-RU"/>
            </w:rPr>
          </w:pPr>
          <w:hyperlink w:anchor="_Toc120725368" w:history="1">
            <w:r w:rsidR="0059523D" w:rsidRPr="0059523D">
              <w:rPr>
                <w:rStyle w:val="a6"/>
                <w:rFonts w:ascii="Times New Roman" w:hAnsi="Times New Roman" w:cs="Times New Roman"/>
                <w:noProof/>
                <w:color w:val="auto"/>
                <w:sz w:val="28"/>
                <w:szCs w:val="28"/>
              </w:rPr>
              <w:t>4. Предложения по повышению доступности среды для маломобильных групп населения</w:t>
            </w:r>
            <w:r w:rsidR="0059523D" w:rsidRPr="0059523D">
              <w:rPr>
                <w:rFonts w:ascii="Times New Roman" w:hAnsi="Times New Roman" w:cs="Times New Roman"/>
                <w:noProof/>
                <w:webHidden/>
                <w:sz w:val="28"/>
                <w:szCs w:val="28"/>
              </w:rPr>
              <w:tab/>
            </w:r>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_Toc120725368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33</w:t>
            </w:r>
            <w:r w:rsidR="0059523D" w:rsidRPr="0059523D">
              <w:rPr>
                <w:rFonts w:ascii="Times New Roman" w:hAnsi="Times New Roman" w:cs="Times New Roman"/>
                <w:noProof/>
                <w:webHidden/>
                <w:sz w:val="28"/>
                <w:szCs w:val="28"/>
              </w:rPr>
              <w:fldChar w:fldCharType="end"/>
            </w:r>
          </w:hyperlink>
        </w:p>
        <w:p w14:paraId="03F7ACEE" w14:textId="77777777" w:rsidR="0059523D" w:rsidRPr="0059523D" w:rsidRDefault="002D3942" w:rsidP="0059523D">
          <w:pPr>
            <w:pStyle w:val="13"/>
            <w:spacing w:line="240" w:lineRule="auto"/>
            <w:rPr>
              <w:rFonts w:ascii="Times New Roman" w:eastAsiaTheme="minorEastAsia" w:hAnsi="Times New Roman" w:cs="Times New Roman"/>
              <w:noProof/>
              <w:sz w:val="28"/>
              <w:szCs w:val="28"/>
              <w:lang w:eastAsia="ru-RU"/>
            </w:rPr>
          </w:pPr>
          <w:hyperlink w:anchor="_Toc120725369" w:history="1">
            <w:r w:rsidR="0059523D" w:rsidRPr="0059523D">
              <w:rPr>
                <w:rStyle w:val="a6"/>
                <w:rFonts w:ascii="Times New Roman" w:hAnsi="Times New Roman" w:cs="Times New Roman"/>
                <w:noProof/>
                <w:color w:val="auto"/>
                <w:sz w:val="28"/>
                <w:szCs w:val="28"/>
              </w:rPr>
              <w:t>5. Оценка объемов и источников финансирования мероприятий по проектированию, строительству, реконструкции объектов социальной инфраструктуры муниципального округа</w:t>
            </w:r>
            <w:r w:rsidR="0059523D" w:rsidRPr="0059523D">
              <w:rPr>
                <w:rFonts w:ascii="Times New Roman" w:hAnsi="Times New Roman" w:cs="Times New Roman"/>
                <w:noProof/>
                <w:webHidden/>
                <w:sz w:val="28"/>
                <w:szCs w:val="28"/>
              </w:rPr>
              <w:tab/>
            </w:r>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_Toc120725369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35</w:t>
            </w:r>
            <w:r w:rsidR="0059523D" w:rsidRPr="0059523D">
              <w:rPr>
                <w:rFonts w:ascii="Times New Roman" w:hAnsi="Times New Roman" w:cs="Times New Roman"/>
                <w:noProof/>
                <w:webHidden/>
                <w:sz w:val="28"/>
                <w:szCs w:val="28"/>
              </w:rPr>
              <w:fldChar w:fldCharType="end"/>
            </w:r>
          </w:hyperlink>
        </w:p>
        <w:p w14:paraId="4FB1C8A1" w14:textId="77777777" w:rsidR="0059523D" w:rsidRPr="0059523D" w:rsidRDefault="002D3942" w:rsidP="0059523D">
          <w:pPr>
            <w:pStyle w:val="13"/>
            <w:spacing w:line="240" w:lineRule="auto"/>
            <w:rPr>
              <w:rFonts w:ascii="Times New Roman" w:eastAsiaTheme="minorEastAsia" w:hAnsi="Times New Roman" w:cs="Times New Roman"/>
              <w:noProof/>
              <w:sz w:val="28"/>
              <w:szCs w:val="28"/>
              <w:lang w:eastAsia="ru-RU"/>
            </w:rPr>
          </w:pPr>
          <w:hyperlink w:anchor="_Toc120725370" w:history="1">
            <w:r w:rsidR="0059523D" w:rsidRPr="0059523D">
              <w:rPr>
                <w:rStyle w:val="a6"/>
                <w:rFonts w:ascii="Times New Roman" w:hAnsi="Times New Roman" w:cs="Times New Roman"/>
                <w:noProof/>
                <w:color w:val="auto"/>
                <w:sz w:val="28"/>
                <w:szCs w:val="28"/>
              </w:rPr>
              <w:t>6. Целевые показатели (индикаторы) и эффективность мероприятий по развитию сети объектов социальной инфраструктуры</w:t>
            </w:r>
            <w:r w:rsidR="0059523D" w:rsidRPr="0059523D">
              <w:rPr>
                <w:rFonts w:ascii="Times New Roman" w:hAnsi="Times New Roman" w:cs="Times New Roman"/>
                <w:noProof/>
                <w:webHidden/>
                <w:sz w:val="28"/>
                <w:szCs w:val="28"/>
              </w:rPr>
              <w:tab/>
            </w:r>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_Toc120725370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38</w:t>
            </w:r>
            <w:r w:rsidR="0059523D" w:rsidRPr="0059523D">
              <w:rPr>
                <w:rFonts w:ascii="Times New Roman" w:hAnsi="Times New Roman" w:cs="Times New Roman"/>
                <w:noProof/>
                <w:webHidden/>
                <w:sz w:val="28"/>
                <w:szCs w:val="28"/>
              </w:rPr>
              <w:fldChar w:fldCharType="end"/>
            </w:r>
          </w:hyperlink>
        </w:p>
        <w:p w14:paraId="726A9BBB" w14:textId="77777777" w:rsidR="0059523D" w:rsidRPr="0059523D" w:rsidRDefault="002D3942" w:rsidP="0059523D">
          <w:pPr>
            <w:pStyle w:val="13"/>
            <w:spacing w:line="240" w:lineRule="auto"/>
            <w:rPr>
              <w:rFonts w:ascii="Times New Roman" w:eastAsiaTheme="minorEastAsia" w:hAnsi="Times New Roman" w:cs="Times New Roman"/>
              <w:noProof/>
              <w:sz w:val="28"/>
              <w:szCs w:val="28"/>
              <w:lang w:eastAsia="ru-RU"/>
            </w:rPr>
          </w:pPr>
          <w:hyperlink w:anchor="_Toc120725371" w:history="1">
            <w:r w:rsidR="0059523D" w:rsidRPr="0059523D">
              <w:rPr>
                <w:rStyle w:val="a6"/>
                <w:rFonts w:ascii="Times New Roman" w:hAnsi="Times New Roman" w:cs="Times New Roman"/>
                <w:noProof/>
                <w:color w:val="auto"/>
                <w:sz w:val="28"/>
                <w:szCs w:val="28"/>
              </w:rPr>
              <w:t>7. Предложения по совершенствованию нормативно-правового обеспечения развития социальной инфраструктуры</w:t>
            </w:r>
            <w:r w:rsidR="0059523D" w:rsidRPr="0059523D">
              <w:rPr>
                <w:rFonts w:ascii="Times New Roman" w:hAnsi="Times New Roman" w:cs="Times New Roman"/>
                <w:noProof/>
                <w:webHidden/>
                <w:sz w:val="28"/>
                <w:szCs w:val="28"/>
              </w:rPr>
              <w:tab/>
            </w:r>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_Toc120725371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39</w:t>
            </w:r>
            <w:r w:rsidR="0059523D" w:rsidRPr="0059523D">
              <w:rPr>
                <w:rFonts w:ascii="Times New Roman" w:hAnsi="Times New Roman" w:cs="Times New Roman"/>
                <w:noProof/>
                <w:webHidden/>
                <w:sz w:val="28"/>
                <w:szCs w:val="28"/>
              </w:rPr>
              <w:fldChar w:fldCharType="end"/>
            </w:r>
          </w:hyperlink>
        </w:p>
        <w:p w14:paraId="7EE54D91" w14:textId="77777777" w:rsidR="0059523D" w:rsidRPr="0059523D" w:rsidRDefault="002D3942" w:rsidP="0059523D">
          <w:pPr>
            <w:pStyle w:val="13"/>
            <w:spacing w:line="240" w:lineRule="auto"/>
            <w:rPr>
              <w:rFonts w:ascii="Times New Roman" w:eastAsiaTheme="minorEastAsia" w:hAnsi="Times New Roman" w:cs="Times New Roman"/>
              <w:noProof/>
              <w:sz w:val="28"/>
              <w:szCs w:val="28"/>
              <w:lang w:eastAsia="ru-RU"/>
            </w:rPr>
          </w:pPr>
          <w:hyperlink w:anchor="_Toc120725372" w:history="1">
            <w:r w:rsidR="0059523D" w:rsidRPr="0059523D">
              <w:rPr>
                <w:rStyle w:val="a6"/>
                <w:rFonts w:ascii="Times New Roman" w:hAnsi="Times New Roman" w:cs="Times New Roman"/>
                <w:noProof/>
                <w:color w:val="auto"/>
                <w:sz w:val="28"/>
                <w:szCs w:val="28"/>
              </w:rPr>
              <w:t>8. Предложения по совершенствованию информационного обеспечения развития социальной инфраструктуры</w:t>
            </w:r>
            <w:r w:rsidR="0059523D" w:rsidRPr="0059523D">
              <w:rPr>
                <w:rFonts w:ascii="Times New Roman" w:hAnsi="Times New Roman" w:cs="Times New Roman"/>
                <w:noProof/>
                <w:webHidden/>
                <w:sz w:val="28"/>
                <w:szCs w:val="28"/>
              </w:rPr>
              <w:tab/>
            </w:r>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_Toc120725372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41</w:t>
            </w:r>
            <w:r w:rsidR="0059523D" w:rsidRPr="0059523D">
              <w:rPr>
                <w:rFonts w:ascii="Times New Roman" w:hAnsi="Times New Roman" w:cs="Times New Roman"/>
                <w:noProof/>
                <w:webHidden/>
                <w:sz w:val="28"/>
                <w:szCs w:val="28"/>
              </w:rPr>
              <w:fldChar w:fldCharType="end"/>
            </w:r>
          </w:hyperlink>
        </w:p>
        <w:p w14:paraId="3DDD9E73" w14:textId="77777777" w:rsidR="0059523D" w:rsidRDefault="002D3942" w:rsidP="0059523D">
          <w:pPr>
            <w:pStyle w:val="13"/>
            <w:spacing w:line="240" w:lineRule="auto"/>
            <w:rPr>
              <w:rFonts w:eastAsiaTheme="minorEastAsia"/>
              <w:noProof/>
              <w:lang w:eastAsia="ru-RU"/>
            </w:rPr>
          </w:pPr>
          <w:hyperlink w:anchor="_Toc120725373" w:history="1">
            <w:r w:rsidR="0059523D" w:rsidRPr="0059523D">
              <w:rPr>
                <w:rStyle w:val="a6"/>
                <w:rFonts w:ascii="Times New Roman" w:hAnsi="Times New Roman" w:cs="Times New Roman"/>
                <w:noProof/>
                <w:color w:val="auto"/>
                <w:sz w:val="28"/>
                <w:szCs w:val="28"/>
              </w:rPr>
              <w:t>Приложения</w:t>
            </w:r>
            <w:r w:rsidR="0059523D" w:rsidRPr="0059523D">
              <w:rPr>
                <w:rFonts w:ascii="Times New Roman" w:hAnsi="Times New Roman" w:cs="Times New Roman"/>
                <w:noProof/>
                <w:webHidden/>
                <w:sz w:val="28"/>
                <w:szCs w:val="28"/>
              </w:rPr>
              <w:tab/>
            </w:r>
            <w:r w:rsidR="0059523D" w:rsidRPr="0059523D">
              <w:rPr>
                <w:rFonts w:ascii="Times New Roman" w:hAnsi="Times New Roman" w:cs="Times New Roman"/>
                <w:noProof/>
                <w:webHidden/>
                <w:sz w:val="28"/>
                <w:szCs w:val="28"/>
              </w:rPr>
              <w:fldChar w:fldCharType="begin"/>
            </w:r>
            <w:r w:rsidR="0059523D" w:rsidRPr="0059523D">
              <w:rPr>
                <w:rFonts w:ascii="Times New Roman" w:hAnsi="Times New Roman" w:cs="Times New Roman"/>
                <w:noProof/>
                <w:webHidden/>
                <w:sz w:val="28"/>
                <w:szCs w:val="28"/>
              </w:rPr>
              <w:instrText xml:space="preserve"> PAGEREF _Toc120725373 \h </w:instrText>
            </w:r>
            <w:r w:rsidR="0059523D" w:rsidRPr="0059523D">
              <w:rPr>
                <w:rFonts w:ascii="Times New Roman" w:hAnsi="Times New Roman" w:cs="Times New Roman"/>
                <w:noProof/>
                <w:webHidden/>
                <w:sz w:val="28"/>
                <w:szCs w:val="28"/>
              </w:rPr>
            </w:r>
            <w:r w:rsidR="0059523D" w:rsidRPr="0059523D">
              <w:rPr>
                <w:rFonts w:ascii="Times New Roman" w:hAnsi="Times New Roman" w:cs="Times New Roman"/>
                <w:noProof/>
                <w:webHidden/>
                <w:sz w:val="28"/>
                <w:szCs w:val="28"/>
              </w:rPr>
              <w:fldChar w:fldCharType="separate"/>
            </w:r>
            <w:r w:rsidR="00F8009C">
              <w:rPr>
                <w:rFonts w:ascii="Times New Roman" w:hAnsi="Times New Roman" w:cs="Times New Roman"/>
                <w:noProof/>
                <w:webHidden/>
                <w:sz w:val="28"/>
                <w:szCs w:val="28"/>
              </w:rPr>
              <w:t>42</w:t>
            </w:r>
            <w:r w:rsidR="0059523D" w:rsidRPr="0059523D">
              <w:rPr>
                <w:rFonts w:ascii="Times New Roman" w:hAnsi="Times New Roman" w:cs="Times New Roman"/>
                <w:noProof/>
                <w:webHidden/>
                <w:sz w:val="28"/>
                <w:szCs w:val="28"/>
              </w:rPr>
              <w:fldChar w:fldCharType="end"/>
            </w:r>
          </w:hyperlink>
        </w:p>
        <w:p w14:paraId="06B7B596" w14:textId="77777777" w:rsidR="006A57C6" w:rsidRPr="00733180" w:rsidRDefault="00FC5FA0" w:rsidP="00A80261">
          <w:pPr>
            <w:spacing w:line="240" w:lineRule="auto"/>
            <w:rPr>
              <w:color w:val="1F3864" w:themeColor="accent5" w:themeShade="80"/>
            </w:rPr>
          </w:pPr>
          <w:r w:rsidRPr="00A80261">
            <w:rPr>
              <w:rFonts w:ascii="Times New Roman" w:hAnsi="Times New Roman" w:cs="Times New Roman"/>
              <w:bCs/>
              <w:sz w:val="28"/>
              <w:szCs w:val="28"/>
            </w:rPr>
            <w:fldChar w:fldCharType="end"/>
          </w:r>
        </w:p>
      </w:sdtContent>
    </w:sdt>
    <w:p w14:paraId="50BDE860" w14:textId="77777777" w:rsidR="00177D54" w:rsidRPr="00733180" w:rsidRDefault="00CE635F" w:rsidP="00CE635F">
      <w:pPr>
        <w:tabs>
          <w:tab w:val="left" w:pos="2280"/>
          <w:tab w:val="center" w:pos="4819"/>
        </w:tabs>
        <w:jc w:val="left"/>
        <w:rPr>
          <w:color w:val="1F3864" w:themeColor="accent5" w:themeShade="80"/>
        </w:rPr>
      </w:pPr>
      <w:r>
        <w:rPr>
          <w:color w:val="1F3864" w:themeColor="accent5" w:themeShade="80"/>
        </w:rPr>
        <w:tab/>
      </w:r>
      <w:r>
        <w:rPr>
          <w:color w:val="1F3864" w:themeColor="accent5" w:themeShade="80"/>
        </w:rPr>
        <w:tab/>
      </w:r>
      <w:r>
        <w:rPr>
          <w:color w:val="1F3864" w:themeColor="accent5" w:themeShade="80"/>
        </w:rPr>
        <w:tab/>
      </w:r>
      <w:r>
        <w:rPr>
          <w:color w:val="1F3864" w:themeColor="accent5" w:themeShade="80"/>
        </w:rPr>
        <w:tab/>
      </w:r>
    </w:p>
    <w:p w14:paraId="20887D26" w14:textId="77777777" w:rsidR="00177D54" w:rsidRPr="00733180" w:rsidRDefault="00177D54">
      <w:pPr>
        <w:rPr>
          <w:color w:val="1F3864" w:themeColor="accent5" w:themeShade="80"/>
        </w:rPr>
      </w:pPr>
      <w:r w:rsidRPr="00733180">
        <w:rPr>
          <w:color w:val="1F3864" w:themeColor="accent5" w:themeShade="80"/>
        </w:rPr>
        <w:br w:type="page"/>
      </w:r>
    </w:p>
    <w:p w14:paraId="2F35DF37" w14:textId="77777777" w:rsidR="00CE635F" w:rsidRPr="00656D6F" w:rsidRDefault="00CE635F" w:rsidP="00CE635F">
      <w:pPr>
        <w:jc w:val="left"/>
        <w:outlineLvl w:val="0"/>
        <w:rPr>
          <w:rFonts w:ascii="Times New Roman" w:hAnsi="Times New Roman" w:cs="Times New Roman"/>
          <w:sz w:val="28"/>
          <w:szCs w:val="28"/>
        </w:rPr>
      </w:pPr>
      <w:bookmarkStart w:id="12" w:name="_Toc492282548"/>
      <w:bookmarkStart w:id="13" w:name="_Toc120725360"/>
      <w:r w:rsidRPr="00656D6F">
        <w:rPr>
          <w:rFonts w:ascii="Times New Roman" w:hAnsi="Times New Roman" w:cs="Times New Roman"/>
          <w:sz w:val="28"/>
          <w:szCs w:val="28"/>
        </w:rPr>
        <w:lastRenderedPageBreak/>
        <w:t>Паспорт программы</w:t>
      </w:r>
      <w:bookmarkEnd w:id="12"/>
      <w:r>
        <w:rPr>
          <w:rFonts w:ascii="Times New Roman" w:hAnsi="Times New Roman" w:cs="Times New Roman"/>
          <w:sz w:val="28"/>
          <w:szCs w:val="28"/>
        </w:rPr>
        <w:t>:</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7052"/>
      </w:tblGrid>
      <w:tr w:rsidR="00CE635F" w:rsidRPr="00656D6F" w14:paraId="1A1950D6" w14:textId="77777777" w:rsidTr="00635BD2">
        <w:trPr>
          <w:jc w:val="center"/>
        </w:trPr>
        <w:tc>
          <w:tcPr>
            <w:tcW w:w="1422" w:type="pct"/>
            <w:shd w:val="clear" w:color="auto" w:fill="auto"/>
          </w:tcPr>
          <w:p w14:paraId="40C1149A" w14:textId="77777777" w:rsidR="00CE635F" w:rsidRPr="00656D6F" w:rsidRDefault="00CE635F" w:rsidP="00635BD2">
            <w:pPr>
              <w:pStyle w:val="affff1"/>
              <w:ind w:left="0" w:firstLine="0"/>
              <w:rPr>
                <w:sz w:val="28"/>
                <w:szCs w:val="28"/>
              </w:rPr>
            </w:pPr>
            <w:r w:rsidRPr="00656D6F">
              <w:rPr>
                <w:sz w:val="28"/>
                <w:szCs w:val="28"/>
              </w:rPr>
              <w:t>Наименование программы</w:t>
            </w:r>
          </w:p>
        </w:tc>
        <w:tc>
          <w:tcPr>
            <w:tcW w:w="3578" w:type="pct"/>
            <w:shd w:val="clear" w:color="auto" w:fill="auto"/>
            <w:vAlign w:val="center"/>
          </w:tcPr>
          <w:p w14:paraId="4A4026B2" w14:textId="77777777" w:rsidR="00CE635F" w:rsidRPr="00656D6F" w:rsidRDefault="00CE635F" w:rsidP="00C749C3">
            <w:pPr>
              <w:pStyle w:val="afffffb"/>
              <w:jc w:val="both"/>
              <w:rPr>
                <w:sz w:val="28"/>
                <w:szCs w:val="28"/>
              </w:rPr>
            </w:pPr>
            <w:r w:rsidRPr="00656D6F">
              <w:rPr>
                <w:sz w:val="28"/>
                <w:szCs w:val="28"/>
              </w:rPr>
              <w:t xml:space="preserve">Программа комплексного развития социальной инфраструктуры </w:t>
            </w:r>
            <w:r w:rsidR="00C749C3">
              <w:rPr>
                <w:sz w:val="28"/>
                <w:szCs w:val="28"/>
              </w:rPr>
              <w:t>Грачевского</w:t>
            </w:r>
            <w:r w:rsidRPr="00242F8A">
              <w:rPr>
                <w:sz w:val="28"/>
                <w:szCs w:val="28"/>
              </w:rPr>
              <w:t xml:space="preserve"> муниципального округа</w:t>
            </w:r>
            <w:r>
              <w:rPr>
                <w:sz w:val="28"/>
                <w:szCs w:val="28"/>
              </w:rPr>
              <w:t xml:space="preserve">  Ставропольского края</w:t>
            </w:r>
            <w:r w:rsidRPr="00656D6F">
              <w:rPr>
                <w:sz w:val="28"/>
                <w:szCs w:val="28"/>
              </w:rPr>
              <w:t xml:space="preserve"> (далее</w:t>
            </w:r>
            <w:r>
              <w:rPr>
                <w:sz w:val="28"/>
                <w:szCs w:val="28"/>
              </w:rPr>
              <w:t xml:space="preserve"> </w:t>
            </w:r>
            <w:r w:rsidRPr="00656D6F">
              <w:rPr>
                <w:sz w:val="28"/>
                <w:szCs w:val="28"/>
              </w:rPr>
              <w:t>– Программа)</w:t>
            </w:r>
          </w:p>
        </w:tc>
      </w:tr>
      <w:tr w:rsidR="00CE635F" w:rsidRPr="00656D6F" w14:paraId="13FA7CB4" w14:textId="77777777" w:rsidTr="00635BD2">
        <w:trPr>
          <w:trHeight w:val="6874"/>
          <w:jc w:val="center"/>
        </w:trPr>
        <w:tc>
          <w:tcPr>
            <w:tcW w:w="1422" w:type="pct"/>
            <w:shd w:val="clear" w:color="auto" w:fill="auto"/>
          </w:tcPr>
          <w:p w14:paraId="583ED0DF" w14:textId="77777777" w:rsidR="00CE635F" w:rsidRPr="00656D6F" w:rsidRDefault="00CE635F" w:rsidP="00635BD2">
            <w:pPr>
              <w:pStyle w:val="affff1"/>
              <w:ind w:left="0" w:firstLine="0"/>
              <w:jc w:val="both"/>
              <w:rPr>
                <w:sz w:val="28"/>
                <w:szCs w:val="28"/>
              </w:rPr>
            </w:pPr>
            <w:r w:rsidRPr="00656D6F">
              <w:rPr>
                <w:sz w:val="28"/>
                <w:szCs w:val="28"/>
              </w:rPr>
              <w:t>Основание для разработки Программы</w:t>
            </w:r>
          </w:p>
        </w:tc>
        <w:tc>
          <w:tcPr>
            <w:tcW w:w="3578" w:type="pct"/>
            <w:shd w:val="clear" w:color="auto" w:fill="auto"/>
            <w:vAlign w:val="center"/>
          </w:tcPr>
          <w:p w14:paraId="7CDFDE83" w14:textId="77777777" w:rsidR="00CE635F" w:rsidRPr="00656D6F" w:rsidRDefault="00CE635F" w:rsidP="00635BD2">
            <w:pPr>
              <w:pStyle w:val="affff1"/>
              <w:tabs>
                <w:tab w:val="left" w:pos="360"/>
              </w:tabs>
              <w:ind w:left="0" w:firstLine="0"/>
              <w:jc w:val="both"/>
              <w:rPr>
                <w:sz w:val="28"/>
                <w:szCs w:val="28"/>
              </w:rPr>
            </w:pPr>
            <w:r w:rsidRPr="00656D6F">
              <w:rPr>
                <w:sz w:val="28"/>
                <w:szCs w:val="28"/>
              </w:rPr>
              <w:t>Градостроительный кодекс Российской Федерации;</w:t>
            </w:r>
          </w:p>
          <w:p w14:paraId="3368502F" w14:textId="77777777" w:rsidR="00CE635F" w:rsidRPr="00656D6F" w:rsidRDefault="00CE635F" w:rsidP="00635BD2">
            <w:pPr>
              <w:pStyle w:val="affff1"/>
              <w:tabs>
                <w:tab w:val="left" w:pos="360"/>
              </w:tabs>
              <w:ind w:left="0" w:firstLine="0"/>
              <w:jc w:val="both"/>
              <w:rPr>
                <w:sz w:val="28"/>
                <w:szCs w:val="28"/>
              </w:rPr>
            </w:pPr>
            <w:r w:rsidRPr="00656D6F">
              <w:rPr>
                <w:sz w:val="28"/>
                <w:szCs w:val="28"/>
              </w:rPr>
              <w:t xml:space="preserve">Федеральный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56D6F">
                <w:rPr>
                  <w:sz w:val="28"/>
                  <w:szCs w:val="28"/>
                </w:rPr>
                <w:t>закон</w:t>
              </w:r>
            </w:hyperlink>
            <w:r w:rsidRPr="00656D6F">
              <w:rPr>
                <w:sz w:val="28"/>
                <w:szCs w:val="28"/>
              </w:rPr>
              <w:t xml:space="preserve"> от 06</w:t>
            </w:r>
            <w:r>
              <w:rPr>
                <w:sz w:val="28"/>
                <w:szCs w:val="28"/>
              </w:rPr>
              <w:t xml:space="preserve"> октября </w:t>
            </w:r>
            <w:r w:rsidRPr="00656D6F">
              <w:rPr>
                <w:sz w:val="28"/>
                <w:szCs w:val="28"/>
              </w:rPr>
              <w:t xml:space="preserve">2003 </w:t>
            </w:r>
            <w:r>
              <w:rPr>
                <w:sz w:val="28"/>
                <w:szCs w:val="28"/>
              </w:rPr>
              <w:t xml:space="preserve">г. </w:t>
            </w:r>
            <w:r w:rsidRPr="00656D6F">
              <w:rPr>
                <w:sz w:val="28"/>
                <w:szCs w:val="28"/>
              </w:rPr>
              <w:t>№ 131-ФЗ «Об общих принципах организации местного самоуправления в Российской Федерации»;</w:t>
            </w:r>
          </w:p>
          <w:p w14:paraId="43D8FA02" w14:textId="77777777" w:rsidR="00CE635F" w:rsidRPr="00656D6F" w:rsidRDefault="00CE635F" w:rsidP="00635BD2">
            <w:pPr>
              <w:pStyle w:val="affff1"/>
              <w:tabs>
                <w:tab w:val="left" w:pos="360"/>
              </w:tabs>
              <w:ind w:left="0" w:firstLine="0"/>
              <w:jc w:val="both"/>
              <w:rPr>
                <w:sz w:val="28"/>
                <w:szCs w:val="28"/>
              </w:rPr>
            </w:pPr>
            <w:r>
              <w:rPr>
                <w:sz w:val="28"/>
                <w:szCs w:val="28"/>
              </w:rPr>
              <w:t>п</w:t>
            </w:r>
            <w:r w:rsidRPr="00656D6F">
              <w:rPr>
                <w:sz w:val="28"/>
                <w:szCs w:val="28"/>
              </w:rPr>
              <w:t>остановление Правительства Российской Федерации от 01</w:t>
            </w:r>
            <w:r>
              <w:rPr>
                <w:sz w:val="28"/>
                <w:szCs w:val="28"/>
              </w:rPr>
              <w:t xml:space="preserve"> октября </w:t>
            </w:r>
            <w:r w:rsidRPr="00656D6F">
              <w:rPr>
                <w:sz w:val="28"/>
                <w:szCs w:val="28"/>
              </w:rPr>
              <w:t>2015</w:t>
            </w:r>
            <w:r>
              <w:rPr>
                <w:sz w:val="28"/>
                <w:szCs w:val="28"/>
              </w:rPr>
              <w:t xml:space="preserve"> г.</w:t>
            </w:r>
            <w:r w:rsidRPr="00656D6F">
              <w:rPr>
                <w:sz w:val="28"/>
                <w:szCs w:val="28"/>
              </w:rPr>
              <w:t xml:space="preserve"> № 1050 «Об утверждении требований к программам комплексного развития социальной инфраструктуры поселений, городских округов»;</w:t>
            </w:r>
          </w:p>
          <w:p w14:paraId="75FBFDE2" w14:textId="77777777" w:rsidR="00EC589B" w:rsidRDefault="00EC589B" w:rsidP="00EC589B">
            <w:pPr>
              <w:pStyle w:val="affff1"/>
              <w:widowControl w:val="0"/>
              <w:tabs>
                <w:tab w:val="left" w:pos="360"/>
              </w:tabs>
              <w:ind w:left="0" w:firstLine="0"/>
              <w:jc w:val="both"/>
              <w:rPr>
                <w:sz w:val="28"/>
                <w:szCs w:val="28"/>
              </w:rPr>
            </w:pPr>
            <w:r>
              <w:rPr>
                <w:sz w:val="28"/>
                <w:szCs w:val="28"/>
              </w:rPr>
              <w:t xml:space="preserve">Генеральный план </w:t>
            </w:r>
            <w:r w:rsidR="00C749C3">
              <w:rPr>
                <w:sz w:val="28"/>
                <w:szCs w:val="28"/>
              </w:rPr>
              <w:t>Грачевского</w:t>
            </w:r>
            <w:r>
              <w:rPr>
                <w:sz w:val="28"/>
                <w:szCs w:val="28"/>
              </w:rPr>
              <w:t xml:space="preserve"> муниципального округа, утвержденный Решение </w:t>
            </w:r>
            <w:r w:rsidR="00C749C3">
              <w:rPr>
                <w:sz w:val="28"/>
                <w:szCs w:val="28"/>
              </w:rPr>
              <w:t>Совета</w:t>
            </w:r>
            <w:r>
              <w:rPr>
                <w:sz w:val="28"/>
                <w:szCs w:val="28"/>
              </w:rPr>
              <w:t xml:space="preserve"> </w:t>
            </w:r>
            <w:r w:rsidR="00A458E3">
              <w:rPr>
                <w:sz w:val="28"/>
                <w:szCs w:val="28"/>
              </w:rPr>
              <w:t>Грачевского</w:t>
            </w:r>
            <w:r>
              <w:rPr>
                <w:sz w:val="28"/>
                <w:szCs w:val="28"/>
              </w:rPr>
              <w:t xml:space="preserve"> муниципального округа Ставропольского края от </w:t>
            </w:r>
            <w:r w:rsidR="00A458E3">
              <w:rPr>
                <w:sz w:val="28"/>
                <w:szCs w:val="28"/>
              </w:rPr>
              <w:t>2</w:t>
            </w:r>
            <w:r>
              <w:rPr>
                <w:sz w:val="28"/>
                <w:szCs w:val="28"/>
              </w:rPr>
              <w:t xml:space="preserve">1 </w:t>
            </w:r>
            <w:r w:rsidR="00A458E3">
              <w:rPr>
                <w:sz w:val="28"/>
                <w:szCs w:val="28"/>
              </w:rPr>
              <w:t>апреля</w:t>
            </w:r>
            <w:r>
              <w:rPr>
                <w:sz w:val="28"/>
                <w:szCs w:val="28"/>
              </w:rPr>
              <w:t xml:space="preserve"> 2022 г. № </w:t>
            </w:r>
            <w:r w:rsidR="00A458E3">
              <w:rPr>
                <w:sz w:val="28"/>
                <w:szCs w:val="28"/>
              </w:rPr>
              <w:t>36</w:t>
            </w:r>
            <w:r>
              <w:rPr>
                <w:sz w:val="28"/>
                <w:szCs w:val="28"/>
              </w:rPr>
              <w:t>;</w:t>
            </w:r>
          </w:p>
          <w:p w14:paraId="5F47BB2A" w14:textId="12D48015" w:rsidR="00EC589B" w:rsidRDefault="00EC589B" w:rsidP="00EC589B">
            <w:pPr>
              <w:pStyle w:val="affff1"/>
              <w:widowControl w:val="0"/>
              <w:tabs>
                <w:tab w:val="left" w:pos="360"/>
              </w:tabs>
              <w:ind w:left="0" w:firstLine="0"/>
              <w:jc w:val="both"/>
              <w:rPr>
                <w:sz w:val="28"/>
                <w:szCs w:val="28"/>
                <w:lang w:eastAsia="x-none"/>
              </w:rPr>
            </w:pPr>
            <w:r>
              <w:rPr>
                <w:sz w:val="28"/>
                <w:szCs w:val="28"/>
              </w:rPr>
              <w:t xml:space="preserve">Правила землепользования и застройки муниципального образования </w:t>
            </w:r>
            <w:r w:rsidR="00A458E3">
              <w:rPr>
                <w:sz w:val="28"/>
                <w:szCs w:val="28"/>
              </w:rPr>
              <w:t>Грачевского</w:t>
            </w:r>
            <w:r>
              <w:rPr>
                <w:sz w:val="28"/>
                <w:szCs w:val="28"/>
              </w:rPr>
              <w:t xml:space="preserve"> муниципального округа, утвержденные </w:t>
            </w:r>
            <w:r>
              <w:rPr>
                <w:sz w:val="28"/>
                <w:szCs w:val="28"/>
                <w:lang w:eastAsia="x-none"/>
              </w:rPr>
              <w:t xml:space="preserve">Постановлением администрации </w:t>
            </w:r>
            <w:proofErr w:type="spellStart"/>
            <w:r w:rsidR="00A458E3">
              <w:rPr>
                <w:sz w:val="28"/>
                <w:szCs w:val="28"/>
              </w:rPr>
              <w:t>Грачевского</w:t>
            </w:r>
            <w:proofErr w:type="spellEnd"/>
            <w:r>
              <w:rPr>
                <w:sz w:val="28"/>
                <w:szCs w:val="28"/>
              </w:rPr>
              <w:t xml:space="preserve"> муниципального</w:t>
            </w:r>
            <w:r>
              <w:rPr>
                <w:sz w:val="28"/>
                <w:szCs w:val="28"/>
                <w:lang w:eastAsia="x-none"/>
              </w:rPr>
              <w:t xml:space="preserve"> округа Ставропольского края </w:t>
            </w:r>
            <w:r w:rsidRPr="00AA077B">
              <w:rPr>
                <w:sz w:val="28"/>
                <w:szCs w:val="28"/>
                <w:lang w:eastAsia="x-none"/>
              </w:rPr>
              <w:t xml:space="preserve">от </w:t>
            </w:r>
            <w:r w:rsidR="00AA077B" w:rsidRPr="00AA077B">
              <w:rPr>
                <w:sz w:val="28"/>
                <w:szCs w:val="28"/>
                <w:lang w:eastAsia="x-none"/>
              </w:rPr>
              <w:t>27 сентября</w:t>
            </w:r>
            <w:r w:rsidRPr="00AA077B">
              <w:rPr>
                <w:sz w:val="28"/>
                <w:szCs w:val="28"/>
                <w:lang w:eastAsia="x-none"/>
              </w:rPr>
              <w:t xml:space="preserve"> 2022 г. № </w:t>
            </w:r>
            <w:r w:rsidR="00AA077B" w:rsidRPr="00AA077B">
              <w:rPr>
                <w:sz w:val="28"/>
                <w:szCs w:val="28"/>
                <w:lang w:eastAsia="x-none"/>
              </w:rPr>
              <w:t>88</w:t>
            </w:r>
            <w:r w:rsidRPr="00AA077B">
              <w:rPr>
                <w:sz w:val="28"/>
                <w:szCs w:val="28"/>
                <w:lang w:eastAsia="x-none"/>
              </w:rPr>
              <w:t>0-п;</w:t>
            </w:r>
          </w:p>
          <w:p w14:paraId="5DE42208" w14:textId="0C95FE85" w:rsidR="00CE635F" w:rsidRPr="00656D6F" w:rsidRDefault="00AA077B" w:rsidP="00AA077B">
            <w:pPr>
              <w:pStyle w:val="affff1"/>
              <w:tabs>
                <w:tab w:val="left" w:pos="360"/>
              </w:tabs>
              <w:ind w:left="0" w:firstLine="0"/>
              <w:jc w:val="both"/>
              <w:rPr>
                <w:sz w:val="28"/>
                <w:szCs w:val="28"/>
              </w:rPr>
            </w:pPr>
            <w:r>
              <w:rPr>
                <w:sz w:val="28"/>
                <w:szCs w:val="28"/>
              </w:rPr>
              <w:t>Местные н</w:t>
            </w:r>
            <w:r w:rsidR="00EC589B">
              <w:rPr>
                <w:sz w:val="28"/>
                <w:szCs w:val="28"/>
              </w:rPr>
              <w:t xml:space="preserve">ормативы градостроительного проектирования муниципального образования </w:t>
            </w:r>
            <w:r w:rsidR="00A458E3">
              <w:rPr>
                <w:sz w:val="28"/>
                <w:szCs w:val="28"/>
              </w:rPr>
              <w:t>Грачевского</w:t>
            </w:r>
            <w:r w:rsidR="00EC589B">
              <w:rPr>
                <w:sz w:val="28"/>
                <w:szCs w:val="28"/>
              </w:rPr>
              <w:t xml:space="preserve"> муниципального округа, утвержденные </w:t>
            </w:r>
            <w:r>
              <w:rPr>
                <w:sz w:val="28"/>
                <w:szCs w:val="28"/>
              </w:rPr>
              <w:t>Постановлением администрации</w:t>
            </w:r>
            <w:r w:rsidR="00EC589B">
              <w:rPr>
                <w:sz w:val="28"/>
                <w:szCs w:val="28"/>
              </w:rPr>
              <w:t xml:space="preserve"> </w:t>
            </w:r>
            <w:proofErr w:type="spellStart"/>
            <w:r w:rsidR="00A458E3">
              <w:rPr>
                <w:sz w:val="28"/>
                <w:szCs w:val="28"/>
              </w:rPr>
              <w:t>Грачевского</w:t>
            </w:r>
            <w:proofErr w:type="spellEnd"/>
            <w:r w:rsidR="00EC589B">
              <w:rPr>
                <w:sz w:val="28"/>
                <w:szCs w:val="28"/>
              </w:rPr>
              <w:t xml:space="preserve"> муниципального округа Ставропольского края </w:t>
            </w:r>
            <w:r w:rsidR="00EC589B" w:rsidRPr="00AA077B">
              <w:rPr>
                <w:sz w:val="28"/>
                <w:szCs w:val="28"/>
              </w:rPr>
              <w:t xml:space="preserve">от </w:t>
            </w:r>
            <w:r w:rsidRPr="00AA077B">
              <w:rPr>
                <w:sz w:val="28"/>
                <w:szCs w:val="28"/>
              </w:rPr>
              <w:t>21</w:t>
            </w:r>
            <w:r w:rsidR="00EC589B" w:rsidRPr="00AA077B">
              <w:rPr>
                <w:sz w:val="28"/>
                <w:szCs w:val="28"/>
              </w:rPr>
              <w:t>.1</w:t>
            </w:r>
            <w:r w:rsidRPr="00AA077B">
              <w:rPr>
                <w:sz w:val="28"/>
                <w:szCs w:val="28"/>
              </w:rPr>
              <w:t>1</w:t>
            </w:r>
            <w:r w:rsidR="00EC589B" w:rsidRPr="00AA077B">
              <w:rPr>
                <w:sz w:val="28"/>
                <w:szCs w:val="28"/>
              </w:rPr>
              <w:t>.202</w:t>
            </w:r>
            <w:r w:rsidRPr="00AA077B">
              <w:rPr>
                <w:sz w:val="28"/>
                <w:szCs w:val="28"/>
              </w:rPr>
              <w:t>2</w:t>
            </w:r>
            <w:r w:rsidR="00EC589B" w:rsidRPr="00AA077B">
              <w:rPr>
                <w:sz w:val="28"/>
                <w:szCs w:val="28"/>
              </w:rPr>
              <w:t xml:space="preserve"> г. № </w:t>
            </w:r>
            <w:r w:rsidRPr="00AA077B">
              <w:rPr>
                <w:sz w:val="28"/>
                <w:szCs w:val="28"/>
              </w:rPr>
              <w:t>1010</w:t>
            </w:r>
            <w:r w:rsidR="00EC589B" w:rsidRPr="00AA077B">
              <w:rPr>
                <w:sz w:val="28"/>
                <w:szCs w:val="28"/>
              </w:rPr>
              <w:t>-п</w:t>
            </w:r>
          </w:p>
        </w:tc>
      </w:tr>
      <w:tr w:rsidR="00CE635F" w:rsidRPr="00656D6F" w14:paraId="441B40BE" w14:textId="77777777" w:rsidTr="00635BD2">
        <w:trPr>
          <w:jc w:val="center"/>
        </w:trPr>
        <w:tc>
          <w:tcPr>
            <w:tcW w:w="1422" w:type="pct"/>
            <w:shd w:val="clear" w:color="auto" w:fill="auto"/>
          </w:tcPr>
          <w:p w14:paraId="0B8EB92B" w14:textId="77777777" w:rsidR="00CE635F" w:rsidRPr="00656D6F" w:rsidRDefault="00CE635F" w:rsidP="00635BD2">
            <w:pPr>
              <w:pStyle w:val="affff1"/>
              <w:ind w:left="0" w:firstLine="0"/>
              <w:rPr>
                <w:sz w:val="28"/>
                <w:szCs w:val="28"/>
              </w:rPr>
            </w:pPr>
            <w:r w:rsidRPr="00656D6F">
              <w:rPr>
                <w:sz w:val="28"/>
                <w:szCs w:val="28"/>
              </w:rPr>
              <w:t>Заказчик Программы</w:t>
            </w:r>
          </w:p>
        </w:tc>
        <w:tc>
          <w:tcPr>
            <w:tcW w:w="3578" w:type="pct"/>
            <w:shd w:val="clear" w:color="auto" w:fill="auto"/>
            <w:vAlign w:val="center"/>
          </w:tcPr>
          <w:p w14:paraId="7D626DCD" w14:textId="77777777" w:rsidR="00CE635F" w:rsidRPr="00656D6F" w:rsidRDefault="00CE635F" w:rsidP="00A458E3">
            <w:pPr>
              <w:pStyle w:val="afffffb"/>
              <w:jc w:val="both"/>
              <w:rPr>
                <w:sz w:val="28"/>
                <w:szCs w:val="28"/>
              </w:rPr>
            </w:pPr>
            <w:r>
              <w:rPr>
                <w:sz w:val="28"/>
                <w:szCs w:val="28"/>
              </w:rPr>
              <w:t>А</w:t>
            </w:r>
            <w:r w:rsidR="00B347C2">
              <w:rPr>
                <w:sz w:val="28"/>
                <w:szCs w:val="28"/>
              </w:rPr>
              <w:t>дминистрация</w:t>
            </w:r>
            <w:r w:rsidRPr="00067362">
              <w:rPr>
                <w:sz w:val="28"/>
                <w:szCs w:val="28"/>
              </w:rPr>
              <w:t xml:space="preserve"> </w:t>
            </w:r>
            <w:r w:rsidR="00A458E3">
              <w:rPr>
                <w:sz w:val="28"/>
                <w:szCs w:val="28"/>
              </w:rPr>
              <w:t>Грачевского</w:t>
            </w:r>
            <w:r w:rsidRPr="00242F8A">
              <w:rPr>
                <w:sz w:val="28"/>
                <w:szCs w:val="28"/>
              </w:rPr>
              <w:t xml:space="preserve"> муниципального округа</w:t>
            </w:r>
            <w:r w:rsidRPr="00067362">
              <w:rPr>
                <w:sz w:val="28"/>
                <w:szCs w:val="28"/>
              </w:rPr>
              <w:t xml:space="preserve"> Ставропольского </w:t>
            </w:r>
            <w:r w:rsidRPr="00C12AEC">
              <w:rPr>
                <w:sz w:val="28"/>
                <w:szCs w:val="28"/>
              </w:rPr>
              <w:t>края</w:t>
            </w:r>
            <w:r w:rsidRPr="009F676B">
              <w:rPr>
                <w:sz w:val="28"/>
                <w:szCs w:val="28"/>
              </w:rPr>
              <w:t xml:space="preserve">, Ставропольский край, </w:t>
            </w:r>
            <w:r w:rsidR="00A458E3" w:rsidRPr="00A458E3">
              <w:rPr>
                <w:sz w:val="28"/>
                <w:szCs w:val="28"/>
              </w:rPr>
              <w:t>Грач</w:t>
            </w:r>
            <w:r w:rsidR="00A458E3">
              <w:rPr>
                <w:sz w:val="28"/>
                <w:szCs w:val="28"/>
              </w:rPr>
              <w:t>е</w:t>
            </w:r>
            <w:r w:rsidR="00A458E3" w:rsidRPr="00A458E3">
              <w:rPr>
                <w:sz w:val="28"/>
                <w:szCs w:val="28"/>
              </w:rPr>
              <w:t>вский район, село Грачевка, ул. Ставропольская, 42</w:t>
            </w:r>
          </w:p>
        </w:tc>
      </w:tr>
      <w:tr w:rsidR="00CE635F" w:rsidRPr="00656D6F" w14:paraId="7503980B" w14:textId="77777777" w:rsidTr="00635BD2">
        <w:trPr>
          <w:jc w:val="center"/>
        </w:trPr>
        <w:tc>
          <w:tcPr>
            <w:tcW w:w="1422" w:type="pct"/>
            <w:shd w:val="clear" w:color="auto" w:fill="auto"/>
          </w:tcPr>
          <w:p w14:paraId="648F88D2" w14:textId="77777777" w:rsidR="00CE635F" w:rsidRPr="00656D6F" w:rsidRDefault="00CE635F" w:rsidP="00635BD2">
            <w:pPr>
              <w:pStyle w:val="affff1"/>
              <w:ind w:left="0" w:firstLine="0"/>
              <w:jc w:val="both"/>
              <w:rPr>
                <w:sz w:val="28"/>
                <w:szCs w:val="28"/>
              </w:rPr>
            </w:pPr>
            <w:r w:rsidRPr="00656D6F">
              <w:rPr>
                <w:sz w:val="28"/>
                <w:szCs w:val="28"/>
              </w:rPr>
              <w:t>Разработчик Программы</w:t>
            </w:r>
          </w:p>
        </w:tc>
        <w:tc>
          <w:tcPr>
            <w:tcW w:w="3578" w:type="pct"/>
            <w:shd w:val="clear" w:color="auto" w:fill="auto"/>
            <w:vAlign w:val="center"/>
          </w:tcPr>
          <w:p w14:paraId="7180CB49" w14:textId="77777777" w:rsidR="00CE635F" w:rsidRPr="00656D6F" w:rsidRDefault="00A458E3" w:rsidP="00635BD2">
            <w:pPr>
              <w:pStyle w:val="afffffb"/>
              <w:jc w:val="both"/>
              <w:rPr>
                <w:sz w:val="28"/>
                <w:szCs w:val="28"/>
              </w:rPr>
            </w:pPr>
            <w:r>
              <w:rPr>
                <w:sz w:val="28"/>
                <w:szCs w:val="28"/>
              </w:rPr>
              <w:t>О</w:t>
            </w:r>
            <w:r w:rsidR="00CE635F" w:rsidRPr="00656D6F">
              <w:rPr>
                <w:sz w:val="28"/>
                <w:szCs w:val="28"/>
              </w:rPr>
              <w:t>бщество с ограниченной ответственностью «</w:t>
            </w:r>
            <w:proofErr w:type="spellStart"/>
            <w:r w:rsidR="00CE635F">
              <w:rPr>
                <w:sz w:val="28"/>
                <w:szCs w:val="28"/>
              </w:rPr>
              <w:t>Картфонд</w:t>
            </w:r>
            <w:proofErr w:type="spellEnd"/>
            <w:r w:rsidR="00CE635F" w:rsidRPr="00656D6F">
              <w:rPr>
                <w:sz w:val="28"/>
                <w:szCs w:val="28"/>
              </w:rPr>
              <w:t>», Ставропольский край, г. Ставрополь, ул.</w:t>
            </w:r>
            <w:r w:rsidR="00CE635F">
              <w:rPr>
                <w:sz w:val="28"/>
                <w:szCs w:val="28"/>
              </w:rPr>
              <w:t> Дзержинского, 158</w:t>
            </w:r>
          </w:p>
        </w:tc>
      </w:tr>
      <w:tr w:rsidR="00CE635F" w:rsidRPr="00656D6F" w14:paraId="12B3153A" w14:textId="77777777" w:rsidTr="00F579E4">
        <w:trPr>
          <w:trHeight w:val="1943"/>
          <w:jc w:val="center"/>
        </w:trPr>
        <w:tc>
          <w:tcPr>
            <w:tcW w:w="1422" w:type="pct"/>
            <w:shd w:val="clear" w:color="auto" w:fill="auto"/>
          </w:tcPr>
          <w:p w14:paraId="25ECC6D3" w14:textId="77777777" w:rsidR="00CE635F" w:rsidRPr="00656D6F" w:rsidRDefault="00CE635F" w:rsidP="00635BD2">
            <w:pPr>
              <w:pStyle w:val="affff1"/>
              <w:ind w:left="0" w:firstLine="0"/>
              <w:rPr>
                <w:sz w:val="28"/>
                <w:szCs w:val="28"/>
              </w:rPr>
            </w:pPr>
            <w:r w:rsidRPr="00656D6F">
              <w:rPr>
                <w:sz w:val="28"/>
                <w:szCs w:val="28"/>
              </w:rPr>
              <w:t>Цели Программы</w:t>
            </w:r>
          </w:p>
        </w:tc>
        <w:tc>
          <w:tcPr>
            <w:tcW w:w="3578" w:type="pct"/>
            <w:shd w:val="clear" w:color="auto" w:fill="auto"/>
            <w:vAlign w:val="center"/>
          </w:tcPr>
          <w:p w14:paraId="079444A1" w14:textId="77777777" w:rsidR="00CE635F" w:rsidRPr="00656D6F" w:rsidRDefault="00CE635F" w:rsidP="00635BD2">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 xml:space="preserve">обеспечение безопасности, качества и эффективности использования населением объектов социальной инфраструктуры </w:t>
            </w:r>
            <w:r w:rsidR="00A458E3" w:rsidRPr="00A458E3">
              <w:rPr>
                <w:rFonts w:ascii="Times New Roman" w:eastAsia="Times New Roman" w:hAnsi="Times New Roman" w:cs="Times New Roman"/>
                <w:sz w:val="28"/>
                <w:szCs w:val="28"/>
              </w:rPr>
              <w:t>Грачевского</w:t>
            </w:r>
            <w:r w:rsidRPr="00242F8A">
              <w:rPr>
                <w:rFonts w:ascii="Times New Roman" w:eastAsia="Times New Roman" w:hAnsi="Times New Roman" w:cs="Times New Roman"/>
                <w:sz w:val="28"/>
                <w:szCs w:val="28"/>
              </w:rPr>
              <w:t xml:space="preserve"> муниципального округа</w:t>
            </w:r>
            <w:r w:rsidRPr="00656D6F">
              <w:rPr>
                <w:rFonts w:ascii="Times New Roman" w:eastAsia="Times New Roman" w:hAnsi="Times New Roman" w:cs="Times New Roman"/>
                <w:sz w:val="28"/>
                <w:szCs w:val="28"/>
              </w:rPr>
              <w:t>;</w:t>
            </w:r>
          </w:p>
          <w:p w14:paraId="5E197BE6" w14:textId="77777777" w:rsidR="00CE635F" w:rsidRPr="00656D6F" w:rsidRDefault="00CE635F" w:rsidP="00635BD2">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 xml:space="preserve">обеспечение доступности объектов социальной инфраструктуры </w:t>
            </w:r>
            <w:r>
              <w:rPr>
                <w:rFonts w:ascii="Times New Roman" w:eastAsia="Times New Roman" w:hAnsi="Times New Roman" w:cs="Times New Roman"/>
                <w:sz w:val="28"/>
                <w:szCs w:val="28"/>
              </w:rPr>
              <w:t>округа</w:t>
            </w:r>
            <w:r w:rsidRPr="00656D6F">
              <w:rPr>
                <w:rFonts w:ascii="Times New Roman" w:eastAsia="Times New Roman" w:hAnsi="Times New Roman" w:cs="Times New Roman"/>
                <w:sz w:val="28"/>
                <w:szCs w:val="28"/>
              </w:rPr>
              <w:t xml:space="preserve"> для населения в соответствии с нормативами градостроительного проектирования</w:t>
            </w:r>
            <w:r w:rsidR="00B347C2">
              <w:rPr>
                <w:rFonts w:ascii="Times New Roman" w:eastAsia="Times New Roman" w:hAnsi="Times New Roman" w:cs="Times New Roman"/>
                <w:sz w:val="28"/>
                <w:szCs w:val="28"/>
              </w:rPr>
              <w:t>;</w:t>
            </w:r>
          </w:p>
        </w:tc>
      </w:tr>
      <w:tr w:rsidR="00CE635F" w:rsidRPr="00656D6F" w14:paraId="536D049B" w14:textId="77777777" w:rsidTr="00F579E4">
        <w:trPr>
          <w:trHeight w:val="2585"/>
          <w:jc w:val="center"/>
        </w:trPr>
        <w:tc>
          <w:tcPr>
            <w:tcW w:w="1422" w:type="pct"/>
            <w:shd w:val="clear" w:color="auto" w:fill="auto"/>
          </w:tcPr>
          <w:p w14:paraId="7B421068" w14:textId="77777777" w:rsidR="00CE635F" w:rsidRPr="00656D6F" w:rsidRDefault="00CE635F" w:rsidP="00635BD2">
            <w:pPr>
              <w:pStyle w:val="affff1"/>
              <w:ind w:left="0" w:firstLine="0"/>
              <w:rPr>
                <w:sz w:val="28"/>
                <w:szCs w:val="28"/>
              </w:rPr>
            </w:pPr>
            <w:r w:rsidRPr="00656D6F">
              <w:rPr>
                <w:sz w:val="28"/>
                <w:szCs w:val="28"/>
              </w:rPr>
              <w:lastRenderedPageBreak/>
              <w:t>Задачи Программы</w:t>
            </w:r>
          </w:p>
        </w:tc>
        <w:tc>
          <w:tcPr>
            <w:tcW w:w="3578" w:type="pct"/>
            <w:shd w:val="clear" w:color="auto" w:fill="auto"/>
            <w:vAlign w:val="center"/>
          </w:tcPr>
          <w:p w14:paraId="307C6AC8" w14:textId="77777777" w:rsidR="00CE635F" w:rsidRPr="00656D6F" w:rsidRDefault="00CE635F" w:rsidP="00635BD2">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 xml:space="preserve">обеспечение сбалансированного развития систем социальной инфраструктуры </w:t>
            </w:r>
            <w:r w:rsidR="00271499">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w:t>
            </w:r>
            <w:r w:rsidRPr="00656D6F">
              <w:rPr>
                <w:rFonts w:ascii="Times New Roman" w:eastAsia="Times New Roman" w:hAnsi="Times New Roman" w:cs="Times New Roman"/>
                <w:sz w:val="28"/>
                <w:szCs w:val="28"/>
              </w:rPr>
              <w:t xml:space="preserve"> до 20</w:t>
            </w:r>
            <w:r>
              <w:rPr>
                <w:rFonts w:ascii="Times New Roman" w:eastAsia="Times New Roman" w:hAnsi="Times New Roman" w:cs="Times New Roman"/>
                <w:sz w:val="28"/>
                <w:szCs w:val="28"/>
              </w:rPr>
              <w:t>3</w:t>
            </w:r>
            <w:r w:rsidR="00A458E3">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656D6F">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r w:rsidRPr="00656D6F">
              <w:rPr>
                <w:rFonts w:ascii="Times New Roman" w:eastAsia="Times New Roman" w:hAnsi="Times New Roman" w:cs="Times New Roman"/>
                <w:sz w:val="28"/>
                <w:szCs w:val="28"/>
              </w:rPr>
              <w:t xml:space="preserve"> в соответствии с установленными потребностями в объектах социальной инфраструктуры; </w:t>
            </w:r>
          </w:p>
          <w:p w14:paraId="30193E05" w14:textId="77777777" w:rsidR="00CE635F" w:rsidRPr="00656D6F" w:rsidRDefault="00CE635F" w:rsidP="00635BD2">
            <w:pPr>
              <w:autoSpaceDE w:val="0"/>
              <w:autoSpaceDN w:val="0"/>
              <w:adjustRightInd w:val="0"/>
              <w:spacing w:line="240" w:lineRule="auto"/>
              <w:jc w:val="both"/>
              <w:rPr>
                <w:rFonts w:ascii="Times New Roman" w:eastAsia="Times New Roman" w:hAnsi="Times New Roman" w:cs="Times New Roman"/>
                <w:sz w:val="28"/>
                <w:szCs w:val="28"/>
              </w:rPr>
            </w:pPr>
            <w:r w:rsidRPr="00656D6F">
              <w:rPr>
                <w:rFonts w:ascii="Times New Roman" w:eastAsia="Times New Roman" w:hAnsi="Times New Roman" w:cs="Times New Roman"/>
                <w:sz w:val="28"/>
                <w:szCs w:val="28"/>
              </w:rPr>
              <w:t xml:space="preserve">достижение расчетного уровня обеспеченности населения </w:t>
            </w:r>
            <w:r>
              <w:rPr>
                <w:rFonts w:ascii="Times New Roman" w:eastAsia="Times New Roman" w:hAnsi="Times New Roman" w:cs="Times New Roman"/>
                <w:sz w:val="28"/>
                <w:szCs w:val="28"/>
              </w:rPr>
              <w:t>муниципального округа</w:t>
            </w:r>
            <w:r w:rsidRPr="00656D6F">
              <w:rPr>
                <w:rFonts w:ascii="Times New Roman" w:eastAsia="Times New Roman" w:hAnsi="Times New Roman" w:cs="Times New Roman"/>
                <w:sz w:val="28"/>
                <w:szCs w:val="28"/>
              </w:rPr>
              <w:t xml:space="preserve"> услугами объектов социальной инфраструктуры в соответствии с нормативами градостроительного проектирования</w:t>
            </w:r>
          </w:p>
        </w:tc>
      </w:tr>
      <w:tr w:rsidR="00CE635F" w:rsidRPr="00656D6F" w14:paraId="76C96010" w14:textId="77777777" w:rsidTr="00635BD2">
        <w:trPr>
          <w:trHeight w:val="58"/>
          <w:jc w:val="center"/>
        </w:trPr>
        <w:tc>
          <w:tcPr>
            <w:tcW w:w="1422" w:type="pct"/>
            <w:shd w:val="clear" w:color="auto" w:fill="auto"/>
          </w:tcPr>
          <w:p w14:paraId="18569064" w14:textId="77777777" w:rsidR="00CE635F" w:rsidRPr="00656D6F" w:rsidRDefault="00CE635F" w:rsidP="00635BD2">
            <w:pPr>
              <w:pStyle w:val="affff1"/>
              <w:ind w:left="0" w:firstLine="0"/>
              <w:rPr>
                <w:sz w:val="28"/>
                <w:szCs w:val="28"/>
              </w:rPr>
            </w:pPr>
            <w:r w:rsidRPr="00656D6F">
              <w:rPr>
                <w:sz w:val="28"/>
                <w:szCs w:val="28"/>
              </w:rPr>
              <w:t>Целевые показатели (индикаторы) Программы</w:t>
            </w:r>
          </w:p>
        </w:tc>
        <w:tc>
          <w:tcPr>
            <w:tcW w:w="3578" w:type="pct"/>
            <w:shd w:val="clear" w:color="auto" w:fill="auto"/>
            <w:vAlign w:val="center"/>
          </w:tcPr>
          <w:p w14:paraId="4BEE1D40" w14:textId="77777777" w:rsidR="00CE635F" w:rsidRPr="00C15D80" w:rsidRDefault="00CE635F" w:rsidP="00635BD2">
            <w:pPr>
              <w:pStyle w:val="ab"/>
              <w:tabs>
                <w:tab w:val="left" w:pos="408"/>
              </w:tabs>
              <w:autoSpaceDE w:val="0"/>
              <w:autoSpaceDN w:val="0"/>
              <w:adjustRightInd w:val="0"/>
              <w:spacing w:line="240" w:lineRule="auto"/>
              <w:ind w:left="0" w:firstLine="0"/>
              <w:rPr>
                <w:rFonts w:ascii="Times New Roman" w:hAnsi="Times New Roman" w:cs="Times New Roman"/>
                <w:sz w:val="28"/>
                <w:szCs w:val="28"/>
              </w:rPr>
            </w:pPr>
            <w:r w:rsidRPr="00C15D80">
              <w:rPr>
                <w:rFonts w:ascii="Times New Roman" w:hAnsi="Times New Roman" w:cs="Times New Roman"/>
                <w:sz w:val="28"/>
                <w:szCs w:val="28"/>
              </w:rPr>
              <w:t xml:space="preserve">обеспечение </w:t>
            </w:r>
            <w:r>
              <w:rPr>
                <w:rFonts w:ascii="Times New Roman" w:hAnsi="Times New Roman" w:cs="Times New Roman"/>
                <w:sz w:val="28"/>
                <w:szCs w:val="28"/>
              </w:rPr>
              <w:t>сельских насел</w:t>
            </w:r>
            <w:r w:rsidR="00623345">
              <w:rPr>
                <w:rFonts w:ascii="Times New Roman" w:hAnsi="Times New Roman" w:cs="Times New Roman"/>
                <w:sz w:val="28"/>
                <w:szCs w:val="28"/>
              </w:rPr>
              <w:t>е</w:t>
            </w:r>
            <w:r>
              <w:rPr>
                <w:rFonts w:ascii="Times New Roman" w:hAnsi="Times New Roman" w:cs="Times New Roman"/>
                <w:sz w:val="28"/>
                <w:szCs w:val="28"/>
              </w:rPr>
              <w:t>нных пунктов</w:t>
            </w:r>
            <w:r w:rsidRPr="00C15D80">
              <w:rPr>
                <w:rFonts w:ascii="Times New Roman" w:hAnsi="Times New Roman" w:cs="Times New Roman"/>
                <w:sz w:val="28"/>
                <w:szCs w:val="28"/>
              </w:rPr>
              <w:t xml:space="preserve"> необходимыми объектами социальной инфраструктуры:</w:t>
            </w:r>
          </w:p>
          <w:p w14:paraId="08E500B0" w14:textId="77777777" w:rsidR="00CE635F" w:rsidRDefault="00CE635F" w:rsidP="00635BD2">
            <w:pPr>
              <w:pStyle w:val="ab"/>
              <w:tabs>
                <w:tab w:val="left" w:pos="459"/>
              </w:tabs>
              <w:autoSpaceDE w:val="0"/>
              <w:autoSpaceDN w:val="0"/>
              <w:adjustRightInd w:val="0"/>
              <w:spacing w:line="240" w:lineRule="auto"/>
              <w:ind w:left="0" w:firstLine="0"/>
              <w:rPr>
                <w:rFonts w:ascii="Times New Roman" w:hAnsi="Times New Roman" w:cs="Times New Roman"/>
                <w:sz w:val="28"/>
                <w:szCs w:val="28"/>
              </w:rPr>
            </w:pPr>
            <w:r>
              <w:rPr>
                <w:rFonts w:ascii="Times New Roman" w:hAnsi="Times New Roman" w:cs="Times New Roman"/>
                <w:sz w:val="28"/>
                <w:szCs w:val="28"/>
              </w:rPr>
              <w:t>обеспечение нормативной потребности в объектах:</w:t>
            </w:r>
            <w:r w:rsidRPr="00656D6F">
              <w:rPr>
                <w:rFonts w:ascii="Times New Roman" w:hAnsi="Times New Roman" w:cs="Times New Roman"/>
                <w:sz w:val="28"/>
                <w:szCs w:val="28"/>
              </w:rPr>
              <w:t xml:space="preserve"> </w:t>
            </w:r>
          </w:p>
          <w:p w14:paraId="54580AA5" w14:textId="77777777" w:rsidR="00CE635F" w:rsidRDefault="00CE635F" w:rsidP="00635BD2">
            <w:pPr>
              <w:pStyle w:val="ab"/>
              <w:tabs>
                <w:tab w:val="left" w:pos="459"/>
              </w:tabs>
              <w:autoSpaceDE w:val="0"/>
              <w:autoSpaceDN w:val="0"/>
              <w:adjustRightInd w:val="0"/>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656D6F">
              <w:rPr>
                <w:rFonts w:ascii="Times New Roman" w:hAnsi="Times New Roman" w:cs="Times New Roman"/>
                <w:sz w:val="28"/>
                <w:szCs w:val="28"/>
              </w:rPr>
              <w:t>здравоохранения</w:t>
            </w:r>
            <w:r>
              <w:rPr>
                <w:rFonts w:ascii="Times New Roman" w:hAnsi="Times New Roman" w:cs="Times New Roman"/>
                <w:sz w:val="28"/>
                <w:szCs w:val="28"/>
              </w:rPr>
              <w:t>;</w:t>
            </w:r>
          </w:p>
          <w:p w14:paraId="509D4A4F" w14:textId="77777777" w:rsidR="00CE635F" w:rsidRPr="00656D6F" w:rsidRDefault="00CE635F" w:rsidP="00635BD2">
            <w:pPr>
              <w:pStyle w:val="ab"/>
              <w:tabs>
                <w:tab w:val="left" w:pos="459"/>
              </w:tabs>
              <w:autoSpaceDE w:val="0"/>
              <w:autoSpaceDN w:val="0"/>
              <w:adjustRightInd w:val="0"/>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656D6F">
              <w:rPr>
                <w:rFonts w:ascii="Times New Roman" w:hAnsi="Times New Roman" w:cs="Times New Roman"/>
                <w:sz w:val="28"/>
                <w:szCs w:val="28"/>
              </w:rPr>
              <w:t>образования</w:t>
            </w:r>
            <w:r>
              <w:rPr>
                <w:rFonts w:ascii="Times New Roman" w:hAnsi="Times New Roman" w:cs="Times New Roman"/>
                <w:sz w:val="28"/>
                <w:szCs w:val="28"/>
              </w:rPr>
              <w:t>;</w:t>
            </w:r>
          </w:p>
          <w:p w14:paraId="3D38A7E5" w14:textId="77777777" w:rsidR="00CE635F" w:rsidRDefault="00CE635F" w:rsidP="00635BD2">
            <w:pPr>
              <w:tabs>
                <w:tab w:val="left" w:pos="459"/>
                <w:tab w:val="left" w:pos="853"/>
              </w:tabs>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культуры;</w:t>
            </w:r>
          </w:p>
          <w:p w14:paraId="418DC4F2" w14:textId="77777777" w:rsidR="00CE635F" w:rsidRPr="00656D6F" w:rsidRDefault="00CE635F" w:rsidP="00635BD2">
            <w:pPr>
              <w:tabs>
                <w:tab w:val="left" w:pos="459"/>
                <w:tab w:val="left" w:pos="853"/>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6D6F">
              <w:rPr>
                <w:rFonts w:ascii="Times New Roman" w:hAnsi="Times New Roman" w:cs="Times New Roman"/>
                <w:sz w:val="28"/>
                <w:szCs w:val="28"/>
              </w:rPr>
              <w:t>физической культуры и массового спорта</w:t>
            </w:r>
          </w:p>
        </w:tc>
      </w:tr>
      <w:tr w:rsidR="00CE635F" w:rsidRPr="00656D6F" w14:paraId="478C9C03" w14:textId="77777777" w:rsidTr="00635BD2">
        <w:trPr>
          <w:cantSplit/>
          <w:jc w:val="center"/>
        </w:trPr>
        <w:tc>
          <w:tcPr>
            <w:tcW w:w="1422" w:type="pct"/>
            <w:shd w:val="clear" w:color="auto" w:fill="auto"/>
          </w:tcPr>
          <w:p w14:paraId="26773216" w14:textId="77777777" w:rsidR="00CE635F" w:rsidRPr="00656D6F" w:rsidRDefault="00CE635F" w:rsidP="00635BD2">
            <w:pPr>
              <w:pStyle w:val="affff1"/>
              <w:ind w:left="0" w:firstLine="0"/>
              <w:rPr>
                <w:sz w:val="28"/>
                <w:szCs w:val="28"/>
              </w:rPr>
            </w:pPr>
            <w:r w:rsidRPr="00656D6F">
              <w:rPr>
                <w:sz w:val="28"/>
                <w:szCs w:val="28"/>
              </w:rPr>
              <w:t>Укрупненное описание запланированных мероприятий</w:t>
            </w:r>
          </w:p>
        </w:tc>
        <w:tc>
          <w:tcPr>
            <w:tcW w:w="3578" w:type="pct"/>
            <w:shd w:val="clear" w:color="auto" w:fill="auto"/>
            <w:vAlign w:val="center"/>
          </w:tcPr>
          <w:p w14:paraId="45C93B9A" w14:textId="77777777" w:rsidR="00CE635F" w:rsidRPr="00656D6F" w:rsidRDefault="00CE635F" w:rsidP="00635BD2">
            <w:pPr>
              <w:pStyle w:val="affff1"/>
              <w:pageBreakBefore/>
              <w:ind w:left="0" w:firstLine="0"/>
              <w:jc w:val="both"/>
              <w:rPr>
                <w:sz w:val="28"/>
                <w:szCs w:val="28"/>
              </w:rPr>
            </w:pPr>
            <w:r w:rsidRPr="00656D6F">
              <w:rPr>
                <w:sz w:val="28"/>
                <w:szCs w:val="28"/>
              </w:rPr>
              <w:t>мероприятия по строительству и реконструкции объектов в области образования;</w:t>
            </w:r>
          </w:p>
          <w:p w14:paraId="540052F8" w14:textId="77777777" w:rsidR="00CE635F" w:rsidRPr="00656D6F" w:rsidRDefault="00CE635F" w:rsidP="00635BD2">
            <w:pPr>
              <w:pStyle w:val="affff1"/>
              <w:pageBreakBefore/>
              <w:ind w:left="0" w:firstLine="0"/>
              <w:jc w:val="both"/>
              <w:rPr>
                <w:sz w:val="28"/>
                <w:szCs w:val="28"/>
              </w:rPr>
            </w:pPr>
            <w:r w:rsidRPr="00656D6F">
              <w:rPr>
                <w:sz w:val="28"/>
                <w:szCs w:val="28"/>
              </w:rPr>
              <w:t>мероприятия по строительству и реконструкции объектов культуры;</w:t>
            </w:r>
          </w:p>
          <w:p w14:paraId="2B7BCDA2" w14:textId="77777777" w:rsidR="00CE635F" w:rsidRPr="00656D6F" w:rsidRDefault="00CE635F" w:rsidP="00635BD2">
            <w:pPr>
              <w:pStyle w:val="affff1"/>
              <w:pageBreakBefore/>
              <w:ind w:left="0" w:firstLine="0"/>
              <w:jc w:val="both"/>
              <w:rPr>
                <w:sz w:val="28"/>
                <w:szCs w:val="28"/>
              </w:rPr>
            </w:pPr>
            <w:r w:rsidRPr="00656D6F">
              <w:rPr>
                <w:sz w:val="28"/>
                <w:szCs w:val="28"/>
              </w:rPr>
              <w:t>мероприятия по строительству и реконструкции объектов в области физической культуры и массового спорта</w:t>
            </w:r>
          </w:p>
        </w:tc>
      </w:tr>
      <w:tr w:rsidR="00CE635F" w:rsidRPr="00656D6F" w14:paraId="731F3A57" w14:textId="77777777" w:rsidTr="00635BD2">
        <w:trPr>
          <w:cantSplit/>
          <w:jc w:val="center"/>
        </w:trPr>
        <w:tc>
          <w:tcPr>
            <w:tcW w:w="1422" w:type="pct"/>
            <w:shd w:val="clear" w:color="auto" w:fill="auto"/>
          </w:tcPr>
          <w:p w14:paraId="784A08F6" w14:textId="77777777" w:rsidR="00CE635F" w:rsidRPr="00656D6F" w:rsidRDefault="00CE635F" w:rsidP="00635BD2">
            <w:pPr>
              <w:pStyle w:val="affff1"/>
              <w:ind w:left="0" w:firstLine="0"/>
              <w:rPr>
                <w:sz w:val="28"/>
                <w:szCs w:val="28"/>
              </w:rPr>
            </w:pPr>
            <w:r w:rsidRPr="00656D6F">
              <w:rPr>
                <w:sz w:val="28"/>
                <w:szCs w:val="28"/>
              </w:rPr>
              <w:t>Срок реализации Программы</w:t>
            </w:r>
          </w:p>
        </w:tc>
        <w:tc>
          <w:tcPr>
            <w:tcW w:w="3578" w:type="pct"/>
            <w:shd w:val="clear" w:color="auto" w:fill="auto"/>
            <w:vAlign w:val="center"/>
          </w:tcPr>
          <w:p w14:paraId="4B46B875" w14:textId="77777777" w:rsidR="00CE635F" w:rsidRPr="00656D6F" w:rsidRDefault="00CE635F" w:rsidP="00A458E3">
            <w:pPr>
              <w:pStyle w:val="affff1"/>
              <w:ind w:left="0" w:firstLine="0"/>
              <w:jc w:val="both"/>
              <w:rPr>
                <w:sz w:val="28"/>
                <w:szCs w:val="28"/>
              </w:rPr>
            </w:pPr>
            <w:r w:rsidRPr="00656D6F">
              <w:rPr>
                <w:sz w:val="28"/>
                <w:szCs w:val="28"/>
              </w:rPr>
              <w:t>Срок реализации: 20</w:t>
            </w:r>
            <w:r>
              <w:rPr>
                <w:sz w:val="28"/>
                <w:szCs w:val="28"/>
              </w:rPr>
              <w:t>2</w:t>
            </w:r>
            <w:r w:rsidR="00A458E3">
              <w:rPr>
                <w:sz w:val="28"/>
                <w:szCs w:val="28"/>
              </w:rPr>
              <w:t>3</w:t>
            </w:r>
            <w:r w:rsidRPr="00656D6F">
              <w:rPr>
                <w:sz w:val="28"/>
                <w:szCs w:val="28"/>
              </w:rPr>
              <w:t xml:space="preserve"> – 20</w:t>
            </w:r>
            <w:r>
              <w:rPr>
                <w:sz w:val="28"/>
                <w:szCs w:val="28"/>
              </w:rPr>
              <w:t>3</w:t>
            </w:r>
            <w:r w:rsidR="00A458E3">
              <w:rPr>
                <w:sz w:val="28"/>
                <w:szCs w:val="28"/>
              </w:rPr>
              <w:t>2</w:t>
            </w:r>
            <w:r w:rsidRPr="00656D6F">
              <w:rPr>
                <w:sz w:val="28"/>
                <w:szCs w:val="28"/>
              </w:rPr>
              <w:t xml:space="preserve"> гг.</w:t>
            </w:r>
          </w:p>
        </w:tc>
      </w:tr>
      <w:tr w:rsidR="00CE635F" w:rsidRPr="00656D6F" w14:paraId="07A6B29E" w14:textId="77777777" w:rsidTr="00635BD2">
        <w:trPr>
          <w:cantSplit/>
          <w:trHeight w:val="8113"/>
          <w:jc w:val="center"/>
        </w:trPr>
        <w:tc>
          <w:tcPr>
            <w:tcW w:w="1422" w:type="pct"/>
            <w:shd w:val="clear" w:color="auto" w:fill="auto"/>
          </w:tcPr>
          <w:p w14:paraId="100E13A5" w14:textId="77777777" w:rsidR="00CE635F" w:rsidRDefault="00CE635F" w:rsidP="00635BD2">
            <w:pPr>
              <w:pStyle w:val="affff1"/>
              <w:ind w:left="0" w:firstLine="0"/>
              <w:rPr>
                <w:sz w:val="28"/>
                <w:szCs w:val="28"/>
              </w:rPr>
            </w:pPr>
            <w:r w:rsidRPr="00656D6F">
              <w:rPr>
                <w:sz w:val="28"/>
                <w:szCs w:val="28"/>
              </w:rPr>
              <w:lastRenderedPageBreak/>
              <w:t>Объемы и источники финансирования Программы</w:t>
            </w:r>
          </w:p>
          <w:p w14:paraId="0714541F" w14:textId="77777777" w:rsidR="00CE635F" w:rsidRPr="00656D6F" w:rsidRDefault="00CE635F" w:rsidP="00635BD2">
            <w:pPr>
              <w:pStyle w:val="affff1"/>
              <w:ind w:left="0" w:firstLine="0"/>
              <w:rPr>
                <w:sz w:val="28"/>
                <w:szCs w:val="28"/>
              </w:rPr>
            </w:pPr>
          </w:p>
        </w:tc>
        <w:tc>
          <w:tcPr>
            <w:tcW w:w="3578" w:type="pct"/>
            <w:shd w:val="clear" w:color="auto" w:fill="auto"/>
            <w:vAlign w:val="center"/>
          </w:tcPr>
          <w:p w14:paraId="31EBDF10" w14:textId="1FCF9742" w:rsidR="00CE635F" w:rsidRPr="00656D6F" w:rsidRDefault="00CE635F" w:rsidP="00635BD2">
            <w:pPr>
              <w:pStyle w:val="affff1"/>
              <w:ind w:left="0" w:firstLine="0"/>
              <w:jc w:val="both"/>
              <w:rPr>
                <w:sz w:val="28"/>
                <w:szCs w:val="28"/>
              </w:rPr>
            </w:pPr>
            <w:r w:rsidRPr="00656D6F">
              <w:rPr>
                <w:sz w:val="28"/>
                <w:szCs w:val="28"/>
              </w:rPr>
              <w:t>Общий объем финансирования Программы на 20</w:t>
            </w:r>
            <w:r>
              <w:rPr>
                <w:sz w:val="28"/>
                <w:szCs w:val="28"/>
              </w:rPr>
              <w:t>2</w:t>
            </w:r>
            <w:r w:rsidR="00A458E3">
              <w:rPr>
                <w:sz w:val="28"/>
                <w:szCs w:val="28"/>
              </w:rPr>
              <w:t>3</w:t>
            </w:r>
            <w:r w:rsidRPr="00656D6F">
              <w:rPr>
                <w:sz w:val="28"/>
                <w:szCs w:val="28"/>
              </w:rPr>
              <w:t xml:space="preserve"> – 20</w:t>
            </w:r>
            <w:r>
              <w:rPr>
                <w:sz w:val="28"/>
                <w:szCs w:val="28"/>
              </w:rPr>
              <w:t>3</w:t>
            </w:r>
            <w:r w:rsidR="00A458E3">
              <w:rPr>
                <w:sz w:val="28"/>
                <w:szCs w:val="28"/>
              </w:rPr>
              <w:t>2</w:t>
            </w:r>
            <w:r>
              <w:rPr>
                <w:sz w:val="28"/>
                <w:szCs w:val="28"/>
              </w:rPr>
              <w:t xml:space="preserve"> </w:t>
            </w:r>
            <w:r w:rsidRPr="00656D6F">
              <w:rPr>
                <w:sz w:val="28"/>
                <w:szCs w:val="28"/>
              </w:rPr>
              <w:t>гг. составляет</w:t>
            </w:r>
            <w:r w:rsidR="003C12F9">
              <w:rPr>
                <w:sz w:val="28"/>
                <w:szCs w:val="28"/>
              </w:rPr>
              <w:t xml:space="preserve"> </w:t>
            </w:r>
            <w:r w:rsidR="00E43998" w:rsidRPr="00E43998">
              <w:rPr>
                <w:sz w:val="28"/>
                <w:szCs w:val="28"/>
              </w:rPr>
              <w:t>1 270 421,00</w:t>
            </w:r>
            <w:r>
              <w:rPr>
                <w:sz w:val="28"/>
                <w:szCs w:val="28"/>
              </w:rPr>
              <w:t xml:space="preserve"> </w:t>
            </w:r>
            <w:r w:rsidRPr="00656D6F">
              <w:rPr>
                <w:sz w:val="28"/>
                <w:szCs w:val="28"/>
              </w:rPr>
              <w:t>тыс. руб</w:t>
            </w:r>
            <w:r w:rsidR="00162F7E">
              <w:rPr>
                <w:sz w:val="28"/>
                <w:szCs w:val="28"/>
              </w:rPr>
              <w:t>.</w:t>
            </w:r>
            <w:r w:rsidRPr="00656D6F">
              <w:rPr>
                <w:sz w:val="28"/>
                <w:szCs w:val="28"/>
              </w:rPr>
              <w:t>, в том числе:</w:t>
            </w:r>
          </w:p>
          <w:p w14:paraId="40D92C53" w14:textId="7B02C29D" w:rsidR="00CE635F" w:rsidRPr="00B125C1" w:rsidRDefault="00CE635F" w:rsidP="00635BD2">
            <w:pPr>
              <w:pStyle w:val="affff1"/>
              <w:ind w:left="0" w:firstLine="0"/>
              <w:jc w:val="both"/>
              <w:rPr>
                <w:sz w:val="28"/>
                <w:szCs w:val="28"/>
              </w:rPr>
            </w:pPr>
            <w:r w:rsidRPr="00B125C1">
              <w:rPr>
                <w:sz w:val="28"/>
                <w:szCs w:val="28"/>
              </w:rPr>
              <w:t xml:space="preserve">федеральный бюджет – </w:t>
            </w:r>
            <w:r w:rsidR="00E43998">
              <w:rPr>
                <w:sz w:val="28"/>
                <w:szCs w:val="28"/>
              </w:rPr>
              <w:t>0,00</w:t>
            </w:r>
            <w:r w:rsidRPr="00B125C1">
              <w:rPr>
                <w:sz w:val="28"/>
                <w:szCs w:val="28"/>
              </w:rPr>
              <w:t xml:space="preserve"> тыс. руб.;</w:t>
            </w:r>
          </w:p>
          <w:p w14:paraId="668638E0" w14:textId="7F4F56AD" w:rsidR="00CE635F" w:rsidRPr="00B125C1" w:rsidRDefault="00CE635F" w:rsidP="00635BD2">
            <w:pPr>
              <w:pStyle w:val="affff1"/>
              <w:ind w:left="0" w:firstLine="0"/>
              <w:jc w:val="both"/>
              <w:rPr>
                <w:sz w:val="28"/>
                <w:szCs w:val="28"/>
              </w:rPr>
            </w:pPr>
            <w:r w:rsidRPr="00B125C1">
              <w:rPr>
                <w:sz w:val="28"/>
                <w:szCs w:val="28"/>
              </w:rPr>
              <w:t xml:space="preserve">краевой бюджет – </w:t>
            </w:r>
            <w:r w:rsidR="00E43998" w:rsidRPr="00E43998">
              <w:rPr>
                <w:sz w:val="28"/>
                <w:szCs w:val="28"/>
              </w:rPr>
              <w:t>1 208 949,95</w:t>
            </w:r>
            <w:r w:rsidR="003C12F9" w:rsidRPr="00B96C93">
              <w:rPr>
                <w:sz w:val="28"/>
                <w:szCs w:val="28"/>
              </w:rPr>
              <w:t xml:space="preserve"> </w:t>
            </w:r>
            <w:r w:rsidRPr="00B125C1">
              <w:rPr>
                <w:sz w:val="28"/>
                <w:szCs w:val="28"/>
              </w:rPr>
              <w:t>тыс. руб.;</w:t>
            </w:r>
          </w:p>
          <w:p w14:paraId="4640E994" w14:textId="22026C87" w:rsidR="00CE635F" w:rsidRPr="00B125C1" w:rsidRDefault="00CE635F" w:rsidP="00635BD2">
            <w:pPr>
              <w:pStyle w:val="affff1"/>
              <w:ind w:left="0" w:firstLine="0"/>
              <w:jc w:val="both"/>
              <w:rPr>
                <w:sz w:val="28"/>
                <w:szCs w:val="28"/>
              </w:rPr>
            </w:pPr>
            <w:r w:rsidRPr="00B125C1">
              <w:rPr>
                <w:sz w:val="28"/>
                <w:szCs w:val="28"/>
              </w:rPr>
              <w:t xml:space="preserve">местный бюджет – </w:t>
            </w:r>
            <w:r w:rsidR="00E43998" w:rsidRPr="00E43998">
              <w:rPr>
                <w:sz w:val="28"/>
                <w:szCs w:val="28"/>
              </w:rPr>
              <w:t>61 471,05</w:t>
            </w:r>
            <w:r w:rsidRPr="00B125C1">
              <w:rPr>
                <w:sz w:val="28"/>
                <w:szCs w:val="28"/>
              </w:rPr>
              <w:t xml:space="preserve"> тыс. руб.;</w:t>
            </w:r>
          </w:p>
          <w:p w14:paraId="434DA470" w14:textId="37441C9B" w:rsidR="00CE635F" w:rsidRDefault="00CE635F" w:rsidP="00635BD2">
            <w:pPr>
              <w:pStyle w:val="affff1"/>
              <w:ind w:left="0" w:firstLine="0"/>
              <w:jc w:val="both"/>
              <w:rPr>
                <w:sz w:val="28"/>
                <w:szCs w:val="28"/>
              </w:rPr>
            </w:pPr>
            <w:r w:rsidRPr="00B125C1">
              <w:rPr>
                <w:sz w:val="28"/>
                <w:szCs w:val="28"/>
              </w:rPr>
              <w:t>внебюджетные источники –</w:t>
            </w:r>
            <w:r>
              <w:rPr>
                <w:sz w:val="28"/>
                <w:szCs w:val="28"/>
              </w:rPr>
              <w:t xml:space="preserve"> </w:t>
            </w:r>
            <w:r w:rsidR="00E43998">
              <w:rPr>
                <w:sz w:val="28"/>
                <w:szCs w:val="28"/>
              </w:rPr>
              <w:t>0,00</w:t>
            </w:r>
            <w:r w:rsidRPr="00DE2455">
              <w:rPr>
                <w:sz w:val="28"/>
                <w:szCs w:val="28"/>
              </w:rPr>
              <w:t xml:space="preserve"> </w:t>
            </w:r>
            <w:r w:rsidRPr="00B125C1">
              <w:rPr>
                <w:sz w:val="28"/>
                <w:szCs w:val="28"/>
              </w:rPr>
              <w:t>тыс. руб.</w:t>
            </w:r>
          </w:p>
          <w:p w14:paraId="14AA3614" w14:textId="77777777" w:rsidR="00CE635F" w:rsidRDefault="00CE635F" w:rsidP="00635BD2">
            <w:pPr>
              <w:pStyle w:val="affff1"/>
              <w:ind w:left="0" w:firstLine="0"/>
              <w:jc w:val="both"/>
              <w:rPr>
                <w:sz w:val="28"/>
                <w:szCs w:val="28"/>
              </w:rPr>
            </w:pPr>
            <w:r>
              <w:rPr>
                <w:sz w:val="28"/>
                <w:szCs w:val="28"/>
              </w:rPr>
              <w:t>в том числе по годам:</w:t>
            </w:r>
          </w:p>
          <w:tbl>
            <w:tblPr>
              <w:tblStyle w:val="a4"/>
              <w:tblW w:w="2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706"/>
            </w:tblGrid>
            <w:tr w:rsidR="00E43998" w:rsidRPr="00162F7E" w14:paraId="6994E305" w14:textId="77777777" w:rsidTr="00635BD2">
              <w:tc>
                <w:tcPr>
                  <w:tcW w:w="1020" w:type="dxa"/>
                </w:tcPr>
                <w:p w14:paraId="60E96B7D" w14:textId="77777777" w:rsidR="00E43998" w:rsidRPr="009F676B" w:rsidRDefault="00E43998" w:rsidP="00BA1C09">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2023</w:t>
                  </w:r>
                  <w:r>
                    <w:rPr>
                      <w:rFonts w:ascii="Times New Roman" w:eastAsia="Times New Roman" w:hAnsi="Times New Roman" w:cs="Times New Roman"/>
                      <w:kern w:val="0"/>
                      <w:sz w:val="28"/>
                      <w:szCs w:val="28"/>
                      <w:lang w:eastAsia="x-none" w:bidi="ar-SA"/>
                    </w:rPr>
                    <w:t xml:space="preserve"> -</w:t>
                  </w:r>
                </w:p>
              </w:tc>
              <w:tc>
                <w:tcPr>
                  <w:tcW w:w="1706" w:type="dxa"/>
                  <w:vAlign w:val="bottom"/>
                </w:tcPr>
                <w:p w14:paraId="75CD8C86" w14:textId="6F9C23FE" w:rsidR="00E43998" w:rsidRPr="00162F7E" w:rsidRDefault="00E43998" w:rsidP="00E43998">
                  <w:pPr>
                    <w:pStyle w:val="ConsPlusNormal"/>
                    <w:spacing w:line="240" w:lineRule="auto"/>
                    <w:jc w:val="right"/>
                    <w:rPr>
                      <w:rFonts w:ascii="Times New Roman" w:eastAsia="Times New Roman" w:hAnsi="Times New Roman" w:cs="Times New Roman"/>
                      <w:kern w:val="0"/>
                      <w:sz w:val="28"/>
                      <w:szCs w:val="28"/>
                      <w:lang w:eastAsia="x-none" w:bidi="ar-SA"/>
                    </w:rPr>
                  </w:pPr>
                  <w:r w:rsidRPr="00E43998">
                    <w:rPr>
                      <w:rFonts w:ascii="Times New Roman" w:eastAsia="Times New Roman" w:hAnsi="Times New Roman" w:cs="Times New Roman"/>
                      <w:kern w:val="0"/>
                      <w:sz w:val="28"/>
                      <w:szCs w:val="28"/>
                      <w:lang w:eastAsia="x-none" w:bidi="ar-SA"/>
                    </w:rPr>
                    <w:t>175 500,00</w:t>
                  </w:r>
                </w:p>
              </w:tc>
            </w:tr>
            <w:tr w:rsidR="00E43998" w:rsidRPr="00162F7E" w14:paraId="5EF35E48" w14:textId="77777777" w:rsidTr="00635BD2">
              <w:tc>
                <w:tcPr>
                  <w:tcW w:w="1020" w:type="dxa"/>
                </w:tcPr>
                <w:p w14:paraId="0FD617DA" w14:textId="77777777" w:rsidR="00E43998" w:rsidRPr="009F676B" w:rsidRDefault="00E43998" w:rsidP="00BA1C09">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2024</w:t>
                  </w:r>
                  <w:r>
                    <w:rPr>
                      <w:rFonts w:ascii="Times New Roman" w:eastAsia="Times New Roman" w:hAnsi="Times New Roman" w:cs="Times New Roman"/>
                      <w:kern w:val="0"/>
                      <w:sz w:val="28"/>
                      <w:szCs w:val="28"/>
                      <w:lang w:eastAsia="x-none" w:bidi="ar-SA"/>
                    </w:rPr>
                    <w:t xml:space="preserve"> -</w:t>
                  </w:r>
                </w:p>
              </w:tc>
              <w:tc>
                <w:tcPr>
                  <w:tcW w:w="1706" w:type="dxa"/>
                  <w:vAlign w:val="bottom"/>
                </w:tcPr>
                <w:p w14:paraId="235DC24A" w14:textId="541DB9EA" w:rsidR="00E43998" w:rsidRPr="00162F7E" w:rsidRDefault="00E43998" w:rsidP="00E43998">
                  <w:pPr>
                    <w:pStyle w:val="ConsPlusNormal"/>
                    <w:spacing w:line="240" w:lineRule="auto"/>
                    <w:jc w:val="right"/>
                    <w:rPr>
                      <w:rFonts w:ascii="Times New Roman" w:eastAsia="Times New Roman" w:hAnsi="Times New Roman" w:cs="Times New Roman"/>
                      <w:kern w:val="0"/>
                      <w:sz w:val="28"/>
                      <w:szCs w:val="28"/>
                      <w:lang w:eastAsia="x-none" w:bidi="ar-SA"/>
                    </w:rPr>
                  </w:pPr>
                  <w:r w:rsidRPr="00E43998">
                    <w:rPr>
                      <w:rFonts w:ascii="Times New Roman" w:eastAsia="Times New Roman" w:hAnsi="Times New Roman" w:cs="Times New Roman"/>
                      <w:kern w:val="0"/>
                      <w:sz w:val="28"/>
                      <w:szCs w:val="28"/>
                      <w:lang w:eastAsia="x-none" w:bidi="ar-SA"/>
                    </w:rPr>
                    <w:t>183 059,00</w:t>
                  </w:r>
                </w:p>
              </w:tc>
            </w:tr>
            <w:tr w:rsidR="00E43998" w:rsidRPr="00162F7E" w14:paraId="5B4DD78E" w14:textId="77777777" w:rsidTr="00635BD2">
              <w:tc>
                <w:tcPr>
                  <w:tcW w:w="1020" w:type="dxa"/>
                </w:tcPr>
                <w:p w14:paraId="3974E259" w14:textId="77777777" w:rsidR="00E43998" w:rsidRPr="009F676B" w:rsidRDefault="00E43998" w:rsidP="00BA1C09">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2025</w:t>
                  </w:r>
                  <w:r>
                    <w:rPr>
                      <w:rFonts w:ascii="Times New Roman" w:eastAsia="Times New Roman" w:hAnsi="Times New Roman" w:cs="Times New Roman"/>
                      <w:kern w:val="0"/>
                      <w:sz w:val="28"/>
                      <w:szCs w:val="28"/>
                      <w:lang w:eastAsia="x-none" w:bidi="ar-SA"/>
                    </w:rPr>
                    <w:t xml:space="preserve"> -</w:t>
                  </w:r>
                </w:p>
              </w:tc>
              <w:tc>
                <w:tcPr>
                  <w:tcW w:w="1706" w:type="dxa"/>
                  <w:vAlign w:val="bottom"/>
                </w:tcPr>
                <w:p w14:paraId="541C4347" w14:textId="13721C67" w:rsidR="00E43998" w:rsidRPr="00162F7E" w:rsidRDefault="00E43998" w:rsidP="00E43998">
                  <w:pPr>
                    <w:pStyle w:val="ConsPlusNormal"/>
                    <w:spacing w:line="240" w:lineRule="auto"/>
                    <w:jc w:val="right"/>
                    <w:rPr>
                      <w:rFonts w:ascii="Times New Roman" w:eastAsia="Times New Roman" w:hAnsi="Times New Roman" w:cs="Times New Roman"/>
                      <w:kern w:val="0"/>
                      <w:sz w:val="28"/>
                      <w:szCs w:val="28"/>
                      <w:lang w:eastAsia="x-none" w:bidi="ar-SA"/>
                    </w:rPr>
                  </w:pPr>
                  <w:r w:rsidRPr="00E43998">
                    <w:rPr>
                      <w:rFonts w:ascii="Times New Roman" w:eastAsia="Times New Roman" w:hAnsi="Times New Roman" w:cs="Times New Roman"/>
                      <w:kern w:val="0"/>
                      <w:sz w:val="28"/>
                      <w:szCs w:val="28"/>
                      <w:lang w:eastAsia="x-none" w:bidi="ar-SA"/>
                    </w:rPr>
                    <w:t>611 566,50</w:t>
                  </w:r>
                </w:p>
              </w:tc>
            </w:tr>
            <w:tr w:rsidR="00E43998" w:rsidRPr="00162F7E" w14:paraId="46F72AAC" w14:textId="77777777" w:rsidTr="00635BD2">
              <w:tc>
                <w:tcPr>
                  <w:tcW w:w="1020" w:type="dxa"/>
                </w:tcPr>
                <w:p w14:paraId="5453377B" w14:textId="77777777" w:rsidR="00E43998" w:rsidRPr="009F676B" w:rsidRDefault="00E43998" w:rsidP="00BA1C09">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2026</w:t>
                  </w:r>
                  <w:r>
                    <w:rPr>
                      <w:rFonts w:ascii="Times New Roman" w:eastAsia="Times New Roman" w:hAnsi="Times New Roman" w:cs="Times New Roman"/>
                      <w:kern w:val="0"/>
                      <w:sz w:val="28"/>
                      <w:szCs w:val="28"/>
                      <w:lang w:eastAsia="x-none" w:bidi="ar-SA"/>
                    </w:rPr>
                    <w:t xml:space="preserve"> -</w:t>
                  </w:r>
                </w:p>
              </w:tc>
              <w:tc>
                <w:tcPr>
                  <w:tcW w:w="1706" w:type="dxa"/>
                  <w:vAlign w:val="bottom"/>
                </w:tcPr>
                <w:p w14:paraId="17843BCF" w14:textId="1BB85F75" w:rsidR="00E43998" w:rsidRPr="00162F7E" w:rsidRDefault="00E43998" w:rsidP="00E43998">
                  <w:pPr>
                    <w:pStyle w:val="ConsPlusNormal"/>
                    <w:spacing w:line="240" w:lineRule="auto"/>
                    <w:jc w:val="right"/>
                    <w:rPr>
                      <w:rFonts w:ascii="Times New Roman" w:eastAsia="Times New Roman" w:hAnsi="Times New Roman" w:cs="Times New Roman"/>
                      <w:kern w:val="0"/>
                      <w:sz w:val="28"/>
                      <w:szCs w:val="28"/>
                      <w:lang w:eastAsia="x-none" w:bidi="ar-SA"/>
                    </w:rPr>
                  </w:pPr>
                  <w:r w:rsidRPr="00E43998">
                    <w:rPr>
                      <w:rFonts w:ascii="Times New Roman" w:eastAsia="Times New Roman" w:hAnsi="Times New Roman" w:cs="Times New Roman"/>
                      <w:kern w:val="0"/>
                      <w:sz w:val="28"/>
                      <w:szCs w:val="28"/>
                      <w:lang w:eastAsia="x-none" w:bidi="ar-SA"/>
                    </w:rPr>
                    <w:t>265 295,50</w:t>
                  </w:r>
                </w:p>
              </w:tc>
            </w:tr>
            <w:tr w:rsidR="00E43998" w:rsidRPr="00162F7E" w14:paraId="2383B217" w14:textId="77777777" w:rsidTr="00635BD2">
              <w:tc>
                <w:tcPr>
                  <w:tcW w:w="1020" w:type="dxa"/>
                </w:tcPr>
                <w:p w14:paraId="132CE459" w14:textId="77777777" w:rsidR="00E43998" w:rsidRPr="009F676B" w:rsidRDefault="00E43998" w:rsidP="00BA1C09">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2027</w:t>
                  </w:r>
                  <w:r>
                    <w:rPr>
                      <w:rFonts w:ascii="Times New Roman" w:eastAsia="Times New Roman" w:hAnsi="Times New Roman" w:cs="Times New Roman"/>
                      <w:kern w:val="0"/>
                      <w:sz w:val="28"/>
                      <w:szCs w:val="28"/>
                      <w:lang w:eastAsia="x-none" w:bidi="ar-SA"/>
                    </w:rPr>
                    <w:t xml:space="preserve"> -</w:t>
                  </w:r>
                </w:p>
              </w:tc>
              <w:tc>
                <w:tcPr>
                  <w:tcW w:w="1706" w:type="dxa"/>
                  <w:vAlign w:val="bottom"/>
                </w:tcPr>
                <w:p w14:paraId="3C40F855" w14:textId="0B32BC49" w:rsidR="00E43998" w:rsidRPr="00162F7E" w:rsidRDefault="00E43998" w:rsidP="00E43998">
                  <w:pPr>
                    <w:pStyle w:val="ConsPlusNormal"/>
                    <w:spacing w:line="240" w:lineRule="auto"/>
                    <w:jc w:val="right"/>
                    <w:rPr>
                      <w:rFonts w:ascii="Times New Roman" w:eastAsia="Times New Roman" w:hAnsi="Times New Roman" w:cs="Times New Roman"/>
                      <w:kern w:val="0"/>
                      <w:sz w:val="28"/>
                      <w:szCs w:val="28"/>
                      <w:lang w:eastAsia="x-none" w:bidi="ar-SA"/>
                    </w:rPr>
                  </w:pPr>
                  <w:r w:rsidRPr="00E43998">
                    <w:rPr>
                      <w:rFonts w:ascii="Times New Roman" w:eastAsia="Times New Roman" w:hAnsi="Times New Roman" w:cs="Times New Roman"/>
                      <w:kern w:val="0"/>
                      <w:sz w:val="28"/>
                      <w:szCs w:val="28"/>
                      <w:lang w:eastAsia="x-none" w:bidi="ar-SA"/>
                    </w:rPr>
                    <w:t>265 295,50</w:t>
                  </w:r>
                </w:p>
              </w:tc>
            </w:tr>
            <w:tr w:rsidR="00E43998" w:rsidRPr="00162F7E" w14:paraId="1E517E52" w14:textId="77777777" w:rsidTr="00635BD2">
              <w:tc>
                <w:tcPr>
                  <w:tcW w:w="1020" w:type="dxa"/>
                </w:tcPr>
                <w:p w14:paraId="0E53F4B3" w14:textId="77777777" w:rsidR="00E43998" w:rsidRPr="009F676B" w:rsidRDefault="00E43998" w:rsidP="00BA1C09">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2028</w:t>
                  </w:r>
                  <w:r>
                    <w:rPr>
                      <w:rFonts w:ascii="Times New Roman" w:eastAsia="Times New Roman" w:hAnsi="Times New Roman" w:cs="Times New Roman"/>
                      <w:kern w:val="0"/>
                      <w:sz w:val="28"/>
                      <w:szCs w:val="28"/>
                      <w:lang w:eastAsia="x-none" w:bidi="ar-SA"/>
                    </w:rPr>
                    <w:t xml:space="preserve"> -</w:t>
                  </w:r>
                </w:p>
              </w:tc>
              <w:tc>
                <w:tcPr>
                  <w:tcW w:w="1706" w:type="dxa"/>
                  <w:vAlign w:val="bottom"/>
                </w:tcPr>
                <w:p w14:paraId="45DF306C" w14:textId="346DF983" w:rsidR="00E43998" w:rsidRPr="00162F7E" w:rsidRDefault="00E43998" w:rsidP="00E43998">
                  <w:pPr>
                    <w:pStyle w:val="ConsPlusNormal"/>
                    <w:spacing w:line="240" w:lineRule="auto"/>
                    <w:jc w:val="right"/>
                    <w:rPr>
                      <w:rFonts w:ascii="Times New Roman" w:eastAsia="Times New Roman" w:hAnsi="Times New Roman" w:cs="Times New Roman"/>
                      <w:kern w:val="0"/>
                      <w:sz w:val="28"/>
                      <w:szCs w:val="28"/>
                      <w:lang w:eastAsia="x-none" w:bidi="ar-SA"/>
                    </w:rPr>
                  </w:pPr>
                  <w:r w:rsidRPr="00E43998">
                    <w:rPr>
                      <w:rFonts w:ascii="Times New Roman" w:eastAsia="Times New Roman" w:hAnsi="Times New Roman" w:cs="Times New Roman"/>
                      <w:kern w:val="0"/>
                      <w:sz w:val="28"/>
                      <w:szCs w:val="28"/>
                      <w:lang w:eastAsia="x-none" w:bidi="ar-SA"/>
                    </w:rPr>
                    <w:t>35 000,00</w:t>
                  </w:r>
                </w:p>
              </w:tc>
            </w:tr>
            <w:tr w:rsidR="00E43998" w:rsidRPr="00162F7E" w14:paraId="29E25F2B" w14:textId="77777777" w:rsidTr="00635BD2">
              <w:tc>
                <w:tcPr>
                  <w:tcW w:w="1020" w:type="dxa"/>
                </w:tcPr>
                <w:p w14:paraId="3767D686" w14:textId="77777777" w:rsidR="00E43998" w:rsidRPr="009F676B" w:rsidRDefault="00E43998" w:rsidP="00BA1C09">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2029</w:t>
                  </w:r>
                  <w:r>
                    <w:rPr>
                      <w:rFonts w:ascii="Times New Roman" w:eastAsia="Times New Roman" w:hAnsi="Times New Roman" w:cs="Times New Roman"/>
                      <w:kern w:val="0"/>
                      <w:sz w:val="28"/>
                      <w:szCs w:val="28"/>
                      <w:lang w:eastAsia="x-none" w:bidi="ar-SA"/>
                    </w:rPr>
                    <w:t xml:space="preserve"> -</w:t>
                  </w:r>
                </w:p>
              </w:tc>
              <w:tc>
                <w:tcPr>
                  <w:tcW w:w="1706" w:type="dxa"/>
                  <w:vAlign w:val="bottom"/>
                </w:tcPr>
                <w:p w14:paraId="259D9824" w14:textId="7A09EAE2" w:rsidR="00E43998" w:rsidRPr="00162F7E" w:rsidRDefault="00E43998" w:rsidP="00E43998">
                  <w:pPr>
                    <w:pStyle w:val="ConsPlusNormal"/>
                    <w:spacing w:line="240" w:lineRule="auto"/>
                    <w:jc w:val="right"/>
                    <w:rPr>
                      <w:rFonts w:ascii="Times New Roman" w:eastAsia="Times New Roman" w:hAnsi="Times New Roman" w:cs="Times New Roman"/>
                      <w:kern w:val="0"/>
                      <w:sz w:val="28"/>
                      <w:szCs w:val="28"/>
                      <w:lang w:eastAsia="x-none" w:bidi="ar-SA"/>
                    </w:rPr>
                  </w:pPr>
                  <w:r w:rsidRPr="00E43998">
                    <w:rPr>
                      <w:rFonts w:ascii="Times New Roman" w:eastAsia="Times New Roman" w:hAnsi="Times New Roman" w:cs="Times New Roman"/>
                      <w:kern w:val="0"/>
                      <w:sz w:val="28"/>
                      <w:szCs w:val="28"/>
                      <w:lang w:eastAsia="x-none" w:bidi="ar-SA"/>
                    </w:rPr>
                    <w:t>0,00</w:t>
                  </w:r>
                </w:p>
              </w:tc>
            </w:tr>
            <w:tr w:rsidR="00E43998" w:rsidRPr="00162F7E" w14:paraId="06B2D5EB" w14:textId="77777777" w:rsidTr="00635BD2">
              <w:tc>
                <w:tcPr>
                  <w:tcW w:w="1020" w:type="dxa"/>
                </w:tcPr>
                <w:p w14:paraId="6C69B009" w14:textId="77777777" w:rsidR="00E43998" w:rsidRPr="009F676B" w:rsidRDefault="00E43998" w:rsidP="00BA1C09">
                  <w:pPr>
                    <w:pStyle w:val="ConsPlusNormal"/>
                    <w:spacing w:line="240" w:lineRule="auto"/>
                    <w:jc w:val="both"/>
                    <w:rPr>
                      <w:rFonts w:ascii="Times New Roman" w:eastAsia="Times New Roman" w:hAnsi="Times New Roman" w:cs="Times New Roman"/>
                      <w:kern w:val="0"/>
                      <w:sz w:val="28"/>
                      <w:szCs w:val="28"/>
                      <w:lang w:eastAsia="x-none" w:bidi="ar-SA"/>
                    </w:rPr>
                  </w:pPr>
                  <w:r w:rsidRPr="009F676B">
                    <w:rPr>
                      <w:rFonts w:ascii="Times New Roman" w:eastAsia="Times New Roman" w:hAnsi="Times New Roman" w:cs="Times New Roman"/>
                      <w:kern w:val="0"/>
                      <w:sz w:val="28"/>
                      <w:szCs w:val="28"/>
                      <w:lang w:eastAsia="x-none" w:bidi="ar-SA"/>
                    </w:rPr>
                    <w:t>2030</w:t>
                  </w:r>
                  <w:r>
                    <w:rPr>
                      <w:rFonts w:ascii="Times New Roman" w:eastAsia="Times New Roman" w:hAnsi="Times New Roman" w:cs="Times New Roman"/>
                      <w:kern w:val="0"/>
                      <w:sz w:val="28"/>
                      <w:szCs w:val="28"/>
                      <w:lang w:eastAsia="x-none" w:bidi="ar-SA"/>
                    </w:rPr>
                    <w:t xml:space="preserve"> - </w:t>
                  </w:r>
                </w:p>
              </w:tc>
              <w:tc>
                <w:tcPr>
                  <w:tcW w:w="1706" w:type="dxa"/>
                  <w:vAlign w:val="bottom"/>
                </w:tcPr>
                <w:p w14:paraId="2D934B0C" w14:textId="6984C733" w:rsidR="00E43998" w:rsidRPr="00162F7E" w:rsidRDefault="00E43998" w:rsidP="00E43998">
                  <w:pPr>
                    <w:pStyle w:val="ConsPlusNormal"/>
                    <w:spacing w:line="240" w:lineRule="auto"/>
                    <w:jc w:val="right"/>
                    <w:rPr>
                      <w:rFonts w:ascii="Times New Roman" w:eastAsia="Times New Roman" w:hAnsi="Times New Roman" w:cs="Times New Roman"/>
                      <w:kern w:val="0"/>
                      <w:sz w:val="28"/>
                      <w:szCs w:val="28"/>
                      <w:lang w:eastAsia="x-none" w:bidi="ar-SA"/>
                    </w:rPr>
                  </w:pPr>
                  <w:r w:rsidRPr="00E43998">
                    <w:rPr>
                      <w:rFonts w:ascii="Times New Roman" w:eastAsia="Times New Roman" w:hAnsi="Times New Roman" w:cs="Times New Roman"/>
                      <w:kern w:val="0"/>
                      <w:sz w:val="28"/>
                      <w:szCs w:val="28"/>
                      <w:lang w:eastAsia="x-none" w:bidi="ar-SA"/>
                    </w:rPr>
                    <w:t>0,00</w:t>
                  </w:r>
                </w:p>
              </w:tc>
            </w:tr>
            <w:tr w:rsidR="00E43998" w:rsidRPr="00162F7E" w14:paraId="66F4A43B" w14:textId="77777777" w:rsidTr="00635BD2">
              <w:tc>
                <w:tcPr>
                  <w:tcW w:w="1020" w:type="dxa"/>
                </w:tcPr>
                <w:p w14:paraId="15C54196" w14:textId="77777777" w:rsidR="00E43998" w:rsidRPr="009F676B" w:rsidRDefault="00E43998" w:rsidP="00BA1C09">
                  <w:pPr>
                    <w:pStyle w:val="ConsPlusNormal"/>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2031 -</w:t>
                  </w:r>
                </w:p>
              </w:tc>
              <w:tc>
                <w:tcPr>
                  <w:tcW w:w="1706" w:type="dxa"/>
                  <w:vAlign w:val="bottom"/>
                </w:tcPr>
                <w:p w14:paraId="4B71C739" w14:textId="25DAED55" w:rsidR="00E43998" w:rsidRPr="00162F7E" w:rsidRDefault="00E43998" w:rsidP="00E43998">
                  <w:pPr>
                    <w:pStyle w:val="ConsPlusNormal"/>
                    <w:spacing w:line="240" w:lineRule="auto"/>
                    <w:jc w:val="right"/>
                    <w:rPr>
                      <w:rFonts w:ascii="Times New Roman" w:eastAsia="Times New Roman" w:hAnsi="Times New Roman" w:cs="Times New Roman"/>
                      <w:kern w:val="0"/>
                      <w:sz w:val="28"/>
                      <w:szCs w:val="28"/>
                      <w:lang w:eastAsia="x-none" w:bidi="ar-SA"/>
                    </w:rPr>
                  </w:pPr>
                  <w:r w:rsidRPr="00E43998">
                    <w:rPr>
                      <w:rFonts w:ascii="Times New Roman" w:eastAsia="Times New Roman" w:hAnsi="Times New Roman" w:cs="Times New Roman"/>
                      <w:kern w:val="0"/>
                      <w:sz w:val="28"/>
                      <w:szCs w:val="28"/>
                      <w:lang w:eastAsia="x-none" w:bidi="ar-SA"/>
                    </w:rPr>
                    <w:t>0,00</w:t>
                  </w:r>
                </w:p>
              </w:tc>
            </w:tr>
            <w:tr w:rsidR="00E43998" w:rsidRPr="00162F7E" w14:paraId="507ABAB7" w14:textId="77777777" w:rsidTr="00635BD2">
              <w:tc>
                <w:tcPr>
                  <w:tcW w:w="1020" w:type="dxa"/>
                </w:tcPr>
                <w:p w14:paraId="524D530F" w14:textId="29F120CE" w:rsidR="00E43998" w:rsidRPr="009F676B" w:rsidRDefault="00E43998" w:rsidP="00E43998">
                  <w:pPr>
                    <w:pStyle w:val="ConsPlusNormal"/>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2032 -</w:t>
                  </w:r>
                </w:p>
              </w:tc>
              <w:tc>
                <w:tcPr>
                  <w:tcW w:w="1706" w:type="dxa"/>
                  <w:vAlign w:val="bottom"/>
                </w:tcPr>
                <w:p w14:paraId="7B78484D" w14:textId="5ACFAEBE" w:rsidR="00E43998" w:rsidRPr="00162F7E" w:rsidRDefault="00E43998" w:rsidP="00E43998">
                  <w:pPr>
                    <w:pStyle w:val="ConsPlusNormal"/>
                    <w:spacing w:line="240" w:lineRule="auto"/>
                    <w:jc w:val="right"/>
                    <w:rPr>
                      <w:rFonts w:ascii="Times New Roman" w:eastAsia="Times New Roman" w:hAnsi="Times New Roman" w:cs="Times New Roman"/>
                      <w:kern w:val="0"/>
                      <w:sz w:val="28"/>
                      <w:szCs w:val="28"/>
                      <w:lang w:eastAsia="x-none" w:bidi="ar-SA"/>
                    </w:rPr>
                  </w:pPr>
                  <w:r w:rsidRPr="00E43998">
                    <w:rPr>
                      <w:rFonts w:ascii="Times New Roman" w:eastAsia="Times New Roman" w:hAnsi="Times New Roman" w:cs="Times New Roman"/>
                      <w:kern w:val="0"/>
                      <w:sz w:val="28"/>
                      <w:szCs w:val="28"/>
                      <w:lang w:eastAsia="x-none" w:bidi="ar-SA"/>
                    </w:rPr>
                    <w:t>0,00</w:t>
                  </w:r>
                </w:p>
              </w:tc>
            </w:tr>
          </w:tbl>
          <w:p w14:paraId="0F59EB5B" w14:textId="77777777" w:rsidR="001D6959" w:rsidRPr="00656D6F" w:rsidRDefault="00CE635F" w:rsidP="00A458E3">
            <w:pPr>
              <w:pStyle w:val="affff1"/>
              <w:ind w:left="0" w:firstLine="0"/>
              <w:jc w:val="both"/>
              <w:rPr>
                <w:sz w:val="28"/>
                <w:szCs w:val="28"/>
              </w:rPr>
            </w:pPr>
            <w:r w:rsidRPr="00656D6F">
              <w:rPr>
                <w:sz w:val="28"/>
                <w:szCs w:val="28"/>
              </w:rPr>
              <w:t xml:space="preserve">Бюджетные ассигнования, предусмотренные в плановом периоде </w:t>
            </w:r>
            <w:r>
              <w:rPr>
                <w:sz w:val="28"/>
                <w:szCs w:val="28"/>
              </w:rPr>
              <w:t xml:space="preserve">на </w:t>
            </w:r>
            <w:r w:rsidRPr="00656D6F">
              <w:rPr>
                <w:sz w:val="28"/>
                <w:szCs w:val="28"/>
              </w:rPr>
              <w:t>20</w:t>
            </w:r>
            <w:r>
              <w:rPr>
                <w:sz w:val="28"/>
                <w:szCs w:val="28"/>
              </w:rPr>
              <w:t>2</w:t>
            </w:r>
            <w:r w:rsidR="00A458E3">
              <w:rPr>
                <w:sz w:val="28"/>
                <w:szCs w:val="28"/>
              </w:rPr>
              <w:t>3</w:t>
            </w:r>
            <w:r w:rsidRPr="00656D6F">
              <w:rPr>
                <w:sz w:val="28"/>
                <w:szCs w:val="28"/>
              </w:rPr>
              <w:t>-20</w:t>
            </w:r>
            <w:r>
              <w:rPr>
                <w:sz w:val="28"/>
                <w:szCs w:val="28"/>
              </w:rPr>
              <w:t>3</w:t>
            </w:r>
            <w:r w:rsidR="00A458E3">
              <w:rPr>
                <w:sz w:val="28"/>
                <w:szCs w:val="28"/>
              </w:rPr>
              <w:t>2</w:t>
            </w:r>
            <w:r w:rsidRPr="00656D6F">
              <w:rPr>
                <w:sz w:val="28"/>
                <w:szCs w:val="28"/>
              </w:rPr>
              <w:t xml:space="preserve"> годы, могут быть уточнены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w:t>
            </w:r>
            <w:r w:rsidR="00A458E3">
              <w:rPr>
                <w:sz w:val="28"/>
                <w:szCs w:val="28"/>
              </w:rPr>
              <w:t xml:space="preserve"> Грачевского</w:t>
            </w:r>
            <w:r w:rsidRPr="00242F8A">
              <w:rPr>
                <w:sz w:val="28"/>
                <w:szCs w:val="28"/>
              </w:rPr>
              <w:t xml:space="preserve"> муниципального округа</w:t>
            </w:r>
            <w:r w:rsidRPr="00656D6F">
              <w:rPr>
                <w:sz w:val="28"/>
                <w:szCs w:val="28"/>
              </w:rPr>
              <w:t xml:space="preserve"> на соответствующий год. Все суммы показаны в ценах соответствующего периода</w:t>
            </w:r>
          </w:p>
        </w:tc>
      </w:tr>
      <w:tr w:rsidR="00CE635F" w:rsidRPr="00656D6F" w14:paraId="7DDA3BC9" w14:textId="77777777" w:rsidTr="009668CD">
        <w:trPr>
          <w:cantSplit/>
          <w:trHeight w:val="1409"/>
          <w:jc w:val="center"/>
        </w:trPr>
        <w:tc>
          <w:tcPr>
            <w:tcW w:w="1422" w:type="pct"/>
            <w:shd w:val="clear" w:color="auto" w:fill="auto"/>
          </w:tcPr>
          <w:p w14:paraId="211EFF7D" w14:textId="77777777" w:rsidR="00CE635F" w:rsidRPr="00656D6F" w:rsidRDefault="00CE635F" w:rsidP="00635BD2">
            <w:pPr>
              <w:pStyle w:val="affff1"/>
              <w:ind w:left="0" w:firstLine="0"/>
              <w:rPr>
                <w:sz w:val="28"/>
                <w:szCs w:val="28"/>
              </w:rPr>
            </w:pPr>
            <w:r w:rsidRPr="00656D6F">
              <w:rPr>
                <w:sz w:val="28"/>
                <w:szCs w:val="28"/>
              </w:rPr>
              <w:t>Ожидаемые результаты реализации Программы</w:t>
            </w:r>
          </w:p>
        </w:tc>
        <w:tc>
          <w:tcPr>
            <w:tcW w:w="3578" w:type="pct"/>
            <w:shd w:val="clear" w:color="auto" w:fill="auto"/>
            <w:vAlign w:val="center"/>
          </w:tcPr>
          <w:p w14:paraId="64752A07" w14:textId="66C7B70C" w:rsidR="00CE635F" w:rsidRPr="00656D6F" w:rsidRDefault="009668CD" w:rsidP="009668CD">
            <w:pPr>
              <w:pStyle w:val="affff1"/>
              <w:ind w:left="0" w:firstLine="0"/>
              <w:jc w:val="both"/>
              <w:rPr>
                <w:sz w:val="28"/>
                <w:szCs w:val="28"/>
              </w:rPr>
            </w:pPr>
            <w:r w:rsidRPr="009668CD">
              <w:rPr>
                <w:sz w:val="28"/>
                <w:szCs w:val="28"/>
              </w:rPr>
              <w:t>Повышение уровня жизни населения, а также 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14:paraId="274B578F" w14:textId="77777777" w:rsidR="00E43998" w:rsidRDefault="00E43998" w:rsidP="00CE635F">
      <w:pPr>
        <w:spacing w:line="240" w:lineRule="auto"/>
        <w:ind w:firstLine="709"/>
        <w:jc w:val="both"/>
        <w:rPr>
          <w:rFonts w:ascii="Times New Roman" w:hAnsi="Times New Roman" w:cs="Times New Roman"/>
          <w:b/>
          <w:color w:val="1F3864" w:themeColor="accent5" w:themeShade="80"/>
          <w:sz w:val="28"/>
          <w:szCs w:val="28"/>
        </w:rPr>
      </w:pPr>
    </w:p>
    <w:p w14:paraId="3B84EA16" w14:textId="77777777" w:rsidR="009668CD" w:rsidRDefault="009668CD" w:rsidP="00CE635F">
      <w:pPr>
        <w:spacing w:line="240" w:lineRule="auto"/>
        <w:ind w:firstLine="709"/>
        <w:jc w:val="both"/>
        <w:rPr>
          <w:rFonts w:ascii="Times New Roman" w:hAnsi="Times New Roman" w:cs="Times New Roman"/>
          <w:b/>
          <w:color w:val="1F3864" w:themeColor="accent5" w:themeShade="80"/>
          <w:sz w:val="28"/>
          <w:szCs w:val="28"/>
        </w:rPr>
      </w:pPr>
    </w:p>
    <w:p w14:paraId="383487C7" w14:textId="77777777" w:rsidR="00CE635F" w:rsidRPr="00002BBA" w:rsidRDefault="00CE635F" w:rsidP="00CE635F">
      <w:pPr>
        <w:spacing w:line="240" w:lineRule="auto"/>
        <w:ind w:firstLine="709"/>
        <w:jc w:val="both"/>
        <w:rPr>
          <w:rFonts w:ascii="Times New Roman" w:hAnsi="Times New Roman" w:cs="Times New Roman"/>
          <w:b/>
          <w:color w:val="1F3864" w:themeColor="accent5" w:themeShade="80"/>
          <w:sz w:val="28"/>
          <w:szCs w:val="28"/>
        </w:rPr>
      </w:pPr>
      <w:r w:rsidRPr="00002BBA">
        <w:rPr>
          <w:rFonts w:ascii="Times New Roman" w:hAnsi="Times New Roman" w:cs="Times New Roman"/>
          <w:b/>
          <w:color w:val="1F3864" w:themeColor="accent5" w:themeShade="80"/>
          <w:sz w:val="28"/>
          <w:szCs w:val="28"/>
        </w:rPr>
        <w:br w:type="page"/>
      </w:r>
    </w:p>
    <w:p w14:paraId="5249BD93" w14:textId="77777777" w:rsidR="00CE635F" w:rsidRPr="008B3574" w:rsidRDefault="00CE635F" w:rsidP="00CE635F">
      <w:pPr>
        <w:spacing w:line="240" w:lineRule="auto"/>
        <w:outlineLvl w:val="0"/>
        <w:rPr>
          <w:rFonts w:ascii="Times New Roman" w:hAnsi="Times New Roman" w:cs="Times New Roman"/>
          <w:sz w:val="28"/>
          <w:szCs w:val="28"/>
        </w:rPr>
      </w:pPr>
      <w:bookmarkStart w:id="14" w:name="_Toc120725361"/>
      <w:r w:rsidRPr="008B3574">
        <w:rPr>
          <w:rFonts w:ascii="Times New Roman" w:hAnsi="Times New Roman" w:cs="Times New Roman"/>
          <w:sz w:val="28"/>
          <w:szCs w:val="28"/>
        </w:rPr>
        <w:lastRenderedPageBreak/>
        <w:t xml:space="preserve">1. Общие сведения о </w:t>
      </w:r>
      <w:r w:rsidR="00A458E3" w:rsidRPr="00A458E3">
        <w:rPr>
          <w:rFonts w:ascii="Times New Roman" w:hAnsi="Times New Roman" w:cs="Times New Roman"/>
          <w:sz w:val="28"/>
          <w:szCs w:val="28"/>
        </w:rPr>
        <w:t>Грачевском</w:t>
      </w:r>
      <w:r w:rsidRPr="002F7E15">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2F7E15">
        <w:rPr>
          <w:rFonts w:ascii="Times New Roman" w:hAnsi="Times New Roman" w:cs="Times New Roman"/>
          <w:sz w:val="28"/>
          <w:szCs w:val="28"/>
        </w:rPr>
        <w:t xml:space="preserve"> округ</w:t>
      </w:r>
      <w:r>
        <w:rPr>
          <w:rFonts w:ascii="Times New Roman" w:hAnsi="Times New Roman" w:cs="Times New Roman"/>
          <w:sz w:val="28"/>
          <w:szCs w:val="28"/>
        </w:rPr>
        <w:t>е</w:t>
      </w:r>
      <w:r w:rsidRPr="008B3574">
        <w:rPr>
          <w:rFonts w:ascii="Times New Roman" w:hAnsi="Times New Roman" w:cs="Times New Roman"/>
          <w:sz w:val="28"/>
          <w:szCs w:val="28"/>
        </w:rPr>
        <w:t xml:space="preserve"> Ставропольского края</w:t>
      </w:r>
      <w:bookmarkEnd w:id="14"/>
    </w:p>
    <w:p w14:paraId="71FA99E6" w14:textId="77777777" w:rsidR="00CE635F" w:rsidRDefault="00CE635F" w:rsidP="00CE635F">
      <w:pPr>
        <w:spacing w:line="240" w:lineRule="auto"/>
        <w:ind w:firstLine="709"/>
        <w:jc w:val="both"/>
        <w:rPr>
          <w:rFonts w:ascii="Times New Roman" w:hAnsi="Times New Roman" w:cs="Times New Roman"/>
          <w:sz w:val="28"/>
          <w:szCs w:val="28"/>
        </w:rPr>
      </w:pPr>
    </w:p>
    <w:p w14:paraId="35EF032B" w14:textId="63104110" w:rsidR="00BF11D1" w:rsidRPr="00BF11D1" w:rsidRDefault="00363EA3" w:rsidP="00BF11D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Грачевский</w:t>
      </w:r>
      <w:r w:rsidR="00347118">
        <w:rPr>
          <w:rFonts w:ascii="Times New Roman" w:hAnsi="Times New Roman" w:cs="Times New Roman"/>
          <w:sz w:val="28"/>
          <w:szCs w:val="28"/>
        </w:rPr>
        <w:t xml:space="preserve"> </w:t>
      </w:r>
      <w:r w:rsidR="00CE635F" w:rsidRPr="00451665">
        <w:rPr>
          <w:rFonts w:ascii="Times New Roman" w:hAnsi="Times New Roman" w:cs="Times New Roman"/>
          <w:sz w:val="28"/>
          <w:szCs w:val="28"/>
        </w:rPr>
        <w:t xml:space="preserve">муниципальный округ </w:t>
      </w:r>
      <w:r w:rsidR="00CE635F" w:rsidRPr="001906C9">
        <w:rPr>
          <w:rFonts w:ascii="Times New Roman" w:hAnsi="Times New Roman" w:cs="Times New Roman"/>
          <w:sz w:val="28"/>
          <w:szCs w:val="28"/>
        </w:rPr>
        <w:t>расположен в</w:t>
      </w:r>
      <w:r w:rsidR="001906C9" w:rsidRPr="001906C9">
        <w:rPr>
          <w:rFonts w:ascii="Times New Roman" w:hAnsi="Times New Roman" w:cs="Times New Roman"/>
          <w:sz w:val="28"/>
          <w:szCs w:val="28"/>
        </w:rPr>
        <w:t xml:space="preserve"> </w:t>
      </w:r>
      <w:r>
        <w:rPr>
          <w:rFonts w:ascii="Times New Roman" w:hAnsi="Times New Roman" w:cs="Times New Roman"/>
          <w:sz w:val="28"/>
          <w:szCs w:val="28"/>
        </w:rPr>
        <w:t>центральной</w:t>
      </w:r>
      <w:r w:rsidR="001906C9" w:rsidRPr="001906C9">
        <w:rPr>
          <w:rFonts w:ascii="Times New Roman" w:hAnsi="Times New Roman" w:cs="Times New Roman"/>
          <w:sz w:val="28"/>
          <w:szCs w:val="28"/>
        </w:rPr>
        <w:t xml:space="preserve"> части Ставропольского края. </w:t>
      </w:r>
      <w:r w:rsidR="00BF11D1" w:rsidRPr="00BF11D1">
        <w:rPr>
          <w:rFonts w:ascii="Times New Roman" w:hAnsi="Times New Roman" w:cs="Times New Roman"/>
          <w:sz w:val="28"/>
          <w:szCs w:val="28"/>
        </w:rPr>
        <w:t>Площадь территории – 1</w:t>
      </w:r>
      <w:r w:rsidR="000550E2">
        <w:rPr>
          <w:rFonts w:ascii="Times New Roman" w:hAnsi="Times New Roman" w:cs="Times New Roman"/>
          <w:sz w:val="28"/>
          <w:szCs w:val="28"/>
        </w:rPr>
        <w:t>795</w:t>
      </w:r>
      <w:r w:rsidR="00BF11D1" w:rsidRPr="00BF11D1">
        <w:rPr>
          <w:rFonts w:ascii="Times New Roman" w:hAnsi="Times New Roman" w:cs="Times New Roman"/>
          <w:sz w:val="28"/>
          <w:szCs w:val="28"/>
        </w:rPr>
        <w:t xml:space="preserve"> км</w:t>
      </w:r>
      <w:r w:rsidR="00BF11D1" w:rsidRPr="00BF11D1">
        <w:rPr>
          <w:rFonts w:ascii="Times New Roman" w:hAnsi="Times New Roman" w:cs="Times New Roman"/>
          <w:sz w:val="28"/>
          <w:szCs w:val="28"/>
          <w:vertAlign w:val="superscript"/>
        </w:rPr>
        <w:t>2</w:t>
      </w:r>
      <w:r w:rsidR="00BF11D1" w:rsidRPr="00BF11D1">
        <w:rPr>
          <w:rFonts w:ascii="Times New Roman" w:hAnsi="Times New Roman" w:cs="Times New Roman"/>
          <w:sz w:val="28"/>
          <w:szCs w:val="28"/>
        </w:rPr>
        <w:t>, ч</w:t>
      </w:r>
      <w:r w:rsidR="00BF11D1" w:rsidRPr="00BF11D1">
        <w:rPr>
          <w:rFonts w:ascii="Times New Roman" w:eastAsia="Times New Roman" w:hAnsi="Times New Roman" w:cs="Times New Roman"/>
          <w:sz w:val="28"/>
          <w:szCs w:val="28"/>
          <w:lang w:eastAsia="ru-RU"/>
        </w:rPr>
        <w:t>исленность населения на 01.01.202</w:t>
      </w:r>
      <w:r w:rsidR="008F0EC1">
        <w:rPr>
          <w:rFonts w:ascii="Times New Roman" w:eastAsia="Times New Roman" w:hAnsi="Times New Roman" w:cs="Times New Roman"/>
          <w:sz w:val="28"/>
          <w:szCs w:val="28"/>
          <w:lang w:eastAsia="ru-RU"/>
        </w:rPr>
        <w:t>2</w:t>
      </w:r>
      <w:r w:rsidR="00BF11D1" w:rsidRPr="00BF11D1">
        <w:rPr>
          <w:rFonts w:ascii="Times New Roman" w:eastAsia="Times New Roman" w:hAnsi="Times New Roman" w:cs="Times New Roman"/>
          <w:sz w:val="28"/>
          <w:szCs w:val="28"/>
          <w:lang w:eastAsia="ru-RU"/>
        </w:rPr>
        <w:t xml:space="preserve"> г – </w:t>
      </w:r>
      <w:r w:rsidR="000550E2">
        <w:rPr>
          <w:rFonts w:ascii="Times New Roman" w:eastAsia="Times New Roman" w:hAnsi="Times New Roman" w:cs="Times New Roman"/>
          <w:sz w:val="28"/>
          <w:szCs w:val="28"/>
          <w:lang w:eastAsia="ru-RU"/>
        </w:rPr>
        <w:t>37</w:t>
      </w:r>
      <w:r w:rsidR="008F0EC1">
        <w:rPr>
          <w:rFonts w:ascii="Times New Roman" w:eastAsia="Times New Roman" w:hAnsi="Times New Roman" w:cs="Times New Roman"/>
          <w:sz w:val="28"/>
          <w:szCs w:val="28"/>
          <w:lang w:eastAsia="ru-RU"/>
        </w:rPr>
        <w:t>412</w:t>
      </w:r>
      <w:r w:rsidR="00BF11D1" w:rsidRPr="00BF11D1">
        <w:rPr>
          <w:rFonts w:ascii="Times New Roman" w:eastAsia="Times New Roman" w:hAnsi="Times New Roman" w:cs="Times New Roman"/>
          <w:sz w:val="28"/>
          <w:szCs w:val="28"/>
          <w:lang w:eastAsia="ru-RU"/>
        </w:rPr>
        <w:t xml:space="preserve"> человек. </w:t>
      </w:r>
      <w:r w:rsidR="00BF11D1" w:rsidRPr="00C74AD3">
        <w:rPr>
          <w:rFonts w:ascii="Times New Roman" w:eastAsia="Times New Roman" w:hAnsi="Times New Roman" w:cs="Times New Roman"/>
          <w:sz w:val="28"/>
          <w:szCs w:val="28"/>
          <w:lang w:eastAsia="ru-RU"/>
        </w:rPr>
        <w:t xml:space="preserve">Плотность населения </w:t>
      </w:r>
      <w:r w:rsidR="00636E37" w:rsidRPr="00C74AD3">
        <w:rPr>
          <w:rFonts w:ascii="Times New Roman" w:eastAsia="Times New Roman" w:hAnsi="Times New Roman" w:cs="Times New Roman"/>
          <w:sz w:val="28"/>
          <w:szCs w:val="28"/>
          <w:lang w:eastAsia="ru-RU"/>
        </w:rPr>
        <w:t>20,8</w:t>
      </w:r>
      <w:r w:rsidR="00BF11D1" w:rsidRPr="00C74AD3">
        <w:rPr>
          <w:rFonts w:ascii="Times New Roman" w:eastAsia="Times New Roman" w:hAnsi="Times New Roman" w:cs="Times New Roman"/>
          <w:sz w:val="28"/>
          <w:szCs w:val="28"/>
          <w:lang w:eastAsia="ru-RU"/>
        </w:rPr>
        <w:t xml:space="preserve"> чел./</w:t>
      </w:r>
      <w:r w:rsidR="00BF11D1" w:rsidRPr="00C74AD3">
        <w:rPr>
          <w:rFonts w:ascii="Times New Roman" w:hAnsi="Times New Roman" w:cs="Times New Roman"/>
          <w:sz w:val="28"/>
          <w:szCs w:val="28"/>
        </w:rPr>
        <w:t>км</w:t>
      </w:r>
      <w:r w:rsidR="00BF11D1" w:rsidRPr="00C74AD3">
        <w:rPr>
          <w:rFonts w:ascii="Times New Roman" w:hAnsi="Times New Roman" w:cs="Times New Roman"/>
          <w:sz w:val="28"/>
          <w:szCs w:val="28"/>
          <w:vertAlign w:val="superscript"/>
        </w:rPr>
        <w:t xml:space="preserve">2 </w:t>
      </w:r>
      <w:r w:rsidR="00BF11D1" w:rsidRPr="00C74AD3">
        <w:rPr>
          <w:rFonts w:ascii="Times New Roman" w:eastAsia="Times New Roman" w:hAnsi="Times New Roman" w:cs="Times New Roman"/>
          <w:sz w:val="28"/>
          <w:szCs w:val="28"/>
          <w:lang w:eastAsia="ru-RU"/>
        </w:rPr>
        <w:t>(в среднем по краю – 42,3 чел./</w:t>
      </w:r>
      <w:r w:rsidR="00BF11D1" w:rsidRPr="00C74AD3">
        <w:rPr>
          <w:rFonts w:ascii="Times New Roman" w:hAnsi="Times New Roman" w:cs="Times New Roman"/>
          <w:sz w:val="28"/>
          <w:szCs w:val="28"/>
        </w:rPr>
        <w:t>км</w:t>
      </w:r>
      <w:r w:rsidR="00BF11D1" w:rsidRPr="00C74AD3">
        <w:rPr>
          <w:rFonts w:ascii="Times New Roman" w:hAnsi="Times New Roman" w:cs="Times New Roman"/>
          <w:sz w:val="28"/>
          <w:szCs w:val="28"/>
          <w:vertAlign w:val="superscript"/>
        </w:rPr>
        <w:t>2</w:t>
      </w:r>
      <w:r w:rsidR="00BF11D1" w:rsidRPr="00C74AD3">
        <w:rPr>
          <w:rFonts w:ascii="Times New Roman" w:eastAsia="Times New Roman" w:hAnsi="Times New Roman" w:cs="Times New Roman"/>
          <w:sz w:val="28"/>
          <w:szCs w:val="28"/>
          <w:lang w:eastAsia="ru-RU"/>
        </w:rPr>
        <w:t>).</w:t>
      </w:r>
      <w:r w:rsidR="00BF11D1" w:rsidRPr="00BF11D1">
        <w:rPr>
          <w:rFonts w:ascii="Times New Roman" w:eastAsia="Times New Roman" w:hAnsi="Times New Roman" w:cs="Times New Roman"/>
          <w:sz w:val="28"/>
          <w:szCs w:val="28"/>
          <w:lang w:eastAsia="ru-RU"/>
        </w:rPr>
        <w:t xml:space="preserve"> </w:t>
      </w:r>
      <w:r w:rsidR="00BF11D1" w:rsidRPr="00BF11D1">
        <w:rPr>
          <w:rFonts w:ascii="Times New Roman" w:hAnsi="Times New Roman" w:cs="Times New Roman"/>
          <w:sz w:val="28"/>
          <w:szCs w:val="28"/>
        </w:rPr>
        <w:t xml:space="preserve">Административный центр округа – с. </w:t>
      </w:r>
      <w:r w:rsidR="00F579E4">
        <w:rPr>
          <w:rFonts w:ascii="Times New Roman" w:hAnsi="Times New Roman" w:cs="Times New Roman"/>
          <w:sz w:val="28"/>
          <w:szCs w:val="28"/>
        </w:rPr>
        <w:t>Граче</w:t>
      </w:r>
      <w:r w:rsidR="00AA0961">
        <w:rPr>
          <w:rFonts w:ascii="Times New Roman" w:hAnsi="Times New Roman" w:cs="Times New Roman"/>
          <w:sz w:val="28"/>
          <w:szCs w:val="28"/>
        </w:rPr>
        <w:t>вка. Расстояние от села Граче</w:t>
      </w:r>
      <w:r w:rsidR="00636E37">
        <w:rPr>
          <w:rFonts w:ascii="Times New Roman" w:hAnsi="Times New Roman" w:cs="Times New Roman"/>
          <w:sz w:val="28"/>
          <w:szCs w:val="28"/>
        </w:rPr>
        <w:t>вка до города Ставрополя составляет 35 км.</w:t>
      </w:r>
    </w:p>
    <w:p w14:paraId="2D5950C7" w14:textId="565AB849" w:rsidR="00CE635F" w:rsidRPr="00BF11D1" w:rsidRDefault="00BF11D1" w:rsidP="00CE635F">
      <w:pPr>
        <w:spacing w:line="240" w:lineRule="auto"/>
        <w:ind w:firstLine="709"/>
        <w:jc w:val="both"/>
        <w:rPr>
          <w:rFonts w:ascii="Times New Roman" w:hAnsi="Times New Roman" w:cs="Times New Roman"/>
          <w:sz w:val="28"/>
          <w:szCs w:val="28"/>
        </w:rPr>
      </w:pPr>
      <w:r w:rsidRPr="00CF455A">
        <w:rPr>
          <w:rFonts w:ascii="Times New Roman" w:hAnsi="Times New Roman" w:cs="Times New Roman"/>
          <w:sz w:val="28"/>
          <w:szCs w:val="28"/>
        </w:rPr>
        <w:t xml:space="preserve">Муниципальный округ граничит на севере с </w:t>
      </w:r>
      <w:r w:rsidR="00C910AE" w:rsidRPr="00CF455A">
        <w:rPr>
          <w:rFonts w:ascii="Times New Roman" w:hAnsi="Times New Roman" w:cs="Times New Roman"/>
          <w:sz w:val="28"/>
          <w:szCs w:val="28"/>
        </w:rPr>
        <w:t>Труновским</w:t>
      </w:r>
      <w:r w:rsidRPr="00CF455A">
        <w:rPr>
          <w:rFonts w:ascii="Times New Roman" w:hAnsi="Times New Roman" w:cs="Times New Roman"/>
          <w:sz w:val="28"/>
          <w:szCs w:val="28"/>
        </w:rPr>
        <w:t xml:space="preserve"> муниципальным округом и Ипатовским городским округом, на востоке с Петровским городским округом, на юге с </w:t>
      </w:r>
      <w:r w:rsidR="00C910AE" w:rsidRPr="00CF455A">
        <w:rPr>
          <w:rFonts w:ascii="Times New Roman" w:hAnsi="Times New Roman" w:cs="Times New Roman"/>
          <w:sz w:val="28"/>
          <w:szCs w:val="28"/>
        </w:rPr>
        <w:t>Александровским</w:t>
      </w:r>
      <w:r w:rsidRPr="00CF455A">
        <w:rPr>
          <w:rFonts w:ascii="Times New Roman" w:hAnsi="Times New Roman" w:cs="Times New Roman"/>
          <w:sz w:val="28"/>
          <w:szCs w:val="28"/>
        </w:rPr>
        <w:t xml:space="preserve"> </w:t>
      </w:r>
      <w:r w:rsidR="00C910AE" w:rsidRPr="00CF455A">
        <w:rPr>
          <w:rFonts w:ascii="Times New Roman" w:hAnsi="Times New Roman" w:cs="Times New Roman"/>
          <w:sz w:val="28"/>
          <w:szCs w:val="28"/>
        </w:rPr>
        <w:t xml:space="preserve">и Андроповским </w:t>
      </w:r>
      <w:r w:rsidRPr="00CF455A">
        <w:rPr>
          <w:rFonts w:ascii="Times New Roman" w:hAnsi="Times New Roman" w:cs="Times New Roman"/>
          <w:sz w:val="28"/>
          <w:szCs w:val="28"/>
        </w:rPr>
        <w:t>муниципальным</w:t>
      </w:r>
      <w:r w:rsidR="00C910AE" w:rsidRPr="00CF455A">
        <w:rPr>
          <w:rFonts w:ascii="Times New Roman" w:hAnsi="Times New Roman" w:cs="Times New Roman"/>
          <w:sz w:val="28"/>
          <w:szCs w:val="28"/>
        </w:rPr>
        <w:t>и</w:t>
      </w:r>
      <w:r w:rsidRPr="00CF455A">
        <w:rPr>
          <w:rFonts w:ascii="Times New Roman" w:hAnsi="Times New Roman" w:cs="Times New Roman"/>
          <w:sz w:val="28"/>
          <w:szCs w:val="28"/>
        </w:rPr>
        <w:t xml:space="preserve"> округ</w:t>
      </w:r>
      <w:r w:rsidR="00C910AE" w:rsidRPr="00CF455A">
        <w:rPr>
          <w:rFonts w:ascii="Times New Roman" w:hAnsi="Times New Roman" w:cs="Times New Roman"/>
          <w:sz w:val="28"/>
          <w:szCs w:val="28"/>
        </w:rPr>
        <w:t>ами</w:t>
      </w:r>
      <w:r w:rsidRPr="00CF455A">
        <w:rPr>
          <w:rFonts w:ascii="Times New Roman" w:hAnsi="Times New Roman" w:cs="Times New Roman"/>
          <w:sz w:val="28"/>
          <w:szCs w:val="28"/>
        </w:rPr>
        <w:t>, на западе с</w:t>
      </w:r>
      <w:r w:rsidR="00C910AE" w:rsidRPr="00CF455A">
        <w:rPr>
          <w:rFonts w:ascii="Times New Roman" w:hAnsi="Times New Roman" w:cs="Times New Roman"/>
          <w:sz w:val="28"/>
          <w:szCs w:val="28"/>
        </w:rPr>
        <w:t>о</w:t>
      </w:r>
      <w:r w:rsidRPr="00CF455A">
        <w:rPr>
          <w:rFonts w:ascii="Times New Roman" w:hAnsi="Times New Roman" w:cs="Times New Roman"/>
          <w:sz w:val="28"/>
          <w:szCs w:val="28"/>
        </w:rPr>
        <w:t xml:space="preserve"> </w:t>
      </w:r>
      <w:r w:rsidR="00C910AE" w:rsidRPr="00CF455A">
        <w:rPr>
          <w:rFonts w:ascii="Times New Roman" w:hAnsi="Times New Roman" w:cs="Times New Roman"/>
          <w:sz w:val="28"/>
          <w:szCs w:val="28"/>
        </w:rPr>
        <w:t>Шпаковским</w:t>
      </w:r>
      <w:r w:rsidRPr="00CF455A">
        <w:rPr>
          <w:rFonts w:ascii="Times New Roman" w:hAnsi="Times New Roman" w:cs="Times New Roman"/>
          <w:sz w:val="28"/>
          <w:szCs w:val="28"/>
        </w:rPr>
        <w:t xml:space="preserve"> </w:t>
      </w:r>
      <w:r w:rsidR="00C910AE" w:rsidRPr="00CF455A">
        <w:rPr>
          <w:rFonts w:ascii="Times New Roman" w:hAnsi="Times New Roman" w:cs="Times New Roman"/>
          <w:sz w:val="28"/>
          <w:szCs w:val="28"/>
        </w:rPr>
        <w:t>муниципальным округом</w:t>
      </w:r>
      <w:r w:rsidRPr="00CF455A">
        <w:rPr>
          <w:rFonts w:ascii="Times New Roman" w:hAnsi="Times New Roman" w:cs="Times New Roman"/>
          <w:sz w:val="28"/>
          <w:szCs w:val="28"/>
        </w:rPr>
        <w:t>.</w:t>
      </w:r>
    </w:p>
    <w:p w14:paraId="567CB90F" w14:textId="77777777" w:rsidR="00CE635F" w:rsidRDefault="00CE635F" w:rsidP="00CE635F">
      <w:pPr>
        <w:spacing w:line="240" w:lineRule="auto"/>
        <w:jc w:val="left"/>
        <w:rPr>
          <w:rFonts w:ascii="Times New Roman" w:hAnsi="Times New Roman" w:cs="Times New Roman"/>
          <w:iCs/>
          <w:sz w:val="28"/>
          <w:szCs w:val="28"/>
        </w:rPr>
      </w:pPr>
    </w:p>
    <w:p w14:paraId="09D45B54" w14:textId="20381D4B" w:rsidR="00CE635F" w:rsidRDefault="00757E67" w:rsidP="00CE635F">
      <w:pPr>
        <w:spacing w:line="240" w:lineRule="auto"/>
        <w:rPr>
          <w:rFonts w:ascii="Times New Roman" w:hAnsi="Times New Roman" w:cs="Times New Roman"/>
          <w:iCs/>
          <w:sz w:val="28"/>
          <w:szCs w:val="28"/>
        </w:rPr>
      </w:pPr>
      <w:r>
        <w:rPr>
          <w:noProof/>
          <w:lang w:eastAsia="ru-RU"/>
        </w:rPr>
        <w:drawing>
          <wp:inline distT="0" distB="0" distL="0" distR="0" wp14:anchorId="23C88929" wp14:editId="749B82E6">
            <wp:extent cx="5601970" cy="535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937" cy="5361282"/>
                    </a:xfrm>
                    <a:prstGeom prst="rect">
                      <a:avLst/>
                    </a:prstGeom>
                    <a:noFill/>
                    <a:ln>
                      <a:noFill/>
                    </a:ln>
                  </pic:spPr>
                </pic:pic>
              </a:graphicData>
            </a:graphic>
          </wp:inline>
        </w:drawing>
      </w:r>
    </w:p>
    <w:p w14:paraId="32C0680E" w14:textId="7F8EC792" w:rsidR="00CE635F" w:rsidRDefault="00CE635F" w:rsidP="00CE635F">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Рисунок 1 – </w:t>
      </w:r>
      <w:r w:rsidR="005F0BE5">
        <w:rPr>
          <w:rFonts w:ascii="Times New Roman" w:hAnsi="Times New Roman" w:cs="Times New Roman"/>
          <w:iCs/>
          <w:sz w:val="28"/>
          <w:szCs w:val="28"/>
        </w:rPr>
        <w:t>Административно-территориальное деление</w:t>
      </w:r>
      <w:r w:rsidRPr="00D25C96">
        <w:rPr>
          <w:rFonts w:ascii="Times New Roman" w:hAnsi="Times New Roman" w:cs="Times New Roman"/>
          <w:iCs/>
          <w:sz w:val="28"/>
          <w:szCs w:val="28"/>
        </w:rPr>
        <w:t xml:space="preserve"> </w:t>
      </w:r>
      <w:r w:rsidR="00C910AE">
        <w:rPr>
          <w:rFonts w:ascii="Times New Roman" w:hAnsi="Times New Roman" w:cs="Times New Roman"/>
          <w:iCs/>
          <w:sz w:val="28"/>
          <w:szCs w:val="28"/>
        </w:rPr>
        <w:t>Грачевского</w:t>
      </w:r>
      <w:r>
        <w:rPr>
          <w:rFonts w:ascii="Times New Roman" w:hAnsi="Times New Roman" w:cs="Times New Roman"/>
          <w:iCs/>
          <w:sz w:val="28"/>
          <w:szCs w:val="28"/>
        </w:rPr>
        <w:t xml:space="preserve"> муниципального</w:t>
      </w:r>
      <w:r w:rsidRPr="00D25C96">
        <w:rPr>
          <w:rFonts w:ascii="Times New Roman" w:hAnsi="Times New Roman" w:cs="Times New Roman"/>
          <w:iCs/>
          <w:sz w:val="28"/>
          <w:szCs w:val="28"/>
        </w:rPr>
        <w:t xml:space="preserve"> округа</w:t>
      </w:r>
      <w:r>
        <w:rPr>
          <w:rFonts w:ascii="Times New Roman" w:hAnsi="Times New Roman" w:cs="Times New Roman"/>
          <w:iCs/>
          <w:sz w:val="28"/>
          <w:szCs w:val="28"/>
        </w:rPr>
        <w:t xml:space="preserve"> Ставропольского края</w:t>
      </w:r>
    </w:p>
    <w:p w14:paraId="1A649FF4" w14:textId="77777777" w:rsidR="00CE635F" w:rsidRPr="00BF11D1" w:rsidRDefault="00CE635F" w:rsidP="00BF11D1">
      <w:pPr>
        <w:tabs>
          <w:tab w:val="num" w:pos="0"/>
        </w:tabs>
        <w:spacing w:line="240" w:lineRule="auto"/>
        <w:ind w:firstLine="709"/>
        <w:jc w:val="both"/>
        <w:rPr>
          <w:rFonts w:ascii="Times New Roman" w:hAnsi="Times New Roman" w:cs="Times New Roman"/>
          <w:iCs/>
          <w:sz w:val="28"/>
          <w:szCs w:val="28"/>
        </w:rPr>
      </w:pPr>
    </w:p>
    <w:p w14:paraId="21591654" w14:textId="5263F816" w:rsidR="00BF11D1" w:rsidRPr="00F711F9" w:rsidRDefault="00BF11D1" w:rsidP="00BF11D1">
      <w:pPr>
        <w:spacing w:line="240" w:lineRule="auto"/>
        <w:ind w:firstLine="709"/>
        <w:jc w:val="both"/>
        <w:rPr>
          <w:rFonts w:ascii="Times New Roman" w:eastAsia="Times New Roman" w:hAnsi="Times New Roman" w:cs="Times New Roman"/>
          <w:sz w:val="28"/>
          <w:szCs w:val="28"/>
          <w:lang w:eastAsia="ru-RU"/>
        </w:rPr>
      </w:pPr>
      <w:r w:rsidRPr="00951EFE">
        <w:rPr>
          <w:rFonts w:ascii="Times New Roman" w:eastAsia="Times New Roman" w:hAnsi="Times New Roman" w:cs="Times New Roman"/>
          <w:sz w:val="28"/>
          <w:szCs w:val="28"/>
          <w:lang w:eastAsia="ru-RU"/>
        </w:rPr>
        <w:lastRenderedPageBreak/>
        <w:t xml:space="preserve">Законом Ставропольского края от 31.01.2020 № </w:t>
      </w:r>
      <w:r w:rsidR="00F711F9" w:rsidRPr="00951EFE">
        <w:rPr>
          <w:rFonts w:ascii="Times New Roman" w:eastAsia="Times New Roman" w:hAnsi="Times New Roman" w:cs="Times New Roman"/>
          <w:sz w:val="28"/>
          <w:szCs w:val="28"/>
          <w:lang w:eastAsia="ru-RU"/>
        </w:rPr>
        <w:t>6</w:t>
      </w:r>
      <w:r w:rsidRPr="00951EFE">
        <w:rPr>
          <w:rFonts w:ascii="Times New Roman" w:eastAsia="Times New Roman" w:hAnsi="Times New Roman" w:cs="Times New Roman"/>
          <w:sz w:val="28"/>
          <w:szCs w:val="28"/>
          <w:lang w:eastAsia="ru-RU"/>
        </w:rPr>
        <w:t>-кз</w:t>
      </w:r>
      <w:r w:rsidRPr="00951EFE">
        <w:rPr>
          <w:rStyle w:val="af"/>
          <w:rFonts w:ascii="Times New Roman" w:eastAsia="Times New Roman" w:hAnsi="Times New Roman" w:cs="Times New Roman"/>
          <w:sz w:val="28"/>
          <w:szCs w:val="28"/>
          <w:lang w:eastAsia="ru-RU"/>
        </w:rPr>
        <w:footnoteReference w:id="1"/>
      </w:r>
      <w:r w:rsidRPr="00951EFE">
        <w:rPr>
          <w:rFonts w:ascii="Times New Roman" w:eastAsia="Times New Roman" w:hAnsi="Times New Roman" w:cs="Times New Roman"/>
          <w:sz w:val="28"/>
          <w:szCs w:val="28"/>
          <w:lang w:eastAsia="ru-RU"/>
        </w:rPr>
        <w:t xml:space="preserve"> сельские поселения: </w:t>
      </w:r>
      <w:r w:rsidR="00F579E4" w:rsidRPr="00F579E4">
        <w:rPr>
          <w:rFonts w:ascii="Times New Roman" w:eastAsia="Times New Roman" w:hAnsi="Times New Roman" w:cs="Times New Roman"/>
          <w:sz w:val="28"/>
          <w:szCs w:val="28"/>
          <w:lang w:eastAsia="ru-RU"/>
        </w:rPr>
        <w:t xml:space="preserve">село </w:t>
      </w:r>
      <w:proofErr w:type="spellStart"/>
      <w:r w:rsidR="00F579E4" w:rsidRPr="00F579E4">
        <w:rPr>
          <w:rFonts w:ascii="Times New Roman" w:eastAsia="Times New Roman" w:hAnsi="Times New Roman" w:cs="Times New Roman"/>
          <w:sz w:val="28"/>
          <w:szCs w:val="28"/>
          <w:lang w:eastAsia="ru-RU"/>
        </w:rPr>
        <w:t>Бешпагир</w:t>
      </w:r>
      <w:proofErr w:type="spellEnd"/>
      <w:r w:rsidR="00F579E4" w:rsidRPr="00F579E4">
        <w:rPr>
          <w:rFonts w:ascii="Times New Roman" w:eastAsia="Times New Roman" w:hAnsi="Times New Roman" w:cs="Times New Roman"/>
          <w:sz w:val="28"/>
          <w:szCs w:val="28"/>
          <w:lang w:eastAsia="ru-RU"/>
        </w:rPr>
        <w:t xml:space="preserve">, </w:t>
      </w:r>
      <w:proofErr w:type="spellStart"/>
      <w:r w:rsidR="00F579E4" w:rsidRPr="00F579E4">
        <w:rPr>
          <w:rFonts w:ascii="Times New Roman" w:eastAsia="Times New Roman" w:hAnsi="Times New Roman" w:cs="Times New Roman"/>
          <w:sz w:val="28"/>
          <w:szCs w:val="28"/>
          <w:lang w:eastAsia="ru-RU"/>
        </w:rPr>
        <w:t>Грачевский</w:t>
      </w:r>
      <w:proofErr w:type="spellEnd"/>
      <w:r w:rsidR="00F579E4" w:rsidRPr="00F579E4">
        <w:rPr>
          <w:rFonts w:ascii="Times New Roman" w:eastAsia="Times New Roman" w:hAnsi="Times New Roman" w:cs="Times New Roman"/>
          <w:sz w:val="28"/>
          <w:szCs w:val="28"/>
          <w:lang w:eastAsia="ru-RU"/>
        </w:rPr>
        <w:t xml:space="preserve"> сельсовет, Красный сельсовет, </w:t>
      </w:r>
      <w:proofErr w:type="spellStart"/>
      <w:r w:rsidR="00F579E4" w:rsidRPr="00F579E4">
        <w:rPr>
          <w:rFonts w:ascii="Times New Roman" w:eastAsia="Times New Roman" w:hAnsi="Times New Roman" w:cs="Times New Roman"/>
          <w:sz w:val="28"/>
          <w:szCs w:val="28"/>
          <w:lang w:eastAsia="ru-RU"/>
        </w:rPr>
        <w:t>Кугультинский</w:t>
      </w:r>
      <w:proofErr w:type="spellEnd"/>
      <w:r w:rsidR="00F579E4" w:rsidRPr="00F579E4">
        <w:rPr>
          <w:rFonts w:ascii="Times New Roman" w:eastAsia="Times New Roman" w:hAnsi="Times New Roman" w:cs="Times New Roman"/>
          <w:sz w:val="28"/>
          <w:szCs w:val="28"/>
          <w:lang w:eastAsia="ru-RU"/>
        </w:rPr>
        <w:t xml:space="preserve"> сельсовет, Сергиевский сельсовет, </w:t>
      </w:r>
      <w:proofErr w:type="spellStart"/>
      <w:r w:rsidR="00F579E4" w:rsidRPr="00F579E4">
        <w:rPr>
          <w:rFonts w:ascii="Times New Roman" w:eastAsia="Times New Roman" w:hAnsi="Times New Roman" w:cs="Times New Roman"/>
          <w:sz w:val="28"/>
          <w:szCs w:val="28"/>
          <w:lang w:eastAsia="ru-RU"/>
        </w:rPr>
        <w:t>Спицевский</w:t>
      </w:r>
      <w:proofErr w:type="spellEnd"/>
      <w:r w:rsidR="00F579E4" w:rsidRPr="00F579E4">
        <w:rPr>
          <w:rFonts w:ascii="Times New Roman" w:eastAsia="Times New Roman" w:hAnsi="Times New Roman" w:cs="Times New Roman"/>
          <w:sz w:val="28"/>
          <w:szCs w:val="28"/>
          <w:lang w:eastAsia="ru-RU"/>
        </w:rPr>
        <w:t xml:space="preserve"> сельсовет, </w:t>
      </w:r>
      <w:proofErr w:type="spellStart"/>
      <w:r w:rsidR="00F579E4" w:rsidRPr="00F579E4">
        <w:rPr>
          <w:rFonts w:ascii="Times New Roman" w:eastAsia="Times New Roman" w:hAnsi="Times New Roman" w:cs="Times New Roman"/>
          <w:sz w:val="28"/>
          <w:szCs w:val="28"/>
          <w:lang w:eastAsia="ru-RU"/>
        </w:rPr>
        <w:t>Старомарьевский</w:t>
      </w:r>
      <w:proofErr w:type="spellEnd"/>
      <w:r w:rsidR="00F579E4" w:rsidRPr="00F579E4">
        <w:rPr>
          <w:rFonts w:ascii="Times New Roman" w:eastAsia="Times New Roman" w:hAnsi="Times New Roman" w:cs="Times New Roman"/>
          <w:sz w:val="28"/>
          <w:szCs w:val="28"/>
          <w:lang w:eastAsia="ru-RU"/>
        </w:rPr>
        <w:t xml:space="preserve"> сельсовет, село </w:t>
      </w:r>
      <w:proofErr w:type="spellStart"/>
      <w:r w:rsidR="00F579E4" w:rsidRPr="00F579E4">
        <w:rPr>
          <w:rFonts w:ascii="Times New Roman" w:eastAsia="Times New Roman" w:hAnsi="Times New Roman" w:cs="Times New Roman"/>
          <w:sz w:val="28"/>
          <w:szCs w:val="28"/>
          <w:lang w:eastAsia="ru-RU"/>
        </w:rPr>
        <w:t>Тугулук</w:t>
      </w:r>
      <w:proofErr w:type="spellEnd"/>
      <w:r w:rsidR="00951EFE" w:rsidRPr="00951EFE">
        <w:rPr>
          <w:rFonts w:ascii="Times New Roman" w:eastAsia="Times New Roman" w:hAnsi="Times New Roman" w:cs="Times New Roman"/>
          <w:sz w:val="28"/>
          <w:szCs w:val="28"/>
          <w:lang w:eastAsia="ru-RU"/>
        </w:rPr>
        <w:t>,</w:t>
      </w:r>
      <w:r w:rsidRPr="00951EFE">
        <w:rPr>
          <w:rFonts w:ascii="Times New Roman" w:eastAsia="Times New Roman" w:hAnsi="Times New Roman" w:cs="Times New Roman"/>
          <w:sz w:val="28"/>
          <w:szCs w:val="28"/>
          <w:lang w:eastAsia="ru-RU"/>
        </w:rPr>
        <w:t xml:space="preserve"> входящие в состав </w:t>
      </w:r>
      <w:r w:rsidR="00951EFE" w:rsidRPr="00951EFE">
        <w:rPr>
          <w:rFonts w:ascii="Times New Roman" w:eastAsia="Times New Roman" w:hAnsi="Times New Roman" w:cs="Times New Roman"/>
          <w:sz w:val="28"/>
          <w:szCs w:val="28"/>
          <w:lang w:eastAsia="ru-RU"/>
        </w:rPr>
        <w:t xml:space="preserve">Грачевского </w:t>
      </w:r>
      <w:r w:rsidRPr="00951EFE">
        <w:rPr>
          <w:rFonts w:ascii="Times New Roman" w:eastAsia="Times New Roman" w:hAnsi="Times New Roman" w:cs="Times New Roman"/>
          <w:sz w:val="28"/>
          <w:szCs w:val="28"/>
          <w:lang w:eastAsia="ru-RU"/>
        </w:rPr>
        <w:t xml:space="preserve">муниципального района Ставропольского края, путем их объединения без изменения границ были преобразованы в </w:t>
      </w:r>
      <w:r w:rsidR="00951EFE" w:rsidRPr="00951EFE">
        <w:rPr>
          <w:rFonts w:ascii="Times New Roman" w:eastAsia="Times New Roman" w:hAnsi="Times New Roman" w:cs="Times New Roman"/>
          <w:sz w:val="28"/>
          <w:szCs w:val="28"/>
          <w:lang w:eastAsia="ru-RU"/>
        </w:rPr>
        <w:t>Грачевский</w:t>
      </w:r>
      <w:r w:rsidRPr="00951EFE">
        <w:rPr>
          <w:rFonts w:ascii="Times New Roman" w:eastAsia="Times New Roman" w:hAnsi="Times New Roman" w:cs="Times New Roman"/>
          <w:sz w:val="28"/>
          <w:szCs w:val="28"/>
          <w:lang w:eastAsia="ru-RU"/>
        </w:rPr>
        <w:t xml:space="preserve"> муниципальный округ Ставропольского края.</w:t>
      </w:r>
    </w:p>
    <w:p w14:paraId="71BA6150" w14:textId="6CF08DB6" w:rsidR="00BF11D1" w:rsidRPr="00BF11D1" w:rsidRDefault="00BF11D1" w:rsidP="00BF11D1">
      <w:pPr>
        <w:spacing w:line="240" w:lineRule="auto"/>
        <w:ind w:firstLine="709"/>
        <w:jc w:val="both"/>
        <w:rPr>
          <w:rFonts w:ascii="Times New Roman" w:hAnsi="Times New Roman" w:cs="Times New Roman"/>
          <w:sz w:val="28"/>
          <w:szCs w:val="28"/>
        </w:rPr>
      </w:pPr>
      <w:r w:rsidRPr="00BF11D1">
        <w:rPr>
          <w:rFonts w:ascii="Times New Roman" w:hAnsi="Times New Roman" w:cs="Times New Roman"/>
          <w:sz w:val="28"/>
          <w:szCs w:val="28"/>
        </w:rPr>
        <w:t xml:space="preserve">На территории </w:t>
      </w:r>
      <w:r w:rsidR="00951EFE">
        <w:rPr>
          <w:rFonts w:ascii="Times New Roman" w:hAnsi="Times New Roman" w:cs="Times New Roman"/>
          <w:sz w:val="28"/>
          <w:szCs w:val="28"/>
        </w:rPr>
        <w:t>Грачевского</w:t>
      </w:r>
      <w:r w:rsidRPr="00BF11D1">
        <w:rPr>
          <w:rFonts w:ascii="Times New Roman" w:hAnsi="Times New Roman" w:cs="Times New Roman"/>
          <w:sz w:val="28"/>
          <w:szCs w:val="28"/>
        </w:rPr>
        <w:t xml:space="preserve"> МО расположено 1</w:t>
      </w:r>
      <w:r w:rsidR="00951EFE">
        <w:rPr>
          <w:rFonts w:ascii="Times New Roman" w:hAnsi="Times New Roman" w:cs="Times New Roman"/>
          <w:sz w:val="28"/>
          <w:szCs w:val="28"/>
        </w:rPr>
        <w:t>6</w:t>
      </w:r>
      <w:r w:rsidRPr="00BF11D1">
        <w:rPr>
          <w:rFonts w:ascii="Times New Roman" w:hAnsi="Times New Roman" w:cs="Times New Roman"/>
          <w:sz w:val="28"/>
          <w:szCs w:val="28"/>
        </w:rPr>
        <w:t xml:space="preserve"> сельских населенных пунктов. Муниципальный округ можно охарактеризовать как компактную территорию, имеющую устойчивую транспортную связь не только со своими населенными пунктами, но и с другими муниципальными образованиями Ставропольского края.</w:t>
      </w:r>
    </w:p>
    <w:p w14:paraId="6DB76858" w14:textId="1B32A631" w:rsidR="00CE635F" w:rsidRPr="00FB7508" w:rsidRDefault="00CE635F" w:rsidP="00CE635F">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Транспортная система представлена автомобильным</w:t>
      </w:r>
      <w:r w:rsidR="00243C1A">
        <w:rPr>
          <w:rFonts w:ascii="Times New Roman" w:hAnsi="Times New Roman" w:cs="Times New Roman"/>
          <w:sz w:val="28"/>
          <w:szCs w:val="28"/>
        </w:rPr>
        <w:t xml:space="preserve"> и </w:t>
      </w:r>
      <w:r w:rsidRPr="00FB7508">
        <w:rPr>
          <w:rFonts w:ascii="Times New Roman" w:hAnsi="Times New Roman" w:cs="Times New Roman"/>
          <w:sz w:val="28"/>
          <w:szCs w:val="28"/>
        </w:rPr>
        <w:t>трубопроводными видами транспорта.</w:t>
      </w:r>
      <w:r w:rsidR="00243C1A">
        <w:rPr>
          <w:rFonts w:ascii="Times New Roman" w:hAnsi="Times New Roman" w:cs="Times New Roman"/>
          <w:sz w:val="28"/>
          <w:szCs w:val="28"/>
        </w:rPr>
        <w:t xml:space="preserve"> Также на территории муниципального округа расположена железн</w:t>
      </w:r>
      <w:r w:rsidR="00224E20">
        <w:rPr>
          <w:rFonts w:ascii="Times New Roman" w:hAnsi="Times New Roman" w:cs="Times New Roman"/>
          <w:sz w:val="28"/>
          <w:szCs w:val="28"/>
        </w:rPr>
        <w:t>одорожная сеть</w:t>
      </w:r>
      <w:r w:rsidR="00C74AD3">
        <w:rPr>
          <w:rFonts w:ascii="Times New Roman" w:hAnsi="Times New Roman" w:cs="Times New Roman"/>
          <w:sz w:val="28"/>
          <w:szCs w:val="28"/>
        </w:rPr>
        <w:t xml:space="preserve"> с участком однопутной магистральной линии и тепловозной тягой.</w:t>
      </w:r>
    </w:p>
    <w:p w14:paraId="302AF819" w14:textId="5E1DC943" w:rsidR="00CE635F" w:rsidRPr="00B352F8" w:rsidRDefault="002F13F0" w:rsidP="00CE635F">
      <w:pPr>
        <w:spacing w:line="240" w:lineRule="auto"/>
        <w:ind w:firstLine="709"/>
        <w:jc w:val="both"/>
        <w:rPr>
          <w:rFonts w:ascii="Times New Roman" w:hAnsi="Times New Roman"/>
          <w:sz w:val="28"/>
          <w:szCs w:val="28"/>
        </w:rPr>
      </w:pPr>
      <w:r>
        <w:rPr>
          <w:rFonts w:ascii="Times New Roman" w:hAnsi="Times New Roman" w:cs="Times New Roman"/>
          <w:sz w:val="28"/>
          <w:szCs w:val="28"/>
        </w:rPr>
        <w:t>Грачевский</w:t>
      </w:r>
      <w:r w:rsidR="00CE635F">
        <w:rPr>
          <w:rFonts w:ascii="Times New Roman" w:hAnsi="Times New Roman" w:cs="Times New Roman"/>
          <w:sz w:val="28"/>
          <w:szCs w:val="28"/>
        </w:rPr>
        <w:t xml:space="preserve"> муниципальный</w:t>
      </w:r>
      <w:r w:rsidR="00CE635F" w:rsidRPr="009879F1">
        <w:rPr>
          <w:rFonts w:ascii="Times New Roman" w:hAnsi="Times New Roman" w:cs="Times New Roman"/>
          <w:sz w:val="28"/>
          <w:szCs w:val="28"/>
        </w:rPr>
        <w:t xml:space="preserve"> округ расположен </w:t>
      </w:r>
      <w:r w:rsidR="00CE635F">
        <w:rPr>
          <w:rFonts w:ascii="Times New Roman" w:hAnsi="Times New Roman" w:cs="Times New Roman"/>
          <w:sz w:val="28"/>
          <w:szCs w:val="28"/>
        </w:rPr>
        <w:t xml:space="preserve">в </w:t>
      </w:r>
      <w:r>
        <w:rPr>
          <w:rFonts w:ascii="Times New Roman" w:hAnsi="Times New Roman" w:cs="Times New Roman"/>
          <w:sz w:val="28"/>
          <w:szCs w:val="28"/>
        </w:rPr>
        <w:t>центральной</w:t>
      </w:r>
      <w:r w:rsidR="00CE635F">
        <w:rPr>
          <w:rFonts w:ascii="Times New Roman" w:hAnsi="Times New Roman" w:cs="Times New Roman"/>
          <w:sz w:val="28"/>
          <w:szCs w:val="28"/>
        </w:rPr>
        <w:t xml:space="preserve"> части</w:t>
      </w:r>
      <w:r w:rsidR="00CE635F" w:rsidRPr="009879F1">
        <w:rPr>
          <w:rFonts w:ascii="Times New Roman" w:hAnsi="Times New Roman" w:cs="Times New Roman"/>
          <w:sz w:val="28"/>
          <w:szCs w:val="28"/>
        </w:rPr>
        <w:t xml:space="preserve"> Ставропольского края, </w:t>
      </w:r>
      <w:r w:rsidR="00CE635F" w:rsidRPr="00A3461C">
        <w:rPr>
          <w:rFonts w:ascii="Times New Roman" w:hAnsi="Times New Roman" w:cs="Times New Roman"/>
          <w:sz w:val="28"/>
          <w:szCs w:val="28"/>
        </w:rPr>
        <w:t>в зоне неустойчивого увлажнения (третья агроклиматическая зона).</w:t>
      </w:r>
      <w:r w:rsidR="00CE635F" w:rsidRPr="00FB7508">
        <w:rPr>
          <w:rFonts w:ascii="Times New Roman" w:hAnsi="Times New Roman" w:cs="Times New Roman"/>
          <w:sz w:val="28"/>
          <w:szCs w:val="28"/>
        </w:rPr>
        <w:t xml:space="preserve"> Для территории округа характерен умеренно-континентальный климат.</w:t>
      </w:r>
      <w:r w:rsidR="00CE635F">
        <w:rPr>
          <w:rFonts w:ascii="Times New Roman" w:hAnsi="Times New Roman" w:cs="Times New Roman"/>
          <w:sz w:val="28"/>
          <w:szCs w:val="28"/>
        </w:rPr>
        <w:t xml:space="preserve"> </w:t>
      </w:r>
      <w:r w:rsidR="00CE635F" w:rsidRPr="00F25768">
        <w:rPr>
          <w:rFonts w:ascii="Times New Roman" w:hAnsi="Times New Roman" w:cs="Times New Roman"/>
          <w:iCs/>
          <w:sz w:val="28"/>
          <w:szCs w:val="28"/>
        </w:rPr>
        <w:t xml:space="preserve">Лето </w:t>
      </w:r>
      <w:r w:rsidR="00CE635F">
        <w:rPr>
          <w:rFonts w:ascii="Times New Roman" w:hAnsi="Times New Roman" w:cs="Times New Roman"/>
          <w:iCs/>
          <w:sz w:val="28"/>
          <w:szCs w:val="28"/>
        </w:rPr>
        <w:t>достаточно</w:t>
      </w:r>
      <w:r w:rsidR="00CE635F" w:rsidRPr="00F25768">
        <w:rPr>
          <w:rFonts w:ascii="Times New Roman" w:hAnsi="Times New Roman" w:cs="Times New Roman"/>
          <w:iCs/>
          <w:sz w:val="28"/>
          <w:szCs w:val="28"/>
        </w:rPr>
        <w:t xml:space="preserve"> жаркое, сухое</w:t>
      </w:r>
      <w:r w:rsidR="00CE635F">
        <w:rPr>
          <w:rFonts w:ascii="Times New Roman" w:hAnsi="Times New Roman" w:cs="Times New Roman"/>
          <w:iCs/>
          <w:sz w:val="28"/>
          <w:szCs w:val="28"/>
        </w:rPr>
        <w:t xml:space="preserve">, </w:t>
      </w:r>
      <w:r w:rsidR="00CE635F" w:rsidRPr="00B352F8">
        <w:rPr>
          <w:rFonts w:ascii="Times New Roman" w:hAnsi="Times New Roman"/>
          <w:sz w:val="28"/>
          <w:szCs w:val="28"/>
        </w:rPr>
        <w:t xml:space="preserve">что благоприятно сказывается на продолжительности строительного сезона и умеренной энергоемкости инфраструктуры. </w:t>
      </w:r>
    </w:p>
    <w:p w14:paraId="7B7CA1EF" w14:textId="77777777" w:rsidR="00F45203" w:rsidRPr="00AE04F8" w:rsidRDefault="00F45203" w:rsidP="00CE635F">
      <w:pPr>
        <w:spacing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Р</w:t>
      </w:r>
      <w:r w:rsidRPr="00F45203">
        <w:rPr>
          <w:rFonts w:ascii="Times New Roman" w:hAnsi="Times New Roman" w:cs="Times New Roman"/>
          <w:sz w:val="28"/>
          <w:szCs w:val="28"/>
        </w:rPr>
        <w:t>ельеф муниципального округа достаточно однородный, изрезанный балками и речными долинами. Преобладающая часть территории относительно ровная, благоприятная для сельскохозяйственного производства (зерново-</w:t>
      </w:r>
      <w:r w:rsidRPr="00AE04F8">
        <w:rPr>
          <w:rFonts w:ascii="Times New Roman" w:hAnsi="Times New Roman" w:cs="Times New Roman"/>
          <w:iCs/>
          <w:sz w:val="28"/>
          <w:szCs w:val="28"/>
        </w:rPr>
        <w:t>животноводческая зона).</w:t>
      </w:r>
    </w:p>
    <w:p w14:paraId="775D3945" w14:textId="66DD72C3" w:rsidR="00CE635F" w:rsidRPr="00AE04F8" w:rsidRDefault="00AE04F8" w:rsidP="00CE635F">
      <w:pPr>
        <w:spacing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Почвы чернозе</w:t>
      </w:r>
      <w:r w:rsidRPr="00AE04F8">
        <w:rPr>
          <w:rFonts w:ascii="Times New Roman" w:hAnsi="Times New Roman" w:cs="Times New Roman"/>
          <w:iCs/>
          <w:sz w:val="28"/>
          <w:szCs w:val="28"/>
        </w:rPr>
        <w:t xml:space="preserve">мные, </w:t>
      </w:r>
      <w:r w:rsidR="00275999">
        <w:rPr>
          <w:rFonts w:ascii="Times New Roman" w:hAnsi="Times New Roman" w:cs="Times New Roman"/>
          <w:iCs/>
          <w:sz w:val="28"/>
          <w:szCs w:val="28"/>
        </w:rPr>
        <w:t>темно-каштановые</w:t>
      </w:r>
      <w:r w:rsidRPr="00AE04F8">
        <w:rPr>
          <w:rFonts w:ascii="Times New Roman" w:hAnsi="Times New Roman" w:cs="Times New Roman"/>
          <w:iCs/>
          <w:sz w:val="28"/>
          <w:szCs w:val="28"/>
        </w:rPr>
        <w:t>, местами солонцевато-глинистые.</w:t>
      </w:r>
      <w:r w:rsidR="00CE635F" w:rsidRPr="00AE04F8">
        <w:rPr>
          <w:rFonts w:ascii="Times New Roman" w:hAnsi="Times New Roman" w:cs="Times New Roman"/>
          <w:iCs/>
          <w:sz w:val="28"/>
          <w:szCs w:val="28"/>
        </w:rPr>
        <w:t xml:space="preserve"> </w:t>
      </w:r>
    </w:p>
    <w:p w14:paraId="1C8D06A1" w14:textId="64B63EDC" w:rsidR="00372580" w:rsidRDefault="00CE635F" w:rsidP="00990A42">
      <w:pPr>
        <w:spacing w:line="240" w:lineRule="auto"/>
        <w:ind w:firstLine="709"/>
        <w:jc w:val="both"/>
        <w:rPr>
          <w:rFonts w:ascii="Times New Roman" w:hAnsi="Times New Roman" w:cs="Times New Roman"/>
          <w:sz w:val="28"/>
          <w:szCs w:val="28"/>
        </w:rPr>
      </w:pPr>
      <w:r w:rsidRPr="00DD45F8">
        <w:rPr>
          <w:rFonts w:ascii="Times New Roman" w:hAnsi="Times New Roman" w:cs="Times New Roman"/>
          <w:iCs/>
          <w:sz w:val="28"/>
          <w:szCs w:val="28"/>
        </w:rPr>
        <w:t xml:space="preserve">К водным ресурсам муниципального округа относятся реки </w:t>
      </w:r>
      <w:proofErr w:type="spellStart"/>
      <w:r w:rsidR="00BF3E90" w:rsidRPr="00DD45F8">
        <w:rPr>
          <w:rFonts w:ascii="Times New Roman" w:hAnsi="Times New Roman" w:cs="Times New Roman"/>
          <w:sz w:val="28"/>
          <w:szCs w:val="28"/>
        </w:rPr>
        <w:t>Калаус</w:t>
      </w:r>
      <w:proofErr w:type="spellEnd"/>
      <w:r w:rsidR="00990A42" w:rsidRPr="00DD45F8">
        <w:rPr>
          <w:rFonts w:ascii="Times New Roman" w:hAnsi="Times New Roman" w:cs="Times New Roman"/>
          <w:sz w:val="28"/>
          <w:szCs w:val="28"/>
        </w:rPr>
        <w:t xml:space="preserve">, </w:t>
      </w:r>
      <w:r w:rsidR="00BF3E90" w:rsidRPr="00DD45F8">
        <w:rPr>
          <w:rFonts w:ascii="Times New Roman" w:hAnsi="Times New Roman" w:cs="Times New Roman"/>
          <w:sz w:val="28"/>
          <w:szCs w:val="28"/>
        </w:rPr>
        <w:t>Малая</w:t>
      </w:r>
      <w:r w:rsidR="00990A42" w:rsidRPr="00DD45F8">
        <w:rPr>
          <w:rFonts w:ascii="Times New Roman" w:hAnsi="Times New Roman" w:cs="Times New Roman"/>
          <w:sz w:val="28"/>
          <w:szCs w:val="28"/>
        </w:rPr>
        <w:t xml:space="preserve"> Кугульта, </w:t>
      </w:r>
      <w:proofErr w:type="spellStart"/>
      <w:r w:rsidR="00BF3E90" w:rsidRPr="00DD45F8">
        <w:rPr>
          <w:rFonts w:ascii="Times New Roman" w:hAnsi="Times New Roman" w:cs="Times New Roman"/>
          <w:sz w:val="28"/>
          <w:szCs w:val="28"/>
        </w:rPr>
        <w:t>Тугулук</w:t>
      </w:r>
      <w:proofErr w:type="spellEnd"/>
      <w:r w:rsidR="00990A42" w:rsidRPr="00DD45F8">
        <w:rPr>
          <w:rFonts w:ascii="Times New Roman" w:hAnsi="Times New Roman" w:cs="Times New Roman"/>
          <w:sz w:val="28"/>
          <w:szCs w:val="28"/>
        </w:rPr>
        <w:t xml:space="preserve">, </w:t>
      </w:r>
      <w:r w:rsidR="00BF3E90" w:rsidRPr="00DD45F8">
        <w:rPr>
          <w:rFonts w:ascii="Times New Roman" w:hAnsi="Times New Roman" w:cs="Times New Roman"/>
          <w:sz w:val="28"/>
          <w:szCs w:val="28"/>
        </w:rPr>
        <w:t>Спицевка, Грач</w:t>
      </w:r>
      <w:r w:rsidR="00096CD6">
        <w:rPr>
          <w:rFonts w:ascii="Times New Roman" w:hAnsi="Times New Roman" w:cs="Times New Roman"/>
          <w:sz w:val="28"/>
          <w:szCs w:val="28"/>
        </w:rPr>
        <w:t>ев</w:t>
      </w:r>
      <w:r w:rsidR="00BF3E90" w:rsidRPr="00DD45F8">
        <w:rPr>
          <w:rFonts w:ascii="Times New Roman" w:hAnsi="Times New Roman" w:cs="Times New Roman"/>
          <w:sz w:val="28"/>
          <w:szCs w:val="28"/>
        </w:rPr>
        <w:t>ка, Горькая</w:t>
      </w:r>
      <w:r w:rsidR="00990A42" w:rsidRPr="00DD45F8">
        <w:rPr>
          <w:rFonts w:ascii="Times New Roman" w:hAnsi="Times New Roman" w:cs="Times New Roman"/>
          <w:sz w:val="28"/>
          <w:szCs w:val="28"/>
        </w:rPr>
        <w:t xml:space="preserve">. </w:t>
      </w:r>
      <w:r w:rsidR="00372580" w:rsidRPr="00DD45F8">
        <w:rPr>
          <w:rFonts w:ascii="Times New Roman" w:hAnsi="Times New Roman" w:cs="Times New Roman"/>
          <w:sz w:val="28"/>
          <w:szCs w:val="28"/>
        </w:rPr>
        <w:t xml:space="preserve">Самой крупной рекой округа является река </w:t>
      </w:r>
      <w:proofErr w:type="spellStart"/>
      <w:r w:rsidR="00372580" w:rsidRPr="00DD45F8">
        <w:rPr>
          <w:rFonts w:ascii="Times New Roman" w:hAnsi="Times New Roman" w:cs="Times New Roman"/>
          <w:sz w:val="28"/>
          <w:szCs w:val="28"/>
        </w:rPr>
        <w:t>Калаус</w:t>
      </w:r>
      <w:proofErr w:type="spellEnd"/>
      <w:r w:rsidR="00372580" w:rsidRPr="00DD45F8">
        <w:rPr>
          <w:rFonts w:ascii="Times New Roman" w:hAnsi="Times New Roman" w:cs="Times New Roman"/>
          <w:sz w:val="28"/>
          <w:szCs w:val="28"/>
        </w:rPr>
        <w:t>, которая протекает на юго-востоке Грач</w:t>
      </w:r>
      <w:r w:rsidR="00096CD6">
        <w:rPr>
          <w:rFonts w:ascii="Times New Roman" w:hAnsi="Times New Roman" w:cs="Times New Roman"/>
          <w:sz w:val="28"/>
          <w:szCs w:val="28"/>
        </w:rPr>
        <w:t>е</w:t>
      </w:r>
      <w:r w:rsidR="00372580" w:rsidRPr="00DD45F8">
        <w:rPr>
          <w:rFonts w:ascii="Times New Roman" w:hAnsi="Times New Roman" w:cs="Times New Roman"/>
          <w:sz w:val="28"/>
          <w:szCs w:val="28"/>
        </w:rPr>
        <w:t xml:space="preserve">вского муниципального округа. </w:t>
      </w:r>
      <w:proofErr w:type="gramStart"/>
      <w:r w:rsidR="00372580" w:rsidRPr="00DD45F8">
        <w:rPr>
          <w:rFonts w:ascii="Times New Roman" w:hAnsi="Times New Roman" w:cs="Times New Roman"/>
          <w:sz w:val="28"/>
          <w:szCs w:val="28"/>
        </w:rPr>
        <w:t>Центральную часть территории рассекает река Грач</w:t>
      </w:r>
      <w:r w:rsidR="00096CD6">
        <w:rPr>
          <w:rFonts w:ascii="Times New Roman" w:hAnsi="Times New Roman" w:cs="Times New Roman"/>
          <w:sz w:val="28"/>
          <w:szCs w:val="28"/>
        </w:rPr>
        <w:t>е</w:t>
      </w:r>
      <w:r w:rsidR="00372580" w:rsidRPr="00DD45F8">
        <w:rPr>
          <w:rFonts w:ascii="Times New Roman" w:hAnsi="Times New Roman" w:cs="Times New Roman"/>
          <w:sz w:val="28"/>
          <w:szCs w:val="28"/>
        </w:rPr>
        <w:t xml:space="preserve">вка с многочисленными притоками (р. Горькая, р. Малый Ерик, р. </w:t>
      </w:r>
      <w:proofErr w:type="spellStart"/>
      <w:r w:rsidR="00372580" w:rsidRPr="00DD45F8">
        <w:rPr>
          <w:rFonts w:ascii="Times New Roman" w:hAnsi="Times New Roman" w:cs="Times New Roman"/>
          <w:sz w:val="28"/>
          <w:szCs w:val="28"/>
        </w:rPr>
        <w:t>Ула</w:t>
      </w:r>
      <w:proofErr w:type="spellEnd"/>
      <w:r w:rsidR="00372580" w:rsidRPr="00DD45F8">
        <w:rPr>
          <w:rFonts w:ascii="Times New Roman" w:hAnsi="Times New Roman" w:cs="Times New Roman"/>
          <w:sz w:val="28"/>
          <w:szCs w:val="28"/>
        </w:rPr>
        <w:t>, р.</w:t>
      </w:r>
      <w:r w:rsidR="00FE0D9F">
        <w:rPr>
          <w:rFonts w:ascii="Times New Roman" w:hAnsi="Times New Roman" w:cs="Times New Roman"/>
          <w:sz w:val="28"/>
          <w:szCs w:val="28"/>
        </w:rPr>
        <w:t> </w:t>
      </w:r>
      <w:r w:rsidR="00372580" w:rsidRPr="00DD45F8">
        <w:rPr>
          <w:rFonts w:ascii="Times New Roman" w:hAnsi="Times New Roman" w:cs="Times New Roman"/>
          <w:sz w:val="28"/>
          <w:szCs w:val="28"/>
        </w:rPr>
        <w:t xml:space="preserve">Ташла, р. </w:t>
      </w:r>
      <w:proofErr w:type="spellStart"/>
      <w:r w:rsidR="00372580" w:rsidRPr="00DD45F8">
        <w:rPr>
          <w:rFonts w:ascii="Times New Roman" w:hAnsi="Times New Roman" w:cs="Times New Roman"/>
          <w:sz w:val="28"/>
          <w:szCs w:val="28"/>
        </w:rPr>
        <w:t>Кизиловка</w:t>
      </w:r>
      <w:proofErr w:type="spellEnd"/>
      <w:r w:rsidR="00372580" w:rsidRPr="00DD45F8">
        <w:rPr>
          <w:rFonts w:ascii="Times New Roman" w:hAnsi="Times New Roman" w:cs="Times New Roman"/>
          <w:sz w:val="28"/>
          <w:szCs w:val="28"/>
        </w:rPr>
        <w:t xml:space="preserve">, р. Развилка, р. </w:t>
      </w:r>
      <w:proofErr w:type="spellStart"/>
      <w:r w:rsidR="00372580" w:rsidRPr="00DD45F8">
        <w:rPr>
          <w:rFonts w:ascii="Times New Roman" w:hAnsi="Times New Roman" w:cs="Times New Roman"/>
          <w:sz w:val="28"/>
          <w:szCs w:val="28"/>
        </w:rPr>
        <w:t>Бешпагирка</w:t>
      </w:r>
      <w:proofErr w:type="spellEnd"/>
      <w:r w:rsidR="00372580" w:rsidRPr="00DD45F8">
        <w:rPr>
          <w:rFonts w:ascii="Times New Roman" w:hAnsi="Times New Roman" w:cs="Times New Roman"/>
          <w:sz w:val="28"/>
          <w:szCs w:val="28"/>
        </w:rPr>
        <w:t xml:space="preserve">, р. </w:t>
      </w:r>
      <w:proofErr w:type="spellStart"/>
      <w:r w:rsidR="00372580" w:rsidRPr="00DD45F8">
        <w:rPr>
          <w:rFonts w:ascii="Times New Roman" w:hAnsi="Times New Roman" w:cs="Times New Roman"/>
          <w:sz w:val="28"/>
          <w:szCs w:val="28"/>
        </w:rPr>
        <w:t>Кофанова</w:t>
      </w:r>
      <w:proofErr w:type="spellEnd"/>
      <w:r w:rsidR="00372580" w:rsidRPr="00DD45F8">
        <w:rPr>
          <w:rFonts w:ascii="Times New Roman" w:hAnsi="Times New Roman" w:cs="Times New Roman"/>
          <w:sz w:val="28"/>
          <w:szCs w:val="28"/>
        </w:rPr>
        <w:t>) и балками.</w:t>
      </w:r>
      <w:proofErr w:type="gramEnd"/>
    </w:p>
    <w:p w14:paraId="78C02778" w14:textId="1ABB3FD8" w:rsidR="00CE635F" w:rsidRPr="00990A42" w:rsidRDefault="00CE635F" w:rsidP="00990A42">
      <w:pPr>
        <w:spacing w:line="240" w:lineRule="auto"/>
        <w:ind w:firstLine="709"/>
        <w:jc w:val="both"/>
        <w:rPr>
          <w:rFonts w:ascii="Times New Roman" w:hAnsi="Times New Roman" w:cs="Times New Roman"/>
          <w:sz w:val="28"/>
          <w:szCs w:val="28"/>
        </w:rPr>
      </w:pPr>
      <w:r w:rsidRPr="008B3574">
        <w:rPr>
          <w:rFonts w:ascii="Times New Roman" w:hAnsi="Times New Roman" w:cs="Times New Roman"/>
          <w:sz w:val="28"/>
          <w:szCs w:val="28"/>
        </w:rPr>
        <w:t xml:space="preserve">На территории </w:t>
      </w:r>
      <w:r w:rsidR="00990A42">
        <w:rPr>
          <w:rFonts w:ascii="Times New Roman" w:hAnsi="Times New Roman" w:cs="Times New Roman"/>
          <w:sz w:val="28"/>
          <w:szCs w:val="28"/>
        </w:rPr>
        <w:t>муниципального</w:t>
      </w:r>
      <w:r w:rsidRPr="008B3574">
        <w:rPr>
          <w:rFonts w:ascii="Times New Roman" w:hAnsi="Times New Roman" w:cs="Times New Roman"/>
          <w:sz w:val="28"/>
          <w:szCs w:val="28"/>
        </w:rPr>
        <w:t xml:space="preserve"> округа могут проявить себя такие опасные метеорологические</w:t>
      </w:r>
      <w:r>
        <w:rPr>
          <w:rFonts w:ascii="Times New Roman" w:hAnsi="Times New Roman" w:cs="Times New Roman"/>
          <w:sz w:val="28"/>
          <w:szCs w:val="28"/>
        </w:rPr>
        <w:t xml:space="preserve"> и геологические</w:t>
      </w:r>
      <w:r w:rsidRPr="008B3574">
        <w:rPr>
          <w:rFonts w:ascii="Times New Roman" w:hAnsi="Times New Roman" w:cs="Times New Roman"/>
          <w:sz w:val="28"/>
          <w:szCs w:val="28"/>
        </w:rPr>
        <w:t xml:space="preserve"> явления, как сильные ливни, град, метел</w:t>
      </w:r>
      <w:r w:rsidR="00EC061F">
        <w:rPr>
          <w:rFonts w:ascii="Times New Roman" w:hAnsi="Times New Roman" w:cs="Times New Roman"/>
          <w:sz w:val="28"/>
          <w:szCs w:val="28"/>
        </w:rPr>
        <w:t>и</w:t>
      </w:r>
      <w:r w:rsidRPr="008B3574">
        <w:rPr>
          <w:rFonts w:ascii="Times New Roman" w:hAnsi="Times New Roman" w:cs="Times New Roman"/>
          <w:sz w:val="28"/>
          <w:szCs w:val="28"/>
        </w:rPr>
        <w:t xml:space="preserve">, </w:t>
      </w:r>
      <w:r>
        <w:rPr>
          <w:rFonts w:ascii="Times New Roman" w:hAnsi="Times New Roman" w:cs="Times New Roman"/>
          <w:sz w:val="28"/>
          <w:szCs w:val="28"/>
        </w:rPr>
        <w:t>гололед, засух</w:t>
      </w:r>
      <w:r w:rsidR="00EC061F">
        <w:rPr>
          <w:rFonts w:ascii="Times New Roman" w:hAnsi="Times New Roman" w:cs="Times New Roman"/>
          <w:sz w:val="28"/>
          <w:szCs w:val="28"/>
        </w:rPr>
        <w:t>и</w:t>
      </w:r>
      <w:r>
        <w:rPr>
          <w:rFonts w:ascii="Times New Roman" w:hAnsi="Times New Roman" w:cs="Times New Roman"/>
          <w:sz w:val="28"/>
          <w:szCs w:val="28"/>
        </w:rPr>
        <w:t>, оползни, обвалы, землетрясения</w:t>
      </w:r>
      <w:r w:rsidRPr="008B3574">
        <w:rPr>
          <w:rFonts w:ascii="Times New Roman" w:hAnsi="Times New Roman" w:cs="Times New Roman"/>
          <w:sz w:val="28"/>
          <w:szCs w:val="28"/>
        </w:rPr>
        <w:t xml:space="preserve"> и другие природные явления. Экстремальное количество и продолжительность выпадения осадков </w:t>
      </w:r>
      <w:r w:rsidRPr="00990A42">
        <w:rPr>
          <w:rFonts w:ascii="Times New Roman" w:hAnsi="Times New Roman" w:cs="Times New Roman"/>
          <w:sz w:val="28"/>
          <w:szCs w:val="28"/>
        </w:rPr>
        <w:t>оказываются опасными для людей и возбуждают чрезвычайные ситуации.</w:t>
      </w:r>
    </w:p>
    <w:p w14:paraId="7EB72538" w14:textId="77777777" w:rsidR="00990A42" w:rsidRPr="00990A42" w:rsidRDefault="00990A42" w:rsidP="00990A42">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990A42">
        <w:rPr>
          <w:rFonts w:ascii="Times New Roman" w:hAnsi="Times New Roman" w:cs="Times New Roman"/>
          <w:sz w:val="28"/>
          <w:szCs w:val="28"/>
        </w:rPr>
        <w:lastRenderedPageBreak/>
        <w:t xml:space="preserve">Дорожная сеть муниципального округа представлена автомобильными дорогами общего пользования регионального, местного значения и внутрихозяйственными автодорогами. </w:t>
      </w:r>
    </w:p>
    <w:p w14:paraId="531BD4A5" w14:textId="4A4E21C0" w:rsidR="00990A42" w:rsidRPr="00990A42" w:rsidRDefault="00372580" w:rsidP="00990A4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90A42" w:rsidRPr="00990A42">
        <w:rPr>
          <w:rFonts w:ascii="Times New Roman" w:hAnsi="Times New Roman" w:cs="Times New Roman"/>
          <w:sz w:val="28"/>
          <w:szCs w:val="28"/>
        </w:rPr>
        <w:t>а территории округа расположен</w:t>
      </w:r>
      <w:r>
        <w:rPr>
          <w:rFonts w:ascii="Times New Roman" w:hAnsi="Times New Roman" w:cs="Times New Roman"/>
          <w:sz w:val="28"/>
          <w:szCs w:val="28"/>
        </w:rPr>
        <w:t>ы</w:t>
      </w:r>
      <w:r w:rsidR="00990A42" w:rsidRPr="00990A42">
        <w:rPr>
          <w:rFonts w:ascii="Times New Roman" w:hAnsi="Times New Roman" w:cs="Times New Roman"/>
          <w:sz w:val="28"/>
          <w:szCs w:val="28"/>
        </w:rPr>
        <w:t xml:space="preserve"> 3 автодороги регионального значения:</w:t>
      </w:r>
    </w:p>
    <w:p w14:paraId="6DB9AF28" w14:textId="18366920" w:rsidR="00990A42" w:rsidRPr="00990A42" w:rsidRDefault="00372580" w:rsidP="00990A42">
      <w:pPr>
        <w:pStyle w:val="ab"/>
        <w:numPr>
          <w:ilvl w:val="0"/>
          <w:numId w:val="15"/>
        </w:numPr>
        <w:tabs>
          <w:tab w:val="left" w:pos="993"/>
        </w:tabs>
        <w:spacing w:line="240" w:lineRule="auto"/>
        <w:contextualSpacing w:val="0"/>
        <w:rPr>
          <w:rFonts w:ascii="Times New Roman" w:hAnsi="Times New Roman" w:cs="Times New Roman"/>
          <w:sz w:val="28"/>
          <w:szCs w:val="28"/>
        </w:rPr>
      </w:pPr>
      <w:r w:rsidRPr="00372580">
        <w:rPr>
          <w:rFonts w:ascii="Times New Roman" w:hAnsi="Times New Roman" w:cs="Times New Roman"/>
          <w:sz w:val="28"/>
          <w:szCs w:val="28"/>
        </w:rPr>
        <w:t xml:space="preserve">М-29 </w:t>
      </w:r>
      <w:r>
        <w:rPr>
          <w:rFonts w:ascii="Times New Roman" w:hAnsi="Times New Roman" w:cs="Times New Roman"/>
          <w:sz w:val="28"/>
          <w:szCs w:val="28"/>
        </w:rPr>
        <w:t>«</w:t>
      </w:r>
      <w:r w:rsidRPr="00372580">
        <w:rPr>
          <w:rFonts w:ascii="Times New Roman" w:hAnsi="Times New Roman" w:cs="Times New Roman"/>
          <w:sz w:val="28"/>
          <w:szCs w:val="28"/>
        </w:rPr>
        <w:t>Кавказ</w:t>
      </w:r>
      <w:r>
        <w:rPr>
          <w:rFonts w:ascii="Times New Roman" w:hAnsi="Times New Roman" w:cs="Times New Roman"/>
          <w:sz w:val="28"/>
          <w:szCs w:val="28"/>
        </w:rPr>
        <w:t>»</w:t>
      </w:r>
      <w:r w:rsidRPr="00372580">
        <w:rPr>
          <w:rFonts w:ascii="Times New Roman" w:hAnsi="Times New Roman" w:cs="Times New Roman"/>
          <w:sz w:val="28"/>
          <w:szCs w:val="28"/>
        </w:rPr>
        <w:t xml:space="preserve"> </w:t>
      </w:r>
      <w:r w:rsidR="00471CF5">
        <w:rPr>
          <w:rFonts w:ascii="Times New Roman" w:hAnsi="Times New Roman" w:cs="Times New Roman"/>
          <w:sz w:val="28"/>
          <w:szCs w:val="28"/>
        </w:rPr>
        <w:t>–</w:t>
      </w:r>
      <w:r w:rsidRPr="00372580">
        <w:rPr>
          <w:rFonts w:ascii="Times New Roman" w:hAnsi="Times New Roman" w:cs="Times New Roman"/>
          <w:sz w:val="28"/>
          <w:szCs w:val="28"/>
        </w:rPr>
        <w:t xml:space="preserve"> </w:t>
      </w:r>
      <w:proofErr w:type="spellStart"/>
      <w:r w:rsidRPr="00372580">
        <w:rPr>
          <w:rFonts w:ascii="Times New Roman" w:hAnsi="Times New Roman" w:cs="Times New Roman"/>
          <w:sz w:val="28"/>
          <w:szCs w:val="28"/>
        </w:rPr>
        <w:t>Янкуль</w:t>
      </w:r>
      <w:proofErr w:type="spellEnd"/>
      <w:r w:rsidRPr="00372580">
        <w:rPr>
          <w:rFonts w:ascii="Times New Roman" w:hAnsi="Times New Roman" w:cs="Times New Roman"/>
          <w:sz w:val="28"/>
          <w:szCs w:val="28"/>
        </w:rPr>
        <w:t xml:space="preserve"> </w:t>
      </w:r>
      <w:r w:rsidR="00471CF5">
        <w:rPr>
          <w:rFonts w:ascii="Times New Roman" w:hAnsi="Times New Roman" w:cs="Times New Roman"/>
          <w:sz w:val="28"/>
          <w:szCs w:val="28"/>
        </w:rPr>
        <w:t>–</w:t>
      </w:r>
      <w:r w:rsidRPr="00372580">
        <w:rPr>
          <w:rFonts w:ascii="Times New Roman" w:hAnsi="Times New Roman" w:cs="Times New Roman"/>
          <w:sz w:val="28"/>
          <w:szCs w:val="28"/>
        </w:rPr>
        <w:t xml:space="preserve"> Новый </w:t>
      </w:r>
      <w:proofErr w:type="spellStart"/>
      <w:r w:rsidRPr="00372580">
        <w:rPr>
          <w:rFonts w:ascii="Times New Roman" w:hAnsi="Times New Roman" w:cs="Times New Roman"/>
          <w:sz w:val="28"/>
          <w:szCs w:val="28"/>
        </w:rPr>
        <w:t>Бешпагир</w:t>
      </w:r>
      <w:proofErr w:type="spellEnd"/>
      <w:r w:rsidRPr="00372580">
        <w:rPr>
          <w:rFonts w:ascii="Times New Roman" w:hAnsi="Times New Roman" w:cs="Times New Roman"/>
          <w:sz w:val="28"/>
          <w:szCs w:val="28"/>
        </w:rPr>
        <w:t xml:space="preserve"> </w:t>
      </w:r>
      <w:r w:rsidR="00471CF5">
        <w:rPr>
          <w:rFonts w:ascii="Times New Roman" w:hAnsi="Times New Roman" w:cs="Times New Roman"/>
          <w:sz w:val="28"/>
          <w:szCs w:val="28"/>
        </w:rPr>
        <w:t>–</w:t>
      </w:r>
      <w:r w:rsidRPr="00372580">
        <w:rPr>
          <w:rFonts w:ascii="Times New Roman" w:hAnsi="Times New Roman" w:cs="Times New Roman"/>
          <w:sz w:val="28"/>
          <w:szCs w:val="28"/>
        </w:rPr>
        <w:t xml:space="preserve"> Грач</w:t>
      </w:r>
      <w:r w:rsidR="00096CD6">
        <w:rPr>
          <w:rFonts w:ascii="Times New Roman" w:hAnsi="Times New Roman" w:cs="Times New Roman"/>
          <w:sz w:val="28"/>
          <w:szCs w:val="28"/>
        </w:rPr>
        <w:t>е</w:t>
      </w:r>
      <w:r w:rsidRPr="00372580">
        <w:rPr>
          <w:rFonts w:ascii="Times New Roman" w:hAnsi="Times New Roman" w:cs="Times New Roman"/>
          <w:sz w:val="28"/>
          <w:szCs w:val="28"/>
        </w:rPr>
        <w:t>вка</w:t>
      </w:r>
      <w:r w:rsidR="00990A42" w:rsidRPr="00990A42">
        <w:rPr>
          <w:rFonts w:ascii="Times New Roman" w:hAnsi="Times New Roman" w:cs="Times New Roman"/>
          <w:sz w:val="28"/>
          <w:szCs w:val="28"/>
        </w:rPr>
        <w:t>;</w:t>
      </w:r>
    </w:p>
    <w:p w14:paraId="1E9D6802" w14:textId="60655794" w:rsidR="00372580" w:rsidRDefault="00372580" w:rsidP="00372580">
      <w:pPr>
        <w:pStyle w:val="ab"/>
        <w:numPr>
          <w:ilvl w:val="0"/>
          <w:numId w:val="15"/>
        </w:numPr>
        <w:tabs>
          <w:tab w:val="left" w:pos="993"/>
        </w:tabs>
        <w:spacing w:line="240" w:lineRule="auto"/>
        <w:contextualSpacing w:val="0"/>
        <w:rPr>
          <w:rFonts w:ascii="Times New Roman" w:hAnsi="Times New Roman" w:cs="Times New Roman"/>
          <w:sz w:val="28"/>
          <w:szCs w:val="28"/>
        </w:rPr>
      </w:pPr>
      <w:r w:rsidRPr="00372580">
        <w:rPr>
          <w:rFonts w:ascii="Times New Roman" w:hAnsi="Times New Roman" w:cs="Times New Roman"/>
          <w:sz w:val="28"/>
          <w:szCs w:val="28"/>
        </w:rPr>
        <w:t>Грач</w:t>
      </w:r>
      <w:r w:rsidR="00471CF5">
        <w:rPr>
          <w:rFonts w:ascii="Times New Roman" w:hAnsi="Times New Roman" w:cs="Times New Roman"/>
          <w:sz w:val="28"/>
          <w:szCs w:val="28"/>
        </w:rPr>
        <w:t>е</w:t>
      </w:r>
      <w:r w:rsidRPr="00372580">
        <w:rPr>
          <w:rFonts w:ascii="Times New Roman" w:hAnsi="Times New Roman" w:cs="Times New Roman"/>
          <w:sz w:val="28"/>
          <w:szCs w:val="28"/>
        </w:rPr>
        <w:t xml:space="preserve">вка </w:t>
      </w:r>
      <w:r w:rsidR="00471CF5">
        <w:rPr>
          <w:rFonts w:ascii="Times New Roman" w:hAnsi="Times New Roman" w:cs="Times New Roman"/>
          <w:sz w:val="28"/>
          <w:szCs w:val="28"/>
        </w:rPr>
        <w:t>–</w:t>
      </w:r>
      <w:r w:rsidRPr="00372580">
        <w:rPr>
          <w:rFonts w:ascii="Times New Roman" w:hAnsi="Times New Roman" w:cs="Times New Roman"/>
          <w:sz w:val="28"/>
          <w:szCs w:val="28"/>
        </w:rPr>
        <w:t xml:space="preserve"> Спицевка </w:t>
      </w:r>
      <w:r w:rsidR="00471CF5">
        <w:rPr>
          <w:rFonts w:ascii="Times New Roman" w:hAnsi="Times New Roman" w:cs="Times New Roman"/>
          <w:sz w:val="28"/>
          <w:szCs w:val="28"/>
        </w:rPr>
        <w:t>–</w:t>
      </w:r>
      <w:r w:rsidRPr="00372580">
        <w:rPr>
          <w:rFonts w:ascii="Times New Roman" w:hAnsi="Times New Roman" w:cs="Times New Roman"/>
          <w:sz w:val="28"/>
          <w:szCs w:val="28"/>
        </w:rPr>
        <w:t xml:space="preserve"> </w:t>
      </w:r>
      <w:proofErr w:type="gramStart"/>
      <w:r w:rsidRPr="00372580">
        <w:rPr>
          <w:rFonts w:ascii="Times New Roman" w:hAnsi="Times New Roman" w:cs="Times New Roman"/>
          <w:sz w:val="28"/>
          <w:szCs w:val="28"/>
        </w:rPr>
        <w:t>Нагорный</w:t>
      </w:r>
      <w:proofErr w:type="gramEnd"/>
      <w:r w:rsidR="00990A42" w:rsidRPr="00990A42">
        <w:rPr>
          <w:rFonts w:ascii="Times New Roman" w:hAnsi="Times New Roman" w:cs="Times New Roman"/>
          <w:sz w:val="28"/>
          <w:szCs w:val="28"/>
        </w:rPr>
        <w:t>;</w:t>
      </w:r>
    </w:p>
    <w:p w14:paraId="4EF1FC83" w14:textId="3D8A33FC" w:rsidR="00372580" w:rsidRPr="00372580" w:rsidRDefault="00372580" w:rsidP="00372580">
      <w:pPr>
        <w:pStyle w:val="ab"/>
        <w:numPr>
          <w:ilvl w:val="0"/>
          <w:numId w:val="15"/>
        </w:numPr>
        <w:tabs>
          <w:tab w:val="left" w:pos="993"/>
        </w:tabs>
        <w:spacing w:line="240" w:lineRule="auto"/>
        <w:contextualSpacing w:val="0"/>
        <w:rPr>
          <w:rFonts w:ascii="Times New Roman" w:hAnsi="Times New Roman" w:cs="Times New Roman"/>
          <w:sz w:val="28"/>
          <w:szCs w:val="28"/>
        </w:rPr>
      </w:pPr>
      <w:r w:rsidRPr="00372580">
        <w:rPr>
          <w:rFonts w:ascii="Times New Roman" w:hAnsi="Times New Roman" w:cs="Times New Roman"/>
          <w:sz w:val="28"/>
          <w:szCs w:val="28"/>
        </w:rPr>
        <w:t xml:space="preserve">Подъезд </w:t>
      </w:r>
      <w:proofErr w:type="gramStart"/>
      <w:r w:rsidRPr="00372580">
        <w:rPr>
          <w:rFonts w:ascii="Times New Roman" w:hAnsi="Times New Roman" w:cs="Times New Roman"/>
          <w:sz w:val="28"/>
          <w:szCs w:val="28"/>
        </w:rPr>
        <w:t>к</w:t>
      </w:r>
      <w:proofErr w:type="gramEnd"/>
      <w:r w:rsidRPr="00372580">
        <w:rPr>
          <w:rFonts w:ascii="Times New Roman" w:hAnsi="Times New Roman" w:cs="Times New Roman"/>
          <w:sz w:val="28"/>
          <w:szCs w:val="28"/>
        </w:rPr>
        <w:t xml:space="preserve"> с. Кугульта от автомобильной дороги </w:t>
      </w:r>
      <w:r>
        <w:rPr>
          <w:rFonts w:ascii="Times New Roman" w:hAnsi="Times New Roman" w:cs="Times New Roman"/>
          <w:sz w:val="28"/>
          <w:szCs w:val="28"/>
        </w:rPr>
        <w:t>«</w:t>
      </w:r>
      <w:r w:rsidRPr="00372580">
        <w:rPr>
          <w:rFonts w:ascii="Times New Roman" w:hAnsi="Times New Roman" w:cs="Times New Roman"/>
          <w:sz w:val="28"/>
          <w:szCs w:val="28"/>
        </w:rPr>
        <w:t xml:space="preserve">Михайловск </w:t>
      </w:r>
      <w:r w:rsidR="00471CF5">
        <w:rPr>
          <w:rFonts w:ascii="Times New Roman" w:hAnsi="Times New Roman" w:cs="Times New Roman"/>
          <w:sz w:val="28"/>
          <w:szCs w:val="28"/>
        </w:rPr>
        <w:t>–</w:t>
      </w:r>
      <w:r w:rsidRPr="00372580">
        <w:rPr>
          <w:rFonts w:ascii="Times New Roman" w:hAnsi="Times New Roman" w:cs="Times New Roman"/>
          <w:sz w:val="28"/>
          <w:szCs w:val="28"/>
        </w:rPr>
        <w:t xml:space="preserve"> Казинка </w:t>
      </w:r>
      <w:r>
        <w:rPr>
          <w:rFonts w:ascii="Times New Roman" w:hAnsi="Times New Roman" w:cs="Times New Roman"/>
          <w:sz w:val="28"/>
          <w:szCs w:val="28"/>
        </w:rPr>
        <w:t>–</w:t>
      </w:r>
      <w:r w:rsidRPr="00372580">
        <w:rPr>
          <w:rFonts w:ascii="Times New Roman" w:hAnsi="Times New Roman" w:cs="Times New Roman"/>
          <w:sz w:val="28"/>
          <w:szCs w:val="28"/>
        </w:rPr>
        <w:t xml:space="preserve"> Грач</w:t>
      </w:r>
      <w:r w:rsidR="00471CF5">
        <w:rPr>
          <w:rFonts w:ascii="Times New Roman" w:hAnsi="Times New Roman" w:cs="Times New Roman"/>
          <w:sz w:val="28"/>
          <w:szCs w:val="28"/>
        </w:rPr>
        <w:t>е</w:t>
      </w:r>
      <w:r w:rsidRPr="00372580">
        <w:rPr>
          <w:rFonts w:ascii="Times New Roman" w:hAnsi="Times New Roman" w:cs="Times New Roman"/>
          <w:sz w:val="28"/>
          <w:szCs w:val="28"/>
        </w:rPr>
        <w:t>вка</w:t>
      </w:r>
      <w:r>
        <w:rPr>
          <w:rFonts w:ascii="Times New Roman" w:hAnsi="Times New Roman" w:cs="Times New Roman"/>
          <w:sz w:val="28"/>
          <w:szCs w:val="28"/>
        </w:rPr>
        <w:t>»</w:t>
      </w:r>
      <w:r w:rsidRPr="00372580">
        <w:rPr>
          <w:rFonts w:ascii="Times New Roman" w:hAnsi="Times New Roman" w:cs="Times New Roman"/>
          <w:sz w:val="28"/>
          <w:szCs w:val="28"/>
        </w:rPr>
        <w:t>.</w:t>
      </w:r>
    </w:p>
    <w:p w14:paraId="7840F182" w14:textId="19698946" w:rsidR="00CE635F" w:rsidRPr="00C356A6" w:rsidRDefault="00CE635F" w:rsidP="00CE635F">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3258B0">
        <w:rPr>
          <w:rFonts w:ascii="Times New Roman" w:hAnsi="Times New Roman" w:cs="Times New Roman"/>
          <w:sz w:val="28"/>
          <w:szCs w:val="28"/>
        </w:rPr>
        <w:t xml:space="preserve">Протяженность </w:t>
      </w:r>
      <w:r w:rsidRPr="00566F0B">
        <w:rPr>
          <w:rFonts w:ascii="Times New Roman" w:hAnsi="Times New Roman" w:cs="Times New Roman"/>
          <w:sz w:val="28"/>
          <w:szCs w:val="28"/>
        </w:rPr>
        <w:t>автомобильн</w:t>
      </w:r>
      <w:r>
        <w:rPr>
          <w:rFonts w:ascii="Times New Roman" w:hAnsi="Times New Roman" w:cs="Times New Roman"/>
          <w:sz w:val="28"/>
          <w:szCs w:val="28"/>
        </w:rPr>
        <w:t>ых</w:t>
      </w:r>
      <w:r w:rsidRPr="00566F0B">
        <w:rPr>
          <w:rFonts w:ascii="Times New Roman" w:hAnsi="Times New Roman" w:cs="Times New Roman"/>
          <w:sz w:val="28"/>
          <w:szCs w:val="28"/>
        </w:rPr>
        <w:t xml:space="preserve"> дорог общего пользования </w:t>
      </w:r>
      <w:r w:rsidRPr="003258B0">
        <w:rPr>
          <w:rFonts w:ascii="Times New Roman" w:hAnsi="Times New Roman" w:cs="Times New Roman"/>
          <w:sz w:val="28"/>
          <w:szCs w:val="28"/>
        </w:rPr>
        <w:t xml:space="preserve">местного значения </w:t>
      </w:r>
      <w:r w:rsidRPr="00566F0B">
        <w:rPr>
          <w:rFonts w:ascii="Times New Roman" w:hAnsi="Times New Roman" w:cs="Times New Roman"/>
          <w:sz w:val="28"/>
          <w:szCs w:val="28"/>
        </w:rPr>
        <w:t xml:space="preserve">в границах </w:t>
      </w:r>
      <w:r w:rsidRPr="005F7CD8">
        <w:rPr>
          <w:rFonts w:ascii="Times New Roman" w:hAnsi="Times New Roman" w:cs="Times New Roman"/>
          <w:sz w:val="28"/>
          <w:szCs w:val="28"/>
        </w:rPr>
        <w:t xml:space="preserve">муниципального округа – </w:t>
      </w:r>
      <w:r w:rsidR="00990A42" w:rsidRPr="005F7CD8">
        <w:rPr>
          <w:rFonts w:ascii="Times New Roman" w:hAnsi="Times New Roman" w:cs="Times New Roman"/>
          <w:sz w:val="28"/>
          <w:szCs w:val="28"/>
        </w:rPr>
        <w:t>3</w:t>
      </w:r>
      <w:r w:rsidR="00FF575F" w:rsidRPr="005F7CD8">
        <w:rPr>
          <w:rFonts w:ascii="Times New Roman" w:hAnsi="Times New Roman" w:cs="Times New Roman"/>
          <w:sz w:val="28"/>
          <w:szCs w:val="28"/>
        </w:rPr>
        <w:t>47</w:t>
      </w:r>
      <w:r w:rsidR="00990A42" w:rsidRPr="005F7CD8">
        <w:rPr>
          <w:rFonts w:ascii="Times New Roman" w:hAnsi="Times New Roman" w:cs="Times New Roman"/>
          <w:sz w:val="28"/>
          <w:szCs w:val="28"/>
        </w:rPr>
        <w:t>,</w:t>
      </w:r>
      <w:r w:rsidR="00FF575F" w:rsidRPr="005F7CD8">
        <w:rPr>
          <w:rFonts w:ascii="Times New Roman" w:hAnsi="Times New Roman" w:cs="Times New Roman"/>
          <w:sz w:val="28"/>
          <w:szCs w:val="28"/>
        </w:rPr>
        <w:t>1</w:t>
      </w:r>
      <w:r w:rsidR="00990A42" w:rsidRPr="005F7CD8">
        <w:rPr>
          <w:rFonts w:ascii="Times New Roman" w:hAnsi="Times New Roman" w:cs="Times New Roman"/>
          <w:sz w:val="28"/>
          <w:szCs w:val="28"/>
        </w:rPr>
        <w:t xml:space="preserve"> км</w:t>
      </w:r>
      <w:r w:rsidR="00C356A6" w:rsidRPr="005F7CD8">
        <w:rPr>
          <w:rFonts w:ascii="Times New Roman" w:hAnsi="Times New Roman" w:cs="Times New Roman"/>
          <w:sz w:val="28"/>
          <w:szCs w:val="28"/>
        </w:rPr>
        <w:t>.</w:t>
      </w:r>
      <w:r w:rsidR="00C356A6">
        <w:rPr>
          <w:rFonts w:ascii="Times New Roman" w:hAnsi="Times New Roman" w:cs="Times New Roman"/>
          <w:sz w:val="28"/>
          <w:szCs w:val="28"/>
        </w:rPr>
        <w:t xml:space="preserve"> </w:t>
      </w:r>
      <w:r w:rsidR="00C356A6">
        <w:rPr>
          <w:rStyle w:val="af"/>
          <w:rFonts w:ascii="Times New Roman" w:hAnsi="Times New Roman" w:cs="Times New Roman"/>
          <w:sz w:val="28"/>
          <w:szCs w:val="28"/>
        </w:rPr>
        <w:footnoteReference w:id="2"/>
      </w:r>
      <w:r w:rsidRPr="00C356A6">
        <w:rPr>
          <w:rFonts w:ascii="Times New Roman" w:hAnsi="Times New Roman" w:cs="Times New Roman"/>
          <w:sz w:val="28"/>
          <w:szCs w:val="28"/>
        </w:rPr>
        <w:t xml:space="preserve"> </w:t>
      </w:r>
    </w:p>
    <w:p w14:paraId="6E7DFFE2" w14:textId="48596F39" w:rsidR="00825136" w:rsidRPr="00825136" w:rsidRDefault="00CE635F" w:rsidP="009145D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C356A6">
        <w:rPr>
          <w:rFonts w:ascii="Times New Roman" w:hAnsi="Times New Roman" w:cs="Times New Roman"/>
          <w:sz w:val="28"/>
          <w:szCs w:val="28"/>
        </w:rPr>
        <w:t xml:space="preserve">Таким образом, </w:t>
      </w:r>
      <w:r w:rsidR="00825136" w:rsidRPr="00C356A6">
        <w:rPr>
          <w:rFonts w:ascii="Times New Roman" w:hAnsi="Times New Roman" w:cs="Times New Roman"/>
          <w:sz w:val="28"/>
          <w:szCs w:val="28"/>
        </w:rPr>
        <w:t>муниципальный округ расположен</w:t>
      </w:r>
      <w:r w:rsidR="00825136" w:rsidRPr="00825136">
        <w:rPr>
          <w:rFonts w:ascii="Times New Roman" w:hAnsi="Times New Roman" w:cs="Times New Roman"/>
          <w:sz w:val="28"/>
          <w:szCs w:val="28"/>
        </w:rPr>
        <w:t xml:space="preserve"> в </w:t>
      </w:r>
      <w:r w:rsidR="00FF575F">
        <w:rPr>
          <w:rFonts w:ascii="Times New Roman" w:hAnsi="Times New Roman" w:cs="Times New Roman"/>
          <w:sz w:val="28"/>
          <w:szCs w:val="28"/>
        </w:rPr>
        <w:t>центральной</w:t>
      </w:r>
      <w:r w:rsidR="00825136" w:rsidRPr="00825136">
        <w:rPr>
          <w:rFonts w:ascii="Times New Roman" w:hAnsi="Times New Roman" w:cs="Times New Roman"/>
          <w:sz w:val="28"/>
          <w:szCs w:val="28"/>
        </w:rPr>
        <w:t xml:space="preserve"> части Ставропольского края в непосредственной близости от </w:t>
      </w:r>
      <w:r w:rsidR="00825136">
        <w:rPr>
          <w:rFonts w:ascii="Times New Roman" w:hAnsi="Times New Roman" w:cs="Times New Roman"/>
          <w:sz w:val="28"/>
          <w:szCs w:val="28"/>
        </w:rPr>
        <w:t xml:space="preserve">его </w:t>
      </w:r>
      <w:r w:rsidR="00825136" w:rsidRPr="00825136">
        <w:rPr>
          <w:rFonts w:ascii="Times New Roman" w:hAnsi="Times New Roman" w:cs="Times New Roman"/>
          <w:sz w:val="28"/>
          <w:szCs w:val="28"/>
        </w:rPr>
        <w:t>крупных экономических центров</w:t>
      </w:r>
      <w:r w:rsidR="00825136">
        <w:rPr>
          <w:rFonts w:ascii="Times New Roman" w:hAnsi="Times New Roman" w:cs="Times New Roman"/>
          <w:sz w:val="28"/>
          <w:szCs w:val="28"/>
        </w:rPr>
        <w:t>. Б</w:t>
      </w:r>
      <w:r w:rsidR="00825136" w:rsidRPr="00825136">
        <w:rPr>
          <w:rFonts w:ascii="Times New Roman" w:hAnsi="Times New Roman" w:cs="Times New Roman"/>
          <w:sz w:val="28"/>
          <w:szCs w:val="28"/>
        </w:rPr>
        <w:t>лагоприятны</w:t>
      </w:r>
      <w:r w:rsidR="00825136">
        <w:rPr>
          <w:rFonts w:ascii="Times New Roman" w:hAnsi="Times New Roman" w:cs="Times New Roman"/>
          <w:sz w:val="28"/>
          <w:szCs w:val="28"/>
        </w:rPr>
        <w:t>е</w:t>
      </w:r>
      <w:r w:rsidR="00825136" w:rsidRPr="00825136">
        <w:rPr>
          <w:rFonts w:ascii="Times New Roman" w:hAnsi="Times New Roman" w:cs="Times New Roman"/>
          <w:sz w:val="28"/>
          <w:szCs w:val="28"/>
        </w:rPr>
        <w:t xml:space="preserve"> природно-климатически</w:t>
      </w:r>
      <w:r w:rsidR="00825136">
        <w:rPr>
          <w:rFonts w:ascii="Times New Roman" w:hAnsi="Times New Roman" w:cs="Times New Roman"/>
          <w:sz w:val="28"/>
          <w:szCs w:val="28"/>
        </w:rPr>
        <w:t>е</w:t>
      </w:r>
      <w:r w:rsidR="00825136" w:rsidRPr="00825136">
        <w:rPr>
          <w:rFonts w:ascii="Times New Roman" w:hAnsi="Times New Roman" w:cs="Times New Roman"/>
          <w:sz w:val="28"/>
          <w:szCs w:val="28"/>
        </w:rPr>
        <w:t xml:space="preserve"> условия и ресурс</w:t>
      </w:r>
      <w:r w:rsidR="00825136">
        <w:rPr>
          <w:rFonts w:ascii="Times New Roman" w:hAnsi="Times New Roman" w:cs="Times New Roman"/>
          <w:sz w:val="28"/>
          <w:szCs w:val="28"/>
        </w:rPr>
        <w:t xml:space="preserve">ы, </w:t>
      </w:r>
      <w:r w:rsidR="00825136" w:rsidRPr="009145DE">
        <w:rPr>
          <w:rFonts w:ascii="Times New Roman" w:hAnsi="Times New Roman" w:cs="Times New Roman"/>
          <w:sz w:val="28"/>
          <w:szCs w:val="28"/>
        </w:rPr>
        <w:t xml:space="preserve">выгодное транспортно-географическое положение </w:t>
      </w:r>
      <w:r w:rsidR="009145DE" w:rsidRPr="009145DE">
        <w:rPr>
          <w:rFonts w:ascii="Times New Roman" w:hAnsi="Times New Roman" w:cs="Times New Roman"/>
          <w:sz w:val="28"/>
          <w:szCs w:val="28"/>
        </w:rPr>
        <w:t xml:space="preserve">обеспечивает </w:t>
      </w:r>
      <w:r w:rsidR="00825136" w:rsidRPr="009145DE">
        <w:rPr>
          <w:rFonts w:ascii="Times New Roman" w:hAnsi="Times New Roman" w:cs="Times New Roman"/>
          <w:sz w:val="28"/>
          <w:szCs w:val="28"/>
        </w:rPr>
        <w:t>округу потенциалы инвестиционной привлекательности</w:t>
      </w:r>
      <w:r w:rsidR="009145DE" w:rsidRPr="009145DE">
        <w:rPr>
          <w:rFonts w:ascii="Times New Roman" w:hAnsi="Times New Roman" w:cs="Times New Roman"/>
          <w:sz w:val="28"/>
          <w:szCs w:val="28"/>
        </w:rPr>
        <w:t>.</w:t>
      </w:r>
    </w:p>
    <w:p w14:paraId="72CE8473" w14:textId="77777777" w:rsidR="00CE635F" w:rsidRPr="008B3574" w:rsidRDefault="00CE635F" w:rsidP="00825136">
      <w:pPr>
        <w:widowControl w:val="0"/>
        <w:spacing w:line="240" w:lineRule="auto"/>
        <w:ind w:firstLine="709"/>
        <w:contextualSpacing/>
        <w:jc w:val="both"/>
        <w:rPr>
          <w:rFonts w:ascii="Times New Roman" w:eastAsia="Times New Roman" w:hAnsi="Times New Roman" w:cs="Times New Roman"/>
          <w:sz w:val="28"/>
          <w:szCs w:val="28"/>
        </w:rPr>
      </w:pPr>
    </w:p>
    <w:p w14:paraId="77BC19A6" w14:textId="77777777" w:rsidR="00CE635F" w:rsidRDefault="00CE635F" w:rsidP="00CE635F">
      <w:pPr>
        <w:spacing w:line="240" w:lineRule="auto"/>
        <w:outlineLvl w:val="0"/>
        <w:rPr>
          <w:rFonts w:ascii="Times New Roman" w:hAnsi="Times New Roman" w:cs="Times New Roman"/>
          <w:sz w:val="28"/>
          <w:szCs w:val="28"/>
        </w:rPr>
      </w:pPr>
      <w:bookmarkStart w:id="15" w:name="_Toc120725362"/>
      <w:r w:rsidRPr="008B3574">
        <w:rPr>
          <w:rFonts w:ascii="Times New Roman" w:hAnsi="Times New Roman" w:cs="Times New Roman"/>
          <w:sz w:val="28"/>
          <w:szCs w:val="28"/>
        </w:rPr>
        <w:t>2.Характеристика существующего состояния социальной инфраструктуры</w:t>
      </w:r>
      <w:bookmarkEnd w:id="15"/>
    </w:p>
    <w:p w14:paraId="0630E879" w14:textId="77777777" w:rsidR="00CE635F" w:rsidRDefault="00CE635F" w:rsidP="00CE635F">
      <w:pPr>
        <w:spacing w:line="240" w:lineRule="auto"/>
        <w:rPr>
          <w:rFonts w:ascii="Times New Roman" w:hAnsi="Times New Roman" w:cs="Times New Roman"/>
          <w:sz w:val="28"/>
          <w:szCs w:val="28"/>
        </w:rPr>
      </w:pPr>
    </w:p>
    <w:p w14:paraId="1D53247A" w14:textId="77777777" w:rsidR="00CE635F" w:rsidRPr="008B3574" w:rsidRDefault="00CE635F" w:rsidP="00CE635F">
      <w:pPr>
        <w:tabs>
          <w:tab w:val="left" w:pos="851"/>
        </w:tabs>
        <w:spacing w:line="240" w:lineRule="auto"/>
        <w:ind w:firstLine="709"/>
        <w:jc w:val="both"/>
        <w:outlineLvl w:val="1"/>
        <w:rPr>
          <w:rFonts w:ascii="Times New Roman" w:hAnsi="Times New Roman" w:cs="Times New Roman"/>
          <w:sz w:val="28"/>
          <w:szCs w:val="28"/>
        </w:rPr>
      </w:pPr>
      <w:bookmarkStart w:id="16" w:name="_Toc120725363"/>
      <w:r w:rsidRPr="008B3574">
        <w:rPr>
          <w:rFonts w:ascii="Times New Roman" w:hAnsi="Times New Roman" w:cs="Times New Roman"/>
          <w:sz w:val="28"/>
          <w:szCs w:val="28"/>
        </w:rPr>
        <w:t>2.1 Уровень социально – экономического развития</w:t>
      </w:r>
      <w:bookmarkEnd w:id="16"/>
    </w:p>
    <w:p w14:paraId="19AB30D8" w14:textId="77777777" w:rsidR="00CE635F" w:rsidRDefault="00CE635F" w:rsidP="00CE635F">
      <w:pPr>
        <w:spacing w:line="240" w:lineRule="auto"/>
        <w:ind w:firstLine="709"/>
        <w:jc w:val="both"/>
        <w:rPr>
          <w:rFonts w:ascii="Times New Roman" w:eastAsia="Times New Roman" w:hAnsi="Times New Roman" w:cs="Times New Roman"/>
          <w:sz w:val="28"/>
          <w:szCs w:val="28"/>
        </w:rPr>
      </w:pPr>
    </w:p>
    <w:p w14:paraId="577D7DBF" w14:textId="409C5630" w:rsidR="00CE635F" w:rsidRPr="008B3574" w:rsidRDefault="00CE635F" w:rsidP="00CE635F">
      <w:pPr>
        <w:spacing w:line="240" w:lineRule="auto"/>
        <w:ind w:firstLine="709"/>
        <w:jc w:val="both"/>
        <w:rPr>
          <w:rFonts w:ascii="Times New Roman" w:eastAsia="Times New Roman" w:hAnsi="Times New Roman" w:cs="Times New Roman"/>
          <w:sz w:val="28"/>
          <w:szCs w:val="28"/>
        </w:rPr>
      </w:pPr>
      <w:r w:rsidRPr="008B3574">
        <w:rPr>
          <w:rFonts w:ascii="Times New Roman" w:eastAsia="Times New Roman" w:hAnsi="Times New Roman" w:cs="Times New Roman"/>
          <w:sz w:val="28"/>
          <w:szCs w:val="28"/>
        </w:rPr>
        <w:t xml:space="preserve">Уровень социально-экономического развития </w:t>
      </w:r>
      <w:r w:rsidR="00C356A6">
        <w:rPr>
          <w:rFonts w:ascii="Times New Roman" w:eastAsia="Times New Roman" w:hAnsi="Times New Roman" w:cs="Times New Roman"/>
          <w:sz w:val="28"/>
          <w:szCs w:val="28"/>
        </w:rPr>
        <w:t>Грачевского</w:t>
      </w:r>
      <w:r>
        <w:rPr>
          <w:rFonts w:ascii="Times New Roman" w:eastAsia="Times New Roman" w:hAnsi="Times New Roman" w:cs="Times New Roman"/>
          <w:sz w:val="28"/>
          <w:szCs w:val="28"/>
        </w:rPr>
        <w:t xml:space="preserve"> муниципального округа</w:t>
      </w:r>
      <w:r w:rsidRPr="008B3574">
        <w:rPr>
          <w:rFonts w:ascii="Times New Roman" w:eastAsia="Times New Roman" w:hAnsi="Times New Roman" w:cs="Times New Roman"/>
          <w:sz w:val="28"/>
          <w:szCs w:val="28"/>
        </w:rPr>
        <w:t xml:space="preserve"> оценен демографическими показателями, показателями занятости населения и рынка труда, наличием объектов социально</w:t>
      </w:r>
      <w:r>
        <w:rPr>
          <w:rFonts w:ascii="Times New Roman" w:eastAsia="Times New Roman" w:hAnsi="Times New Roman" w:cs="Times New Roman"/>
          <w:sz w:val="28"/>
          <w:szCs w:val="28"/>
        </w:rPr>
        <w:t>й инфраструктуры</w:t>
      </w:r>
      <w:r w:rsidRPr="008B3574">
        <w:rPr>
          <w:rFonts w:ascii="Times New Roman" w:eastAsia="Times New Roman" w:hAnsi="Times New Roman" w:cs="Times New Roman"/>
          <w:sz w:val="28"/>
          <w:szCs w:val="28"/>
        </w:rPr>
        <w:t>.</w:t>
      </w:r>
    </w:p>
    <w:p w14:paraId="044DF9D5" w14:textId="2679F349" w:rsidR="00CE635F" w:rsidRDefault="00CE635F" w:rsidP="00CE635F">
      <w:pPr>
        <w:spacing w:line="240" w:lineRule="auto"/>
        <w:ind w:firstLine="709"/>
        <w:jc w:val="both"/>
        <w:rPr>
          <w:rFonts w:ascii="Times New Roman" w:eastAsia="Times New Roman" w:hAnsi="Times New Roman" w:cs="Times New Roman"/>
          <w:sz w:val="28"/>
          <w:szCs w:val="28"/>
        </w:rPr>
      </w:pPr>
      <w:r w:rsidRPr="00FB7508">
        <w:rPr>
          <w:rFonts w:ascii="Times New Roman" w:eastAsia="Times New Roman" w:hAnsi="Times New Roman" w:cs="Times New Roman"/>
          <w:sz w:val="28"/>
          <w:szCs w:val="28"/>
        </w:rPr>
        <w:t>По состоянию на 01</w:t>
      </w:r>
      <w:r>
        <w:rPr>
          <w:rFonts w:ascii="Times New Roman" w:eastAsia="Times New Roman" w:hAnsi="Times New Roman" w:cs="Times New Roman"/>
          <w:sz w:val="28"/>
          <w:szCs w:val="28"/>
        </w:rPr>
        <w:t xml:space="preserve"> января </w:t>
      </w:r>
      <w:r w:rsidRPr="00FB7508">
        <w:rPr>
          <w:rFonts w:ascii="Times New Roman" w:eastAsia="Times New Roman" w:hAnsi="Times New Roman" w:cs="Times New Roman"/>
          <w:sz w:val="28"/>
          <w:szCs w:val="28"/>
        </w:rPr>
        <w:t>202</w:t>
      </w:r>
      <w:r w:rsidR="00096CD6">
        <w:rPr>
          <w:rFonts w:ascii="Times New Roman" w:eastAsia="Times New Roman" w:hAnsi="Times New Roman" w:cs="Times New Roman"/>
          <w:sz w:val="28"/>
          <w:szCs w:val="28"/>
        </w:rPr>
        <w:t>2</w:t>
      </w:r>
      <w:r w:rsidRPr="00FB7508">
        <w:rPr>
          <w:rFonts w:ascii="Times New Roman" w:eastAsia="Times New Roman" w:hAnsi="Times New Roman" w:cs="Times New Roman"/>
          <w:sz w:val="28"/>
          <w:szCs w:val="28"/>
        </w:rPr>
        <w:t xml:space="preserve"> г. численность населения </w:t>
      </w:r>
      <w:r>
        <w:rPr>
          <w:rFonts w:ascii="Times New Roman" w:eastAsia="Times New Roman" w:hAnsi="Times New Roman" w:cs="Times New Roman"/>
          <w:sz w:val="28"/>
          <w:szCs w:val="28"/>
        </w:rPr>
        <w:t>муниципального</w:t>
      </w:r>
      <w:r w:rsidRPr="00FB7508">
        <w:rPr>
          <w:rFonts w:ascii="Times New Roman" w:eastAsia="Times New Roman" w:hAnsi="Times New Roman" w:cs="Times New Roman"/>
          <w:sz w:val="28"/>
          <w:szCs w:val="28"/>
        </w:rPr>
        <w:t xml:space="preserve"> </w:t>
      </w:r>
      <w:r w:rsidRPr="00C74AD3">
        <w:rPr>
          <w:rFonts w:ascii="Times New Roman" w:eastAsia="Times New Roman" w:hAnsi="Times New Roman" w:cs="Times New Roman"/>
          <w:sz w:val="28"/>
          <w:szCs w:val="28"/>
        </w:rPr>
        <w:t xml:space="preserve">округа составляла </w:t>
      </w:r>
      <w:r w:rsidR="00C74AD3">
        <w:rPr>
          <w:rFonts w:ascii="Times New Roman" w:eastAsia="Times New Roman" w:hAnsi="Times New Roman" w:cs="Times New Roman"/>
          <w:sz w:val="28"/>
          <w:szCs w:val="28"/>
          <w:lang w:eastAsia="ar-SA"/>
        </w:rPr>
        <w:t>37412</w:t>
      </w:r>
      <w:r w:rsidRPr="00C61457">
        <w:rPr>
          <w:rFonts w:ascii="Times New Roman" w:eastAsia="Times New Roman" w:hAnsi="Times New Roman" w:cs="Times New Roman"/>
          <w:sz w:val="28"/>
          <w:szCs w:val="28"/>
          <w:lang w:eastAsia="ar-SA"/>
        </w:rPr>
        <w:t xml:space="preserve"> чел</w:t>
      </w:r>
      <w:r w:rsidRPr="00C61457">
        <w:rPr>
          <w:rFonts w:ascii="Times New Roman" w:eastAsia="Times New Roman" w:hAnsi="Times New Roman" w:cs="Times New Roman"/>
          <w:sz w:val="28"/>
          <w:szCs w:val="28"/>
        </w:rPr>
        <w:t>.</w:t>
      </w:r>
      <w:r w:rsidRPr="00FB7508">
        <w:rPr>
          <w:rFonts w:ascii="Times New Roman" w:hAnsi="Times New Roman" w:cs="Times New Roman"/>
          <w:sz w:val="28"/>
          <w:szCs w:val="28"/>
        </w:rPr>
        <w:t xml:space="preserve"> </w:t>
      </w:r>
    </w:p>
    <w:p w14:paraId="749169C5" w14:textId="02FF4B03" w:rsidR="00557817" w:rsidRDefault="00CE635F" w:rsidP="005F7CD8">
      <w:pPr>
        <w:pStyle w:val="afffff3"/>
        <w:spacing w:line="240" w:lineRule="auto"/>
        <w:ind w:firstLine="709"/>
        <w:contextualSpacing/>
        <w:rPr>
          <w:sz w:val="28"/>
          <w:szCs w:val="28"/>
        </w:rPr>
      </w:pPr>
      <w:r w:rsidRPr="00F25768">
        <w:rPr>
          <w:sz w:val="28"/>
          <w:szCs w:val="28"/>
        </w:rPr>
        <w:t xml:space="preserve">Удельный вес населения </w:t>
      </w:r>
      <w:r w:rsidR="00557817">
        <w:rPr>
          <w:sz w:val="28"/>
          <w:szCs w:val="28"/>
        </w:rPr>
        <w:t>Грачевского</w:t>
      </w:r>
      <w:r>
        <w:rPr>
          <w:sz w:val="28"/>
          <w:szCs w:val="28"/>
        </w:rPr>
        <w:t xml:space="preserve"> муниципального</w:t>
      </w:r>
      <w:r w:rsidRPr="00F25768">
        <w:rPr>
          <w:sz w:val="28"/>
          <w:szCs w:val="28"/>
        </w:rPr>
        <w:t xml:space="preserve"> округа в общей численности населения </w:t>
      </w:r>
      <w:r w:rsidRPr="003B0C4B">
        <w:rPr>
          <w:sz w:val="28"/>
          <w:szCs w:val="28"/>
        </w:rPr>
        <w:t xml:space="preserve">Ставропольского края – </w:t>
      </w:r>
      <w:r w:rsidR="002E2463" w:rsidRPr="003B0C4B">
        <w:rPr>
          <w:sz w:val="28"/>
          <w:szCs w:val="28"/>
        </w:rPr>
        <w:t>1,</w:t>
      </w:r>
      <w:r w:rsidR="00C356A6" w:rsidRPr="003B0C4B">
        <w:rPr>
          <w:sz w:val="28"/>
          <w:szCs w:val="28"/>
        </w:rPr>
        <w:t>3</w:t>
      </w:r>
      <w:r w:rsidRPr="003B0C4B">
        <w:rPr>
          <w:sz w:val="28"/>
          <w:szCs w:val="28"/>
        </w:rPr>
        <w:t>% при</w:t>
      </w:r>
      <w:r w:rsidRPr="00096CD6">
        <w:rPr>
          <w:sz w:val="28"/>
          <w:szCs w:val="28"/>
        </w:rPr>
        <w:t xml:space="preserve"> удельном весе территории – </w:t>
      </w:r>
      <w:r w:rsidR="002E2463" w:rsidRPr="00096CD6">
        <w:rPr>
          <w:sz w:val="28"/>
          <w:szCs w:val="28"/>
        </w:rPr>
        <w:t>2</w:t>
      </w:r>
      <w:r w:rsidRPr="00096CD6">
        <w:rPr>
          <w:sz w:val="28"/>
          <w:szCs w:val="28"/>
        </w:rPr>
        <w:t>,</w:t>
      </w:r>
      <w:r w:rsidR="00BB39AC" w:rsidRPr="00096CD6">
        <w:rPr>
          <w:sz w:val="28"/>
          <w:szCs w:val="28"/>
        </w:rPr>
        <w:t>7</w:t>
      </w:r>
      <w:r w:rsidRPr="00096CD6">
        <w:rPr>
          <w:sz w:val="28"/>
          <w:szCs w:val="28"/>
        </w:rPr>
        <w:t>%.</w:t>
      </w:r>
    </w:p>
    <w:p w14:paraId="16ED6319" w14:textId="77777777" w:rsidR="005F7CD8" w:rsidRDefault="005F7CD8" w:rsidP="005F7CD8">
      <w:pPr>
        <w:pStyle w:val="afffff3"/>
        <w:spacing w:line="240" w:lineRule="auto"/>
        <w:ind w:firstLine="709"/>
        <w:contextualSpacing/>
        <w:rPr>
          <w:sz w:val="28"/>
          <w:szCs w:val="28"/>
        </w:rPr>
      </w:pPr>
    </w:p>
    <w:p w14:paraId="0124A69C" w14:textId="199E34DE" w:rsidR="00CE635F" w:rsidRDefault="005F7CD8" w:rsidP="005F7CD8">
      <w:pPr>
        <w:pStyle w:val="afffff3"/>
        <w:spacing w:line="240" w:lineRule="auto"/>
        <w:ind w:firstLine="0"/>
        <w:contextualSpacing/>
        <w:rPr>
          <w:sz w:val="28"/>
          <w:szCs w:val="28"/>
        </w:rPr>
      </w:pPr>
      <w:r>
        <w:rPr>
          <w:noProof/>
          <w:lang w:eastAsia="ru-RU"/>
        </w:rPr>
        <w:lastRenderedPageBreak/>
        <w:drawing>
          <wp:inline distT="0" distB="0" distL="0" distR="0" wp14:anchorId="218E2497" wp14:editId="1EF6F41A">
            <wp:extent cx="5909310" cy="2413000"/>
            <wp:effectExtent l="0" t="0" r="0" b="0"/>
            <wp:docPr id="10" name="Диаграмма 10">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A5AF737-1884-71A4-7C7E-96C4A9B94A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5ED501" w14:textId="77777777" w:rsidR="005F7CD8" w:rsidRPr="005F7CD8" w:rsidRDefault="005F7CD8" w:rsidP="005F7CD8">
      <w:pPr>
        <w:pStyle w:val="afffff3"/>
        <w:spacing w:line="240" w:lineRule="auto"/>
        <w:ind w:firstLine="0"/>
        <w:contextualSpacing/>
        <w:rPr>
          <w:sz w:val="28"/>
          <w:szCs w:val="28"/>
        </w:rPr>
      </w:pPr>
    </w:p>
    <w:p w14:paraId="76185748" w14:textId="1E64C88E" w:rsidR="00CE635F" w:rsidRPr="00FB3B67" w:rsidRDefault="00CE635F" w:rsidP="00CE63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2 – </w:t>
      </w:r>
      <w:r w:rsidRPr="00FB3B67">
        <w:rPr>
          <w:rFonts w:ascii="Times New Roman" w:hAnsi="Times New Roman" w:cs="Times New Roman"/>
          <w:sz w:val="28"/>
          <w:szCs w:val="28"/>
        </w:rPr>
        <w:t xml:space="preserve">Динамика численности населения </w:t>
      </w:r>
      <w:r w:rsidR="00557817">
        <w:rPr>
          <w:rFonts w:ascii="Times New Roman" w:hAnsi="Times New Roman" w:cs="Times New Roman"/>
          <w:sz w:val="28"/>
          <w:szCs w:val="28"/>
        </w:rPr>
        <w:t>Грачевского</w:t>
      </w:r>
      <w:r>
        <w:rPr>
          <w:rFonts w:ascii="Times New Roman" w:hAnsi="Times New Roman" w:cs="Times New Roman"/>
          <w:sz w:val="28"/>
          <w:szCs w:val="28"/>
        </w:rPr>
        <w:t xml:space="preserve"> муниципального</w:t>
      </w:r>
      <w:r w:rsidRPr="00FB3B67">
        <w:rPr>
          <w:rFonts w:ascii="Times New Roman" w:hAnsi="Times New Roman" w:cs="Times New Roman"/>
          <w:sz w:val="28"/>
          <w:szCs w:val="28"/>
        </w:rPr>
        <w:t xml:space="preserve"> округа, чел.</w:t>
      </w:r>
      <w:r>
        <w:rPr>
          <w:rFonts w:ascii="Times New Roman" w:hAnsi="Times New Roman" w:cs="Times New Roman"/>
          <w:sz w:val="28"/>
          <w:szCs w:val="28"/>
        </w:rPr>
        <w:t xml:space="preserve"> </w:t>
      </w:r>
    </w:p>
    <w:p w14:paraId="1ED9503B" w14:textId="77777777" w:rsidR="00CE635F" w:rsidRPr="008B2694" w:rsidRDefault="00CE635F" w:rsidP="00CE635F">
      <w:pPr>
        <w:pStyle w:val="01"/>
        <w:spacing w:after="0" w:line="240" w:lineRule="auto"/>
        <w:ind w:left="0" w:firstLine="709"/>
        <w:contextualSpacing/>
        <w:rPr>
          <w:rFonts w:ascii="Times New Roman" w:hAnsi="Times New Roman" w:cs="Times New Roman"/>
          <w:sz w:val="28"/>
        </w:rPr>
      </w:pPr>
    </w:p>
    <w:p w14:paraId="11E7BC2E" w14:textId="2BA9A0E6" w:rsidR="00CE635F" w:rsidRDefault="00CE635F" w:rsidP="00CE635F">
      <w:pPr>
        <w:pStyle w:val="01"/>
        <w:spacing w:after="0" w:line="240" w:lineRule="auto"/>
        <w:ind w:left="0" w:firstLine="709"/>
        <w:contextualSpacing/>
        <w:rPr>
          <w:rFonts w:ascii="Times New Roman" w:hAnsi="Times New Roman" w:cs="Times New Roman"/>
          <w:sz w:val="28"/>
        </w:rPr>
      </w:pPr>
      <w:r w:rsidRPr="00F25768">
        <w:rPr>
          <w:rFonts w:ascii="Times New Roman" w:hAnsi="Times New Roman" w:cs="Times New Roman"/>
          <w:sz w:val="28"/>
        </w:rPr>
        <w:t xml:space="preserve">Анализируемый период характеризуется тенденцией </w:t>
      </w:r>
      <w:r w:rsidR="00557817">
        <w:rPr>
          <w:rFonts w:ascii="Times New Roman" w:hAnsi="Times New Roman" w:cs="Times New Roman"/>
          <w:sz w:val="28"/>
        </w:rPr>
        <w:t>увеличения</w:t>
      </w:r>
      <w:r w:rsidRPr="00F25768">
        <w:rPr>
          <w:rFonts w:ascii="Times New Roman" w:hAnsi="Times New Roman" w:cs="Times New Roman"/>
          <w:sz w:val="28"/>
        </w:rPr>
        <w:t xml:space="preserve"> численности населения </w:t>
      </w:r>
      <w:r>
        <w:rPr>
          <w:rFonts w:ascii="Times New Roman" w:hAnsi="Times New Roman" w:cs="Times New Roman"/>
          <w:sz w:val="28"/>
        </w:rPr>
        <w:t>муниципального</w:t>
      </w:r>
      <w:r w:rsidRPr="00F25768">
        <w:rPr>
          <w:rFonts w:ascii="Times New Roman" w:hAnsi="Times New Roman" w:cs="Times New Roman"/>
          <w:sz w:val="28"/>
        </w:rPr>
        <w:t xml:space="preserve"> округа. Изменение численности населения происходит за счет естественного и механического движения населения. С </w:t>
      </w:r>
      <w:r w:rsidR="00A10D9E">
        <w:rPr>
          <w:rFonts w:ascii="Times New Roman" w:hAnsi="Times New Roman" w:cs="Times New Roman"/>
          <w:sz w:val="28"/>
        </w:rPr>
        <w:t>01.01.</w:t>
      </w:r>
      <w:r w:rsidRPr="00F25768">
        <w:rPr>
          <w:rFonts w:ascii="Times New Roman" w:hAnsi="Times New Roman" w:cs="Times New Roman"/>
          <w:sz w:val="28"/>
        </w:rPr>
        <w:t>20</w:t>
      </w:r>
      <w:r w:rsidR="00A10D9E">
        <w:rPr>
          <w:rFonts w:ascii="Times New Roman" w:hAnsi="Times New Roman" w:cs="Times New Roman"/>
          <w:sz w:val="28"/>
        </w:rPr>
        <w:t>12</w:t>
      </w:r>
      <w:r>
        <w:rPr>
          <w:rFonts w:ascii="Times New Roman" w:hAnsi="Times New Roman" w:cs="Times New Roman"/>
          <w:sz w:val="28"/>
        </w:rPr>
        <w:t xml:space="preserve"> </w:t>
      </w:r>
      <w:r w:rsidRPr="00F25768">
        <w:rPr>
          <w:rFonts w:ascii="Times New Roman" w:hAnsi="Times New Roman" w:cs="Times New Roman"/>
          <w:sz w:val="28"/>
        </w:rPr>
        <w:t xml:space="preserve">г. по </w:t>
      </w:r>
      <w:r w:rsidR="00A10D9E">
        <w:rPr>
          <w:rFonts w:ascii="Times New Roman" w:hAnsi="Times New Roman" w:cs="Times New Roman"/>
          <w:sz w:val="28"/>
        </w:rPr>
        <w:t>01.01.</w:t>
      </w:r>
      <w:r w:rsidRPr="00F25768">
        <w:rPr>
          <w:rFonts w:ascii="Times New Roman" w:hAnsi="Times New Roman" w:cs="Times New Roman"/>
          <w:sz w:val="28"/>
        </w:rPr>
        <w:t>20</w:t>
      </w:r>
      <w:r w:rsidR="00A10D9E">
        <w:rPr>
          <w:rFonts w:ascii="Times New Roman" w:hAnsi="Times New Roman" w:cs="Times New Roman"/>
          <w:sz w:val="28"/>
        </w:rPr>
        <w:t>22</w:t>
      </w:r>
      <w:r w:rsidRPr="00F25768">
        <w:rPr>
          <w:rFonts w:ascii="Times New Roman" w:hAnsi="Times New Roman" w:cs="Times New Roman"/>
          <w:sz w:val="28"/>
        </w:rPr>
        <w:t xml:space="preserve"> г. наблюдалось </w:t>
      </w:r>
      <w:r w:rsidR="00C8399C">
        <w:rPr>
          <w:rFonts w:ascii="Times New Roman" w:hAnsi="Times New Roman" w:cs="Times New Roman"/>
          <w:sz w:val="28"/>
        </w:rPr>
        <w:t xml:space="preserve">увеличение </w:t>
      </w:r>
      <w:r w:rsidRPr="00F25768">
        <w:rPr>
          <w:rFonts w:ascii="Times New Roman" w:hAnsi="Times New Roman" w:cs="Times New Roman"/>
          <w:sz w:val="28"/>
        </w:rPr>
        <w:t xml:space="preserve">численности населения на </w:t>
      </w:r>
      <w:r w:rsidR="00A10D9E">
        <w:rPr>
          <w:rFonts w:ascii="Times New Roman" w:hAnsi="Times New Roman" w:cs="Times New Roman"/>
          <w:sz w:val="28"/>
        </w:rPr>
        <w:t xml:space="preserve">840 </w:t>
      </w:r>
      <w:r w:rsidRPr="00F25768">
        <w:rPr>
          <w:rFonts w:ascii="Times New Roman" w:hAnsi="Times New Roman" w:cs="Times New Roman"/>
          <w:sz w:val="28"/>
        </w:rPr>
        <w:t xml:space="preserve">чел. или на </w:t>
      </w:r>
      <w:r w:rsidR="00C8399C">
        <w:rPr>
          <w:rFonts w:ascii="Times New Roman" w:hAnsi="Times New Roman" w:cs="Times New Roman"/>
          <w:sz w:val="28"/>
        </w:rPr>
        <w:t>2,</w:t>
      </w:r>
      <w:r w:rsidR="00A10D9E">
        <w:rPr>
          <w:rFonts w:ascii="Times New Roman" w:hAnsi="Times New Roman" w:cs="Times New Roman"/>
          <w:sz w:val="28"/>
        </w:rPr>
        <w:t>2</w:t>
      </w:r>
      <w:r w:rsidRPr="00F25768">
        <w:rPr>
          <w:rFonts w:ascii="Times New Roman" w:hAnsi="Times New Roman" w:cs="Times New Roman"/>
          <w:sz w:val="28"/>
        </w:rPr>
        <w:t xml:space="preserve">%. </w:t>
      </w:r>
      <w:r w:rsidRPr="001B7FCB">
        <w:rPr>
          <w:rFonts w:ascii="Times New Roman" w:hAnsi="Times New Roman" w:cs="Times New Roman"/>
          <w:sz w:val="28"/>
        </w:rPr>
        <w:t xml:space="preserve">В сравнении с </w:t>
      </w:r>
      <w:r w:rsidR="00A10D9E" w:rsidRPr="001B7FCB">
        <w:rPr>
          <w:rFonts w:ascii="Times New Roman" w:hAnsi="Times New Roman" w:cs="Times New Roman"/>
          <w:sz w:val="28"/>
        </w:rPr>
        <w:t>01.01.2</w:t>
      </w:r>
      <w:r w:rsidRPr="001B7FCB">
        <w:rPr>
          <w:rFonts w:ascii="Times New Roman" w:hAnsi="Times New Roman" w:cs="Times New Roman"/>
          <w:sz w:val="28"/>
        </w:rPr>
        <w:t>0</w:t>
      </w:r>
      <w:r w:rsidR="001A5A98" w:rsidRPr="001B7FCB">
        <w:rPr>
          <w:rFonts w:ascii="Times New Roman" w:hAnsi="Times New Roman" w:cs="Times New Roman"/>
          <w:sz w:val="28"/>
        </w:rPr>
        <w:t>2</w:t>
      </w:r>
      <w:r w:rsidR="00A10D9E" w:rsidRPr="001B7FCB">
        <w:rPr>
          <w:rFonts w:ascii="Times New Roman" w:hAnsi="Times New Roman" w:cs="Times New Roman"/>
          <w:sz w:val="28"/>
        </w:rPr>
        <w:t>1</w:t>
      </w:r>
      <w:r w:rsidRPr="001B7FCB">
        <w:rPr>
          <w:rFonts w:ascii="Times New Roman" w:hAnsi="Times New Roman" w:cs="Times New Roman"/>
          <w:sz w:val="28"/>
        </w:rPr>
        <w:t xml:space="preserve"> г. </w:t>
      </w:r>
      <w:r w:rsidR="00A10D9E" w:rsidRPr="001B7FCB">
        <w:rPr>
          <w:rFonts w:ascii="Times New Roman" w:hAnsi="Times New Roman" w:cs="Times New Roman"/>
          <w:sz w:val="28"/>
        </w:rPr>
        <w:t xml:space="preserve">увеличение </w:t>
      </w:r>
      <w:r w:rsidRPr="001B7FCB">
        <w:rPr>
          <w:rFonts w:ascii="Times New Roman" w:hAnsi="Times New Roman" w:cs="Times New Roman"/>
          <w:sz w:val="28"/>
        </w:rPr>
        <w:t xml:space="preserve">составило </w:t>
      </w:r>
      <w:r w:rsidR="00582492" w:rsidRPr="001B7FCB">
        <w:rPr>
          <w:rFonts w:ascii="Times New Roman" w:hAnsi="Times New Roman" w:cs="Times New Roman"/>
          <w:sz w:val="28"/>
        </w:rPr>
        <w:t>99</w:t>
      </w:r>
      <w:r w:rsidRPr="001B7FCB">
        <w:rPr>
          <w:rFonts w:ascii="Times New Roman" w:hAnsi="Times New Roman" w:cs="Times New Roman"/>
          <w:sz w:val="28"/>
        </w:rPr>
        <w:t xml:space="preserve"> чел. или </w:t>
      </w:r>
      <w:r w:rsidR="00A10D9E" w:rsidRPr="001B7FCB">
        <w:rPr>
          <w:rFonts w:ascii="Times New Roman" w:hAnsi="Times New Roman" w:cs="Times New Roman"/>
          <w:sz w:val="28"/>
        </w:rPr>
        <w:t>0,3</w:t>
      </w:r>
      <w:r w:rsidRPr="001B7FCB">
        <w:rPr>
          <w:rFonts w:ascii="Times New Roman" w:hAnsi="Times New Roman" w:cs="Times New Roman"/>
          <w:sz w:val="28"/>
        </w:rPr>
        <w:t>%.</w:t>
      </w:r>
    </w:p>
    <w:p w14:paraId="258E5D9D" w14:textId="77777777" w:rsidR="00672EC5" w:rsidRDefault="00672EC5" w:rsidP="00CE635F">
      <w:pPr>
        <w:pStyle w:val="01"/>
        <w:spacing w:after="0" w:line="240" w:lineRule="auto"/>
        <w:ind w:left="0" w:firstLine="709"/>
        <w:contextualSpacing/>
        <w:rPr>
          <w:rFonts w:ascii="Times New Roman" w:hAnsi="Times New Roman" w:cs="Times New Roman"/>
          <w:sz w:val="28"/>
        </w:rPr>
      </w:pPr>
    </w:p>
    <w:p w14:paraId="4501DA45" w14:textId="6696A531" w:rsidR="00CE635F" w:rsidRPr="00F25768" w:rsidRDefault="00B459B4" w:rsidP="00672EC5">
      <w:pPr>
        <w:pStyle w:val="01"/>
        <w:spacing w:after="0" w:line="240" w:lineRule="auto"/>
        <w:ind w:left="0"/>
        <w:contextualSpacing/>
        <w:rPr>
          <w:rFonts w:ascii="Times New Roman" w:hAnsi="Times New Roman" w:cs="Times New Roman"/>
          <w:sz w:val="28"/>
        </w:rPr>
      </w:pPr>
      <w:r>
        <w:rPr>
          <w:noProof/>
          <w:lang w:eastAsia="ru-RU"/>
        </w:rPr>
        <w:drawing>
          <wp:inline distT="0" distB="0" distL="0" distR="0" wp14:anchorId="025CEFC8" wp14:editId="11E4AC53">
            <wp:extent cx="6146589" cy="2743200"/>
            <wp:effectExtent l="0" t="0" r="0" b="0"/>
            <wp:docPr id="11" name="Диаграмма 11">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34F86E6-4A8B-8E37-EC26-4AB91AEB28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1F642E" w14:textId="77777777" w:rsidR="00CE635F" w:rsidRDefault="00CE635F" w:rsidP="00CE635F">
      <w:pPr>
        <w:pStyle w:val="01"/>
        <w:spacing w:after="0" w:line="240" w:lineRule="auto"/>
        <w:ind w:left="0"/>
        <w:contextualSpacing/>
        <w:jc w:val="center"/>
        <w:rPr>
          <w:rFonts w:ascii="Times New Roman" w:hAnsi="Times New Roman" w:cs="Times New Roman"/>
          <w:sz w:val="28"/>
        </w:rPr>
      </w:pPr>
    </w:p>
    <w:p w14:paraId="165324C3" w14:textId="19954CCF" w:rsidR="00CE635F" w:rsidRDefault="00CE635F" w:rsidP="00CE635F">
      <w:pPr>
        <w:pStyle w:val="01"/>
        <w:spacing w:after="0" w:line="240" w:lineRule="auto"/>
        <w:ind w:left="0"/>
        <w:contextualSpacing/>
        <w:rPr>
          <w:rFonts w:ascii="Times New Roman" w:hAnsi="Times New Roman" w:cs="Times New Roman"/>
          <w:sz w:val="28"/>
        </w:rPr>
      </w:pPr>
      <w:r>
        <w:rPr>
          <w:rFonts w:ascii="Times New Roman" w:hAnsi="Times New Roman" w:cs="Times New Roman"/>
          <w:sz w:val="28"/>
        </w:rPr>
        <w:t xml:space="preserve">Рисунок 3 – Распределение населения </w:t>
      </w:r>
      <w:r w:rsidR="00672EC5">
        <w:rPr>
          <w:rFonts w:ascii="Times New Roman" w:hAnsi="Times New Roman" w:cs="Times New Roman"/>
          <w:sz w:val="28"/>
        </w:rPr>
        <w:t>Грачевского</w:t>
      </w:r>
      <w:r>
        <w:rPr>
          <w:rFonts w:ascii="Times New Roman" w:hAnsi="Times New Roman" w:cs="Times New Roman"/>
          <w:sz w:val="28"/>
        </w:rPr>
        <w:t xml:space="preserve"> муниципального округа, %</w:t>
      </w:r>
    </w:p>
    <w:p w14:paraId="0EB5FD9F" w14:textId="77777777" w:rsidR="00CE635F" w:rsidRDefault="00CE635F" w:rsidP="00CE635F">
      <w:pPr>
        <w:pStyle w:val="01"/>
        <w:spacing w:after="0" w:line="240" w:lineRule="auto"/>
        <w:ind w:left="0" w:firstLine="709"/>
        <w:contextualSpacing/>
        <w:rPr>
          <w:rFonts w:ascii="Times New Roman" w:hAnsi="Times New Roman" w:cs="Times New Roman"/>
          <w:sz w:val="28"/>
        </w:rPr>
      </w:pPr>
    </w:p>
    <w:p w14:paraId="76CF79C0" w14:textId="19AA9058" w:rsidR="00CE635F" w:rsidRPr="00F25768" w:rsidRDefault="00CE635F" w:rsidP="00CE635F">
      <w:pPr>
        <w:pStyle w:val="afffff3"/>
        <w:spacing w:line="240" w:lineRule="auto"/>
        <w:ind w:firstLine="709"/>
        <w:contextualSpacing/>
        <w:rPr>
          <w:sz w:val="28"/>
          <w:szCs w:val="28"/>
          <w:lang w:eastAsia="x-none"/>
        </w:rPr>
      </w:pPr>
      <w:r w:rsidRPr="00F25768">
        <w:rPr>
          <w:sz w:val="28"/>
          <w:szCs w:val="28"/>
          <w:lang w:eastAsia="x-none"/>
        </w:rPr>
        <w:t xml:space="preserve">В долевом соотношении наибольший удельный вес по численности населения после </w:t>
      </w:r>
      <w:proofErr w:type="spellStart"/>
      <w:r w:rsidR="00F9227B">
        <w:rPr>
          <w:sz w:val="28"/>
          <w:szCs w:val="28"/>
          <w:lang w:eastAsia="x-none"/>
        </w:rPr>
        <w:t>Грачевского</w:t>
      </w:r>
      <w:proofErr w:type="spellEnd"/>
      <w:r w:rsidR="00F9227B">
        <w:rPr>
          <w:sz w:val="28"/>
          <w:szCs w:val="28"/>
          <w:lang w:eastAsia="x-none"/>
        </w:rPr>
        <w:t xml:space="preserve"> сельсовета</w:t>
      </w:r>
      <w:r w:rsidRPr="00F25768">
        <w:rPr>
          <w:sz w:val="28"/>
          <w:szCs w:val="28"/>
          <w:lang w:eastAsia="x-none"/>
        </w:rPr>
        <w:t xml:space="preserve"> занимают </w:t>
      </w:r>
      <w:proofErr w:type="spellStart"/>
      <w:r w:rsidR="00F9227B">
        <w:rPr>
          <w:sz w:val="28"/>
          <w:szCs w:val="28"/>
          <w:lang w:eastAsia="x-none"/>
        </w:rPr>
        <w:t>Старомарьевский</w:t>
      </w:r>
      <w:proofErr w:type="spellEnd"/>
      <w:r w:rsidRPr="00F25768">
        <w:rPr>
          <w:sz w:val="28"/>
          <w:szCs w:val="28"/>
          <w:lang w:eastAsia="x-none"/>
        </w:rPr>
        <w:t xml:space="preserve"> </w:t>
      </w:r>
      <w:r>
        <w:rPr>
          <w:sz w:val="28"/>
          <w:szCs w:val="28"/>
          <w:lang w:eastAsia="x-none"/>
        </w:rPr>
        <w:t>сельсовет</w:t>
      </w:r>
      <w:r w:rsidRPr="00F25768">
        <w:rPr>
          <w:sz w:val="28"/>
          <w:szCs w:val="28"/>
          <w:lang w:eastAsia="x-none"/>
        </w:rPr>
        <w:t xml:space="preserve"> (</w:t>
      </w:r>
      <w:r w:rsidR="00F9227B">
        <w:rPr>
          <w:sz w:val="28"/>
          <w:szCs w:val="28"/>
          <w:lang w:eastAsia="x-none"/>
        </w:rPr>
        <w:t>18,5</w:t>
      </w:r>
      <w:r w:rsidRPr="00F25768">
        <w:rPr>
          <w:sz w:val="28"/>
          <w:szCs w:val="28"/>
          <w:lang w:eastAsia="x-none"/>
        </w:rPr>
        <w:t xml:space="preserve">%), </w:t>
      </w:r>
      <w:proofErr w:type="spellStart"/>
      <w:r w:rsidR="00F9227B">
        <w:rPr>
          <w:sz w:val="28"/>
          <w:szCs w:val="28"/>
          <w:lang w:eastAsia="x-none"/>
        </w:rPr>
        <w:t>Кугультинский</w:t>
      </w:r>
      <w:proofErr w:type="spellEnd"/>
      <w:r w:rsidRPr="00F25768">
        <w:rPr>
          <w:sz w:val="28"/>
          <w:szCs w:val="28"/>
          <w:lang w:eastAsia="x-none"/>
        </w:rPr>
        <w:t xml:space="preserve"> </w:t>
      </w:r>
      <w:r>
        <w:rPr>
          <w:sz w:val="28"/>
          <w:szCs w:val="28"/>
          <w:lang w:eastAsia="x-none"/>
        </w:rPr>
        <w:t>сельсовет</w:t>
      </w:r>
      <w:r w:rsidRPr="00F25768">
        <w:rPr>
          <w:sz w:val="28"/>
          <w:szCs w:val="28"/>
          <w:lang w:eastAsia="x-none"/>
        </w:rPr>
        <w:t xml:space="preserve"> (</w:t>
      </w:r>
      <w:r w:rsidR="00F9227B">
        <w:rPr>
          <w:sz w:val="28"/>
          <w:szCs w:val="28"/>
          <w:lang w:eastAsia="x-none"/>
        </w:rPr>
        <w:t>18,1</w:t>
      </w:r>
      <w:r w:rsidRPr="00F25768">
        <w:rPr>
          <w:sz w:val="28"/>
          <w:szCs w:val="28"/>
          <w:lang w:eastAsia="x-none"/>
        </w:rPr>
        <w:t xml:space="preserve">%), </w:t>
      </w:r>
      <w:proofErr w:type="spellStart"/>
      <w:r w:rsidR="00F9227B">
        <w:rPr>
          <w:sz w:val="28"/>
          <w:szCs w:val="28"/>
          <w:lang w:eastAsia="x-none"/>
        </w:rPr>
        <w:t>Спицевский</w:t>
      </w:r>
      <w:proofErr w:type="spellEnd"/>
      <w:r w:rsidR="00F9227B">
        <w:rPr>
          <w:sz w:val="28"/>
          <w:szCs w:val="28"/>
          <w:lang w:eastAsia="x-none"/>
        </w:rPr>
        <w:t xml:space="preserve"> сельсовет</w:t>
      </w:r>
      <w:r w:rsidRPr="00F25768">
        <w:rPr>
          <w:sz w:val="28"/>
          <w:szCs w:val="28"/>
          <w:lang w:eastAsia="x-none"/>
        </w:rPr>
        <w:t xml:space="preserve"> (</w:t>
      </w:r>
      <w:r w:rsidR="00F9227B">
        <w:rPr>
          <w:sz w:val="28"/>
          <w:szCs w:val="28"/>
          <w:lang w:eastAsia="x-none"/>
        </w:rPr>
        <w:t>12,5</w:t>
      </w:r>
      <w:r w:rsidRPr="00F25768">
        <w:rPr>
          <w:sz w:val="28"/>
          <w:szCs w:val="28"/>
          <w:lang w:eastAsia="x-none"/>
        </w:rPr>
        <w:t xml:space="preserve">%). Что касается остальных </w:t>
      </w:r>
      <w:r>
        <w:rPr>
          <w:sz w:val="28"/>
          <w:szCs w:val="28"/>
          <w:lang w:eastAsia="x-none"/>
        </w:rPr>
        <w:t>населенных пунктов</w:t>
      </w:r>
      <w:r w:rsidRPr="00F25768">
        <w:rPr>
          <w:sz w:val="28"/>
          <w:szCs w:val="28"/>
          <w:lang w:eastAsia="x-none"/>
        </w:rPr>
        <w:t>, то они более малочисленны и имеют меньший вес в долевом соотношении численности населения.</w:t>
      </w:r>
    </w:p>
    <w:p w14:paraId="107EB569" w14:textId="77777777" w:rsidR="00CE635F" w:rsidRDefault="00CE635F" w:rsidP="00CE635F">
      <w:pPr>
        <w:pStyle w:val="01"/>
        <w:spacing w:after="0" w:line="240" w:lineRule="auto"/>
        <w:ind w:left="0" w:firstLine="709"/>
        <w:rPr>
          <w:rFonts w:ascii="Times New Roman" w:hAnsi="Times New Roman" w:cs="Times New Roman"/>
          <w:sz w:val="28"/>
        </w:rPr>
      </w:pPr>
    </w:p>
    <w:p w14:paraId="68023DF5" w14:textId="789E89E2" w:rsidR="00CE635F" w:rsidRDefault="00CE635F" w:rsidP="00CE635F">
      <w:pPr>
        <w:pStyle w:val="af0"/>
        <w:jc w:val="both"/>
        <w:rPr>
          <w:rFonts w:cs="Arial"/>
          <w:b w:val="0"/>
          <w:bCs w:val="0"/>
          <w:i w:val="0"/>
          <w:sz w:val="28"/>
          <w:szCs w:val="28"/>
        </w:rPr>
      </w:pPr>
      <w:r w:rsidRPr="001B7FCB">
        <w:rPr>
          <w:rFonts w:eastAsiaTheme="minorHAnsi"/>
          <w:b w:val="0"/>
          <w:bCs w:val="0"/>
          <w:i w:val="0"/>
          <w:sz w:val="28"/>
          <w:szCs w:val="28"/>
          <w:lang w:eastAsia="en-US"/>
        </w:rPr>
        <w:t xml:space="preserve">Таблица </w:t>
      </w:r>
      <w:r w:rsidRPr="001B7FCB">
        <w:rPr>
          <w:b w:val="0"/>
          <w:bCs w:val="0"/>
          <w:i w:val="0"/>
          <w:sz w:val="28"/>
          <w:szCs w:val="28"/>
        </w:rPr>
        <w:fldChar w:fldCharType="begin"/>
      </w:r>
      <w:r w:rsidRPr="001B7FCB">
        <w:rPr>
          <w:b w:val="0"/>
          <w:bCs w:val="0"/>
          <w:i w:val="0"/>
          <w:sz w:val="28"/>
          <w:szCs w:val="28"/>
        </w:rPr>
        <w:instrText xml:space="preserve"> SEQ Таблица \* ARABIC </w:instrText>
      </w:r>
      <w:r w:rsidRPr="001B7FCB">
        <w:rPr>
          <w:b w:val="0"/>
          <w:bCs w:val="0"/>
          <w:i w:val="0"/>
          <w:sz w:val="28"/>
          <w:szCs w:val="28"/>
        </w:rPr>
        <w:fldChar w:fldCharType="separate"/>
      </w:r>
      <w:r w:rsidR="00F8009C">
        <w:rPr>
          <w:b w:val="0"/>
          <w:bCs w:val="0"/>
          <w:i w:val="0"/>
          <w:noProof/>
          <w:sz w:val="28"/>
          <w:szCs w:val="28"/>
        </w:rPr>
        <w:t>1</w:t>
      </w:r>
      <w:r w:rsidRPr="001B7FCB">
        <w:rPr>
          <w:b w:val="0"/>
          <w:bCs w:val="0"/>
          <w:i w:val="0"/>
          <w:sz w:val="28"/>
          <w:szCs w:val="28"/>
        </w:rPr>
        <w:fldChar w:fldCharType="end"/>
      </w:r>
      <w:r w:rsidRPr="001B7FCB">
        <w:rPr>
          <w:b w:val="0"/>
          <w:bCs w:val="0"/>
          <w:i w:val="0"/>
          <w:sz w:val="28"/>
          <w:szCs w:val="28"/>
        </w:rPr>
        <w:t xml:space="preserve"> –</w:t>
      </w:r>
      <w:bookmarkStart w:id="17" w:name="_Hlk48041893"/>
      <w:r w:rsidRPr="001B7FCB">
        <w:rPr>
          <w:b w:val="0"/>
          <w:bCs w:val="0"/>
          <w:i w:val="0"/>
          <w:sz w:val="28"/>
          <w:szCs w:val="28"/>
        </w:rPr>
        <w:t xml:space="preserve"> </w:t>
      </w:r>
      <w:r w:rsidRPr="001B7FCB">
        <w:rPr>
          <w:rFonts w:cs="Arial"/>
          <w:b w:val="0"/>
          <w:bCs w:val="0"/>
          <w:i w:val="0"/>
          <w:sz w:val="28"/>
          <w:szCs w:val="28"/>
        </w:rPr>
        <w:t xml:space="preserve">Показатели естественного и механического движения населения </w:t>
      </w:r>
      <w:r w:rsidR="002F4D71" w:rsidRPr="001B7FCB">
        <w:rPr>
          <w:rFonts w:cs="Arial"/>
          <w:b w:val="0"/>
          <w:bCs w:val="0"/>
          <w:i w:val="0"/>
          <w:sz w:val="28"/>
          <w:szCs w:val="28"/>
        </w:rPr>
        <w:t>Грачевского</w:t>
      </w:r>
      <w:r w:rsidRPr="001B7FCB">
        <w:rPr>
          <w:rFonts w:cs="Arial"/>
          <w:b w:val="0"/>
          <w:bCs w:val="0"/>
          <w:i w:val="0"/>
          <w:sz w:val="28"/>
          <w:szCs w:val="28"/>
        </w:rPr>
        <w:t xml:space="preserve"> муниципального округа, на 1000 чел.</w:t>
      </w:r>
      <w:r w:rsidR="00161503" w:rsidRPr="001B7FCB">
        <w:rPr>
          <w:rStyle w:val="af"/>
          <w:rFonts w:cs="Arial"/>
          <w:b w:val="0"/>
          <w:bCs w:val="0"/>
          <w:i w:val="0"/>
          <w:sz w:val="28"/>
          <w:szCs w:val="28"/>
        </w:rPr>
        <w:footnoteReference w:id="3"/>
      </w:r>
    </w:p>
    <w:p w14:paraId="390FBE6A" w14:textId="77777777" w:rsidR="00CE635F" w:rsidRPr="00825E62" w:rsidRDefault="00CE635F" w:rsidP="00CE635F">
      <w:pPr>
        <w:rPr>
          <w:rFonts w:ascii="Times New Roman" w:hAnsi="Times New Roman" w:cs="Times New Roman"/>
          <w:sz w:val="28"/>
          <w:szCs w:val="28"/>
          <w:lang w:eastAsia="ru-RU"/>
        </w:rPr>
      </w:pP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0"/>
        <w:gridCol w:w="992"/>
        <w:gridCol w:w="992"/>
        <w:gridCol w:w="992"/>
        <w:gridCol w:w="992"/>
        <w:gridCol w:w="952"/>
      </w:tblGrid>
      <w:tr w:rsidR="00C57C59" w:rsidRPr="00053053" w14:paraId="4950486F" w14:textId="4E277B8A" w:rsidTr="00F10A7C">
        <w:trPr>
          <w:cantSplit/>
          <w:trHeight w:val="70"/>
          <w:jc w:val="center"/>
        </w:trPr>
        <w:tc>
          <w:tcPr>
            <w:tcW w:w="2426" w:type="pct"/>
            <w:tcBorders>
              <w:top w:val="single" w:sz="4" w:space="0" w:color="auto"/>
              <w:left w:val="single" w:sz="4" w:space="0" w:color="auto"/>
              <w:bottom w:val="single" w:sz="4" w:space="0" w:color="auto"/>
              <w:right w:val="single" w:sz="4" w:space="0" w:color="auto"/>
            </w:tcBorders>
            <w:vAlign w:val="bottom"/>
          </w:tcPr>
          <w:bookmarkEnd w:id="17"/>
          <w:p w14:paraId="2C08BD41" w14:textId="77777777" w:rsidR="00C57C59" w:rsidRPr="009E08E0" w:rsidRDefault="00C57C59" w:rsidP="00635BD2">
            <w:pPr>
              <w:widowControl w:val="0"/>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519" w:type="pct"/>
            <w:tcBorders>
              <w:top w:val="single" w:sz="4" w:space="0" w:color="auto"/>
              <w:left w:val="single" w:sz="4" w:space="0" w:color="auto"/>
              <w:bottom w:val="single" w:sz="4" w:space="0" w:color="auto"/>
              <w:right w:val="single" w:sz="4" w:space="0" w:color="auto"/>
            </w:tcBorders>
            <w:vAlign w:val="center"/>
          </w:tcPr>
          <w:p w14:paraId="52E3B930" w14:textId="77777777" w:rsidR="00C57C59" w:rsidRPr="009E08E0" w:rsidRDefault="00C57C59" w:rsidP="00635BD2">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2017</w:t>
            </w:r>
          </w:p>
        </w:tc>
        <w:tc>
          <w:tcPr>
            <w:tcW w:w="519" w:type="pct"/>
            <w:tcBorders>
              <w:top w:val="single" w:sz="4" w:space="0" w:color="auto"/>
              <w:left w:val="single" w:sz="4" w:space="0" w:color="auto"/>
              <w:bottom w:val="single" w:sz="4" w:space="0" w:color="auto"/>
              <w:right w:val="single" w:sz="4" w:space="0" w:color="auto"/>
            </w:tcBorders>
            <w:vAlign w:val="center"/>
          </w:tcPr>
          <w:p w14:paraId="0544418E" w14:textId="77777777" w:rsidR="00C57C59" w:rsidRPr="009E08E0" w:rsidRDefault="00C57C59" w:rsidP="00635BD2">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2018</w:t>
            </w:r>
          </w:p>
        </w:tc>
        <w:tc>
          <w:tcPr>
            <w:tcW w:w="519" w:type="pct"/>
            <w:tcBorders>
              <w:top w:val="single" w:sz="4" w:space="0" w:color="auto"/>
              <w:left w:val="single" w:sz="4" w:space="0" w:color="auto"/>
              <w:bottom w:val="single" w:sz="4" w:space="0" w:color="auto"/>
              <w:right w:val="single" w:sz="4" w:space="0" w:color="auto"/>
            </w:tcBorders>
            <w:vAlign w:val="center"/>
          </w:tcPr>
          <w:p w14:paraId="26939345" w14:textId="77777777" w:rsidR="00C57C59" w:rsidRPr="009E08E0" w:rsidRDefault="00C57C59" w:rsidP="00635BD2">
            <w:pPr>
              <w:widowControl w:val="0"/>
              <w:tabs>
                <w:tab w:val="right" w:leader="dot" w:pos="9488"/>
              </w:tabs>
              <w:rPr>
                <w:rFonts w:ascii="Times New Roman" w:hAnsi="Times New Roman" w:cs="Times New Roman"/>
                <w:sz w:val="24"/>
                <w:szCs w:val="24"/>
              </w:rPr>
            </w:pPr>
            <w:r w:rsidRPr="009E08E0">
              <w:rPr>
                <w:rFonts w:ascii="Times New Roman" w:hAnsi="Times New Roman" w:cs="Times New Roman"/>
                <w:sz w:val="24"/>
                <w:szCs w:val="24"/>
              </w:rPr>
              <w:t>2019</w:t>
            </w:r>
          </w:p>
        </w:tc>
        <w:tc>
          <w:tcPr>
            <w:tcW w:w="519" w:type="pct"/>
            <w:tcBorders>
              <w:top w:val="single" w:sz="4" w:space="0" w:color="auto"/>
              <w:left w:val="single" w:sz="4" w:space="0" w:color="auto"/>
              <w:bottom w:val="single" w:sz="4" w:space="0" w:color="auto"/>
              <w:right w:val="single" w:sz="4" w:space="0" w:color="auto"/>
            </w:tcBorders>
            <w:vAlign w:val="center"/>
          </w:tcPr>
          <w:p w14:paraId="068577C4" w14:textId="77777777" w:rsidR="00C57C59" w:rsidRPr="009E08E0" w:rsidRDefault="00C57C59" w:rsidP="00635BD2">
            <w:pPr>
              <w:widowControl w:val="0"/>
              <w:tabs>
                <w:tab w:val="right" w:leader="dot" w:pos="9488"/>
              </w:tabs>
              <w:rPr>
                <w:rFonts w:ascii="Times New Roman" w:hAnsi="Times New Roman" w:cs="Times New Roman"/>
                <w:sz w:val="24"/>
                <w:szCs w:val="24"/>
              </w:rPr>
            </w:pPr>
            <w:r>
              <w:rPr>
                <w:rFonts w:ascii="Times New Roman" w:hAnsi="Times New Roman" w:cs="Times New Roman"/>
                <w:sz w:val="24"/>
                <w:szCs w:val="24"/>
              </w:rPr>
              <w:t>2020</w:t>
            </w:r>
          </w:p>
        </w:tc>
        <w:tc>
          <w:tcPr>
            <w:tcW w:w="498" w:type="pct"/>
            <w:tcBorders>
              <w:top w:val="single" w:sz="4" w:space="0" w:color="auto"/>
              <w:left w:val="single" w:sz="4" w:space="0" w:color="auto"/>
              <w:bottom w:val="single" w:sz="4" w:space="0" w:color="auto"/>
              <w:right w:val="single" w:sz="4" w:space="0" w:color="auto"/>
            </w:tcBorders>
          </w:tcPr>
          <w:p w14:paraId="5BBB3B2B" w14:textId="49770D54" w:rsidR="00C57C59" w:rsidRPr="004B09B1" w:rsidRDefault="00C57C59" w:rsidP="00635BD2">
            <w:pPr>
              <w:widowControl w:val="0"/>
              <w:tabs>
                <w:tab w:val="right" w:leader="dot" w:pos="9488"/>
              </w:tabs>
              <w:rPr>
                <w:rFonts w:ascii="Times New Roman" w:hAnsi="Times New Roman" w:cs="Times New Roman"/>
                <w:sz w:val="24"/>
                <w:szCs w:val="24"/>
                <w:lang w:val="en-US"/>
              </w:rPr>
            </w:pPr>
            <w:r>
              <w:rPr>
                <w:rFonts w:ascii="Times New Roman" w:hAnsi="Times New Roman" w:cs="Times New Roman"/>
                <w:sz w:val="24"/>
                <w:szCs w:val="24"/>
                <w:lang w:val="en-US"/>
              </w:rPr>
              <w:t>2021</w:t>
            </w:r>
          </w:p>
        </w:tc>
      </w:tr>
      <w:tr w:rsidR="00C57C59" w:rsidRPr="00053053" w14:paraId="5435F610" w14:textId="38D9B8E3" w:rsidTr="00F10A7C">
        <w:trPr>
          <w:cantSplit/>
          <w:trHeight w:val="70"/>
          <w:jc w:val="center"/>
        </w:trPr>
        <w:tc>
          <w:tcPr>
            <w:tcW w:w="2426" w:type="pct"/>
            <w:tcBorders>
              <w:top w:val="single" w:sz="4" w:space="0" w:color="auto"/>
              <w:left w:val="single" w:sz="4" w:space="0" w:color="auto"/>
              <w:bottom w:val="single" w:sz="4" w:space="0" w:color="auto"/>
              <w:right w:val="single" w:sz="4" w:space="0" w:color="auto"/>
            </w:tcBorders>
            <w:vAlign w:val="bottom"/>
          </w:tcPr>
          <w:p w14:paraId="27F7A6F0" w14:textId="77777777" w:rsidR="00C57C59" w:rsidRPr="009E08E0" w:rsidRDefault="00C57C59" w:rsidP="00635BD2">
            <w:pPr>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Коэффициент рождаемости</w:t>
            </w:r>
          </w:p>
        </w:tc>
        <w:tc>
          <w:tcPr>
            <w:tcW w:w="519" w:type="pct"/>
            <w:tcBorders>
              <w:top w:val="single" w:sz="4" w:space="0" w:color="auto"/>
              <w:left w:val="single" w:sz="4" w:space="0" w:color="auto"/>
              <w:bottom w:val="single" w:sz="4" w:space="0" w:color="auto"/>
              <w:right w:val="single" w:sz="4" w:space="0" w:color="auto"/>
            </w:tcBorders>
          </w:tcPr>
          <w:p w14:paraId="48FAC1CE" w14:textId="7CF61528" w:rsidR="00C57C59" w:rsidRPr="00F10A7C" w:rsidRDefault="00F10A7C" w:rsidP="00161503">
            <w:pPr>
              <w:tabs>
                <w:tab w:val="right" w:leader="dot" w:pos="9488"/>
              </w:tabs>
              <w:rPr>
                <w:rFonts w:ascii="Times New Roman" w:hAnsi="Times New Roman" w:cs="Times New Roman"/>
                <w:sz w:val="24"/>
                <w:szCs w:val="24"/>
              </w:rPr>
            </w:pPr>
            <w:r w:rsidRPr="00F10A7C">
              <w:rPr>
                <w:rFonts w:ascii="Times New Roman" w:hAnsi="Times New Roman" w:cs="Times New Roman"/>
                <w:sz w:val="24"/>
                <w:szCs w:val="24"/>
              </w:rPr>
              <w:t>10,6</w:t>
            </w:r>
          </w:p>
        </w:tc>
        <w:tc>
          <w:tcPr>
            <w:tcW w:w="519" w:type="pct"/>
            <w:shd w:val="clear" w:color="auto" w:fill="auto"/>
          </w:tcPr>
          <w:p w14:paraId="56E9D7EC" w14:textId="4D31CAD4" w:rsidR="00C57C59" w:rsidRPr="00F10A7C" w:rsidRDefault="00F10A7C" w:rsidP="00161503">
            <w:pPr>
              <w:tabs>
                <w:tab w:val="right" w:leader="dot" w:pos="9488"/>
              </w:tabs>
              <w:rPr>
                <w:rFonts w:ascii="Times New Roman" w:hAnsi="Times New Roman" w:cs="Times New Roman"/>
                <w:sz w:val="24"/>
                <w:szCs w:val="24"/>
              </w:rPr>
            </w:pPr>
            <w:r w:rsidRPr="00F10A7C">
              <w:rPr>
                <w:rFonts w:ascii="Times New Roman" w:hAnsi="Times New Roman" w:cs="Times New Roman"/>
                <w:sz w:val="24"/>
                <w:szCs w:val="24"/>
              </w:rPr>
              <w:t>10,2</w:t>
            </w:r>
          </w:p>
        </w:tc>
        <w:tc>
          <w:tcPr>
            <w:tcW w:w="519" w:type="pct"/>
            <w:tcBorders>
              <w:top w:val="single" w:sz="4" w:space="0" w:color="auto"/>
              <w:left w:val="single" w:sz="4" w:space="0" w:color="auto"/>
              <w:bottom w:val="single" w:sz="4" w:space="0" w:color="auto"/>
              <w:right w:val="single" w:sz="4" w:space="0" w:color="auto"/>
            </w:tcBorders>
          </w:tcPr>
          <w:p w14:paraId="640D5BA3" w14:textId="23CD53ED" w:rsidR="00F10A7C" w:rsidRPr="00F10A7C" w:rsidRDefault="00F10A7C" w:rsidP="00F10A7C">
            <w:pPr>
              <w:tabs>
                <w:tab w:val="right" w:leader="dot" w:pos="9488"/>
              </w:tabs>
              <w:rPr>
                <w:rFonts w:ascii="Times New Roman" w:hAnsi="Times New Roman" w:cs="Times New Roman"/>
                <w:sz w:val="24"/>
                <w:szCs w:val="24"/>
              </w:rPr>
            </w:pPr>
            <w:r w:rsidRPr="00F10A7C">
              <w:rPr>
                <w:rFonts w:ascii="Times New Roman" w:hAnsi="Times New Roman" w:cs="Times New Roman"/>
                <w:sz w:val="24"/>
                <w:szCs w:val="24"/>
              </w:rPr>
              <w:t>9,6</w:t>
            </w:r>
          </w:p>
        </w:tc>
        <w:tc>
          <w:tcPr>
            <w:tcW w:w="519" w:type="pct"/>
            <w:tcBorders>
              <w:top w:val="single" w:sz="4" w:space="0" w:color="auto"/>
              <w:left w:val="single" w:sz="4" w:space="0" w:color="auto"/>
              <w:bottom w:val="single" w:sz="4" w:space="0" w:color="auto"/>
              <w:right w:val="single" w:sz="4" w:space="0" w:color="auto"/>
            </w:tcBorders>
          </w:tcPr>
          <w:p w14:paraId="6F81736C" w14:textId="41B868E0" w:rsidR="00C57C59" w:rsidRPr="004B09B1" w:rsidRDefault="00C57C59" w:rsidP="00161503">
            <w:pPr>
              <w:tabs>
                <w:tab w:val="right" w:leader="dot" w:pos="9488"/>
              </w:tabs>
              <w:rPr>
                <w:rFonts w:ascii="Times New Roman" w:hAnsi="Times New Roman" w:cs="Times New Roman"/>
                <w:sz w:val="24"/>
                <w:szCs w:val="24"/>
                <w:lang w:val="en-US"/>
              </w:rPr>
            </w:pPr>
            <w:r w:rsidRPr="004B09B1">
              <w:rPr>
                <w:rFonts w:ascii="Times New Roman" w:hAnsi="Times New Roman" w:cs="Times New Roman"/>
                <w:sz w:val="24"/>
                <w:szCs w:val="24"/>
                <w:lang w:val="en-US"/>
              </w:rPr>
              <w:t>8,8</w:t>
            </w:r>
          </w:p>
        </w:tc>
        <w:tc>
          <w:tcPr>
            <w:tcW w:w="498" w:type="pct"/>
            <w:tcBorders>
              <w:top w:val="single" w:sz="4" w:space="0" w:color="auto"/>
              <w:left w:val="single" w:sz="4" w:space="0" w:color="auto"/>
              <w:bottom w:val="single" w:sz="4" w:space="0" w:color="auto"/>
              <w:right w:val="single" w:sz="4" w:space="0" w:color="auto"/>
            </w:tcBorders>
          </w:tcPr>
          <w:p w14:paraId="1396B542" w14:textId="71FD4EF1" w:rsidR="00C57C59" w:rsidRPr="004B09B1" w:rsidRDefault="00C57C59" w:rsidP="00161503">
            <w:pPr>
              <w:tabs>
                <w:tab w:val="right" w:leader="dot" w:pos="9488"/>
              </w:tabs>
              <w:rPr>
                <w:rFonts w:ascii="Times New Roman" w:hAnsi="Times New Roman" w:cs="Times New Roman"/>
                <w:sz w:val="24"/>
                <w:szCs w:val="24"/>
                <w:lang w:val="en-US"/>
              </w:rPr>
            </w:pPr>
            <w:r w:rsidRPr="004B09B1">
              <w:rPr>
                <w:rFonts w:ascii="Times New Roman" w:hAnsi="Times New Roman" w:cs="Times New Roman"/>
                <w:sz w:val="24"/>
                <w:szCs w:val="24"/>
                <w:lang w:val="en-US"/>
              </w:rPr>
              <w:t>8,8</w:t>
            </w:r>
          </w:p>
        </w:tc>
      </w:tr>
      <w:tr w:rsidR="00C57C59" w:rsidRPr="00053053" w14:paraId="10452B49" w14:textId="17B461D2" w:rsidTr="00F10A7C">
        <w:trPr>
          <w:cantSplit/>
          <w:trHeight w:val="70"/>
          <w:jc w:val="center"/>
        </w:trPr>
        <w:tc>
          <w:tcPr>
            <w:tcW w:w="2426" w:type="pct"/>
            <w:tcBorders>
              <w:top w:val="single" w:sz="4" w:space="0" w:color="auto"/>
              <w:left w:val="single" w:sz="4" w:space="0" w:color="auto"/>
              <w:bottom w:val="single" w:sz="4" w:space="0" w:color="auto"/>
              <w:right w:val="single" w:sz="4" w:space="0" w:color="auto"/>
            </w:tcBorders>
            <w:vAlign w:val="bottom"/>
          </w:tcPr>
          <w:p w14:paraId="352D9928" w14:textId="77777777" w:rsidR="00C57C59" w:rsidRPr="009E08E0" w:rsidRDefault="00C57C59" w:rsidP="00635BD2">
            <w:pPr>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Коэффициент смертности</w:t>
            </w:r>
          </w:p>
        </w:tc>
        <w:tc>
          <w:tcPr>
            <w:tcW w:w="519" w:type="pct"/>
            <w:tcBorders>
              <w:top w:val="single" w:sz="4" w:space="0" w:color="auto"/>
              <w:left w:val="single" w:sz="4" w:space="0" w:color="auto"/>
              <w:bottom w:val="single" w:sz="4" w:space="0" w:color="auto"/>
              <w:right w:val="single" w:sz="4" w:space="0" w:color="auto"/>
            </w:tcBorders>
          </w:tcPr>
          <w:p w14:paraId="4E21CE8E" w14:textId="4962103B" w:rsidR="00C57C59" w:rsidRPr="00F10A7C" w:rsidRDefault="00F10A7C" w:rsidP="00161503">
            <w:pPr>
              <w:tabs>
                <w:tab w:val="right" w:leader="dot" w:pos="9488"/>
              </w:tabs>
              <w:rPr>
                <w:rFonts w:ascii="Times New Roman" w:hAnsi="Times New Roman" w:cs="Times New Roman"/>
                <w:sz w:val="24"/>
                <w:szCs w:val="24"/>
              </w:rPr>
            </w:pPr>
            <w:r w:rsidRPr="00F10A7C">
              <w:rPr>
                <w:rFonts w:ascii="Times New Roman" w:hAnsi="Times New Roman" w:cs="Times New Roman"/>
                <w:sz w:val="24"/>
                <w:szCs w:val="24"/>
              </w:rPr>
              <w:t>12,8</w:t>
            </w:r>
          </w:p>
        </w:tc>
        <w:tc>
          <w:tcPr>
            <w:tcW w:w="519" w:type="pct"/>
            <w:shd w:val="clear" w:color="auto" w:fill="auto"/>
          </w:tcPr>
          <w:p w14:paraId="01FDFBB3" w14:textId="29A6C45B" w:rsidR="00C57C59" w:rsidRPr="00F10A7C" w:rsidRDefault="00F10A7C" w:rsidP="00161503">
            <w:pPr>
              <w:tabs>
                <w:tab w:val="right" w:leader="dot" w:pos="9488"/>
              </w:tabs>
              <w:rPr>
                <w:rFonts w:ascii="Times New Roman" w:hAnsi="Times New Roman" w:cs="Times New Roman"/>
                <w:sz w:val="24"/>
                <w:szCs w:val="24"/>
              </w:rPr>
            </w:pPr>
            <w:r w:rsidRPr="00F10A7C">
              <w:rPr>
                <w:rFonts w:ascii="Times New Roman" w:hAnsi="Times New Roman" w:cs="Times New Roman"/>
                <w:sz w:val="24"/>
                <w:szCs w:val="24"/>
              </w:rPr>
              <w:t>12,8</w:t>
            </w:r>
          </w:p>
        </w:tc>
        <w:tc>
          <w:tcPr>
            <w:tcW w:w="519" w:type="pct"/>
            <w:tcBorders>
              <w:top w:val="single" w:sz="4" w:space="0" w:color="auto"/>
              <w:left w:val="single" w:sz="4" w:space="0" w:color="auto"/>
              <w:bottom w:val="single" w:sz="4" w:space="0" w:color="auto"/>
              <w:right w:val="single" w:sz="4" w:space="0" w:color="auto"/>
            </w:tcBorders>
          </w:tcPr>
          <w:p w14:paraId="07ADBAE7" w14:textId="3DF1B608" w:rsidR="00C57C59" w:rsidRPr="00F10A7C" w:rsidRDefault="00F10A7C" w:rsidP="00161503">
            <w:pPr>
              <w:tabs>
                <w:tab w:val="right" w:leader="dot" w:pos="9488"/>
              </w:tabs>
              <w:rPr>
                <w:rFonts w:ascii="Times New Roman" w:hAnsi="Times New Roman" w:cs="Times New Roman"/>
                <w:sz w:val="24"/>
                <w:szCs w:val="24"/>
              </w:rPr>
            </w:pPr>
            <w:r w:rsidRPr="00F10A7C">
              <w:rPr>
                <w:rFonts w:ascii="Times New Roman" w:hAnsi="Times New Roman" w:cs="Times New Roman"/>
                <w:sz w:val="24"/>
                <w:szCs w:val="24"/>
              </w:rPr>
              <w:t>13,0</w:t>
            </w:r>
          </w:p>
        </w:tc>
        <w:tc>
          <w:tcPr>
            <w:tcW w:w="519" w:type="pct"/>
            <w:tcBorders>
              <w:top w:val="single" w:sz="4" w:space="0" w:color="auto"/>
              <w:left w:val="single" w:sz="4" w:space="0" w:color="auto"/>
              <w:bottom w:val="single" w:sz="4" w:space="0" w:color="auto"/>
              <w:right w:val="single" w:sz="4" w:space="0" w:color="auto"/>
            </w:tcBorders>
          </w:tcPr>
          <w:p w14:paraId="2EE7DE3A" w14:textId="02F50476" w:rsidR="00C57C59" w:rsidRPr="004B09B1" w:rsidRDefault="00C57C59" w:rsidP="00161503">
            <w:pPr>
              <w:tabs>
                <w:tab w:val="right" w:leader="dot" w:pos="9488"/>
              </w:tabs>
              <w:rPr>
                <w:rFonts w:ascii="Times New Roman" w:hAnsi="Times New Roman" w:cs="Times New Roman"/>
                <w:sz w:val="24"/>
                <w:szCs w:val="24"/>
              </w:rPr>
            </w:pPr>
            <w:r w:rsidRPr="004B09B1">
              <w:rPr>
                <w:rFonts w:ascii="Times New Roman" w:hAnsi="Times New Roman" w:cs="Times New Roman"/>
                <w:sz w:val="24"/>
                <w:szCs w:val="24"/>
              </w:rPr>
              <w:t>15,3</w:t>
            </w:r>
          </w:p>
        </w:tc>
        <w:tc>
          <w:tcPr>
            <w:tcW w:w="498" w:type="pct"/>
            <w:tcBorders>
              <w:top w:val="single" w:sz="4" w:space="0" w:color="auto"/>
              <w:left w:val="single" w:sz="4" w:space="0" w:color="auto"/>
              <w:bottom w:val="single" w:sz="4" w:space="0" w:color="auto"/>
              <w:right w:val="single" w:sz="4" w:space="0" w:color="auto"/>
            </w:tcBorders>
          </w:tcPr>
          <w:p w14:paraId="7E197BA5" w14:textId="58CAE308" w:rsidR="00C57C59" w:rsidRPr="004B09B1" w:rsidRDefault="00C57C59" w:rsidP="00161503">
            <w:pPr>
              <w:tabs>
                <w:tab w:val="right" w:leader="dot" w:pos="9488"/>
              </w:tabs>
              <w:rPr>
                <w:rFonts w:ascii="Times New Roman" w:hAnsi="Times New Roman" w:cs="Times New Roman"/>
                <w:sz w:val="24"/>
                <w:szCs w:val="24"/>
              </w:rPr>
            </w:pPr>
            <w:r w:rsidRPr="004B09B1">
              <w:rPr>
                <w:rFonts w:ascii="Times New Roman" w:hAnsi="Times New Roman" w:cs="Times New Roman"/>
                <w:sz w:val="24"/>
                <w:szCs w:val="24"/>
              </w:rPr>
              <w:t>15,4</w:t>
            </w:r>
          </w:p>
        </w:tc>
      </w:tr>
      <w:tr w:rsidR="00C57C59" w:rsidRPr="00053053" w14:paraId="2AEE7C60" w14:textId="32A95849" w:rsidTr="00F10A7C">
        <w:trPr>
          <w:cantSplit/>
          <w:trHeight w:val="70"/>
          <w:jc w:val="center"/>
        </w:trPr>
        <w:tc>
          <w:tcPr>
            <w:tcW w:w="2426" w:type="pct"/>
            <w:tcBorders>
              <w:top w:val="single" w:sz="4" w:space="0" w:color="auto"/>
              <w:left w:val="single" w:sz="4" w:space="0" w:color="auto"/>
              <w:bottom w:val="single" w:sz="4" w:space="0" w:color="auto"/>
              <w:right w:val="single" w:sz="4" w:space="0" w:color="auto"/>
            </w:tcBorders>
            <w:vAlign w:val="bottom"/>
          </w:tcPr>
          <w:p w14:paraId="489A3A0B" w14:textId="77777777" w:rsidR="00C57C59" w:rsidRPr="009E08E0" w:rsidRDefault="00C57C59" w:rsidP="00635BD2">
            <w:pPr>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Коэффициент</w:t>
            </w:r>
            <w:r w:rsidRPr="009E08E0">
              <w:rPr>
                <w:rFonts w:ascii="Times New Roman" w:hAnsi="Times New Roman" w:cs="Times New Roman"/>
                <w:sz w:val="24"/>
                <w:szCs w:val="24"/>
              </w:rPr>
              <w:t xml:space="preserve"> </w:t>
            </w:r>
            <w:r>
              <w:rPr>
                <w:rFonts w:ascii="Times New Roman" w:hAnsi="Times New Roman" w:cs="Times New Roman"/>
                <w:sz w:val="24"/>
                <w:szCs w:val="24"/>
              </w:rPr>
              <w:t>е</w:t>
            </w:r>
            <w:r w:rsidRPr="009E08E0">
              <w:rPr>
                <w:rFonts w:ascii="Times New Roman" w:hAnsi="Times New Roman" w:cs="Times New Roman"/>
                <w:sz w:val="24"/>
                <w:szCs w:val="24"/>
              </w:rPr>
              <w:t>стественн</w:t>
            </w:r>
            <w:r>
              <w:rPr>
                <w:rFonts w:ascii="Times New Roman" w:hAnsi="Times New Roman" w:cs="Times New Roman"/>
                <w:sz w:val="24"/>
                <w:szCs w:val="24"/>
              </w:rPr>
              <w:t>ого</w:t>
            </w:r>
            <w:r w:rsidRPr="009E08E0">
              <w:rPr>
                <w:rFonts w:ascii="Times New Roman" w:hAnsi="Times New Roman" w:cs="Times New Roman"/>
                <w:sz w:val="24"/>
                <w:szCs w:val="24"/>
              </w:rPr>
              <w:t xml:space="preserve"> прирост</w:t>
            </w:r>
            <w:r>
              <w:rPr>
                <w:rFonts w:ascii="Times New Roman" w:hAnsi="Times New Roman" w:cs="Times New Roman"/>
                <w:sz w:val="24"/>
                <w:szCs w:val="24"/>
              </w:rPr>
              <w:t>а</w:t>
            </w:r>
          </w:p>
        </w:tc>
        <w:tc>
          <w:tcPr>
            <w:tcW w:w="519" w:type="pct"/>
            <w:tcBorders>
              <w:top w:val="single" w:sz="4" w:space="0" w:color="auto"/>
              <w:left w:val="single" w:sz="4" w:space="0" w:color="auto"/>
              <w:bottom w:val="single" w:sz="4" w:space="0" w:color="auto"/>
              <w:right w:val="single" w:sz="4" w:space="0" w:color="auto"/>
            </w:tcBorders>
            <w:vAlign w:val="center"/>
          </w:tcPr>
          <w:p w14:paraId="37CBFC31" w14:textId="09C814D7" w:rsidR="00C57C59" w:rsidRPr="00C57C59" w:rsidRDefault="00C57C59" w:rsidP="00161503">
            <w:pPr>
              <w:tabs>
                <w:tab w:val="right" w:leader="dot" w:pos="9488"/>
              </w:tabs>
              <w:rPr>
                <w:rFonts w:ascii="Times New Roman" w:hAnsi="Times New Roman" w:cs="Times New Roman"/>
                <w:sz w:val="24"/>
                <w:szCs w:val="24"/>
              </w:rPr>
            </w:pPr>
            <w:r w:rsidRPr="00C57C59">
              <w:rPr>
                <w:rFonts w:ascii="Times New Roman" w:hAnsi="Times New Roman" w:cs="Times New Roman"/>
                <w:sz w:val="24"/>
                <w:szCs w:val="24"/>
              </w:rPr>
              <w:t>-2,2</w:t>
            </w:r>
          </w:p>
        </w:tc>
        <w:tc>
          <w:tcPr>
            <w:tcW w:w="519" w:type="pct"/>
            <w:tcBorders>
              <w:top w:val="single" w:sz="4" w:space="0" w:color="auto"/>
              <w:left w:val="single" w:sz="4" w:space="0" w:color="auto"/>
              <w:bottom w:val="single" w:sz="4" w:space="0" w:color="auto"/>
              <w:right w:val="single" w:sz="4" w:space="0" w:color="auto"/>
            </w:tcBorders>
            <w:vAlign w:val="center"/>
          </w:tcPr>
          <w:p w14:paraId="2796C24A" w14:textId="0CBBE3B3" w:rsidR="00C57C59" w:rsidRPr="00C57C59" w:rsidRDefault="00C57C59" w:rsidP="00161503">
            <w:pPr>
              <w:tabs>
                <w:tab w:val="right" w:leader="dot" w:pos="9488"/>
              </w:tabs>
              <w:rPr>
                <w:rFonts w:ascii="Times New Roman" w:hAnsi="Times New Roman" w:cs="Times New Roman"/>
                <w:sz w:val="24"/>
                <w:szCs w:val="24"/>
              </w:rPr>
            </w:pPr>
            <w:r w:rsidRPr="00C57C59">
              <w:rPr>
                <w:rFonts w:ascii="Times New Roman" w:hAnsi="Times New Roman" w:cs="Times New Roman"/>
                <w:sz w:val="24"/>
                <w:szCs w:val="24"/>
              </w:rPr>
              <w:t>-2,6</w:t>
            </w:r>
          </w:p>
        </w:tc>
        <w:tc>
          <w:tcPr>
            <w:tcW w:w="519" w:type="pct"/>
            <w:tcBorders>
              <w:top w:val="single" w:sz="4" w:space="0" w:color="auto"/>
              <w:left w:val="single" w:sz="4" w:space="0" w:color="auto"/>
              <w:bottom w:val="single" w:sz="4" w:space="0" w:color="auto"/>
              <w:right w:val="single" w:sz="4" w:space="0" w:color="auto"/>
            </w:tcBorders>
            <w:vAlign w:val="center"/>
          </w:tcPr>
          <w:p w14:paraId="5DA8463B" w14:textId="2C25E8FC" w:rsidR="00C57C59" w:rsidRPr="00C57C59" w:rsidRDefault="00C57C59" w:rsidP="00161503">
            <w:pPr>
              <w:tabs>
                <w:tab w:val="right" w:leader="dot" w:pos="9488"/>
              </w:tabs>
              <w:rPr>
                <w:rFonts w:ascii="Times New Roman" w:hAnsi="Times New Roman" w:cs="Times New Roman"/>
                <w:sz w:val="24"/>
                <w:szCs w:val="24"/>
              </w:rPr>
            </w:pPr>
            <w:r w:rsidRPr="00C57C59">
              <w:rPr>
                <w:rFonts w:ascii="Times New Roman" w:hAnsi="Times New Roman" w:cs="Times New Roman"/>
                <w:sz w:val="24"/>
                <w:szCs w:val="24"/>
              </w:rPr>
              <w:t>-3,4</w:t>
            </w:r>
          </w:p>
        </w:tc>
        <w:tc>
          <w:tcPr>
            <w:tcW w:w="519" w:type="pct"/>
            <w:tcBorders>
              <w:top w:val="single" w:sz="4" w:space="0" w:color="auto"/>
              <w:left w:val="single" w:sz="4" w:space="0" w:color="auto"/>
              <w:bottom w:val="single" w:sz="4" w:space="0" w:color="auto"/>
              <w:right w:val="single" w:sz="4" w:space="0" w:color="auto"/>
            </w:tcBorders>
            <w:vAlign w:val="center"/>
          </w:tcPr>
          <w:p w14:paraId="1B9B2BDD" w14:textId="20158988" w:rsidR="00C57C59" w:rsidRPr="00B33411" w:rsidRDefault="00B33411" w:rsidP="00161503">
            <w:pPr>
              <w:tabs>
                <w:tab w:val="right" w:leader="dot" w:pos="9488"/>
              </w:tabs>
              <w:rPr>
                <w:rFonts w:ascii="Times New Roman" w:hAnsi="Times New Roman" w:cs="Times New Roman"/>
                <w:sz w:val="24"/>
                <w:szCs w:val="24"/>
              </w:rPr>
            </w:pPr>
            <w:r>
              <w:rPr>
                <w:rFonts w:ascii="Times New Roman" w:hAnsi="Times New Roman" w:cs="Times New Roman"/>
                <w:sz w:val="24"/>
                <w:szCs w:val="24"/>
              </w:rPr>
              <w:t>-6,5</w:t>
            </w:r>
          </w:p>
        </w:tc>
        <w:tc>
          <w:tcPr>
            <w:tcW w:w="498" w:type="pct"/>
            <w:tcBorders>
              <w:top w:val="single" w:sz="4" w:space="0" w:color="auto"/>
              <w:left w:val="single" w:sz="4" w:space="0" w:color="auto"/>
              <w:bottom w:val="single" w:sz="4" w:space="0" w:color="auto"/>
              <w:right w:val="single" w:sz="4" w:space="0" w:color="auto"/>
            </w:tcBorders>
          </w:tcPr>
          <w:p w14:paraId="25ACBF5D" w14:textId="6F88C625" w:rsidR="00C57C59" w:rsidRPr="00F10A7C" w:rsidRDefault="00B33411" w:rsidP="00161503">
            <w:pPr>
              <w:tabs>
                <w:tab w:val="right" w:leader="dot" w:pos="9488"/>
              </w:tabs>
              <w:rPr>
                <w:rFonts w:ascii="Times New Roman" w:hAnsi="Times New Roman" w:cs="Times New Roman"/>
                <w:sz w:val="24"/>
                <w:szCs w:val="24"/>
              </w:rPr>
            </w:pPr>
            <w:r>
              <w:rPr>
                <w:rFonts w:ascii="Times New Roman" w:hAnsi="Times New Roman" w:cs="Times New Roman"/>
                <w:sz w:val="24"/>
                <w:szCs w:val="24"/>
              </w:rPr>
              <w:t>-6,6</w:t>
            </w:r>
          </w:p>
        </w:tc>
      </w:tr>
      <w:tr w:rsidR="00C57C59" w:rsidRPr="00053053" w14:paraId="03494D7D" w14:textId="6F361A44" w:rsidTr="00F10A7C">
        <w:trPr>
          <w:cantSplit/>
          <w:trHeight w:val="70"/>
          <w:jc w:val="center"/>
        </w:trPr>
        <w:tc>
          <w:tcPr>
            <w:tcW w:w="2426" w:type="pct"/>
            <w:tcBorders>
              <w:top w:val="single" w:sz="4" w:space="0" w:color="auto"/>
              <w:left w:val="single" w:sz="4" w:space="0" w:color="auto"/>
              <w:bottom w:val="single" w:sz="4" w:space="0" w:color="auto"/>
              <w:right w:val="single" w:sz="4" w:space="0" w:color="auto"/>
            </w:tcBorders>
            <w:vAlign w:val="bottom"/>
          </w:tcPr>
          <w:p w14:paraId="1A264678" w14:textId="77777777" w:rsidR="00C57C59" w:rsidRPr="009E08E0" w:rsidRDefault="00C57C59" w:rsidP="00635BD2">
            <w:pPr>
              <w:tabs>
                <w:tab w:val="right" w:leader="dot" w:pos="9488"/>
              </w:tabs>
              <w:jc w:val="left"/>
              <w:rPr>
                <w:rFonts w:ascii="Times New Roman" w:hAnsi="Times New Roman" w:cs="Times New Roman"/>
                <w:sz w:val="24"/>
                <w:szCs w:val="24"/>
              </w:rPr>
            </w:pPr>
            <w:r>
              <w:rPr>
                <w:rFonts w:ascii="Times New Roman" w:hAnsi="Times New Roman" w:cs="Times New Roman"/>
                <w:sz w:val="24"/>
                <w:szCs w:val="24"/>
              </w:rPr>
              <w:t>Коэффициент миграционного прироста</w:t>
            </w:r>
          </w:p>
        </w:tc>
        <w:tc>
          <w:tcPr>
            <w:tcW w:w="519" w:type="pct"/>
            <w:tcBorders>
              <w:top w:val="single" w:sz="4" w:space="0" w:color="auto"/>
              <w:left w:val="single" w:sz="4" w:space="0" w:color="auto"/>
              <w:bottom w:val="single" w:sz="4" w:space="0" w:color="auto"/>
              <w:right w:val="single" w:sz="4" w:space="0" w:color="auto"/>
            </w:tcBorders>
            <w:vAlign w:val="center"/>
          </w:tcPr>
          <w:p w14:paraId="08DB56D7" w14:textId="2F75DAD9" w:rsidR="00C57C59" w:rsidRPr="00F10A7C" w:rsidRDefault="00F10A7C" w:rsidP="00161503">
            <w:pPr>
              <w:tabs>
                <w:tab w:val="right" w:leader="dot" w:pos="9488"/>
              </w:tabs>
              <w:rPr>
                <w:rFonts w:ascii="Times New Roman" w:hAnsi="Times New Roman" w:cs="Times New Roman"/>
                <w:sz w:val="24"/>
                <w:szCs w:val="24"/>
              </w:rPr>
            </w:pPr>
            <w:r w:rsidRPr="00F10A7C">
              <w:rPr>
                <w:rFonts w:ascii="Times New Roman" w:hAnsi="Times New Roman" w:cs="Times New Roman"/>
                <w:sz w:val="24"/>
                <w:szCs w:val="24"/>
              </w:rPr>
              <w:t>4,7</w:t>
            </w:r>
          </w:p>
        </w:tc>
        <w:tc>
          <w:tcPr>
            <w:tcW w:w="519" w:type="pct"/>
            <w:tcBorders>
              <w:top w:val="single" w:sz="4" w:space="0" w:color="auto"/>
              <w:left w:val="single" w:sz="4" w:space="0" w:color="auto"/>
              <w:bottom w:val="single" w:sz="4" w:space="0" w:color="auto"/>
              <w:right w:val="single" w:sz="4" w:space="0" w:color="auto"/>
            </w:tcBorders>
            <w:vAlign w:val="center"/>
          </w:tcPr>
          <w:p w14:paraId="619F3917" w14:textId="11F843F5" w:rsidR="00C57C59" w:rsidRPr="00F10A7C" w:rsidRDefault="00F10A7C" w:rsidP="00161503">
            <w:pPr>
              <w:tabs>
                <w:tab w:val="right" w:leader="dot" w:pos="9488"/>
              </w:tabs>
              <w:rPr>
                <w:rFonts w:ascii="Times New Roman" w:hAnsi="Times New Roman" w:cs="Times New Roman"/>
                <w:sz w:val="24"/>
                <w:szCs w:val="24"/>
              </w:rPr>
            </w:pPr>
            <w:r w:rsidRPr="00F10A7C">
              <w:rPr>
                <w:rFonts w:ascii="Times New Roman" w:hAnsi="Times New Roman" w:cs="Times New Roman"/>
                <w:sz w:val="24"/>
                <w:szCs w:val="24"/>
              </w:rPr>
              <w:t>1,7</w:t>
            </w:r>
          </w:p>
        </w:tc>
        <w:tc>
          <w:tcPr>
            <w:tcW w:w="519" w:type="pct"/>
            <w:tcBorders>
              <w:top w:val="single" w:sz="4" w:space="0" w:color="auto"/>
              <w:left w:val="single" w:sz="4" w:space="0" w:color="auto"/>
              <w:bottom w:val="single" w:sz="4" w:space="0" w:color="auto"/>
              <w:right w:val="single" w:sz="4" w:space="0" w:color="auto"/>
            </w:tcBorders>
            <w:vAlign w:val="center"/>
          </w:tcPr>
          <w:p w14:paraId="345E1008" w14:textId="644380CC" w:rsidR="00C57C59" w:rsidRPr="00F10A7C" w:rsidRDefault="00F10A7C" w:rsidP="00161503">
            <w:pPr>
              <w:tabs>
                <w:tab w:val="right" w:leader="dot" w:pos="9488"/>
              </w:tabs>
              <w:rPr>
                <w:rFonts w:ascii="Times New Roman" w:hAnsi="Times New Roman" w:cs="Times New Roman"/>
                <w:sz w:val="24"/>
                <w:szCs w:val="24"/>
              </w:rPr>
            </w:pPr>
            <w:r w:rsidRPr="00F10A7C">
              <w:rPr>
                <w:rFonts w:ascii="Times New Roman" w:hAnsi="Times New Roman" w:cs="Times New Roman"/>
                <w:sz w:val="24"/>
                <w:szCs w:val="24"/>
              </w:rPr>
              <w:t>-7,2</w:t>
            </w:r>
          </w:p>
        </w:tc>
        <w:tc>
          <w:tcPr>
            <w:tcW w:w="519" w:type="pct"/>
            <w:tcBorders>
              <w:top w:val="single" w:sz="4" w:space="0" w:color="auto"/>
              <w:left w:val="single" w:sz="4" w:space="0" w:color="auto"/>
              <w:bottom w:val="single" w:sz="4" w:space="0" w:color="auto"/>
              <w:right w:val="single" w:sz="4" w:space="0" w:color="auto"/>
            </w:tcBorders>
            <w:vAlign w:val="center"/>
          </w:tcPr>
          <w:p w14:paraId="1799D33B" w14:textId="0E5BB445" w:rsidR="00C57C59" w:rsidRPr="00F10A7C" w:rsidRDefault="008D07CC" w:rsidP="00161503">
            <w:pPr>
              <w:tabs>
                <w:tab w:val="right" w:leader="dot" w:pos="9488"/>
              </w:tabs>
              <w:rPr>
                <w:rFonts w:ascii="Times New Roman" w:hAnsi="Times New Roman" w:cs="Times New Roman"/>
                <w:sz w:val="24"/>
                <w:szCs w:val="24"/>
              </w:rPr>
            </w:pPr>
            <w:r>
              <w:rPr>
                <w:rFonts w:ascii="Times New Roman" w:hAnsi="Times New Roman" w:cs="Times New Roman"/>
                <w:sz w:val="24"/>
                <w:szCs w:val="24"/>
              </w:rPr>
              <w:t>5,4</w:t>
            </w:r>
          </w:p>
        </w:tc>
        <w:tc>
          <w:tcPr>
            <w:tcW w:w="498" w:type="pct"/>
            <w:tcBorders>
              <w:top w:val="single" w:sz="4" w:space="0" w:color="auto"/>
              <w:left w:val="single" w:sz="4" w:space="0" w:color="auto"/>
              <w:bottom w:val="single" w:sz="4" w:space="0" w:color="auto"/>
              <w:right w:val="single" w:sz="4" w:space="0" w:color="auto"/>
            </w:tcBorders>
          </w:tcPr>
          <w:p w14:paraId="099A877C" w14:textId="0E938E4B" w:rsidR="00C57C59" w:rsidRPr="00F10A7C" w:rsidRDefault="008D07CC" w:rsidP="00161503">
            <w:pPr>
              <w:tabs>
                <w:tab w:val="right" w:leader="dot" w:pos="9488"/>
              </w:tabs>
              <w:rPr>
                <w:rFonts w:ascii="Times New Roman" w:hAnsi="Times New Roman" w:cs="Times New Roman"/>
                <w:sz w:val="24"/>
                <w:szCs w:val="24"/>
              </w:rPr>
            </w:pPr>
            <w:r>
              <w:rPr>
                <w:rFonts w:ascii="Times New Roman" w:hAnsi="Times New Roman" w:cs="Times New Roman"/>
                <w:sz w:val="24"/>
                <w:szCs w:val="24"/>
              </w:rPr>
              <w:t>9,2</w:t>
            </w:r>
          </w:p>
        </w:tc>
      </w:tr>
    </w:tbl>
    <w:p w14:paraId="2E2E59BA" w14:textId="77777777" w:rsidR="00CE635F" w:rsidRDefault="00CE635F" w:rsidP="00CE635F">
      <w:pPr>
        <w:pStyle w:val="af3"/>
        <w:spacing w:before="0" w:beforeAutospacing="0" w:after="0" w:afterAutospacing="0"/>
        <w:ind w:firstLine="709"/>
        <w:jc w:val="both"/>
        <w:rPr>
          <w:sz w:val="28"/>
          <w:szCs w:val="28"/>
        </w:rPr>
      </w:pPr>
    </w:p>
    <w:p w14:paraId="4334F995" w14:textId="3DA191BF" w:rsidR="00CF4ADD" w:rsidRPr="00FB7508" w:rsidRDefault="00C36BB4" w:rsidP="00CF4ADD">
      <w:pPr>
        <w:pStyle w:val="af3"/>
        <w:spacing w:before="0" w:beforeAutospacing="0" w:after="0" w:afterAutospacing="0"/>
        <w:ind w:firstLine="709"/>
        <w:jc w:val="both"/>
        <w:rPr>
          <w:sz w:val="28"/>
          <w:szCs w:val="28"/>
          <w:highlight w:val="yellow"/>
        </w:rPr>
      </w:pPr>
      <w:r w:rsidRPr="00C36BB4">
        <w:rPr>
          <w:sz w:val="28"/>
          <w:szCs w:val="28"/>
        </w:rPr>
        <w:t>Коэффициент рождаемости за 2021 год по сравнению с 2020 годом остался на прежнем уровне и составил</w:t>
      </w:r>
      <w:r>
        <w:rPr>
          <w:sz w:val="28"/>
          <w:szCs w:val="28"/>
        </w:rPr>
        <w:t xml:space="preserve"> 8,8</w:t>
      </w:r>
      <w:r w:rsidRPr="00FB7508">
        <w:rPr>
          <w:sz w:val="28"/>
          <w:szCs w:val="28"/>
        </w:rPr>
        <w:t>‰</w:t>
      </w:r>
      <w:r>
        <w:rPr>
          <w:sz w:val="28"/>
          <w:szCs w:val="28"/>
        </w:rPr>
        <w:t xml:space="preserve">. </w:t>
      </w:r>
      <w:r w:rsidR="00CF4ADD" w:rsidRPr="00FB7508">
        <w:rPr>
          <w:sz w:val="28"/>
          <w:szCs w:val="28"/>
        </w:rPr>
        <w:t xml:space="preserve">Количество умерших </w:t>
      </w:r>
      <w:r w:rsidR="00CF4ADD">
        <w:rPr>
          <w:sz w:val="28"/>
          <w:szCs w:val="28"/>
        </w:rPr>
        <w:t>увеличилось</w:t>
      </w:r>
      <w:r w:rsidR="00CF4ADD" w:rsidRPr="00FB7508">
        <w:rPr>
          <w:sz w:val="28"/>
          <w:szCs w:val="28"/>
        </w:rPr>
        <w:t xml:space="preserve"> на </w:t>
      </w:r>
      <w:r w:rsidR="00CB08CB">
        <w:rPr>
          <w:sz w:val="28"/>
          <w:szCs w:val="28"/>
        </w:rPr>
        <w:t>0,4</w:t>
      </w:r>
      <w:r w:rsidR="00CF4ADD" w:rsidRPr="00FB7508">
        <w:rPr>
          <w:sz w:val="28"/>
          <w:szCs w:val="28"/>
        </w:rPr>
        <w:t xml:space="preserve">%, коэффициент смертности на 1000 населения составляет </w:t>
      </w:r>
      <w:r w:rsidR="00CB08CB">
        <w:rPr>
          <w:sz w:val="28"/>
          <w:szCs w:val="28"/>
        </w:rPr>
        <w:t>15,4</w:t>
      </w:r>
      <w:r w:rsidR="00CF4ADD" w:rsidRPr="00FB7508">
        <w:rPr>
          <w:sz w:val="28"/>
          <w:szCs w:val="28"/>
        </w:rPr>
        <w:t xml:space="preserve">‰. Естественная убыль населения составила </w:t>
      </w:r>
      <w:r w:rsidR="00CB08CB">
        <w:rPr>
          <w:sz w:val="28"/>
          <w:szCs w:val="28"/>
        </w:rPr>
        <w:t>246</w:t>
      </w:r>
      <w:r w:rsidR="00CF4ADD" w:rsidRPr="00FB7508">
        <w:rPr>
          <w:sz w:val="28"/>
          <w:szCs w:val="28"/>
        </w:rPr>
        <w:t xml:space="preserve"> чел.</w:t>
      </w:r>
      <w:r w:rsidR="00CF4ADD">
        <w:rPr>
          <w:sz w:val="28"/>
          <w:szCs w:val="28"/>
        </w:rPr>
        <w:t xml:space="preserve">, что </w:t>
      </w:r>
      <w:r w:rsidR="00205649">
        <w:rPr>
          <w:sz w:val="28"/>
          <w:szCs w:val="28"/>
        </w:rPr>
        <w:t>на 0,8%</w:t>
      </w:r>
      <w:r w:rsidR="00CF4ADD">
        <w:rPr>
          <w:sz w:val="28"/>
          <w:szCs w:val="28"/>
        </w:rPr>
        <w:t xml:space="preserve"> больше показателя 20</w:t>
      </w:r>
      <w:r w:rsidR="00DD30B4">
        <w:rPr>
          <w:sz w:val="28"/>
          <w:szCs w:val="28"/>
        </w:rPr>
        <w:t xml:space="preserve">20 </w:t>
      </w:r>
      <w:r w:rsidR="00CF4ADD">
        <w:rPr>
          <w:sz w:val="28"/>
          <w:szCs w:val="28"/>
        </w:rPr>
        <w:t>г.</w:t>
      </w:r>
    </w:p>
    <w:p w14:paraId="62579EC5" w14:textId="1C62C591" w:rsidR="00CF4ADD" w:rsidRDefault="00CF4ADD" w:rsidP="00CF4ADD">
      <w:pPr>
        <w:pStyle w:val="af3"/>
        <w:spacing w:before="0" w:beforeAutospacing="0" w:after="0" w:afterAutospacing="0"/>
        <w:ind w:firstLine="709"/>
        <w:jc w:val="both"/>
        <w:rPr>
          <w:sz w:val="28"/>
          <w:szCs w:val="28"/>
          <w:lang w:eastAsia="x-none"/>
        </w:rPr>
      </w:pPr>
      <w:r w:rsidRPr="00F25768">
        <w:rPr>
          <w:sz w:val="28"/>
          <w:szCs w:val="28"/>
        </w:rPr>
        <w:t>Наряду с процессами естественного воспроизводства населения большую роль в формировании демографического потенциала округа играет механическое движение населения (миграция).</w:t>
      </w:r>
      <w:r>
        <w:rPr>
          <w:sz w:val="28"/>
          <w:szCs w:val="28"/>
        </w:rPr>
        <w:t xml:space="preserve"> За исследуемый период </w:t>
      </w:r>
      <w:r w:rsidRPr="00F25768">
        <w:rPr>
          <w:sz w:val="28"/>
          <w:szCs w:val="28"/>
        </w:rPr>
        <w:t xml:space="preserve">времени </w:t>
      </w:r>
      <w:r>
        <w:rPr>
          <w:sz w:val="28"/>
          <w:szCs w:val="28"/>
        </w:rPr>
        <w:t xml:space="preserve">миграционные процессы </w:t>
      </w:r>
      <w:r w:rsidRPr="00F25768">
        <w:rPr>
          <w:sz w:val="28"/>
          <w:szCs w:val="28"/>
        </w:rPr>
        <w:t>характеризуются отрицательной динамикой</w:t>
      </w:r>
      <w:r>
        <w:rPr>
          <w:sz w:val="28"/>
          <w:szCs w:val="28"/>
        </w:rPr>
        <w:t xml:space="preserve">. </w:t>
      </w:r>
      <w:r w:rsidRPr="00F25768">
        <w:rPr>
          <w:sz w:val="28"/>
          <w:szCs w:val="28"/>
        </w:rPr>
        <w:t>Максимум миграционного оттока населения был отмечен в 20</w:t>
      </w:r>
      <w:r>
        <w:rPr>
          <w:sz w:val="28"/>
          <w:szCs w:val="28"/>
        </w:rPr>
        <w:t>1</w:t>
      </w:r>
      <w:r w:rsidR="00382DB6">
        <w:rPr>
          <w:sz w:val="28"/>
          <w:szCs w:val="28"/>
        </w:rPr>
        <w:t>9</w:t>
      </w:r>
      <w:r w:rsidRPr="00F25768">
        <w:rPr>
          <w:sz w:val="28"/>
          <w:szCs w:val="28"/>
        </w:rPr>
        <w:t xml:space="preserve"> г. – </w:t>
      </w:r>
      <w:r w:rsidR="00382DB6">
        <w:rPr>
          <w:sz w:val="28"/>
          <w:szCs w:val="28"/>
        </w:rPr>
        <w:t>7,2</w:t>
      </w:r>
      <w:r w:rsidRPr="00F25768">
        <w:rPr>
          <w:sz w:val="28"/>
          <w:szCs w:val="28"/>
        </w:rPr>
        <w:t xml:space="preserve">‰, </w:t>
      </w:r>
      <w:r w:rsidR="008D07CC">
        <w:rPr>
          <w:sz w:val="28"/>
          <w:szCs w:val="28"/>
        </w:rPr>
        <w:t>наибольший миграционный приток наблюдается в 2021 году и составляет 9,2</w:t>
      </w:r>
      <w:r w:rsidR="008D07CC" w:rsidRPr="00F25768">
        <w:rPr>
          <w:sz w:val="28"/>
          <w:szCs w:val="28"/>
        </w:rPr>
        <w:t>‰</w:t>
      </w:r>
      <w:r w:rsidRPr="00F25768">
        <w:rPr>
          <w:sz w:val="28"/>
          <w:szCs w:val="28"/>
        </w:rPr>
        <w:t xml:space="preserve">. </w:t>
      </w:r>
      <w:r w:rsidR="008D07CC">
        <w:rPr>
          <w:sz w:val="28"/>
          <w:szCs w:val="28"/>
          <w:lang w:eastAsia="x-none"/>
        </w:rPr>
        <w:t xml:space="preserve">По данным за последний год </w:t>
      </w:r>
      <w:r w:rsidR="00B33411">
        <w:rPr>
          <w:sz w:val="28"/>
          <w:szCs w:val="28"/>
          <w:lang w:eastAsia="x-none"/>
        </w:rPr>
        <w:t xml:space="preserve">приток </w:t>
      </w:r>
      <w:r w:rsidR="008D07CC">
        <w:rPr>
          <w:sz w:val="28"/>
          <w:szCs w:val="28"/>
          <w:lang w:eastAsia="x-none"/>
        </w:rPr>
        <w:t xml:space="preserve">в муниципальный </w:t>
      </w:r>
      <w:r w:rsidR="00B33411">
        <w:rPr>
          <w:sz w:val="28"/>
          <w:szCs w:val="28"/>
          <w:lang w:eastAsia="x-none"/>
        </w:rPr>
        <w:t>округ составил</w:t>
      </w:r>
      <w:r w:rsidRPr="00FB7508">
        <w:rPr>
          <w:sz w:val="28"/>
          <w:szCs w:val="28"/>
          <w:lang w:eastAsia="x-none"/>
        </w:rPr>
        <w:t xml:space="preserve"> </w:t>
      </w:r>
      <w:r w:rsidR="00382DB6">
        <w:rPr>
          <w:sz w:val="28"/>
          <w:szCs w:val="28"/>
          <w:lang w:eastAsia="x-none"/>
        </w:rPr>
        <w:t xml:space="preserve">347 </w:t>
      </w:r>
      <w:r w:rsidRPr="00FB7508">
        <w:rPr>
          <w:sz w:val="28"/>
          <w:szCs w:val="28"/>
          <w:lang w:eastAsia="x-none"/>
        </w:rPr>
        <w:t>чел</w:t>
      </w:r>
      <w:r w:rsidR="00B33411">
        <w:rPr>
          <w:sz w:val="28"/>
          <w:szCs w:val="28"/>
          <w:lang w:eastAsia="x-none"/>
        </w:rPr>
        <w:t>овек</w:t>
      </w:r>
      <w:r w:rsidR="00382DB6">
        <w:rPr>
          <w:sz w:val="28"/>
          <w:szCs w:val="28"/>
          <w:lang w:eastAsia="x-none"/>
        </w:rPr>
        <w:t xml:space="preserve"> (прибыло – 1472, выбыло – 1125)</w:t>
      </w:r>
      <w:r w:rsidRPr="00FB7508">
        <w:rPr>
          <w:sz w:val="28"/>
          <w:szCs w:val="28"/>
          <w:lang w:eastAsia="x-none"/>
        </w:rPr>
        <w:t xml:space="preserve">. </w:t>
      </w:r>
    </w:p>
    <w:p w14:paraId="5672DD02" w14:textId="77777777" w:rsidR="00CF4ADD" w:rsidRDefault="00CF4ADD" w:rsidP="00CF4ADD">
      <w:pPr>
        <w:pStyle w:val="affff"/>
        <w:spacing w:line="240" w:lineRule="auto"/>
        <w:ind w:left="0" w:firstLine="709"/>
        <w:rPr>
          <w:rFonts w:ascii="Times New Roman" w:hAnsi="Times New Roman"/>
          <w:noProof w:val="0"/>
          <w:szCs w:val="28"/>
        </w:rPr>
      </w:pPr>
      <w:r w:rsidRPr="008B3574">
        <w:rPr>
          <w:rFonts w:ascii="Times New Roman" w:hAnsi="Times New Roman"/>
          <w:noProof w:val="0"/>
          <w:szCs w:val="28"/>
        </w:rPr>
        <w:t xml:space="preserve">Для оценки качества человеческого потенциала важным вопросом выступает структура населения. </w:t>
      </w:r>
    </w:p>
    <w:p w14:paraId="0F956FB8" w14:textId="77777777" w:rsidR="00CE635F" w:rsidRPr="008B3574" w:rsidRDefault="00CE635F" w:rsidP="00CE635F">
      <w:pPr>
        <w:pStyle w:val="affff"/>
        <w:spacing w:line="240" w:lineRule="auto"/>
        <w:ind w:left="0" w:firstLine="709"/>
        <w:rPr>
          <w:rFonts w:ascii="Times New Roman" w:hAnsi="Times New Roman"/>
        </w:rPr>
      </w:pPr>
    </w:p>
    <w:p w14:paraId="72EB9F16" w14:textId="6D133358" w:rsidR="00CE635F" w:rsidRDefault="00CE635F" w:rsidP="00CE635F">
      <w:pPr>
        <w:pStyle w:val="af0"/>
        <w:jc w:val="both"/>
        <w:rPr>
          <w:b w:val="0"/>
          <w:bCs w:val="0"/>
          <w:i w:val="0"/>
          <w:sz w:val="28"/>
          <w:szCs w:val="28"/>
        </w:rPr>
      </w:pPr>
      <w:r w:rsidRPr="00E87C83">
        <w:rPr>
          <w:b w:val="0"/>
          <w:i w:val="0"/>
          <w:sz w:val="28"/>
          <w:szCs w:val="28"/>
        </w:rPr>
        <w:t xml:space="preserve">Таблица </w:t>
      </w:r>
      <w:r w:rsidRPr="00E87C83">
        <w:rPr>
          <w:b w:val="0"/>
          <w:i w:val="0"/>
          <w:sz w:val="28"/>
          <w:szCs w:val="28"/>
        </w:rPr>
        <w:fldChar w:fldCharType="begin"/>
      </w:r>
      <w:r w:rsidRPr="00E87C83">
        <w:rPr>
          <w:b w:val="0"/>
          <w:i w:val="0"/>
          <w:sz w:val="28"/>
          <w:szCs w:val="28"/>
        </w:rPr>
        <w:instrText xml:space="preserve"> SEQ Таблица \* ARABIC </w:instrText>
      </w:r>
      <w:r w:rsidRPr="00E87C83">
        <w:rPr>
          <w:b w:val="0"/>
          <w:i w:val="0"/>
          <w:sz w:val="28"/>
          <w:szCs w:val="28"/>
        </w:rPr>
        <w:fldChar w:fldCharType="separate"/>
      </w:r>
      <w:r w:rsidR="00F8009C">
        <w:rPr>
          <w:b w:val="0"/>
          <w:i w:val="0"/>
          <w:noProof/>
          <w:sz w:val="28"/>
          <w:szCs w:val="28"/>
        </w:rPr>
        <w:t>2</w:t>
      </w:r>
      <w:r w:rsidRPr="00E87C83">
        <w:rPr>
          <w:b w:val="0"/>
          <w:i w:val="0"/>
          <w:sz w:val="28"/>
          <w:szCs w:val="28"/>
        </w:rPr>
        <w:fldChar w:fldCharType="end"/>
      </w:r>
      <w:r w:rsidRPr="00FB7508">
        <w:rPr>
          <w:b w:val="0"/>
          <w:bCs w:val="0"/>
          <w:i w:val="0"/>
          <w:sz w:val="28"/>
          <w:szCs w:val="28"/>
        </w:rPr>
        <w:t xml:space="preserve"> – Возрастная структура населения </w:t>
      </w:r>
      <w:r w:rsidR="00C36BB4">
        <w:rPr>
          <w:rFonts w:cs="Arial"/>
          <w:b w:val="0"/>
          <w:bCs w:val="0"/>
          <w:i w:val="0"/>
          <w:sz w:val="28"/>
          <w:szCs w:val="28"/>
        </w:rPr>
        <w:t>Грачевского</w:t>
      </w:r>
      <w:r>
        <w:rPr>
          <w:b w:val="0"/>
          <w:bCs w:val="0"/>
          <w:i w:val="0"/>
          <w:sz w:val="28"/>
          <w:szCs w:val="28"/>
        </w:rPr>
        <w:t xml:space="preserve"> муниципального</w:t>
      </w:r>
      <w:r w:rsidRPr="00FB7508">
        <w:rPr>
          <w:b w:val="0"/>
          <w:bCs w:val="0"/>
          <w:i w:val="0"/>
          <w:sz w:val="28"/>
          <w:szCs w:val="28"/>
        </w:rPr>
        <w:t xml:space="preserve"> округа</w:t>
      </w:r>
      <w:r w:rsidRPr="00FB7508">
        <w:rPr>
          <w:rStyle w:val="af"/>
          <w:b w:val="0"/>
          <w:bCs w:val="0"/>
          <w:i w:val="0"/>
          <w:sz w:val="28"/>
          <w:szCs w:val="28"/>
        </w:rPr>
        <w:footnoteReference w:id="4"/>
      </w:r>
    </w:p>
    <w:p w14:paraId="54430680" w14:textId="77777777" w:rsidR="00CE635F" w:rsidRPr="00880891" w:rsidRDefault="00CE635F" w:rsidP="00CE635F">
      <w:pPr>
        <w:rPr>
          <w:rFonts w:ascii="Times New Roman" w:hAnsi="Times New Roman" w:cs="Times New Roman"/>
          <w:sz w:val="16"/>
          <w:szCs w:val="16"/>
          <w:lang w:eastAsia="ru-RU"/>
        </w:rPr>
      </w:pPr>
    </w:p>
    <w:tbl>
      <w:tblPr>
        <w:tblW w:w="4888" w:type="pct"/>
        <w:tblInd w:w="108" w:type="dxa"/>
        <w:tblBorders>
          <w:insideH w:val="single" w:sz="4" w:space="0" w:color="D9D9D9"/>
          <w:insideV w:val="single" w:sz="4" w:space="0" w:color="D9D9D9"/>
        </w:tblBorders>
        <w:tblLayout w:type="fixed"/>
        <w:tblLook w:val="00A0" w:firstRow="1" w:lastRow="0" w:firstColumn="1" w:lastColumn="0" w:noHBand="0" w:noVBand="0"/>
      </w:tblPr>
      <w:tblGrid>
        <w:gridCol w:w="1275"/>
        <w:gridCol w:w="1275"/>
        <w:gridCol w:w="851"/>
        <w:gridCol w:w="1276"/>
        <w:gridCol w:w="854"/>
        <w:gridCol w:w="1272"/>
        <w:gridCol w:w="852"/>
        <w:gridCol w:w="1135"/>
        <w:gridCol w:w="844"/>
      </w:tblGrid>
      <w:tr w:rsidR="00CE635F" w:rsidRPr="00FB7508" w14:paraId="22B1551F" w14:textId="77777777" w:rsidTr="00635BD2">
        <w:trPr>
          <w:trHeight w:val="300"/>
          <w:tblHeader/>
        </w:trPr>
        <w:tc>
          <w:tcPr>
            <w:tcW w:w="662" w:type="pct"/>
            <w:vMerge w:val="restart"/>
            <w:tcBorders>
              <w:top w:val="single" w:sz="4" w:space="0" w:color="auto"/>
              <w:left w:val="single" w:sz="4" w:space="0" w:color="auto"/>
              <w:right w:val="single" w:sz="4" w:space="0" w:color="auto"/>
            </w:tcBorders>
            <w:shd w:val="clear" w:color="auto" w:fill="auto"/>
            <w:noWrap/>
            <w:vAlign w:val="center"/>
          </w:tcPr>
          <w:p w14:paraId="2A5D51EA" w14:textId="77777777" w:rsidR="00CE635F" w:rsidRPr="00FB7508" w:rsidRDefault="00CE635F" w:rsidP="00635BD2">
            <w:pPr>
              <w:spacing w:line="240" w:lineRule="auto"/>
              <w:jc w:val="left"/>
              <w:rPr>
                <w:rFonts w:ascii="Times New Roman" w:hAnsi="Times New Roman" w:cs="Times New Roman"/>
                <w:sz w:val="24"/>
                <w:szCs w:val="24"/>
              </w:rPr>
            </w:pPr>
            <w:r w:rsidRPr="00FB7508">
              <w:rPr>
                <w:rFonts w:ascii="Times New Roman" w:eastAsia="Calibri" w:hAnsi="Times New Roman" w:cs="Times New Roman"/>
                <w:bCs/>
                <w:sz w:val="24"/>
                <w:szCs w:val="24"/>
              </w:rPr>
              <w:t>Годы</w:t>
            </w:r>
          </w:p>
        </w:tc>
        <w:tc>
          <w:tcPr>
            <w:tcW w:w="11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1C49AF"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Моложе трудоспособного возраста</w:t>
            </w:r>
          </w:p>
        </w:tc>
        <w:tc>
          <w:tcPr>
            <w:tcW w:w="11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3A9F3"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Трудоспособного возраста</w:t>
            </w: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B8DEC"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Старше трудоспособного возраста</w:t>
            </w: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4484"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bCs/>
                <w:sz w:val="24"/>
                <w:szCs w:val="24"/>
              </w:rPr>
              <w:t>Всего</w:t>
            </w:r>
            <w:r>
              <w:rPr>
                <w:rFonts w:ascii="Times New Roman" w:hAnsi="Times New Roman" w:cs="Times New Roman"/>
                <w:bCs/>
                <w:sz w:val="24"/>
                <w:szCs w:val="24"/>
              </w:rPr>
              <w:t xml:space="preserve"> (на конец года)</w:t>
            </w:r>
          </w:p>
        </w:tc>
      </w:tr>
      <w:tr w:rsidR="00CE635F" w:rsidRPr="00FB7508" w14:paraId="18890B1F" w14:textId="77777777" w:rsidTr="00635BD2">
        <w:trPr>
          <w:trHeight w:val="300"/>
          <w:tblHeader/>
        </w:trPr>
        <w:tc>
          <w:tcPr>
            <w:tcW w:w="662" w:type="pct"/>
            <w:vMerge/>
            <w:tcBorders>
              <w:left w:val="single" w:sz="4" w:space="0" w:color="auto"/>
              <w:bottom w:val="single" w:sz="4" w:space="0" w:color="auto"/>
              <w:right w:val="single" w:sz="4" w:space="0" w:color="auto"/>
            </w:tcBorders>
            <w:shd w:val="clear" w:color="auto" w:fill="auto"/>
            <w:noWrap/>
            <w:vAlign w:val="center"/>
          </w:tcPr>
          <w:p w14:paraId="081B3F96" w14:textId="77777777" w:rsidR="00CE635F" w:rsidRPr="00FB7508" w:rsidRDefault="00CE635F" w:rsidP="00635BD2">
            <w:pPr>
              <w:spacing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30F3F"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CAEBE"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7D8741C"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5EB1BC9"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279597AE"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30E8C7C0"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D43ECE9"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чел.</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1E49084" w14:textId="77777777" w:rsidR="00CE635F" w:rsidRPr="00FB7508" w:rsidRDefault="00CE635F" w:rsidP="00635BD2">
            <w:pPr>
              <w:spacing w:line="240" w:lineRule="auto"/>
              <w:rPr>
                <w:rFonts w:ascii="Times New Roman" w:hAnsi="Times New Roman" w:cs="Times New Roman"/>
                <w:sz w:val="24"/>
                <w:szCs w:val="24"/>
              </w:rPr>
            </w:pPr>
            <w:r w:rsidRPr="00FB7508">
              <w:rPr>
                <w:rFonts w:ascii="Times New Roman" w:hAnsi="Times New Roman" w:cs="Times New Roman"/>
                <w:sz w:val="24"/>
                <w:szCs w:val="24"/>
              </w:rPr>
              <w:t>%</w:t>
            </w:r>
          </w:p>
        </w:tc>
      </w:tr>
      <w:tr w:rsidR="007A3F90" w:rsidRPr="00FB7508" w14:paraId="220BEF15" w14:textId="77777777" w:rsidTr="007A3F90">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5C7C5EB4" w14:textId="46681473" w:rsidR="007A3F90" w:rsidRPr="00FB7508" w:rsidRDefault="007A3F90" w:rsidP="00635BD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w:t>
            </w:r>
            <w:r w:rsidR="00584904">
              <w:rPr>
                <w:rFonts w:ascii="Times New Roman" w:eastAsia="Calibri" w:hAnsi="Times New Roman" w:cs="Times New Roman"/>
                <w:sz w:val="24"/>
                <w:szCs w:val="24"/>
              </w:rPr>
              <w:t>6</w:t>
            </w:r>
          </w:p>
        </w:tc>
        <w:tc>
          <w:tcPr>
            <w:tcW w:w="662" w:type="pct"/>
            <w:tcBorders>
              <w:top w:val="single" w:sz="4" w:space="0" w:color="auto"/>
              <w:left w:val="single" w:sz="4" w:space="0" w:color="auto"/>
              <w:bottom w:val="single" w:sz="4" w:space="0" w:color="auto"/>
              <w:right w:val="single" w:sz="4" w:space="0" w:color="auto"/>
            </w:tcBorders>
            <w:noWrap/>
            <w:vAlign w:val="center"/>
          </w:tcPr>
          <w:p w14:paraId="2A4A134E" w14:textId="47FA571D" w:rsidR="007A3F90" w:rsidRPr="007A3F90" w:rsidRDefault="00F57582"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7531</w:t>
            </w:r>
          </w:p>
        </w:tc>
        <w:tc>
          <w:tcPr>
            <w:tcW w:w="442" w:type="pct"/>
            <w:tcBorders>
              <w:top w:val="single" w:sz="4" w:space="0" w:color="auto"/>
              <w:left w:val="single" w:sz="4" w:space="0" w:color="auto"/>
              <w:bottom w:val="single" w:sz="4" w:space="0" w:color="auto"/>
              <w:right w:val="single" w:sz="4" w:space="0" w:color="auto"/>
            </w:tcBorders>
            <w:noWrap/>
            <w:vAlign w:val="center"/>
          </w:tcPr>
          <w:p w14:paraId="76D37119" w14:textId="4F7C211E" w:rsidR="007A3F90" w:rsidRPr="007A3F90" w:rsidRDefault="00BF689D"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20</w:t>
            </w:r>
            <w:r w:rsidR="00A545E0">
              <w:rPr>
                <w:rFonts w:ascii="Times New Roman" w:hAnsi="Times New Roman" w:cs="Times New Roman"/>
                <w:bCs/>
                <w:sz w:val="24"/>
                <w:szCs w:val="24"/>
              </w:rPr>
              <w:t>,0</w:t>
            </w:r>
          </w:p>
        </w:tc>
        <w:tc>
          <w:tcPr>
            <w:tcW w:w="662" w:type="pct"/>
            <w:tcBorders>
              <w:top w:val="single" w:sz="4" w:space="0" w:color="auto"/>
              <w:left w:val="single" w:sz="4" w:space="0" w:color="auto"/>
              <w:bottom w:val="single" w:sz="4" w:space="0" w:color="auto"/>
              <w:right w:val="single" w:sz="4" w:space="0" w:color="auto"/>
            </w:tcBorders>
            <w:vAlign w:val="center"/>
          </w:tcPr>
          <w:p w14:paraId="28A6BD27" w14:textId="653A5A09" w:rsidR="007A3F90" w:rsidRPr="007A3F90" w:rsidRDefault="00F57582"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20782</w:t>
            </w:r>
          </w:p>
        </w:tc>
        <w:tc>
          <w:tcPr>
            <w:tcW w:w="443" w:type="pct"/>
            <w:tcBorders>
              <w:top w:val="single" w:sz="4" w:space="0" w:color="auto"/>
              <w:left w:val="single" w:sz="4" w:space="0" w:color="auto"/>
              <w:bottom w:val="single" w:sz="4" w:space="0" w:color="auto"/>
              <w:right w:val="single" w:sz="4" w:space="0" w:color="auto"/>
            </w:tcBorders>
            <w:vAlign w:val="center"/>
          </w:tcPr>
          <w:p w14:paraId="1FB33864" w14:textId="2F95C22E"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55,1</w:t>
            </w:r>
          </w:p>
        </w:tc>
        <w:tc>
          <w:tcPr>
            <w:tcW w:w="660" w:type="pct"/>
            <w:tcBorders>
              <w:top w:val="single" w:sz="4" w:space="0" w:color="auto"/>
              <w:left w:val="single" w:sz="4" w:space="0" w:color="auto"/>
              <w:bottom w:val="single" w:sz="4" w:space="0" w:color="auto"/>
              <w:right w:val="single" w:sz="4" w:space="0" w:color="auto"/>
            </w:tcBorders>
            <w:vAlign w:val="center"/>
          </w:tcPr>
          <w:p w14:paraId="39872926" w14:textId="77C69FB8" w:rsidR="007A3F90" w:rsidRPr="007A3F90" w:rsidRDefault="00BF689D"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9393</w:t>
            </w:r>
          </w:p>
        </w:tc>
        <w:tc>
          <w:tcPr>
            <w:tcW w:w="442" w:type="pct"/>
            <w:tcBorders>
              <w:top w:val="single" w:sz="4" w:space="0" w:color="auto"/>
              <w:left w:val="single" w:sz="4" w:space="0" w:color="auto"/>
              <w:bottom w:val="single" w:sz="4" w:space="0" w:color="auto"/>
              <w:right w:val="single" w:sz="4" w:space="0" w:color="auto"/>
            </w:tcBorders>
            <w:vAlign w:val="center"/>
          </w:tcPr>
          <w:p w14:paraId="114261F6" w14:textId="49187C85"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24,9</w:t>
            </w:r>
          </w:p>
        </w:tc>
        <w:tc>
          <w:tcPr>
            <w:tcW w:w="589" w:type="pct"/>
            <w:tcBorders>
              <w:top w:val="single" w:sz="4" w:space="0" w:color="auto"/>
              <w:left w:val="single" w:sz="4" w:space="0" w:color="auto"/>
              <w:bottom w:val="single" w:sz="4" w:space="0" w:color="auto"/>
              <w:right w:val="single" w:sz="4" w:space="0" w:color="auto"/>
            </w:tcBorders>
            <w:vAlign w:val="center"/>
          </w:tcPr>
          <w:p w14:paraId="3AB4D4F6" w14:textId="33B0175B" w:rsidR="007A3F90" w:rsidRPr="00C65908" w:rsidRDefault="00BF689D"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37706</w:t>
            </w:r>
          </w:p>
        </w:tc>
        <w:tc>
          <w:tcPr>
            <w:tcW w:w="438" w:type="pct"/>
            <w:tcBorders>
              <w:top w:val="single" w:sz="4" w:space="0" w:color="auto"/>
              <w:left w:val="single" w:sz="4" w:space="0" w:color="auto"/>
              <w:bottom w:val="single" w:sz="4" w:space="0" w:color="auto"/>
              <w:right w:val="single" w:sz="4" w:space="0" w:color="auto"/>
            </w:tcBorders>
            <w:vAlign w:val="center"/>
          </w:tcPr>
          <w:p w14:paraId="465ABCDB" w14:textId="77777777" w:rsidR="007A3F90" w:rsidRPr="00C65908" w:rsidRDefault="007A3F90" w:rsidP="006F37E4">
            <w:pPr>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r w:rsidR="007A3F90" w:rsidRPr="00FB7508" w14:paraId="7EADFDFD" w14:textId="77777777" w:rsidTr="00635BD2">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3EDFC415" w14:textId="4D6B7CA8" w:rsidR="007A3F90" w:rsidRPr="00FB7508" w:rsidRDefault="007A3F90" w:rsidP="00635BD2">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w:t>
            </w:r>
            <w:r w:rsidR="00584904">
              <w:rPr>
                <w:rFonts w:ascii="Times New Roman" w:eastAsia="Calibri" w:hAnsi="Times New Roman" w:cs="Times New Roman"/>
                <w:sz w:val="24"/>
                <w:szCs w:val="24"/>
              </w:rPr>
              <w:t>7</w:t>
            </w:r>
          </w:p>
        </w:tc>
        <w:tc>
          <w:tcPr>
            <w:tcW w:w="662" w:type="pct"/>
            <w:tcBorders>
              <w:top w:val="single" w:sz="4" w:space="0" w:color="auto"/>
              <w:left w:val="single" w:sz="4" w:space="0" w:color="auto"/>
              <w:bottom w:val="single" w:sz="4" w:space="0" w:color="auto"/>
              <w:right w:val="single" w:sz="4" w:space="0" w:color="auto"/>
            </w:tcBorders>
            <w:noWrap/>
            <w:vAlign w:val="center"/>
          </w:tcPr>
          <w:p w14:paraId="29723019" w14:textId="6A811078" w:rsidR="007A3F90" w:rsidRPr="007A3F90" w:rsidRDefault="00F57582"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7666</w:t>
            </w:r>
          </w:p>
        </w:tc>
        <w:tc>
          <w:tcPr>
            <w:tcW w:w="442" w:type="pct"/>
            <w:tcBorders>
              <w:top w:val="single" w:sz="4" w:space="0" w:color="auto"/>
              <w:left w:val="single" w:sz="4" w:space="0" w:color="auto"/>
              <w:bottom w:val="single" w:sz="4" w:space="0" w:color="auto"/>
              <w:right w:val="single" w:sz="4" w:space="0" w:color="auto"/>
            </w:tcBorders>
            <w:noWrap/>
            <w:vAlign w:val="center"/>
          </w:tcPr>
          <w:p w14:paraId="1CABFA16" w14:textId="71714539"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20,3</w:t>
            </w:r>
          </w:p>
        </w:tc>
        <w:tc>
          <w:tcPr>
            <w:tcW w:w="662" w:type="pct"/>
            <w:tcBorders>
              <w:top w:val="single" w:sz="4" w:space="0" w:color="auto"/>
              <w:left w:val="single" w:sz="4" w:space="0" w:color="auto"/>
              <w:bottom w:val="single" w:sz="4" w:space="0" w:color="auto"/>
              <w:right w:val="single" w:sz="4" w:space="0" w:color="auto"/>
            </w:tcBorders>
            <w:vAlign w:val="center"/>
          </w:tcPr>
          <w:p w14:paraId="0CA5F104" w14:textId="6F0A1761" w:rsidR="007A3F90" w:rsidRPr="007A3F90" w:rsidRDefault="00F57582"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20586</w:t>
            </w:r>
          </w:p>
        </w:tc>
        <w:tc>
          <w:tcPr>
            <w:tcW w:w="443" w:type="pct"/>
            <w:tcBorders>
              <w:top w:val="single" w:sz="4" w:space="0" w:color="auto"/>
              <w:left w:val="single" w:sz="4" w:space="0" w:color="auto"/>
              <w:bottom w:val="single" w:sz="4" w:space="0" w:color="auto"/>
              <w:right w:val="single" w:sz="4" w:space="0" w:color="auto"/>
            </w:tcBorders>
            <w:vAlign w:val="center"/>
          </w:tcPr>
          <w:p w14:paraId="551BE3D2" w14:textId="00256AD2"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54,5</w:t>
            </w:r>
          </w:p>
        </w:tc>
        <w:tc>
          <w:tcPr>
            <w:tcW w:w="660" w:type="pct"/>
            <w:tcBorders>
              <w:top w:val="single" w:sz="4" w:space="0" w:color="auto"/>
              <w:left w:val="single" w:sz="4" w:space="0" w:color="auto"/>
              <w:bottom w:val="single" w:sz="4" w:space="0" w:color="auto"/>
              <w:right w:val="single" w:sz="4" w:space="0" w:color="auto"/>
            </w:tcBorders>
            <w:vAlign w:val="center"/>
          </w:tcPr>
          <w:p w14:paraId="29FFC010" w14:textId="23370171" w:rsidR="007A3F90" w:rsidRPr="007A3F90" w:rsidRDefault="00BF689D"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9545</w:t>
            </w:r>
          </w:p>
        </w:tc>
        <w:tc>
          <w:tcPr>
            <w:tcW w:w="442" w:type="pct"/>
            <w:tcBorders>
              <w:top w:val="single" w:sz="4" w:space="0" w:color="auto"/>
              <w:left w:val="single" w:sz="4" w:space="0" w:color="auto"/>
              <w:bottom w:val="single" w:sz="4" w:space="0" w:color="auto"/>
              <w:right w:val="single" w:sz="4" w:space="0" w:color="auto"/>
            </w:tcBorders>
            <w:vAlign w:val="center"/>
          </w:tcPr>
          <w:p w14:paraId="5377F84F" w14:textId="3521F63E"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25,3</w:t>
            </w:r>
          </w:p>
        </w:tc>
        <w:tc>
          <w:tcPr>
            <w:tcW w:w="589" w:type="pct"/>
            <w:tcBorders>
              <w:top w:val="single" w:sz="4" w:space="0" w:color="auto"/>
              <w:left w:val="single" w:sz="4" w:space="0" w:color="auto"/>
              <w:bottom w:val="single" w:sz="4" w:space="0" w:color="auto"/>
              <w:right w:val="single" w:sz="4" w:space="0" w:color="auto"/>
            </w:tcBorders>
            <w:vAlign w:val="center"/>
          </w:tcPr>
          <w:p w14:paraId="3C7DC804" w14:textId="07D4F941" w:rsidR="007A3F90" w:rsidRPr="00C65908" w:rsidRDefault="00BF689D"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37797</w:t>
            </w:r>
          </w:p>
        </w:tc>
        <w:tc>
          <w:tcPr>
            <w:tcW w:w="438" w:type="pct"/>
            <w:tcBorders>
              <w:top w:val="single" w:sz="4" w:space="0" w:color="auto"/>
              <w:left w:val="single" w:sz="4" w:space="0" w:color="auto"/>
              <w:bottom w:val="single" w:sz="4" w:space="0" w:color="auto"/>
              <w:right w:val="single" w:sz="4" w:space="0" w:color="auto"/>
            </w:tcBorders>
            <w:vAlign w:val="center"/>
          </w:tcPr>
          <w:p w14:paraId="406F08B6" w14:textId="77777777" w:rsidR="007A3F90" w:rsidRPr="00C65908" w:rsidRDefault="007A3F90" w:rsidP="006F37E4">
            <w:pPr>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r w:rsidR="007A3F90" w:rsidRPr="00FB7508" w14:paraId="6C6D2977" w14:textId="77777777" w:rsidTr="007A3F90">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73F5C4E0" w14:textId="30CF463E" w:rsidR="007A3F90" w:rsidRPr="00FB7508" w:rsidRDefault="007A3F90" w:rsidP="00635BD2">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201</w:t>
            </w:r>
            <w:r w:rsidR="00584904">
              <w:rPr>
                <w:rFonts w:ascii="Times New Roman" w:eastAsia="Calibri" w:hAnsi="Times New Roman" w:cs="Times New Roman"/>
                <w:sz w:val="24"/>
                <w:szCs w:val="24"/>
              </w:rPr>
              <w:t>8</w:t>
            </w:r>
          </w:p>
        </w:tc>
        <w:tc>
          <w:tcPr>
            <w:tcW w:w="662" w:type="pct"/>
            <w:tcBorders>
              <w:top w:val="single" w:sz="4" w:space="0" w:color="auto"/>
              <w:left w:val="single" w:sz="4" w:space="0" w:color="auto"/>
              <w:bottom w:val="single" w:sz="4" w:space="0" w:color="auto"/>
              <w:right w:val="single" w:sz="4" w:space="0" w:color="auto"/>
            </w:tcBorders>
            <w:noWrap/>
            <w:vAlign w:val="center"/>
          </w:tcPr>
          <w:p w14:paraId="368EA9DB" w14:textId="70CC0A16" w:rsidR="007A3F90" w:rsidRPr="007A3F90" w:rsidRDefault="00F57582"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7713</w:t>
            </w:r>
          </w:p>
        </w:tc>
        <w:tc>
          <w:tcPr>
            <w:tcW w:w="442" w:type="pct"/>
            <w:tcBorders>
              <w:top w:val="single" w:sz="4" w:space="0" w:color="auto"/>
              <w:left w:val="single" w:sz="4" w:space="0" w:color="auto"/>
              <w:bottom w:val="single" w:sz="4" w:space="0" w:color="auto"/>
              <w:right w:val="single" w:sz="4" w:space="0" w:color="auto"/>
            </w:tcBorders>
            <w:noWrap/>
            <w:vAlign w:val="center"/>
          </w:tcPr>
          <w:p w14:paraId="1A17005E" w14:textId="4E5356CC"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20,4</w:t>
            </w:r>
          </w:p>
        </w:tc>
        <w:tc>
          <w:tcPr>
            <w:tcW w:w="662" w:type="pct"/>
            <w:tcBorders>
              <w:top w:val="single" w:sz="4" w:space="0" w:color="auto"/>
              <w:left w:val="single" w:sz="4" w:space="0" w:color="auto"/>
              <w:bottom w:val="single" w:sz="4" w:space="0" w:color="auto"/>
              <w:right w:val="single" w:sz="4" w:space="0" w:color="auto"/>
            </w:tcBorders>
            <w:vAlign w:val="center"/>
          </w:tcPr>
          <w:p w14:paraId="7F75C666" w14:textId="67F7756E" w:rsidR="007A3F90" w:rsidRPr="007A3F90" w:rsidRDefault="00F57582"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20388</w:t>
            </w:r>
          </w:p>
        </w:tc>
        <w:tc>
          <w:tcPr>
            <w:tcW w:w="443" w:type="pct"/>
            <w:tcBorders>
              <w:top w:val="single" w:sz="4" w:space="0" w:color="auto"/>
              <w:left w:val="single" w:sz="4" w:space="0" w:color="auto"/>
              <w:bottom w:val="single" w:sz="4" w:space="0" w:color="auto"/>
              <w:right w:val="single" w:sz="4" w:space="0" w:color="auto"/>
            </w:tcBorders>
            <w:vAlign w:val="center"/>
          </w:tcPr>
          <w:p w14:paraId="6449365B" w14:textId="20DF3FD1"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54,0</w:t>
            </w:r>
          </w:p>
        </w:tc>
        <w:tc>
          <w:tcPr>
            <w:tcW w:w="660" w:type="pct"/>
            <w:tcBorders>
              <w:top w:val="single" w:sz="4" w:space="0" w:color="auto"/>
              <w:left w:val="single" w:sz="4" w:space="0" w:color="auto"/>
              <w:bottom w:val="single" w:sz="4" w:space="0" w:color="auto"/>
              <w:right w:val="single" w:sz="4" w:space="0" w:color="auto"/>
            </w:tcBorders>
            <w:vAlign w:val="center"/>
          </w:tcPr>
          <w:p w14:paraId="67B73246" w14:textId="009C2B9F" w:rsidR="007A3F90" w:rsidRPr="007A3F90" w:rsidRDefault="00BF689D"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9664</w:t>
            </w:r>
          </w:p>
        </w:tc>
        <w:tc>
          <w:tcPr>
            <w:tcW w:w="442" w:type="pct"/>
            <w:tcBorders>
              <w:top w:val="single" w:sz="4" w:space="0" w:color="auto"/>
              <w:left w:val="single" w:sz="4" w:space="0" w:color="auto"/>
              <w:bottom w:val="single" w:sz="4" w:space="0" w:color="auto"/>
              <w:right w:val="single" w:sz="4" w:space="0" w:color="auto"/>
            </w:tcBorders>
            <w:vAlign w:val="center"/>
          </w:tcPr>
          <w:p w14:paraId="7A1092E0" w14:textId="415B2688"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25,6</w:t>
            </w:r>
          </w:p>
        </w:tc>
        <w:tc>
          <w:tcPr>
            <w:tcW w:w="589" w:type="pct"/>
            <w:tcBorders>
              <w:top w:val="single" w:sz="4" w:space="0" w:color="auto"/>
              <w:left w:val="single" w:sz="4" w:space="0" w:color="auto"/>
              <w:bottom w:val="single" w:sz="4" w:space="0" w:color="auto"/>
              <w:right w:val="single" w:sz="4" w:space="0" w:color="auto"/>
            </w:tcBorders>
            <w:vAlign w:val="center"/>
          </w:tcPr>
          <w:p w14:paraId="68DF8758" w14:textId="25384A8C" w:rsidR="007A3F90" w:rsidRPr="00C65908" w:rsidRDefault="00BF689D"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37765</w:t>
            </w:r>
          </w:p>
        </w:tc>
        <w:tc>
          <w:tcPr>
            <w:tcW w:w="438" w:type="pct"/>
            <w:tcBorders>
              <w:top w:val="single" w:sz="4" w:space="0" w:color="auto"/>
              <w:left w:val="single" w:sz="4" w:space="0" w:color="auto"/>
              <w:bottom w:val="single" w:sz="4" w:space="0" w:color="auto"/>
              <w:right w:val="single" w:sz="4" w:space="0" w:color="auto"/>
            </w:tcBorders>
          </w:tcPr>
          <w:p w14:paraId="6258316E" w14:textId="77777777" w:rsidR="007A3F90" w:rsidRDefault="007A3F90">
            <w:r w:rsidRPr="00407926">
              <w:rPr>
                <w:rFonts w:ascii="Times New Roman" w:hAnsi="Times New Roman" w:cs="Times New Roman"/>
                <w:bCs/>
                <w:sz w:val="24"/>
                <w:szCs w:val="24"/>
              </w:rPr>
              <w:t>100,0</w:t>
            </w:r>
          </w:p>
        </w:tc>
      </w:tr>
      <w:tr w:rsidR="007A3F90" w:rsidRPr="00FB7508" w14:paraId="5B5DFF43" w14:textId="77777777" w:rsidTr="007A3F90">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32DCB8A3" w14:textId="7E547CA7" w:rsidR="007A3F90" w:rsidRPr="00FB7508" w:rsidRDefault="007A3F90" w:rsidP="00635BD2">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w:t>
            </w:r>
            <w:r w:rsidR="00584904">
              <w:rPr>
                <w:rFonts w:ascii="Times New Roman" w:eastAsia="Calibri" w:hAnsi="Times New Roman" w:cs="Times New Roman"/>
                <w:sz w:val="24"/>
                <w:szCs w:val="24"/>
              </w:rPr>
              <w:t>19</w:t>
            </w:r>
          </w:p>
        </w:tc>
        <w:tc>
          <w:tcPr>
            <w:tcW w:w="662" w:type="pct"/>
            <w:tcBorders>
              <w:top w:val="single" w:sz="4" w:space="0" w:color="auto"/>
              <w:left w:val="single" w:sz="4" w:space="0" w:color="auto"/>
              <w:bottom w:val="single" w:sz="4" w:space="0" w:color="auto"/>
              <w:right w:val="single" w:sz="4" w:space="0" w:color="auto"/>
            </w:tcBorders>
            <w:noWrap/>
            <w:vAlign w:val="center"/>
          </w:tcPr>
          <w:p w14:paraId="58A4092C" w14:textId="28D7E782" w:rsidR="007A3F90" w:rsidRPr="007A3F90" w:rsidRDefault="00F57582"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7567</w:t>
            </w:r>
          </w:p>
        </w:tc>
        <w:tc>
          <w:tcPr>
            <w:tcW w:w="442" w:type="pct"/>
            <w:tcBorders>
              <w:top w:val="single" w:sz="4" w:space="0" w:color="auto"/>
              <w:left w:val="single" w:sz="4" w:space="0" w:color="auto"/>
              <w:bottom w:val="single" w:sz="4" w:space="0" w:color="auto"/>
              <w:right w:val="single" w:sz="4" w:space="0" w:color="auto"/>
            </w:tcBorders>
            <w:noWrap/>
            <w:vAlign w:val="center"/>
          </w:tcPr>
          <w:p w14:paraId="2800D386" w14:textId="4DF6633F"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20,3</w:t>
            </w:r>
          </w:p>
        </w:tc>
        <w:tc>
          <w:tcPr>
            <w:tcW w:w="662" w:type="pct"/>
            <w:tcBorders>
              <w:top w:val="single" w:sz="4" w:space="0" w:color="auto"/>
              <w:left w:val="single" w:sz="4" w:space="0" w:color="auto"/>
              <w:bottom w:val="single" w:sz="4" w:space="0" w:color="auto"/>
              <w:right w:val="single" w:sz="4" w:space="0" w:color="auto"/>
            </w:tcBorders>
            <w:vAlign w:val="center"/>
          </w:tcPr>
          <w:p w14:paraId="42BF7CCB" w14:textId="7CE1E5E6" w:rsidR="007A3F90" w:rsidRPr="007A3F90" w:rsidRDefault="00F57582"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20527</w:t>
            </w:r>
          </w:p>
        </w:tc>
        <w:tc>
          <w:tcPr>
            <w:tcW w:w="443" w:type="pct"/>
            <w:tcBorders>
              <w:top w:val="single" w:sz="4" w:space="0" w:color="auto"/>
              <w:left w:val="single" w:sz="4" w:space="0" w:color="auto"/>
              <w:bottom w:val="single" w:sz="4" w:space="0" w:color="auto"/>
              <w:right w:val="single" w:sz="4" w:space="0" w:color="auto"/>
            </w:tcBorders>
            <w:vAlign w:val="center"/>
          </w:tcPr>
          <w:p w14:paraId="47234BAA" w14:textId="08D7F490"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54,9</w:t>
            </w:r>
          </w:p>
        </w:tc>
        <w:tc>
          <w:tcPr>
            <w:tcW w:w="660" w:type="pct"/>
            <w:tcBorders>
              <w:top w:val="single" w:sz="4" w:space="0" w:color="auto"/>
              <w:left w:val="single" w:sz="4" w:space="0" w:color="auto"/>
              <w:bottom w:val="single" w:sz="4" w:space="0" w:color="auto"/>
              <w:right w:val="single" w:sz="4" w:space="0" w:color="auto"/>
            </w:tcBorders>
            <w:vAlign w:val="center"/>
          </w:tcPr>
          <w:p w14:paraId="301AA362" w14:textId="4BFB1E97" w:rsidR="007A3F90" w:rsidRPr="007A3F90" w:rsidRDefault="00BF689D"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9273</w:t>
            </w:r>
          </w:p>
        </w:tc>
        <w:tc>
          <w:tcPr>
            <w:tcW w:w="442" w:type="pct"/>
            <w:tcBorders>
              <w:top w:val="single" w:sz="4" w:space="0" w:color="auto"/>
              <w:left w:val="single" w:sz="4" w:space="0" w:color="auto"/>
              <w:bottom w:val="single" w:sz="4" w:space="0" w:color="auto"/>
              <w:right w:val="single" w:sz="4" w:space="0" w:color="auto"/>
            </w:tcBorders>
            <w:vAlign w:val="center"/>
          </w:tcPr>
          <w:p w14:paraId="08FAAC4A" w14:textId="00609346" w:rsidR="007A3F90" w:rsidRPr="007A3F90" w:rsidRDefault="00A545E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24,8</w:t>
            </w:r>
          </w:p>
        </w:tc>
        <w:tc>
          <w:tcPr>
            <w:tcW w:w="589" w:type="pct"/>
            <w:tcBorders>
              <w:top w:val="single" w:sz="4" w:space="0" w:color="auto"/>
              <w:left w:val="single" w:sz="4" w:space="0" w:color="auto"/>
              <w:bottom w:val="single" w:sz="4" w:space="0" w:color="auto"/>
              <w:right w:val="single" w:sz="4" w:space="0" w:color="auto"/>
            </w:tcBorders>
            <w:vAlign w:val="center"/>
          </w:tcPr>
          <w:p w14:paraId="13B04384" w14:textId="1E1D49D1" w:rsidR="007A3F90" w:rsidRPr="00C65908" w:rsidRDefault="00BF689D"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37367</w:t>
            </w:r>
          </w:p>
        </w:tc>
        <w:tc>
          <w:tcPr>
            <w:tcW w:w="438" w:type="pct"/>
            <w:tcBorders>
              <w:top w:val="single" w:sz="4" w:space="0" w:color="auto"/>
              <w:left w:val="single" w:sz="4" w:space="0" w:color="auto"/>
              <w:bottom w:val="single" w:sz="4" w:space="0" w:color="auto"/>
              <w:right w:val="single" w:sz="4" w:space="0" w:color="auto"/>
            </w:tcBorders>
          </w:tcPr>
          <w:p w14:paraId="6C1ACE01" w14:textId="77777777" w:rsidR="007A3F90" w:rsidRDefault="007A3F90">
            <w:r w:rsidRPr="00407926">
              <w:rPr>
                <w:rFonts w:ascii="Times New Roman" w:hAnsi="Times New Roman" w:cs="Times New Roman"/>
                <w:bCs/>
                <w:sz w:val="24"/>
                <w:szCs w:val="24"/>
              </w:rPr>
              <w:t>100,0</w:t>
            </w:r>
          </w:p>
        </w:tc>
      </w:tr>
      <w:tr w:rsidR="007A3F90" w:rsidRPr="00FB7508" w14:paraId="57BAAD60" w14:textId="77777777" w:rsidTr="007A3F90">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401693C4" w14:textId="26520A5E" w:rsidR="007A3F90" w:rsidRPr="00FB7508" w:rsidRDefault="007A3F90" w:rsidP="00635BD2">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w:t>
            </w:r>
            <w:r w:rsidR="00584904">
              <w:rPr>
                <w:rFonts w:ascii="Times New Roman" w:eastAsia="Calibri" w:hAnsi="Times New Roman" w:cs="Times New Roman"/>
                <w:sz w:val="24"/>
                <w:szCs w:val="24"/>
              </w:rPr>
              <w:t>20</w:t>
            </w:r>
          </w:p>
        </w:tc>
        <w:tc>
          <w:tcPr>
            <w:tcW w:w="662" w:type="pct"/>
            <w:tcBorders>
              <w:top w:val="single" w:sz="4" w:space="0" w:color="auto"/>
              <w:left w:val="single" w:sz="4" w:space="0" w:color="auto"/>
              <w:bottom w:val="single" w:sz="4" w:space="0" w:color="auto"/>
              <w:right w:val="single" w:sz="4" w:space="0" w:color="auto"/>
            </w:tcBorders>
            <w:noWrap/>
            <w:vAlign w:val="center"/>
          </w:tcPr>
          <w:p w14:paraId="3D2FABA8" w14:textId="345ACE54" w:rsidR="007A3F90" w:rsidRPr="007A3F90" w:rsidRDefault="00FC5B54"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7164</w:t>
            </w:r>
          </w:p>
        </w:tc>
        <w:tc>
          <w:tcPr>
            <w:tcW w:w="442" w:type="pct"/>
            <w:tcBorders>
              <w:top w:val="single" w:sz="4" w:space="0" w:color="auto"/>
              <w:left w:val="single" w:sz="4" w:space="0" w:color="auto"/>
              <w:bottom w:val="single" w:sz="4" w:space="0" w:color="auto"/>
              <w:right w:val="single" w:sz="4" w:space="0" w:color="auto"/>
            </w:tcBorders>
            <w:noWrap/>
            <w:vAlign w:val="center"/>
          </w:tcPr>
          <w:p w14:paraId="68D9239F" w14:textId="204BEAA9" w:rsidR="007A3F90" w:rsidRPr="007A3F90" w:rsidRDefault="008A09E4"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19,2</w:t>
            </w:r>
          </w:p>
        </w:tc>
        <w:tc>
          <w:tcPr>
            <w:tcW w:w="662" w:type="pct"/>
            <w:tcBorders>
              <w:top w:val="single" w:sz="4" w:space="0" w:color="auto"/>
              <w:left w:val="single" w:sz="4" w:space="0" w:color="auto"/>
              <w:bottom w:val="single" w:sz="4" w:space="0" w:color="auto"/>
              <w:right w:val="single" w:sz="4" w:space="0" w:color="auto"/>
            </w:tcBorders>
            <w:vAlign w:val="center"/>
          </w:tcPr>
          <w:p w14:paraId="6D387190" w14:textId="7E6A287C" w:rsidR="007A3F90" w:rsidRPr="007A3F90" w:rsidRDefault="00FC5B54"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22575</w:t>
            </w:r>
          </w:p>
        </w:tc>
        <w:tc>
          <w:tcPr>
            <w:tcW w:w="443" w:type="pct"/>
            <w:tcBorders>
              <w:top w:val="single" w:sz="4" w:space="0" w:color="auto"/>
              <w:left w:val="single" w:sz="4" w:space="0" w:color="auto"/>
              <w:bottom w:val="single" w:sz="4" w:space="0" w:color="auto"/>
              <w:right w:val="single" w:sz="4" w:space="0" w:color="auto"/>
            </w:tcBorders>
            <w:vAlign w:val="center"/>
          </w:tcPr>
          <w:p w14:paraId="2969833F" w14:textId="076C5990" w:rsidR="007A3F90" w:rsidRPr="007A3F90" w:rsidRDefault="008A09E4"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60,5</w:t>
            </w:r>
          </w:p>
        </w:tc>
        <w:tc>
          <w:tcPr>
            <w:tcW w:w="660" w:type="pct"/>
            <w:tcBorders>
              <w:top w:val="single" w:sz="4" w:space="0" w:color="auto"/>
              <w:left w:val="single" w:sz="4" w:space="0" w:color="auto"/>
              <w:bottom w:val="single" w:sz="4" w:space="0" w:color="auto"/>
              <w:right w:val="single" w:sz="4" w:space="0" w:color="auto"/>
            </w:tcBorders>
            <w:vAlign w:val="center"/>
          </w:tcPr>
          <w:p w14:paraId="4FDCCAF2" w14:textId="43CCFF85" w:rsidR="007A3F90" w:rsidRPr="007A3F90" w:rsidRDefault="00FC5B54"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7574</w:t>
            </w:r>
          </w:p>
        </w:tc>
        <w:tc>
          <w:tcPr>
            <w:tcW w:w="442" w:type="pct"/>
            <w:tcBorders>
              <w:top w:val="single" w:sz="4" w:space="0" w:color="auto"/>
              <w:left w:val="single" w:sz="4" w:space="0" w:color="auto"/>
              <w:bottom w:val="single" w:sz="4" w:space="0" w:color="auto"/>
              <w:right w:val="single" w:sz="4" w:space="0" w:color="auto"/>
            </w:tcBorders>
            <w:vAlign w:val="center"/>
          </w:tcPr>
          <w:p w14:paraId="6462958E" w14:textId="1D15EBCA" w:rsidR="007A3F90" w:rsidRPr="007A3F90" w:rsidRDefault="008A09E4"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20,3</w:t>
            </w:r>
          </w:p>
        </w:tc>
        <w:tc>
          <w:tcPr>
            <w:tcW w:w="589" w:type="pct"/>
            <w:tcBorders>
              <w:top w:val="single" w:sz="4" w:space="0" w:color="auto"/>
              <w:left w:val="single" w:sz="4" w:space="0" w:color="auto"/>
              <w:bottom w:val="single" w:sz="4" w:space="0" w:color="auto"/>
              <w:right w:val="single" w:sz="4" w:space="0" w:color="auto"/>
            </w:tcBorders>
            <w:vAlign w:val="center"/>
          </w:tcPr>
          <w:p w14:paraId="35105B27" w14:textId="3465231A" w:rsidR="007A3F90" w:rsidRPr="00C65908" w:rsidRDefault="008A09E4"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37313</w:t>
            </w:r>
          </w:p>
        </w:tc>
        <w:tc>
          <w:tcPr>
            <w:tcW w:w="438" w:type="pct"/>
            <w:tcBorders>
              <w:top w:val="single" w:sz="4" w:space="0" w:color="auto"/>
              <w:left w:val="single" w:sz="4" w:space="0" w:color="auto"/>
              <w:bottom w:val="single" w:sz="4" w:space="0" w:color="auto"/>
              <w:right w:val="single" w:sz="4" w:space="0" w:color="auto"/>
            </w:tcBorders>
          </w:tcPr>
          <w:p w14:paraId="4F85B697" w14:textId="77777777" w:rsidR="007A3F90" w:rsidRDefault="007A3F90">
            <w:r w:rsidRPr="00407926">
              <w:rPr>
                <w:rFonts w:ascii="Times New Roman" w:hAnsi="Times New Roman" w:cs="Times New Roman"/>
                <w:bCs/>
                <w:sz w:val="24"/>
                <w:szCs w:val="24"/>
              </w:rPr>
              <w:t>100,0</w:t>
            </w:r>
          </w:p>
        </w:tc>
      </w:tr>
      <w:tr w:rsidR="007A3F90" w:rsidRPr="00FB7508" w14:paraId="2228D7B1" w14:textId="77777777" w:rsidTr="007A3F90">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2F9A12A5" w14:textId="1DAA670A" w:rsidR="007A3F90" w:rsidRPr="00FB7508" w:rsidRDefault="007A3F90" w:rsidP="00635BD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w:t>
            </w:r>
            <w:r w:rsidR="00584904">
              <w:rPr>
                <w:rFonts w:ascii="Times New Roman" w:eastAsia="Calibri" w:hAnsi="Times New Roman" w:cs="Times New Roman"/>
                <w:sz w:val="24"/>
                <w:szCs w:val="24"/>
              </w:rPr>
              <w:t>1</w:t>
            </w:r>
          </w:p>
        </w:tc>
        <w:tc>
          <w:tcPr>
            <w:tcW w:w="662" w:type="pct"/>
            <w:tcBorders>
              <w:top w:val="single" w:sz="4" w:space="0" w:color="auto"/>
              <w:left w:val="single" w:sz="4" w:space="0" w:color="auto"/>
              <w:bottom w:val="single" w:sz="4" w:space="0" w:color="auto"/>
              <w:right w:val="single" w:sz="4" w:space="0" w:color="auto"/>
            </w:tcBorders>
            <w:noWrap/>
            <w:vAlign w:val="center"/>
          </w:tcPr>
          <w:p w14:paraId="44CA0474" w14:textId="09A9861C" w:rsidR="007A3F90" w:rsidRPr="007A3F90" w:rsidRDefault="00BF454B"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7221</w:t>
            </w:r>
          </w:p>
        </w:tc>
        <w:tc>
          <w:tcPr>
            <w:tcW w:w="442" w:type="pct"/>
            <w:tcBorders>
              <w:top w:val="single" w:sz="4" w:space="0" w:color="auto"/>
              <w:left w:val="single" w:sz="4" w:space="0" w:color="auto"/>
              <w:bottom w:val="single" w:sz="4" w:space="0" w:color="auto"/>
              <w:right w:val="single" w:sz="4" w:space="0" w:color="auto"/>
            </w:tcBorders>
            <w:noWrap/>
            <w:vAlign w:val="center"/>
          </w:tcPr>
          <w:p w14:paraId="1519BF0B" w14:textId="5C141654" w:rsidR="007A3F90" w:rsidRPr="007A3F90" w:rsidRDefault="00BF454B"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19,3</w:t>
            </w:r>
          </w:p>
        </w:tc>
        <w:tc>
          <w:tcPr>
            <w:tcW w:w="662" w:type="pct"/>
            <w:tcBorders>
              <w:top w:val="single" w:sz="4" w:space="0" w:color="auto"/>
              <w:left w:val="single" w:sz="4" w:space="0" w:color="auto"/>
              <w:bottom w:val="single" w:sz="4" w:space="0" w:color="auto"/>
              <w:right w:val="single" w:sz="4" w:space="0" w:color="auto"/>
            </w:tcBorders>
            <w:vAlign w:val="center"/>
          </w:tcPr>
          <w:p w14:paraId="17C2C7DD" w14:textId="478AA1BC" w:rsidR="007A3F90" w:rsidRPr="007A3F90" w:rsidRDefault="00BF454B"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22672</w:t>
            </w:r>
          </w:p>
        </w:tc>
        <w:tc>
          <w:tcPr>
            <w:tcW w:w="443" w:type="pct"/>
            <w:tcBorders>
              <w:top w:val="single" w:sz="4" w:space="0" w:color="auto"/>
              <w:left w:val="single" w:sz="4" w:space="0" w:color="auto"/>
              <w:bottom w:val="single" w:sz="4" w:space="0" w:color="auto"/>
              <w:right w:val="single" w:sz="4" w:space="0" w:color="auto"/>
            </w:tcBorders>
            <w:vAlign w:val="center"/>
          </w:tcPr>
          <w:p w14:paraId="267A2BF9" w14:textId="2013B9D4" w:rsidR="007A3F90" w:rsidRPr="007A3F90" w:rsidRDefault="00BF454B"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60,6</w:t>
            </w:r>
          </w:p>
        </w:tc>
        <w:tc>
          <w:tcPr>
            <w:tcW w:w="660" w:type="pct"/>
            <w:tcBorders>
              <w:top w:val="single" w:sz="4" w:space="0" w:color="auto"/>
              <w:left w:val="single" w:sz="4" w:space="0" w:color="auto"/>
              <w:bottom w:val="single" w:sz="4" w:space="0" w:color="auto"/>
              <w:right w:val="single" w:sz="4" w:space="0" w:color="auto"/>
            </w:tcBorders>
            <w:vAlign w:val="center"/>
          </w:tcPr>
          <w:p w14:paraId="37F5BC42" w14:textId="2C6B80AA" w:rsidR="007A3F90" w:rsidRPr="007A3F90" w:rsidRDefault="00BF454B"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7519</w:t>
            </w:r>
          </w:p>
        </w:tc>
        <w:tc>
          <w:tcPr>
            <w:tcW w:w="442" w:type="pct"/>
            <w:tcBorders>
              <w:top w:val="single" w:sz="4" w:space="0" w:color="auto"/>
              <w:left w:val="single" w:sz="4" w:space="0" w:color="auto"/>
              <w:bottom w:val="single" w:sz="4" w:space="0" w:color="auto"/>
              <w:right w:val="single" w:sz="4" w:space="0" w:color="auto"/>
            </w:tcBorders>
            <w:vAlign w:val="center"/>
          </w:tcPr>
          <w:p w14:paraId="694410C8" w14:textId="2FCCBA4E" w:rsidR="007A3F90" w:rsidRPr="007A3F90" w:rsidRDefault="00BF454B"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20,1</w:t>
            </w:r>
          </w:p>
        </w:tc>
        <w:tc>
          <w:tcPr>
            <w:tcW w:w="589" w:type="pct"/>
            <w:tcBorders>
              <w:top w:val="single" w:sz="4" w:space="0" w:color="auto"/>
              <w:left w:val="single" w:sz="4" w:space="0" w:color="auto"/>
              <w:bottom w:val="single" w:sz="4" w:space="0" w:color="auto"/>
              <w:right w:val="single" w:sz="4" w:space="0" w:color="auto"/>
            </w:tcBorders>
            <w:vAlign w:val="center"/>
          </w:tcPr>
          <w:p w14:paraId="7344BC91" w14:textId="3C7657B9" w:rsidR="007A3F90" w:rsidRPr="00C65908" w:rsidRDefault="008A09E4"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37412</w:t>
            </w:r>
          </w:p>
        </w:tc>
        <w:tc>
          <w:tcPr>
            <w:tcW w:w="438" w:type="pct"/>
            <w:tcBorders>
              <w:top w:val="single" w:sz="4" w:space="0" w:color="auto"/>
              <w:left w:val="single" w:sz="4" w:space="0" w:color="auto"/>
              <w:bottom w:val="single" w:sz="4" w:space="0" w:color="auto"/>
              <w:right w:val="single" w:sz="4" w:space="0" w:color="auto"/>
            </w:tcBorders>
          </w:tcPr>
          <w:p w14:paraId="2F0306CE" w14:textId="77777777" w:rsidR="007A3F90" w:rsidRDefault="007A3F90">
            <w:r w:rsidRPr="00407926">
              <w:rPr>
                <w:rFonts w:ascii="Times New Roman" w:hAnsi="Times New Roman" w:cs="Times New Roman"/>
                <w:bCs/>
                <w:sz w:val="24"/>
                <w:szCs w:val="24"/>
              </w:rPr>
              <w:t>100,0</w:t>
            </w:r>
          </w:p>
        </w:tc>
      </w:tr>
      <w:tr w:rsidR="007A3F90" w:rsidRPr="00FB7508" w14:paraId="33FA9591" w14:textId="77777777" w:rsidTr="00635BD2">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14:paraId="13E76663" w14:textId="45729298" w:rsidR="007A3F90" w:rsidRPr="00FB7508" w:rsidRDefault="007A3F90" w:rsidP="00635BD2">
            <w:pPr>
              <w:spacing w:line="240" w:lineRule="auto"/>
              <w:jc w:val="both"/>
              <w:rPr>
                <w:rFonts w:ascii="Times New Roman" w:eastAsia="Calibri" w:hAnsi="Times New Roman" w:cs="Times New Roman"/>
                <w:sz w:val="24"/>
                <w:szCs w:val="24"/>
              </w:rPr>
            </w:pPr>
            <w:r w:rsidRPr="00FB7508">
              <w:rPr>
                <w:rFonts w:ascii="Times New Roman" w:eastAsia="Calibri" w:hAnsi="Times New Roman" w:cs="Times New Roman"/>
                <w:sz w:val="24"/>
                <w:szCs w:val="24"/>
              </w:rPr>
              <w:t>20</w:t>
            </w:r>
            <w:r>
              <w:rPr>
                <w:rFonts w:ascii="Times New Roman" w:eastAsia="Calibri" w:hAnsi="Times New Roman" w:cs="Times New Roman"/>
                <w:sz w:val="24"/>
                <w:szCs w:val="24"/>
              </w:rPr>
              <w:t>2</w:t>
            </w:r>
            <w:r w:rsidR="0058490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FB7508">
              <w:rPr>
                <w:rFonts w:ascii="Times New Roman" w:eastAsia="Calibri" w:hAnsi="Times New Roman" w:cs="Times New Roman"/>
                <w:sz w:val="24"/>
                <w:szCs w:val="24"/>
              </w:rPr>
              <w:t>в % к 201</w:t>
            </w:r>
            <w:r w:rsidR="0088598D">
              <w:rPr>
                <w:rFonts w:ascii="Times New Roman" w:eastAsia="Calibri" w:hAnsi="Times New Roman" w:cs="Times New Roman"/>
                <w:sz w:val="24"/>
                <w:szCs w:val="24"/>
              </w:rPr>
              <w:t>6</w:t>
            </w:r>
          </w:p>
        </w:tc>
        <w:tc>
          <w:tcPr>
            <w:tcW w:w="662" w:type="pct"/>
            <w:tcBorders>
              <w:top w:val="single" w:sz="4" w:space="0" w:color="auto"/>
              <w:left w:val="single" w:sz="4" w:space="0" w:color="auto"/>
              <w:bottom w:val="single" w:sz="4" w:space="0" w:color="auto"/>
              <w:right w:val="single" w:sz="4" w:space="0" w:color="auto"/>
            </w:tcBorders>
            <w:noWrap/>
            <w:vAlign w:val="center"/>
          </w:tcPr>
          <w:p w14:paraId="2F4FA993" w14:textId="7FBCCC97" w:rsidR="007A3F90" w:rsidRPr="007A3F90" w:rsidRDefault="00BF454B"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95,9</w:t>
            </w:r>
          </w:p>
        </w:tc>
        <w:tc>
          <w:tcPr>
            <w:tcW w:w="442" w:type="pct"/>
            <w:tcBorders>
              <w:top w:val="single" w:sz="4" w:space="0" w:color="auto"/>
              <w:left w:val="single" w:sz="4" w:space="0" w:color="auto"/>
              <w:bottom w:val="single" w:sz="4" w:space="0" w:color="auto"/>
              <w:right w:val="single" w:sz="4" w:space="0" w:color="auto"/>
            </w:tcBorders>
            <w:noWrap/>
            <w:vAlign w:val="center"/>
          </w:tcPr>
          <w:p w14:paraId="1E293C6E" w14:textId="77777777" w:rsidR="007A3F90" w:rsidRPr="007A3F90" w:rsidRDefault="007A3F9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662" w:type="pct"/>
            <w:tcBorders>
              <w:top w:val="single" w:sz="4" w:space="0" w:color="auto"/>
              <w:left w:val="single" w:sz="4" w:space="0" w:color="auto"/>
              <w:bottom w:val="single" w:sz="4" w:space="0" w:color="auto"/>
              <w:right w:val="single" w:sz="4" w:space="0" w:color="auto"/>
            </w:tcBorders>
            <w:vAlign w:val="center"/>
          </w:tcPr>
          <w:p w14:paraId="2EFFFB23" w14:textId="0901B019" w:rsidR="007A3F90" w:rsidRPr="007A3F90" w:rsidRDefault="00BF454B"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109,1</w:t>
            </w:r>
          </w:p>
        </w:tc>
        <w:tc>
          <w:tcPr>
            <w:tcW w:w="443" w:type="pct"/>
            <w:tcBorders>
              <w:top w:val="single" w:sz="4" w:space="0" w:color="auto"/>
              <w:left w:val="single" w:sz="4" w:space="0" w:color="auto"/>
              <w:bottom w:val="single" w:sz="4" w:space="0" w:color="auto"/>
              <w:right w:val="single" w:sz="4" w:space="0" w:color="auto"/>
            </w:tcBorders>
            <w:vAlign w:val="center"/>
          </w:tcPr>
          <w:p w14:paraId="2D5249E1" w14:textId="77777777" w:rsidR="007A3F90" w:rsidRPr="007A3F90" w:rsidRDefault="007A3F9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660" w:type="pct"/>
            <w:tcBorders>
              <w:top w:val="single" w:sz="4" w:space="0" w:color="auto"/>
              <w:left w:val="single" w:sz="4" w:space="0" w:color="auto"/>
              <w:bottom w:val="single" w:sz="4" w:space="0" w:color="auto"/>
              <w:right w:val="single" w:sz="4" w:space="0" w:color="auto"/>
            </w:tcBorders>
            <w:vAlign w:val="center"/>
          </w:tcPr>
          <w:p w14:paraId="48E90040" w14:textId="20CD70A6" w:rsidR="007A3F90" w:rsidRPr="007A3F90" w:rsidRDefault="00BF454B"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80,0</w:t>
            </w:r>
          </w:p>
        </w:tc>
        <w:tc>
          <w:tcPr>
            <w:tcW w:w="442" w:type="pct"/>
            <w:tcBorders>
              <w:top w:val="single" w:sz="4" w:space="0" w:color="auto"/>
              <w:left w:val="single" w:sz="4" w:space="0" w:color="auto"/>
              <w:bottom w:val="single" w:sz="4" w:space="0" w:color="auto"/>
              <w:right w:val="single" w:sz="4" w:space="0" w:color="auto"/>
            </w:tcBorders>
            <w:vAlign w:val="center"/>
          </w:tcPr>
          <w:p w14:paraId="2DBB63FA" w14:textId="77777777" w:rsidR="007A3F90" w:rsidRPr="007A3F90" w:rsidRDefault="007A3F9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589" w:type="pct"/>
            <w:tcBorders>
              <w:top w:val="single" w:sz="4" w:space="0" w:color="auto"/>
              <w:left w:val="single" w:sz="4" w:space="0" w:color="auto"/>
              <w:bottom w:val="single" w:sz="4" w:space="0" w:color="auto"/>
              <w:right w:val="single" w:sz="4" w:space="0" w:color="auto"/>
            </w:tcBorders>
            <w:vAlign w:val="center"/>
          </w:tcPr>
          <w:p w14:paraId="08F747AA" w14:textId="04674150" w:rsidR="007A3F90" w:rsidRPr="007A3F90" w:rsidRDefault="00BF454B"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99,2</w:t>
            </w:r>
          </w:p>
        </w:tc>
        <w:tc>
          <w:tcPr>
            <w:tcW w:w="438" w:type="pct"/>
            <w:tcBorders>
              <w:top w:val="single" w:sz="4" w:space="0" w:color="auto"/>
              <w:left w:val="single" w:sz="4" w:space="0" w:color="auto"/>
              <w:bottom w:val="single" w:sz="4" w:space="0" w:color="auto"/>
              <w:right w:val="single" w:sz="4" w:space="0" w:color="auto"/>
            </w:tcBorders>
            <w:vAlign w:val="center"/>
          </w:tcPr>
          <w:p w14:paraId="1184F012" w14:textId="77777777" w:rsidR="007A3F90" w:rsidRPr="007A3F90" w:rsidRDefault="007A3F90" w:rsidP="007A3F90">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r>
    </w:tbl>
    <w:p w14:paraId="2F48A9E7" w14:textId="77777777" w:rsidR="008122AA" w:rsidRDefault="008122AA" w:rsidP="007A3F90">
      <w:pPr>
        <w:pStyle w:val="ConsPlusNormal"/>
        <w:spacing w:line="240" w:lineRule="auto"/>
        <w:ind w:firstLine="709"/>
        <w:jc w:val="both"/>
        <w:rPr>
          <w:rFonts w:ascii="Times New Roman" w:hAnsi="Times New Roman" w:cs="Times New Roman"/>
          <w:sz w:val="28"/>
          <w:szCs w:val="28"/>
        </w:rPr>
      </w:pPr>
    </w:p>
    <w:p w14:paraId="11AACEAC" w14:textId="1CB32E89" w:rsidR="007A3F90" w:rsidRDefault="007A3F90" w:rsidP="007A3F90">
      <w:pPr>
        <w:pStyle w:val="ConsPlusNormal"/>
        <w:spacing w:line="240" w:lineRule="auto"/>
        <w:ind w:firstLine="709"/>
        <w:jc w:val="both"/>
        <w:rPr>
          <w:rFonts w:ascii="Times New Roman" w:hAnsi="Times New Roman" w:cs="Times New Roman"/>
          <w:sz w:val="28"/>
          <w:szCs w:val="28"/>
        </w:rPr>
      </w:pPr>
      <w:r w:rsidRPr="00B312FA">
        <w:rPr>
          <w:rFonts w:ascii="Times New Roman" w:hAnsi="Times New Roman" w:cs="Times New Roman"/>
          <w:sz w:val="28"/>
          <w:szCs w:val="28"/>
        </w:rPr>
        <w:lastRenderedPageBreak/>
        <w:t xml:space="preserve">Таким образом, за исследуемый период возрастная структура населения </w:t>
      </w:r>
      <w:r w:rsidRPr="00402581">
        <w:rPr>
          <w:rFonts w:ascii="Times New Roman" w:hAnsi="Times New Roman" w:cs="Times New Roman"/>
          <w:sz w:val="28"/>
          <w:szCs w:val="28"/>
        </w:rPr>
        <w:t>муниципального</w:t>
      </w:r>
      <w:r w:rsidRPr="00B312FA">
        <w:rPr>
          <w:rFonts w:ascii="Times New Roman" w:hAnsi="Times New Roman" w:cs="Times New Roman"/>
          <w:sz w:val="28"/>
          <w:szCs w:val="28"/>
        </w:rPr>
        <w:t xml:space="preserve"> </w:t>
      </w:r>
      <w:r>
        <w:rPr>
          <w:rFonts w:ascii="Times New Roman" w:hAnsi="Times New Roman" w:cs="Times New Roman"/>
          <w:sz w:val="28"/>
          <w:szCs w:val="28"/>
        </w:rPr>
        <w:t>о</w:t>
      </w:r>
      <w:r w:rsidRPr="00B312FA">
        <w:rPr>
          <w:rFonts w:ascii="Times New Roman" w:hAnsi="Times New Roman" w:cs="Times New Roman"/>
          <w:sz w:val="28"/>
          <w:szCs w:val="28"/>
        </w:rPr>
        <w:t>круга практически не изменилась</w:t>
      </w:r>
      <w:r w:rsidR="00BF454B">
        <w:rPr>
          <w:rFonts w:ascii="Times New Roman" w:hAnsi="Times New Roman" w:cs="Times New Roman"/>
          <w:sz w:val="28"/>
          <w:szCs w:val="28"/>
        </w:rPr>
        <w:t xml:space="preserve"> за исключением доли населения трудоспособного возраста</w:t>
      </w:r>
      <w:r w:rsidRPr="00B312FA">
        <w:rPr>
          <w:rFonts w:ascii="Times New Roman" w:hAnsi="Times New Roman" w:cs="Times New Roman"/>
          <w:sz w:val="28"/>
          <w:szCs w:val="28"/>
        </w:rPr>
        <w:t>. Наблюд</w:t>
      </w:r>
      <w:r w:rsidRPr="00BF454B">
        <w:rPr>
          <w:rFonts w:ascii="Times New Roman" w:hAnsi="Times New Roman" w:cs="Times New Roman"/>
          <w:sz w:val="28"/>
          <w:szCs w:val="28"/>
        </w:rPr>
        <w:t xml:space="preserve">ается динамика </w:t>
      </w:r>
      <w:r w:rsidR="00BF454B" w:rsidRPr="00BF454B">
        <w:rPr>
          <w:rFonts w:ascii="Times New Roman" w:hAnsi="Times New Roman" w:cs="Times New Roman"/>
          <w:sz w:val="28"/>
          <w:szCs w:val="28"/>
        </w:rPr>
        <w:t>увеличения</w:t>
      </w:r>
      <w:r w:rsidRPr="00BF454B">
        <w:rPr>
          <w:rFonts w:ascii="Times New Roman" w:hAnsi="Times New Roman" w:cs="Times New Roman"/>
          <w:sz w:val="28"/>
          <w:szCs w:val="28"/>
        </w:rPr>
        <w:t xml:space="preserve"> </w:t>
      </w:r>
      <w:r w:rsidR="00BF454B" w:rsidRPr="00BF454B">
        <w:rPr>
          <w:rFonts w:ascii="Times New Roman" w:hAnsi="Times New Roman" w:cs="Times New Roman"/>
          <w:sz w:val="28"/>
          <w:szCs w:val="28"/>
        </w:rPr>
        <w:t>с 55,1% в 2016</w:t>
      </w:r>
      <w:r w:rsidRPr="00BF454B">
        <w:rPr>
          <w:rFonts w:ascii="Times New Roman" w:hAnsi="Times New Roman" w:cs="Times New Roman"/>
          <w:sz w:val="28"/>
          <w:szCs w:val="28"/>
        </w:rPr>
        <w:t xml:space="preserve"> г. до </w:t>
      </w:r>
      <w:r w:rsidR="00BF454B" w:rsidRPr="00BF454B">
        <w:rPr>
          <w:rFonts w:ascii="Times New Roman" w:hAnsi="Times New Roman" w:cs="Times New Roman"/>
          <w:sz w:val="28"/>
          <w:szCs w:val="28"/>
        </w:rPr>
        <w:t>60,6% в 2021</w:t>
      </w:r>
      <w:r w:rsidRPr="00BF454B">
        <w:rPr>
          <w:rFonts w:ascii="Times New Roman" w:hAnsi="Times New Roman" w:cs="Times New Roman"/>
          <w:sz w:val="28"/>
          <w:szCs w:val="28"/>
        </w:rPr>
        <w:t xml:space="preserve"> г.</w:t>
      </w:r>
      <w:r>
        <w:rPr>
          <w:rFonts w:ascii="Times New Roman" w:hAnsi="Times New Roman" w:cs="Times New Roman"/>
          <w:sz w:val="28"/>
          <w:szCs w:val="28"/>
        </w:rPr>
        <w:t xml:space="preserve"> </w:t>
      </w:r>
    </w:p>
    <w:p w14:paraId="60C76876" w14:textId="4472EC52" w:rsidR="007A3F90" w:rsidRPr="00BF454B" w:rsidRDefault="007A3F90" w:rsidP="007A3F90">
      <w:pPr>
        <w:pStyle w:val="ConsPlusNormal"/>
        <w:spacing w:line="240" w:lineRule="auto"/>
        <w:ind w:firstLine="709"/>
        <w:jc w:val="both"/>
        <w:rPr>
          <w:rFonts w:ascii="Times New Roman" w:hAnsi="Times New Roman" w:cs="Times New Roman"/>
          <w:sz w:val="28"/>
          <w:szCs w:val="28"/>
        </w:rPr>
      </w:pPr>
      <w:r w:rsidRPr="00B312FA">
        <w:rPr>
          <w:rFonts w:ascii="Times New Roman" w:hAnsi="Times New Roman" w:cs="Times New Roman"/>
          <w:sz w:val="28"/>
          <w:szCs w:val="28"/>
        </w:rPr>
        <w:t xml:space="preserve">Доля населения моложе трудоспособного возраста </w:t>
      </w:r>
      <w:r>
        <w:rPr>
          <w:rFonts w:ascii="Times New Roman" w:hAnsi="Times New Roman" w:cs="Times New Roman"/>
          <w:sz w:val="28"/>
          <w:szCs w:val="28"/>
        </w:rPr>
        <w:t xml:space="preserve">остается практически </w:t>
      </w:r>
      <w:r w:rsidRPr="00BF454B">
        <w:rPr>
          <w:rFonts w:ascii="Times New Roman" w:hAnsi="Times New Roman" w:cs="Times New Roman"/>
          <w:sz w:val="28"/>
          <w:szCs w:val="28"/>
        </w:rPr>
        <w:t xml:space="preserve">неизменной, а старше трудоспособного возраста </w:t>
      </w:r>
      <w:r w:rsidR="00BF454B" w:rsidRPr="00BF454B">
        <w:rPr>
          <w:rFonts w:ascii="Times New Roman" w:hAnsi="Times New Roman" w:cs="Times New Roman"/>
          <w:sz w:val="28"/>
          <w:szCs w:val="28"/>
        </w:rPr>
        <w:t>уменьшается</w:t>
      </w:r>
      <w:r w:rsidRPr="00BF454B">
        <w:rPr>
          <w:rFonts w:ascii="Times New Roman" w:hAnsi="Times New Roman" w:cs="Times New Roman"/>
          <w:sz w:val="28"/>
          <w:szCs w:val="28"/>
        </w:rPr>
        <w:t xml:space="preserve"> </w:t>
      </w:r>
      <w:r w:rsidR="00BF454B" w:rsidRPr="00BF454B">
        <w:rPr>
          <w:rFonts w:ascii="Times New Roman" w:hAnsi="Times New Roman" w:cs="Times New Roman"/>
          <w:sz w:val="28"/>
          <w:szCs w:val="28"/>
        </w:rPr>
        <w:t>с 24</w:t>
      </w:r>
      <w:r w:rsidRPr="00BF454B">
        <w:rPr>
          <w:rFonts w:ascii="Times New Roman" w:hAnsi="Times New Roman" w:cs="Times New Roman"/>
          <w:sz w:val="28"/>
          <w:szCs w:val="28"/>
        </w:rPr>
        <w:t xml:space="preserve">,9% до </w:t>
      </w:r>
      <w:r w:rsidR="00BF454B" w:rsidRPr="00BF454B">
        <w:rPr>
          <w:rFonts w:ascii="Times New Roman" w:hAnsi="Times New Roman" w:cs="Times New Roman"/>
          <w:sz w:val="28"/>
          <w:szCs w:val="28"/>
        </w:rPr>
        <w:t>20,1</w:t>
      </w:r>
      <w:r w:rsidRPr="00BF454B">
        <w:rPr>
          <w:rFonts w:ascii="Times New Roman" w:hAnsi="Times New Roman" w:cs="Times New Roman"/>
          <w:sz w:val="28"/>
          <w:szCs w:val="28"/>
        </w:rPr>
        <w:t>%.</w:t>
      </w:r>
    </w:p>
    <w:p w14:paraId="5CFF57BF" w14:textId="56DF0CF4" w:rsidR="007A3F90" w:rsidRPr="00BF454B" w:rsidRDefault="007A3F90" w:rsidP="007A3F90">
      <w:pPr>
        <w:pStyle w:val="29"/>
        <w:ind w:firstLine="709"/>
      </w:pPr>
      <w:r w:rsidRPr="00BF454B">
        <w:rPr>
          <w:szCs w:val="28"/>
        </w:rPr>
        <w:t>Указанные</w:t>
      </w:r>
      <w:r w:rsidRPr="00B312FA">
        <w:rPr>
          <w:szCs w:val="28"/>
        </w:rPr>
        <w:t xml:space="preserve"> тенденции определяют достаточно высокий коэффициент демографической нагрузки (</w:t>
      </w:r>
      <w:r w:rsidRPr="00BF454B">
        <w:rPr>
          <w:szCs w:val="28"/>
        </w:rPr>
        <w:t xml:space="preserve">число лиц нетрудоспособных возрастов на 1000 человек трудоспособного возраста) – </w:t>
      </w:r>
      <w:r w:rsidR="00BF454B" w:rsidRPr="00BF454B">
        <w:rPr>
          <w:szCs w:val="28"/>
        </w:rPr>
        <w:t>332</w:t>
      </w:r>
      <w:r w:rsidRPr="00BF454B">
        <w:rPr>
          <w:szCs w:val="28"/>
        </w:rPr>
        <w:t>.</w:t>
      </w:r>
    </w:p>
    <w:p w14:paraId="4AD63545" w14:textId="77777777" w:rsidR="007A3F90" w:rsidRDefault="007A3F90" w:rsidP="007A3F90">
      <w:pPr>
        <w:spacing w:line="240" w:lineRule="auto"/>
        <w:ind w:firstLine="709"/>
        <w:jc w:val="both"/>
        <w:rPr>
          <w:rFonts w:ascii="Times New Roman" w:eastAsia="Times New Roman" w:hAnsi="Times New Roman" w:cs="Times New Roman"/>
          <w:sz w:val="28"/>
          <w:szCs w:val="28"/>
        </w:rPr>
      </w:pPr>
      <w:r w:rsidRPr="00BF454B">
        <w:rPr>
          <w:rFonts w:ascii="Times New Roman" w:eastAsia="Times New Roman" w:hAnsi="Times New Roman" w:cs="Times New Roman"/>
          <w:sz w:val="28"/>
          <w:szCs w:val="28"/>
        </w:rPr>
        <w:t>Необходимо отметить, что увеличение демографической нагрузки на население трудоспособного возраста оказывает</w:t>
      </w:r>
      <w:r w:rsidRPr="008B3574">
        <w:rPr>
          <w:rFonts w:ascii="Times New Roman" w:eastAsia="Times New Roman" w:hAnsi="Times New Roman" w:cs="Times New Roman"/>
          <w:sz w:val="28"/>
          <w:szCs w:val="28"/>
        </w:rPr>
        <w:t xml:space="preserve"> негативное влияние на социальную и демографическую безопасность. </w:t>
      </w:r>
    </w:p>
    <w:p w14:paraId="16C66DB6" w14:textId="18CE14D8" w:rsidR="007A3F90" w:rsidRDefault="007A3F90" w:rsidP="007A3F90">
      <w:pPr>
        <w:pStyle w:val="afffff3"/>
        <w:spacing w:line="240" w:lineRule="auto"/>
        <w:ind w:firstLine="709"/>
        <w:contextualSpacing/>
        <w:rPr>
          <w:sz w:val="28"/>
          <w:szCs w:val="28"/>
        </w:rPr>
      </w:pPr>
      <w:r>
        <w:rPr>
          <w:sz w:val="28"/>
          <w:szCs w:val="28"/>
        </w:rPr>
        <w:t xml:space="preserve">Распределение населения </w:t>
      </w:r>
      <w:r w:rsidR="00C30CDB">
        <w:rPr>
          <w:sz w:val="28"/>
          <w:szCs w:val="28"/>
        </w:rPr>
        <w:t>Грачевского</w:t>
      </w:r>
      <w:r>
        <w:rPr>
          <w:sz w:val="28"/>
          <w:szCs w:val="28"/>
        </w:rPr>
        <w:t xml:space="preserve"> муниципального</w:t>
      </w:r>
      <w:r w:rsidRPr="00F25768">
        <w:rPr>
          <w:sz w:val="28"/>
          <w:szCs w:val="28"/>
        </w:rPr>
        <w:t xml:space="preserve"> округ</w:t>
      </w:r>
      <w:r>
        <w:rPr>
          <w:sz w:val="28"/>
          <w:szCs w:val="28"/>
        </w:rPr>
        <w:t>а в 202</w:t>
      </w:r>
      <w:r w:rsidR="00367304">
        <w:rPr>
          <w:sz w:val="28"/>
          <w:szCs w:val="28"/>
        </w:rPr>
        <w:t>1</w:t>
      </w:r>
      <w:r>
        <w:rPr>
          <w:sz w:val="28"/>
          <w:szCs w:val="28"/>
        </w:rPr>
        <w:t> г.</w:t>
      </w:r>
      <w:r w:rsidRPr="00F25768">
        <w:rPr>
          <w:sz w:val="28"/>
          <w:szCs w:val="28"/>
        </w:rPr>
        <w:t xml:space="preserve"> </w:t>
      </w:r>
      <w:r>
        <w:rPr>
          <w:sz w:val="28"/>
          <w:szCs w:val="28"/>
        </w:rPr>
        <w:t xml:space="preserve">по гендерному признаку следующее: </w:t>
      </w:r>
      <w:r w:rsidRPr="00F25768">
        <w:rPr>
          <w:sz w:val="28"/>
          <w:szCs w:val="28"/>
        </w:rPr>
        <w:t xml:space="preserve">на долю женщин приходится </w:t>
      </w:r>
      <w:r w:rsidR="00367304">
        <w:rPr>
          <w:sz w:val="28"/>
          <w:szCs w:val="28"/>
        </w:rPr>
        <w:t>52,7</w:t>
      </w:r>
      <w:r w:rsidRPr="00F25768">
        <w:rPr>
          <w:sz w:val="28"/>
          <w:szCs w:val="28"/>
        </w:rPr>
        <w:t>% населения, доля мужчин –</w:t>
      </w:r>
      <w:r>
        <w:rPr>
          <w:sz w:val="28"/>
          <w:szCs w:val="28"/>
        </w:rPr>
        <w:t xml:space="preserve"> </w:t>
      </w:r>
      <w:r w:rsidR="004A1D0B">
        <w:rPr>
          <w:sz w:val="28"/>
          <w:szCs w:val="28"/>
        </w:rPr>
        <w:t>47,3</w:t>
      </w:r>
      <w:r w:rsidRPr="00F25768">
        <w:rPr>
          <w:sz w:val="28"/>
          <w:szCs w:val="28"/>
        </w:rPr>
        <w:t>%.</w:t>
      </w:r>
    </w:p>
    <w:p w14:paraId="556BAA32" w14:textId="3EF7E1C2" w:rsidR="007A3F90" w:rsidRDefault="007A3F90" w:rsidP="007A3F90">
      <w:pPr>
        <w:spacing w:line="240" w:lineRule="auto"/>
        <w:ind w:firstLine="709"/>
        <w:jc w:val="both"/>
        <w:rPr>
          <w:rFonts w:ascii="Times New Roman" w:eastAsia="SimSun" w:hAnsi="Times New Roman" w:cs="Times New Roman"/>
          <w:kern w:val="1"/>
          <w:sz w:val="28"/>
          <w:szCs w:val="28"/>
          <w:lang w:eastAsia="hi-IN" w:bidi="hi-IN"/>
        </w:rPr>
      </w:pPr>
      <w:r w:rsidRPr="00CD41C2">
        <w:rPr>
          <w:rFonts w:ascii="Times New Roman" w:eastAsia="SimSun" w:hAnsi="Times New Roman" w:cs="Times New Roman"/>
          <w:kern w:val="1"/>
          <w:sz w:val="28"/>
          <w:szCs w:val="28"/>
          <w:lang w:eastAsia="hi-IN" w:bidi="hi-IN"/>
        </w:rPr>
        <w:t xml:space="preserve">Численность незанятых граждан, состоящих на учете в органах службы занятости населения составляет </w:t>
      </w:r>
      <w:r w:rsidR="0005112F" w:rsidRPr="0005112F">
        <w:rPr>
          <w:rFonts w:ascii="Times New Roman" w:eastAsia="SimSun" w:hAnsi="Times New Roman" w:cs="Times New Roman"/>
          <w:kern w:val="1"/>
          <w:sz w:val="28"/>
          <w:szCs w:val="28"/>
          <w:lang w:eastAsia="hi-IN" w:bidi="hi-IN"/>
        </w:rPr>
        <w:t>365</w:t>
      </w:r>
      <w:r w:rsidRPr="00CD41C2">
        <w:rPr>
          <w:rFonts w:ascii="Times New Roman" w:eastAsia="SimSun" w:hAnsi="Times New Roman" w:cs="Times New Roman"/>
          <w:kern w:val="1"/>
          <w:sz w:val="28"/>
          <w:szCs w:val="28"/>
          <w:lang w:eastAsia="hi-IN" w:bidi="hi-IN"/>
        </w:rPr>
        <w:t xml:space="preserve"> чел.</w:t>
      </w:r>
      <w:r w:rsidR="00CD41C2" w:rsidRPr="00CD41C2">
        <w:rPr>
          <w:rFonts w:ascii="Times New Roman" w:eastAsia="SimSun" w:hAnsi="Times New Roman" w:cs="Times New Roman"/>
          <w:kern w:val="1"/>
          <w:sz w:val="28"/>
          <w:szCs w:val="28"/>
          <w:lang w:eastAsia="hi-IN" w:bidi="hi-IN"/>
        </w:rPr>
        <w:t>,</w:t>
      </w:r>
      <w:r w:rsidR="00CD41C2">
        <w:rPr>
          <w:rFonts w:ascii="Times New Roman" w:eastAsia="SimSun" w:hAnsi="Times New Roman" w:cs="Times New Roman"/>
          <w:kern w:val="1"/>
          <w:sz w:val="28"/>
          <w:szCs w:val="28"/>
          <w:lang w:eastAsia="hi-IN" w:bidi="hi-IN"/>
        </w:rPr>
        <w:t xml:space="preserve"> при этом уровень зарегистрированной безработицы составляет 1,</w:t>
      </w:r>
      <w:r w:rsidR="0005112F" w:rsidRPr="0005112F">
        <w:rPr>
          <w:rFonts w:ascii="Times New Roman" w:eastAsia="SimSun" w:hAnsi="Times New Roman" w:cs="Times New Roman"/>
          <w:kern w:val="1"/>
          <w:sz w:val="28"/>
          <w:szCs w:val="28"/>
          <w:lang w:eastAsia="hi-IN" w:bidi="hi-IN"/>
        </w:rPr>
        <w:t>8</w:t>
      </w:r>
      <w:r w:rsidR="00CD41C2">
        <w:rPr>
          <w:rFonts w:ascii="Times New Roman" w:eastAsia="SimSun" w:hAnsi="Times New Roman" w:cs="Times New Roman"/>
          <w:kern w:val="1"/>
          <w:sz w:val="28"/>
          <w:szCs w:val="28"/>
          <w:lang w:eastAsia="hi-IN" w:bidi="hi-IN"/>
        </w:rPr>
        <w:t>%</w:t>
      </w:r>
      <w:r w:rsidR="00CD41C2">
        <w:rPr>
          <w:rStyle w:val="af"/>
          <w:rFonts w:ascii="Times New Roman" w:eastAsia="SimSun" w:hAnsi="Times New Roman" w:cs="Times New Roman"/>
          <w:kern w:val="1"/>
          <w:sz w:val="28"/>
          <w:szCs w:val="28"/>
          <w:lang w:eastAsia="hi-IN" w:bidi="hi-IN"/>
        </w:rPr>
        <w:footnoteReference w:id="5"/>
      </w:r>
      <w:r w:rsidR="00CD41C2">
        <w:rPr>
          <w:rFonts w:ascii="Times New Roman" w:eastAsia="SimSun" w:hAnsi="Times New Roman" w:cs="Times New Roman"/>
          <w:kern w:val="1"/>
          <w:sz w:val="28"/>
          <w:szCs w:val="28"/>
          <w:lang w:eastAsia="hi-IN" w:bidi="hi-IN"/>
        </w:rPr>
        <w:t>.</w:t>
      </w:r>
    </w:p>
    <w:p w14:paraId="1E6D1A28" w14:textId="77777777" w:rsidR="007A3F90" w:rsidRPr="004F5056" w:rsidRDefault="007A3F90" w:rsidP="007A3F90">
      <w:pPr>
        <w:spacing w:line="240" w:lineRule="auto"/>
        <w:ind w:firstLine="709"/>
        <w:jc w:val="both"/>
        <w:rPr>
          <w:rFonts w:ascii="Times New Roman" w:eastAsia="Times New Roman" w:hAnsi="Times New Roman" w:cs="Times New Roman"/>
          <w:sz w:val="28"/>
          <w:szCs w:val="28"/>
        </w:rPr>
      </w:pPr>
      <w:r w:rsidRPr="00561EB1">
        <w:rPr>
          <w:rFonts w:ascii="Times New Roman" w:eastAsia="SimSun" w:hAnsi="Times New Roman" w:cs="Times New Roman"/>
          <w:kern w:val="1"/>
          <w:sz w:val="28"/>
          <w:szCs w:val="28"/>
          <w:lang w:eastAsia="hi-IN" w:bidi="hi-IN"/>
        </w:rPr>
        <w:t>Одним из критериев оценки качества жизни населени</w:t>
      </w:r>
      <w:r w:rsidRPr="004F5056">
        <w:rPr>
          <w:rFonts w:ascii="Times New Roman" w:eastAsia="Times New Roman" w:hAnsi="Times New Roman" w:cs="Times New Roman"/>
          <w:sz w:val="28"/>
          <w:szCs w:val="28"/>
        </w:rPr>
        <w:t>я является наличие и уровень обеспеченности объектами социально</w:t>
      </w:r>
      <w:r>
        <w:rPr>
          <w:rFonts w:ascii="Times New Roman" w:eastAsia="Times New Roman" w:hAnsi="Times New Roman" w:cs="Times New Roman"/>
          <w:sz w:val="28"/>
          <w:szCs w:val="28"/>
        </w:rPr>
        <w:t>й сферы</w:t>
      </w:r>
      <w:r w:rsidRPr="004F50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w:t>
      </w:r>
      <w:r w:rsidRPr="004F5056">
        <w:rPr>
          <w:rFonts w:ascii="Times New Roman" w:eastAsia="Times New Roman" w:hAnsi="Times New Roman" w:cs="Times New Roman"/>
          <w:sz w:val="28"/>
          <w:szCs w:val="28"/>
        </w:rPr>
        <w:t xml:space="preserve"> качество предоставляемых объектами услуг. </w:t>
      </w:r>
    </w:p>
    <w:p w14:paraId="5A9129C6" w14:textId="77777777" w:rsidR="007A3F90" w:rsidRPr="004F5056" w:rsidRDefault="007A3F90" w:rsidP="007A3F90">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Обеспеченность населения объектами социально</w:t>
      </w:r>
      <w:r>
        <w:rPr>
          <w:rFonts w:ascii="Times New Roman" w:eastAsia="Times New Roman" w:hAnsi="Times New Roman" w:cs="Times New Roman"/>
          <w:sz w:val="28"/>
          <w:szCs w:val="28"/>
        </w:rPr>
        <w:t xml:space="preserve">й инфраструктуры </w:t>
      </w:r>
      <w:r w:rsidRPr="004F5056">
        <w:rPr>
          <w:rFonts w:ascii="Times New Roman" w:eastAsia="Times New Roman" w:hAnsi="Times New Roman" w:cs="Times New Roman"/>
          <w:sz w:val="28"/>
          <w:szCs w:val="28"/>
        </w:rPr>
        <w:t>населения проведена в следующих областях: образование, здравоохранение, культура, физическая культура и массовый спорт.</w:t>
      </w:r>
    </w:p>
    <w:p w14:paraId="0DFC8872" w14:textId="0E165B90" w:rsidR="007A3F90" w:rsidRPr="004F5056" w:rsidRDefault="007A3F90" w:rsidP="007A3F90">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Описание объектов социально</w:t>
      </w:r>
      <w:r>
        <w:rPr>
          <w:rFonts w:ascii="Times New Roman" w:eastAsia="Times New Roman" w:hAnsi="Times New Roman" w:cs="Times New Roman"/>
          <w:sz w:val="28"/>
          <w:szCs w:val="28"/>
        </w:rPr>
        <w:t>й сферы</w:t>
      </w:r>
      <w:r w:rsidRPr="004F5056">
        <w:rPr>
          <w:rFonts w:ascii="Times New Roman" w:eastAsia="Times New Roman" w:hAnsi="Times New Roman" w:cs="Times New Roman"/>
          <w:sz w:val="28"/>
          <w:szCs w:val="28"/>
        </w:rPr>
        <w:t xml:space="preserve">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w:t>
      </w:r>
      <w:r>
        <w:rPr>
          <w:rFonts w:ascii="Times New Roman" w:eastAsia="Times New Roman" w:hAnsi="Times New Roman" w:cs="Times New Roman"/>
          <w:sz w:val="28"/>
          <w:szCs w:val="28"/>
        </w:rPr>
        <w:t>2</w:t>
      </w:r>
      <w:r w:rsidR="00C30CDB">
        <w:rPr>
          <w:rFonts w:ascii="Times New Roman" w:eastAsia="Times New Roman" w:hAnsi="Times New Roman" w:cs="Times New Roman"/>
          <w:sz w:val="28"/>
          <w:szCs w:val="28"/>
        </w:rPr>
        <w:t>2</w:t>
      </w:r>
      <w:r w:rsidRPr="004F5056">
        <w:rPr>
          <w:rFonts w:ascii="Times New Roman" w:eastAsia="Times New Roman" w:hAnsi="Times New Roman" w:cs="Times New Roman"/>
          <w:sz w:val="28"/>
          <w:szCs w:val="28"/>
        </w:rPr>
        <w:t xml:space="preserve"> г.</w:t>
      </w:r>
    </w:p>
    <w:p w14:paraId="2C0B2607" w14:textId="1DB1458C" w:rsidR="007A3F90" w:rsidRDefault="007A3F90" w:rsidP="007A3F90">
      <w:pPr>
        <w:spacing w:line="240" w:lineRule="auto"/>
        <w:ind w:firstLine="709"/>
        <w:jc w:val="both"/>
        <w:rPr>
          <w:rFonts w:ascii="Times New Roman" w:hAnsi="Times New Roman" w:cs="Times New Roman"/>
          <w:sz w:val="28"/>
          <w:szCs w:val="28"/>
        </w:rPr>
      </w:pPr>
      <w:proofErr w:type="gramStart"/>
      <w:r w:rsidRPr="004F5056">
        <w:rPr>
          <w:rFonts w:ascii="Times New Roman" w:eastAsia="Times New Roman" w:hAnsi="Times New Roman" w:cs="Times New Roman"/>
          <w:sz w:val="28"/>
          <w:szCs w:val="28"/>
        </w:rPr>
        <w:t xml:space="preserve">Обеспеченность населения </w:t>
      </w:r>
      <w:r>
        <w:rPr>
          <w:rFonts w:ascii="Times New Roman" w:eastAsia="Times New Roman" w:hAnsi="Times New Roman" w:cs="Times New Roman"/>
          <w:sz w:val="28"/>
          <w:szCs w:val="28"/>
        </w:rPr>
        <w:t>муниципального округа</w:t>
      </w:r>
      <w:r w:rsidRPr="004F5056">
        <w:rPr>
          <w:rFonts w:ascii="Times New Roman" w:eastAsia="Times New Roman" w:hAnsi="Times New Roman" w:cs="Times New Roman"/>
          <w:sz w:val="28"/>
          <w:szCs w:val="28"/>
        </w:rPr>
        <w:t xml:space="preserve"> объектам</w:t>
      </w:r>
      <w:r>
        <w:rPr>
          <w:rFonts w:ascii="Times New Roman" w:eastAsia="Times New Roman" w:hAnsi="Times New Roman" w:cs="Times New Roman"/>
          <w:sz w:val="28"/>
          <w:szCs w:val="28"/>
        </w:rPr>
        <w:t>и</w:t>
      </w:r>
      <w:r w:rsidRPr="004F5056">
        <w:rPr>
          <w:rFonts w:ascii="Times New Roman" w:eastAsia="Times New Roman" w:hAnsi="Times New Roman" w:cs="Times New Roman"/>
          <w:sz w:val="28"/>
          <w:szCs w:val="28"/>
        </w:rPr>
        <w:t xml:space="preserve"> социально</w:t>
      </w:r>
      <w:r>
        <w:rPr>
          <w:rFonts w:ascii="Times New Roman" w:eastAsia="Times New Roman" w:hAnsi="Times New Roman" w:cs="Times New Roman"/>
          <w:sz w:val="28"/>
          <w:szCs w:val="28"/>
        </w:rPr>
        <w:t xml:space="preserve">й </w:t>
      </w:r>
      <w:r w:rsidRPr="00B93A84">
        <w:rPr>
          <w:rFonts w:ascii="Times New Roman" w:eastAsia="Times New Roman" w:hAnsi="Times New Roman" w:cs="Times New Roman"/>
          <w:sz w:val="28"/>
          <w:szCs w:val="28"/>
        </w:rPr>
        <w:t xml:space="preserve">сферы определена в соответствии </w:t>
      </w:r>
      <w:r w:rsidRPr="00BC2516">
        <w:rPr>
          <w:rFonts w:ascii="Times New Roman" w:eastAsia="Times New Roman" w:hAnsi="Times New Roman" w:cs="Times New Roman"/>
          <w:sz w:val="28"/>
          <w:szCs w:val="28"/>
        </w:rPr>
        <w:t xml:space="preserve">с </w:t>
      </w:r>
      <w:r w:rsidR="00AA077B" w:rsidRPr="00AA077B">
        <w:rPr>
          <w:rFonts w:ascii="Times New Roman" w:eastAsia="Times New Roman" w:hAnsi="Times New Roman" w:cs="Times New Roman"/>
          <w:sz w:val="28"/>
          <w:szCs w:val="28"/>
        </w:rPr>
        <w:t>Постановлением администрации</w:t>
      </w:r>
      <w:r w:rsidRPr="00AA077B">
        <w:rPr>
          <w:rFonts w:ascii="Times New Roman" w:hAnsi="Times New Roman"/>
          <w:sz w:val="28"/>
          <w:szCs w:val="28"/>
        </w:rPr>
        <w:t xml:space="preserve"> </w:t>
      </w:r>
      <w:proofErr w:type="spellStart"/>
      <w:r w:rsidR="006E0B2C" w:rsidRPr="00AA077B">
        <w:rPr>
          <w:rFonts w:ascii="Times New Roman" w:hAnsi="Times New Roman"/>
          <w:sz w:val="28"/>
          <w:szCs w:val="28"/>
        </w:rPr>
        <w:t>Грачевского</w:t>
      </w:r>
      <w:proofErr w:type="spellEnd"/>
      <w:r w:rsidRPr="00AA077B">
        <w:rPr>
          <w:rFonts w:ascii="Times New Roman" w:hAnsi="Times New Roman"/>
          <w:sz w:val="28"/>
          <w:szCs w:val="28"/>
        </w:rPr>
        <w:t xml:space="preserve"> муниципального округа Ставропольского края от </w:t>
      </w:r>
      <w:r w:rsidR="00AA077B" w:rsidRPr="00AA077B">
        <w:rPr>
          <w:rFonts w:ascii="Times New Roman" w:hAnsi="Times New Roman" w:cs="Times New Roman"/>
          <w:sz w:val="28"/>
          <w:szCs w:val="28"/>
        </w:rPr>
        <w:t>21</w:t>
      </w:r>
      <w:r w:rsidR="00FB0AF2" w:rsidRPr="00AA077B">
        <w:rPr>
          <w:rFonts w:ascii="Times New Roman" w:hAnsi="Times New Roman" w:cs="Times New Roman"/>
          <w:sz w:val="28"/>
          <w:szCs w:val="28"/>
        </w:rPr>
        <w:t xml:space="preserve"> </w:t>
      </w:r>
      <w:r w:rsidR="00AA077B" w:rsidRPr="00AA077B">
        <w:rPr>
          <w:rFonts w:ascii="Times New Roman" w:hAnsi="Times New Roman" w:cs="Times New Roman"/>
          <w:sz w:val="28"/>
          <w:szCs w:val="28"/>
        </w:rPr>
        <w:t>ноября</w:t>
      </w:r>
      <w:r w:rsidR="00FB0AF2" w:rsidRPr="00AA077B">
        <w:rPr>
          <w:rFonts w:ascii="Times New Roman" w:hAnsi="Times New Roman" w:cs="Times New Roman"/>
          <w:sz w:val="28"/>
          <w:szCs w:val="28"/>
        </w:rPr>
        <w:t xml:space="preserve"> 202</w:t>
      </w:r>
      <w:r w:rsidR="00AA077B" w:rsidRPr="00AA077B">
        <w:rPr>
          <w:rFonts w:ascii="Times New Roman" w:hAnsi="Times New Roman" w:cs="Times New Roman"/>
          <w:sz w:val="28"/>
          <w:szCs w:val="28"/>
        </w:rPr>
        <w:t>2</w:t>
      </w:r>
      <w:r w:rsidR="00FB0AF2" w:rsidRPr="00AA077B">
        <w:rPr>
          <w:rFonts w:ascii="Times New Roman" w:hAnsi="Times New Roman" w:cs="Times New Roman"/>
          <w:sz w:val="28"/>
          <w:szCs w:val="28"/>
        </w:rPr>
        <w:t xml:space="preserve"> г. № </w:t>
      </w:r>
      <w:r w:rsidR="00AA077B" w:rsidRPr="00AA077B">
        <w:rPr>
          <w:rFonts w:ascii="Times New Roman" w:hAnsi="Times New Roman" w:cs="Times New Roman"/>
          <w:sz w:val="28"/>
          <w:szCs w:val="28"/>
        </w:rPr>
        <w:t>1010</w:t>
      </w:r>
      <w:r w:rsidRPr="00AA077B">
        <w:rPr>
          <w:rFonts w:ascii="Times New Roman" w:eastAsia="Times New Roman" w:hAnsi="Times New Roman" w:cs="Times New Roman"/>
          <w:sz w:val="28"/>
          <w:szCs w:val="28"/>
        </w:rPr>
        <w:t xml:space="preserve"> «Об утверждении местных нормативов градостроительного проектирования </w:t>
      </w:r>
      <w:proofErr w:type="spellStart"/>
      <w:r w:rsidR="006E0B2C" w:rsidRPr="00AA077B">
        <w:rPr>
          <w:rFonts w:ascii="Times New Roman" w:hAnsi="Times New Roman"/>
          <w:sz w:val="28"/>
          <w:szCs w:val="28"/>
        </w:rPr>
        <w:t>Грачевского</w:t>
      </w:r>
      <w:proofErr w:type="spellEnd"/>
      <w:r w:rsidRPr="00AA077B">
        <w:rPr>
          <w:rFonts w:ascii="Times New Roman" w:hAnsi="Times New Roman"/>
          <w:sz w:val="28"/>
          <w:szCs w:val="28"/>
        </w:rPr>
        <w:t xml:space="preserve"> муниципального округа Ставропольского края</w:t>
      </w:r>
      <w:r w:rsidRPr="00AA077B">
        <w:rPr>
          <w:rFonts w:ascii="Times New Roman" w:eastAsia="Times New Roman" w:hAnsi="Times New Roman" w:cs="Times New Roman"/>
          <w:sz w:val="28"/>
          <w:szCs w:val="28"/>
        </w:rPr>
        <w:t>».</w:t>
      </w:r>
      <w:r w:rsidRPr="004F5056">
        <w:rPr>
          <w:rFonts w:ascii="Times New Roman" w:hAnsi="Times New Roman" w:cs="Times New Roman"/>
          <w:sz w:val="28"/>
          <w:szCs w:val="28"/>
        </w:rPr>
        <w:t xml:space="preserve"> </w:t>
      </w:r>
      <w:proofErr w:type="gramEnd"/>
    </w:p>
    <w:p w14:paraId="42BE9F41" w14:textId="77777777" w:rsidR="0031329D" w:rsidRPr="004F5056" w:rsidRDefault="0031329D" w:rsidP="00F244E8">
      <w:pPr>
        <w:spacing w:line="240" w:lineRule="auto"/>
        <w:ind w:firstLine="709"/>
        <w:jc w:val="both"/>
        <w:rPr>
          <w:rFonts w:ascii="Times New Roman" w:eastAsia="Times New Roman" w:hAnsi="Times New Roman" w:cs="Times New Roman"/>
          <w:sz w:val="28"/>
          <w:szCs w:val="28"/>
        </w:rPr>
      </w:pPr>
    </w:p>
    <w:p w14:paraId="25F049BF" w14:textId="77777777" w:rsidR="00203105" w:rsidRDefault="00203105" w:rsidP="00F244E8">
      <w:pPr>
        <w:spacing w:line="240" w:lineRule="auto"/>
        <w:rPr>
          <w:rFonts w:ascii="Times New Roman" w:eastAsia="Times New Roman" w:hAnsi="Times New Roman" w:cs="Times New Roman"/>
          <w:sz w:val="28"/>
          <w:szCs w:val="28"/>
        </w:rPr>
      </w:pPr>
      <w:r w:rsidRPr="007C5DC9">
        <w:rPr>
          <w:rFonts w:ascii="Times New Roman" w:eastAsia="Times New Roman" w:hAnsi="Times New Roman" w:cs="Times New Roman"/>
          <w:sz w:val="28"/>
          <w:szCs w:val="28"/>
        </w:rPr>
        <w:t>Образование</w:t>
      </w:r>
    </w:p>
    <w:p w14:paraId="0E49E2A8" w14:textId="77777777" w:rsidR="00333BF9" w:rsidRPr="007C5DC9" w:rsidRDefault="00333BF9" w:rsidP="00F244E8">
      <w:pPr>
        <w:spacing w:line="240" w:lineRule="auto"/>
        <w:ind w:firstLine="709"/>
        <w:rPr>
          <w:rFonts w:ascii="Times New Roman" w:eastAsia="Times New Roman" w:hAnsi="Times New Roman" w:cs="Times New Roman"/>
          <w:sz w:val="28"/>
          <w:szCs w:val="28"/>
        </w:rPr>
      </w:pPr>
    </w:p>
    <w:p w14:paraId="4388F856" w14:textId="7121632E" w:rsidR="00E33231" w:rsidRDefault="00E33231" w:rsidP="00E33231">
      <w:pPr>
        <w:pStyle w:val="01"/>
        <w:spacing w:after="0" w:line="240" w:lineRule="auto"/>
        <w:ind w:left="0" w:firstLine="709"/>
        <w:contextualSpacing/>
        <w:rPr>
          <w:rFonts w:ascii="Times New Roman" w:hAnsi="Times New Roman" w:cs="Times New Roman"/>
          <w:sz w:val="28"/>
        </w:rPr>
      </w:pPr>
      <w:r w:rsidRPr="00F25768">
        <w:rPr>
          <w:rFonts w:ascii="Times New Roman" w:hAnsi="Times New Roman" w:cs="Times New Roman"/>
          <w:sz w:val="28"/>
        </w:rPr>
        <w:t xml:space="preserve">Систему образования </w:t>
      </w:r>
      <w:r w:rsidR="00FC5B54">
        <w:rPr>
          <w:rFonts w:ascii="Times New Roman" w:hAnsi="Times New Roman"/>
          <w:sz w:val="28"/>
        </w:rPr>
        <w:t>Грачевского</w:t>
      </w:r>
      <w:r w:rsidR="00BC2516" w:rsidRPr="00BC2516">
        <w:rPr>
          <w:rFonts w:ascii="Times New Roman" w:hAnsi="Times New Roman"/>
          <w:sz w:val="28"/>
        </w:rPr>
        <w:t xml:space="preserve"> муниципального</w:t>
      </w:r>
      <w:r w:rsidR="00BC2516" w:rsidRPr="00F25768">
        <w:rPr>
          <w:rFonts w:ascii="Times New Roman" w:hAnsi="Times New Roman" w:cs="Times New Roman"/>
          <w:sz w:val="28"/>
        </w:rPr>
        <w:t xml:space="preserve"> </w:t>
      </w:r>
      <w:r w:rsidRPr="00F25768">
        <w:rPr>
          <w:rFonts w:ascii="Times New Roman" w:hAnsi="Times New Roman" w:cs="Times New Roman"/>
          <w:sz w:val="28"/>
        </w:rPr>
        <w:t>округа Ставропольского края представляют:</w:t>
      </w:r>
      <w:r>
        <w:rPr>
          <w:rFonts w:ascii="Times New Roman" w:hAnsi="Times New Roman" w:cs="Times New Roman"/>
          <w:sz w:val="28"/>
        </w:rPr>
        <w:t xml:space="preserve"> </w:t>
      </w:r>
    </w:p>
    <w:p w14:paraId="78ABC2A5" w14:textId="3C362A41" w:rsidR="0018324E" w:rsidRPr="0018324E" w:rsidRDefault="00AD738D" w:rsidP="0018324E">
      <w:pPr>
        <w:pStyle w:val="01"/>
        <w:numPr>
          <w:ilvl w:val="0"/>
          <w:numId w:val="17"/>
        </w:numPr>
        <w:tabs>
          <w:tab w:val="left" w:pos="993"/>
        </w:tabs>
        <w:spacing w:after="0" w:line="240" w:lineRule="auto"/>
        <w:ind w:left="0" w:firstLine="709"/>
        <w:contextualSpacing/>
        <w:rPr>
          <w:rFonts w:ascii="Times New Roman" w:hAnsi="Times New Roman" w:cs="Times New Roman"/>
          <w:sz w:val="28"/>
        </w:rPr>
      </w:pPr>
      <w:r>
        <w:rPr>
          <w:rFonts w:ascii="Times New Roman" w:hAnsi="Times New Roman" w:cs="Times New Roman"/>
          <w:sz w:val="28"/>
        </w:rPr>
        <w:t>1</w:t>
      </w:r>
      <w:r w:rsidR="00FC5B54">
        <w:rPr>
          <w:rFonts w:ascii="Times New Roman" w:hAnsi="Times New Roman" w:cs="Times New Roman"/>
          <w:sz w:val="28"/>
        </w:rPr>
        <w:t>0</w:t>
      </w:r>
      <w:r w:rsidR="0018324E" w:rsidRPr="0018324E">
        <w:rPr>
          <w:rFonts w:ascii="Times New Roman" w:hAnsi="Times New Roman" w:cs="Times New Roman"/>
          <w:sz w:val="28"/>
        </w:rPr>
        <w:t xml:space="preserve"> муниципальных общеобразовательных организаций;</w:t>
      </w:r>
    </w:p>
    <w:p w14:paraId="7057381D" w14:textId="20B86DF7" w:rsidR="0018324E" w:rsidRDefault="0018324E" w:rsidP="0018324E">
      <w:pPr>
        <w:pStyle w:val="01"/>
        <w:numPr>
          <w:ilvl w:val="0"/>
          <w:numId w:val="17"/>
        </w:numPr>
        <w:tabs>
          <w:tab w:val="left" w:pos="993"/>
        </w:tabs>
        <w:spacing w:after="0" w:line="240" w:lineRule="auto"/>
        <w:ind w:left="0" w:firstLine="709"/>
        <w:contextualSpacing/>
        <w:rPr>
          <w:rFonts w:ascii="Times New Roman" w:hAnsi="Times New Roman" w:cs="Times New Roman"/>
          <w:sz w:val="28"/>
        </w:rPr>
      </w:pPr>
      <w:r w:rsidRPr="0018324E">
        <w:rPr>
          <w:rFonts w:ascii="Times New Roman" w:hAnsi="Times New Roman" w:cs="Times New Roman"/>
          <w:sz w:val="28"/>
        </w:rPr>
        <w:t>1</w:t>
      </w:r>
      <w:r w:rsidR="00FC5B54">
        <w:rPr>
          <w:rFonts w:ascii="Times New Roman" w:hAnsi="Times New Roman" w:cs="Times New Roman"/>
          <w:sz w:val="28"/>
        </w:rPr>
        <w:t>3</w:t>
      </w:r>
      <w:r w:rsidRPr="0018324E">
        <w:rPr>
          <w:rFonts w:ascii="Times New Roman" w:hAnsi="Times New Roman" w:cs="Times New Roman"/>
          <w:sz w:val="28"/>
        </w:rPr>
        <w:t xml:space="preserve"> муниципальных дошкольных образовательных организаций; </w:t>
      </w:r>
    </w:p>
    <w:p w14:paraId="5E5F5B4B" w14:textId="0BA66F1C" w:rsidR="00FC5B54" w:rsidRPr="0018324E" w:rsidRDefault="00FC5B54" w:rsidP="0018324E">
      <w:pPr>
        <w:pStyle w:val="01"/>
        <w:numPr>
          <w:ilvl w:val="0"/>
          <w:numId w:val="17"/>
        </w:numPr>
        <w:tabs>
          <w:tab w:val="left" w:pos="993"/>
        </w:tabs>
        <w:spacing w:after="0" w:line="240" w:lineRule="auto"/>
        <w:ind w:left="0" w:firstLine="709"/>
        <w:contextualSpacing/>
        <w:rPr>
          <w:rFonts w:ascii="Times New Roman" w:hAnsi="Times New Roman" w:cs="Times New Roman"/>
          <w:sz w:val="28"/>
        </w:rPr>
      </w:pPr>
      <w:r>
        <w:rPr>
          <w:rFonts w:ascii="Times New Roman" w:hAnsi="Times New Roman" w:cs="Times New Roman"/>
          <w:sz w:val="28"/>
        </w:rPr>
        <w:t xml:space="preserve">1 специальная (коррекционная) </w:t>
      </w:r>
      <w:r w:rsidR="001C55DB">
        <w:rPr>
          <w:rFonts w:ascii="Times New Roman" w:hAnsi="Times New Roman" w:cs="Times New Roman"/>
          <w:sz w:val="28"/>
        </w:rPr>
        <w:t>школа;</w:t>
      </w:r>
    </w:p>
    <w:p w14:paraId="5D109A42" w14:textId="156D6495" w:rsidR="0018324E" w:rsidRPr="0018324E" w:rsidRDefault="00FC5B54" w:rsidP="0018324E">
      <w:pPr>
        <w:pStyle w:val="01"/>
        <w:numPr>
          <w:ilvl w:val="0"/>
          <w:numId w:val="17"/>
        </w:numPr>
        <w:tabs>
          <w:tab w:val="left" w:pos="993"/>
        </w:tabs>
        <w:spacing w:after="0" w:line="240" w:lineRule="auto"/>
        <w:ind w:left="0" w:firstLine="709"/>
        <w:contextualSpacing/>
        <w:rPr>
          <w:rFonts w:ascii="Times New Roman" w:hAnsi="Times New Roman" w:cs="Times New Roman"/>
          <w:sz w:val="28"/>
        </w:rPr>
      </w:pPr>
      <w:r>
        <w:rPr>
          <w:rFonts w:ascii="Times New Roman" w:hAnsi="Times New Roman" w:cs="Times New Roman"/>
          <w:sz w:val="28"/>
        </w:rPr>
        <w:t>4</w:t>
      </w:r>
      <w:r w:rsidR="0018324E" w:rsidRPr="0018324E">
        <w:rPr>
          <w:rFonts w:ascii="Times New Roman" w:hAnsi="Times New Roman" w:cs="Times New Roman"/>
          <w:sz w:val="28"/>
        </w:rPr>
        <w:t xml:space="preserve"> муниципальных организаций дополнительного образования.</w:t>
      </w:r>
    </w:p>
    <w:p w14:paraId="0DECA2F2" w14:textId="77777777" w:rsidR="00AD738D" w:rsidRPr="001F0306" w:rsidRDefault="00AD738D" w:rsidP="00E33231">
      <w:pPr>
        <w:pStyle w:val="01"/>
        <w:spacing w:after="0" w:line="240" w:lineRule="auto"/>
        <w:ind w:left="0" w:firstLine="709"/>
        <w:contextualSpacing/>
        <w:rPr>
          <w:rFonts w:ascii="Times New Roman" w:hAnsi="Times New Roman" w:cs="Times New Roman"/>
          <w:sz w:val="28"/>
        </w:rPr>
      </w:pPr>
    </w:p>
    <w:p w14:paraId="4A33C45A" w14:textId="1C6AE253" w:rsidR="007C5DC9" w:rsidRPr="003B2B05" w:rsidRDefault="002A1291" w:rsidP="00464585">
      <w:pPr>
        <w:pStyle w:val="af0"/>
        <w:jc w:val="both"/>
        <w:rPr>
          <w:sz w:val="28"/>
          <w:szCs w:val="28"/>
        </w:rPr>
      </w:pPr>
      <w:r w:rsidRPr="003B2B05">
        <w:rPr>
          <w:b w:val="0"/>
          <w:bCs w:val="0"/>
          <w:i w:val="0"/>
          <w:sz w:val="28"/>
          <w:szCs w:val="28"/>
        </w:rPr>
        <w:t xml:space="preserve">Таблица </w:t>
      </w:r>
      <w:r w:rsidRPr="003B2B05">
        <w:rPr>
          <w:b w:val="0"/>
          <w:bCs w:val="0"/>
          <w:i w:val="0"/>
          <w:sz w:val="28"/>
          <w:szCs w:val="28"/>
        </w:rPr>
        <w:fldChar w:fldCharType="begin"/>
      </w:r>
      <w:r w:rsidRPr="003B2B05">
        <w:rPr>
          <w:b w:val="0"/>
          <w:bCs w:val="0"/>
          <w:i w:val="0"/>
          <w:sz w:val="28"/>
          <w:szCs w:val="28"/>
        </w:rPr>
        <w:instrText xml:space="preserve"> SEQ Таблица \* ARABIC </w:instrText>
      </w:r>
      <w:r w:rsidRPr="003B2B05">
        <w:rPr>
          <w:b w:val="0"/>
          <w:bCs w:val="0"/>
          <w:i w:val="0"/>
          <w:sz w:val="28"/>
          <w:szCs w:val="28"/>
        </w:rPr>
        <w:fldChar w:fldCharType="separate"/>
      </w:r>
      <w:r w:rsidR="00F8009C">
        <w:rPr>
          <w:b w:val="0"/>
          <w:bCs w:val="0"/>
          <w:i w:val="0"/>
          <w:noProof/>
          <w:sz w:val="28"/>
          <w:szCs w:val="28"/>
        </w:rPr>
        <w:t>3</w:t>
      </w:r>
      <w:r w:rsidRPr="003B2B05">
        <w:rPr>
          <w:b w:val="0"/>
          <w:bCs w:val="0"/>
          <w:i w:val="0"/>
          <w:sz w:val="28"/>
          <w:szCs w:val="28"/>
        </w:rPr>
        <w:fldChar w:fldCharType="end"/>
      </w:r>
      <w:r w:rsidRPr="003B2B05">
        <w:rPr>
          <w:b w:val="0"/>
          <w:bCs w:val="0"/>
          <w:i w:val="0"/>
          <w:sz w:val="28"/>
          <w:szCs w:val="28"/>
        </w:rPr>
        <w:t xml:space="preserve"> – Основные показатели системы муниципальных детских дошкольных образовательных учреждений</w:t>
      </w:r>
      <w:r w:rsidR="007C5DC9" w:rsidRPr="003B2B05">
        <w:rPr>
          <w:sz w:val="28"/>
          <w:szCs w:val="28"/>
        </w:rPr>
        <w:t xml:space="preserve"> </w:t>
      </w:r>
      <w:r w:rsidR="007C5DC9" w:rsidRPr="003B2B05">
        <w:rPr>
          <w:b w:val="0"/>
          <w:bCs w:val="0"/>
          <w:i w:val="0"/>
          <w:sz w:val="28"/>
          <w:szCs w:val="28"/>
        </w:rPr>
        <w:t xml:space="preserve">в </w:t>
      </w:r>
      <w:r w:rsidR="001C55DB">
        <w:rPr>
          <w:b w:val="0"/>
          <w:bCs w:val="0"/>
          <w:i w:val="0"/>
          <w:sz w:val="28"/>
          <w:szCs w:val="28"/>
        </w:rPr>
        <w:t>Грачевском</w:t>
      </w:r>
      <w:r w:rsidR="0007177F">
        <w:rPr>
          <w:b w:val="0"/>
          <w:bCs w:val="0"/>
          <w:i w:val="0"/>
          <w:sz w:val="28"/>
          <w:szCs w:val="28"/>
        </w:rPr>
        <w:t xml:space="preserve"> муниципальном</w:t>
      </w:r>
      <w:r w:rsidR="007C5DC9" w:rsidRPr="003B2B05">
        <w:rPr>
          <w:b w:val="0"/>
          <w:bCs w:val="0"/>
          <w:i w:val="0"/>
          <w:sz w:val="28"/>
          <w:szCs w:val="28"/>
        </w:rPr>
        <w:t xml:space="preserve"> округе</w:t>
      </w:r>
      <w:r w:rsidR="007C5DC9" w:rsidRPr="003B2B05">
        <w:rPr>
          <w:rStyle w:val="af"/>
          <w:b w:val="0"/>
          <w:bCs w:val="0"/>
          <w:i w:val="0"/>
          <w:sz w:val="28"/>
          <w:szCs w:val="28"/>
        </w:rPr>
        <w:t xml:space="preserve"> </w:t>
      </w:r>
      <w:r w:rsidRPr="003B2B05">
        <w:rPr>
          <w:rStyle w:val="af"/>
          <w:b w:val="0"/>
          <w:bCs w:val="0"/>
          <w:i w:val="0"/>
          <w:sz w:val="28"/>
          <w:szCs w:val="28"/>
        </w:rPr>
        <w:footnoteReference w:id="6"/>
      </w:r>
      <w:r w:rsidRPr="003B2B05">
        <w:rPr>
          <w:sz w:val="28"/>
          <w:szCs w:val="28"/>
        </w:rPr>
        <w:t xml:space="preserve"> </w:t>
      </w:r>
    </w:p>
    <w:p w14:paraId="3F009181" w14:textId="77777777" w:rsidR="00333BF9" w:rsidRPr="003B2B05" w:rsidRDefault="00333BF9" w:rsidP="00464585">
      <w:pPr>
        <w:spacing w:line="240" w:lineRule="auto"/>
        <w:rPr>
          <w:sz w:val="28"/>
          <w:szCs w:val="28"/>
          <w:lang w:eastAsia="ru-RU"/>
        </w:rPr>
      </w:pPr>
    </w:p>
    <w:tbl>
      <w:tblPr>
        <w:tblStyle w:val="a4"/>
        <w:tblW w:w="4890" w:type="pct"/>
        <w:tblInd w:w="108" w:type="dxa"/>
        <w:tblLook w:val="04A0" w:firstRow="1" w:lastRow="0" w:firstColumn="1" w:lastColumn="0" w:noHBand="0" w:noVBand="1"/>
      </w:tblPr>
      <w:tblGrid>
        <w:gridCol w:w="5670"/>
        <w:gridCol w:w="1984"/>
        <w:gridCol w:w="1984"/>
      </w:tblGrid>
      <w:tr w:rsidR="0007177F" w:rsidRPr="0007177F" w14:paraId="1D90C4DD" w14:textId="77777777" w:rsidTr="00E52069">
        <w:tc>
          <w:tcPr>
            <w:tcW w:w="2942" w:type="pct"/>
            <w:shd w:val="clear" w:color="auto" w:fill="auto"/>
            <w:hideMark/>
          </w:tcPr>
          <w:p w14:paraId="13DACF6B" w14:textId="77777777" w:rsidR="0007177F" w:rsidRPr="0007177F" w:rsidRDefault="0007177F" w:rsidP="0007177F">
            <w:pPr>
              <w:pStyle w:val="afc"/>
              <w:spacing w:before="0" w:after="0" w:line="240" w:lineRule="auto"/>
              <w:jc w:val="left"/>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Показатель</w:t>
            </w:r>
          </w:p>
        </w:tc>
        <w:tc>
          <w:tcPr>
            <w:tcW w:w="1029" w:type="pct"/>
            <w:shd w:val="clear" w:color="auto" w:fill="auto"/>
          </w:tcPr>
          <w:p w14:paraId="4C53EF45" w14:textId="18C3820F" w:rsidR="0007177F" w:rsidRPr="0007177F" w:rsidRDefault="0007177F" w:rsidP="0007177F">
            <w:pPr>
              <w:pStyle w:val="afc"/>
              <w:spacing w:before="0" w:after="0" w:line="240" w:lineRule="auto"/>
              <w:jc w:val="center"/>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20</w:t>
            </w:r>
            <w:r w:rsidR="001C55DB">
              <w:rPr>
                <w:rFonts w:ascii="Times New Roman" w:eastAsiaTheme="minorEastAsia" w:hAnsi="Times New Roman" w:cs="Times New Roman"/>
                <w:color w:val="auto"/>
                <w:sz w:val="24"/>
                <w:szCs w:val="24"/>
              </w:rPr>
              <w:t>20</w:t>
            </w:r>
          </w:p>
        </w:tc>
        <w:tc>
          <w:tcPr>
            <w:tcW w:w="1029" w:type="pct"/>
            <w:shd w:val="clear" w:color="auto" w:fill="auto"/>
          </w:tcPr>
          <w:p w14:paraId="4B0F1B22" w14:textId="705856FF" w:rsidR="0007177F" w:rsidRPr="0007177F" w:rsidRDefault="0007177F" w:rsidP="0007177F">
            <w:pPr>
              <w:pStyle w:val="afc"/>
              <w:spacing w:before="0" w:after="0" w:line="240" w:lineRule="auto"/>
              <w:jc w:val="center"/>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202</w:t>
            </w:r>
            <w:r w:rsidR="001C55DB">
              <w:rPr>
                <w:rFonts w:ascii="Times New Roman" w:eastAsiaTheme="minorEastAsia" w:hAnsi="Times New Roman" w:cs="Times New Roman"/>
                <w:color w:val="auto"/>
                <w:sz w:val="24"/>
                <w:szCs w:val="24"/>
              </w:rPr>
              <w:t>1</w:t>
            </w:r>
          </w:p>
        </w:tc>
      </w:tr>
      <w:tr w:rsidR="0033192E" w:rsidRPr="0007177F" w14:paraId="1CA5F7C9" w14:textId="77777777" w:rsidTr="00E52069">
        <w:tc>
          <w:tcPr>
            <w:tcW w:w="2942" w:type="pct"/>
            <w:hideMark/>
          </w:tcPr>
          <w:p w14:paraId="55DD2022" w14:textId="77777777"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 xml:space="preserve">Численность населения, чел. </w:t>
            </w:r>
          </w:p>
        </w:tc>
        <w:tc>
          <w:tcPr>
            <w:tcW w:w="1029" w:type="pct"/>
            <w:shd w:val="clear" w:color="auto" w:fill="auto"/>
          </w:tcPr>
          <w:p w14:paraId="1F26ADFE" w14:textId="72590C8A" w:rsidR="0033192E" w:rsidRPr="00882F6D" w:rsidRDefault="001C55DB"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37313</w:t>
            </w:r>
          </w:p>
        </w:tc>
        <w:tc>
          <w:tcPr>
            <w:tcW w:w="1029" w:type="pct"/>
            <w:shd w:val="clear" w:color="auto" w:fill="auto"/>
          </w:tcPr>
          <w:p w14:paraId="29EDA37F" w14:textId="0E443415" w:rsidR="0033192E" w:rsidRPr="00882F6D" w:rsidRDefault="001C55DB"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37412</w:t>
            </w:r>
          </w:p>
        </w:tc>
      </w:tr>
      <w:tr w:rsidR="0033192E" w:rsidRPr="0007177F" w14:paraId="6BE69855" w14:textId="77777777" w:rsidTr="00E52069">
        <w:tc>
          <w:tcPr>
            <w:tcW w:w="2942" w:type="pct"/>
            <w:hideMark/>
          </w:tcPr>
          <w:p w14:paraId="261F99C9" w14:textId="77777777"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Численность детей в возрасте 1-6 лет, чел.</w:t>
            </w:r>
          </w:p>
        </w:tc>
        <w:tc>
          <w:tcPr>
            <w:tcW w:w="1029" w:type="pct"/>
            <w:vAlign w:val="center"/>
          </w:tcPr>
          <w:p w14:paraId="255B7D9A" w14:textId="38C66046" w:rsidR="0033192E" w:rsidRPr="00234203" w:rsidRDefault="001E7F85" w:rsidP="00AD738D">
            <w:pPr>
              <w:pStyle w:val="afe"/>
              <w:spacing w:before="0" w:after="0" w:line="240" w:lineRule="auto"/>
              <w:ind w:left="0"/>
              <w:jc w:val="center"/>
              <w:rPr>
                <w:rFonts w:ascii="Times New Roman" w:eastAsiaTheme="minorEastAsia" w:hAnsi="Times New Roman" w:cs="Times New Roman"/>
                <w:color w:val="auto"/>
                <w:sz w:val="24"/>
                <w:szCs w:val="24"/>
                <w:lang w:val="en-US"/>
              </w:rPr>
            </w:pPr>
            <w:r>
              <w:rPr>
                <w:rFonts w:ascii="Times New Roman" w:eastAsiaTheme="minorEastAsia" w:hAnsi="Times New Roman" w:cs="Times New Roman"/>
                <w:color w:val="auto"/>
                <w:sz w:val="24"/>
                <w:szCs w:val="24"/>
              </w:rPr>
              <w:t>2827</w:t>
            </w:r>
          </w:p>
        </w:tc>
        <w:tc>
          <w:tcPr>
            <w:tcW w:w="1029" w:type="pct"/>
            <w:vAlign w:val="center"/>
          </w:tcPr>
          <w:p w14:paraId="41EE3EA8" w14:textId="477BDC0F" w:rsidR="0033192E" w:rsidRPr="00882F6D" w:rsidRDefault="00FF3D4D"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2722</w:t>
            </w:r>
          </w:p>
        </w:tc>
      </w:tr>
      <w:tr w:rsidR="0033192E" w:rsidRPr="0007177F" w14:paraId="52022B1A" w14:textId="77777777" w:rsidTr="00E52069">
        <w:tc>
          <w:tcPr>
            <w:tcW w:w="2942" w:type="pct"/>
            <w:hideMark/>
          </w:tcPr>
          <w:p w14:paraId="086EE4E7" w14:textId="77777777"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Численность детей, посещающих ДОУ, чел.</w:t>
            </w:r>
          </w:p>
        </w:tc>
        <w:tc>
          <w:tcPr>
            <w:tcW w:w="1029" w:type="pct"/>
            <w:vAlign w:val="center"/>
          </w:tcPr>
          <w:p w14:paraId="21501450" w14:textId="37F58D85" w:rsidR="0033192E" w:rsidRPr="001E7F85" w:rsidRDefault="001E7F85"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1803</w:t>
            </w:r>
          </w:p>
        </w:tc>
        <w:tc>
          <w:tcPr>
            <w:tcW w:w="1029" w:type="pct"/>
            <w:vAlign w:val="center"/>
          </w:tcPr>
          <w:p w14:paraId="182802DA" w14:textId="633620F5" w:rsidR="0033192E" w:rsidRPr="00882F6D" w:rsidRDefault="001E7F85"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1681</w:t>
            </w:r>
          </w:p>
        </w:tc>
      </w:tr>
      <w:tr w:rsidR="0033192E" w:rsidRPr="0007177F" w14:paraId="56069BE5" w14:textId="77777777" w:rsidTr="00E52069">
        <w:tc>
          <w:tcPr>
            <w:tcW w:w="2942" w:type="pct"/>
            <w:hideMark/>
          </w:tcPr>
          <w:p w14:paraId="383C7058" w14:textId="77777777"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Число мест в ДОУ, ед.</w:t>
            </w:r>
          </w:p>
        </w:tc>
        <w:tc>
          <w:tcPr>
            <w:tcW w:w="1029" w:type="pct"/>
            <w:vAlign w:val="center"/>
          </w:tcPr>
          <w:p w14:paraId="01AEA907" w14:textId="4F3A62C9" w:rsidR="0033192E" w:rsidRPr="001E7F85" w:rsidRDefault="00234203"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lang w:val="en-US"/>
              </w:rPr>
              <w:t>1</w:t>
            </w:r>
            <w:r w:rsidR="001E7F85">
              <w:rPr>
                <w:rFonts w:ascii="Times New Roman" w:eastAsiaTheme="minorEastAsia" w:hAnsi="Times New Roman" w:cs="Times New Roman"/>
                <w:color w:val="auto"/>
                <w:sz w:val="24"/>
                <w:szCs w:val="24"/>
              </w:rPr>
              <w:t>912</w:t>
            </w:r>
          </w:p>
        </w:tc>
        <w:tc>
          <w:tcPr>
            <w:tcW w:w="1029" w:type="pct"/>
            <w:vAlign w:val="center"/>
          </w:tcPr>
          <w:p w14:paraId="249728D8" w14:textId="52D4E6EA" w:rsidR="0033192E" w:rsidRPr="00882F6D" w:rsidRDefault="001E7F85"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1912</w:t>
            </w:r>
          </w:p>
        </w:tc>
      </w:tr>
      <w:tr w:rsidR="0033192E" w:rsidRPr="0007177F" w14:paraId="0BC2691D" w14:textId="77777777" w:rsidTr="00E52069">
        <w:tc>
          <w:tcPr>
            <w:tcW w:w="2942" w:type="pct"/>
            <w:hideMark/>
          </w:tcPr>
          <w:p w14:paraId="56977E3A" w14:textId="77777777"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Наполняемость ДОУ, %</w:t>
            </w:r>
          </w:p>
        </w:tc>
        <w:tc>
          <w:tcPr>
            <w:tcW w:w="1029" w:type="pct"/>
            <w:vAlign w:val="center"/>
          </w:tcPr>
          <w:p w14:paraId="0CD24F57" w14:textId="114718F7" w:rsidR="0033192E" w:rsidRPr="001E7F85" w:rsidRDefault="001E7F85"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94,2</w:t>
            </w:r>
          </w:p>
        </w:tc>
        <w:tc>
          <w:tcPr>
            <w:tcW w:w="1029" w:type="pct"/>
            <w:vAlign w:val="center"/>
          </w:tcPr>
          <w:p w14:paraId="7B3A6F07" w14:textId="1E7C9324" w:rsidR="0033192E" w:rsidRPr="00882F6D" w:rsidRDefault="001E7F85"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87,9</w:t>
            </w:r>
          </w:p>
        </w:tc>
      </w:tr>
      <w:tr w:rsidR="0033192E" w:rsidRPr="0007177F" w14:paraId="6A737BC1" w14:textId="77777777" w:rsidTr="00E52069">
        <w:tc>
          <w:tcPr>
            <w:tcW w:w="2942" w:type="pct"/>
            <w:hideMark/>
          </w:tcPr>
          <w:p w14:paraId="3C4743E5" w14:textId="77777777"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Численность детей, стоя</w:t>
            </w:r>
            <w:r w:rsidRPr="0007177F">
              <w:rPr>
                <w:rFonts w:ascii="Times New Roman" w:eastAsiaTheme="minorEastAsia" w:hAnsi="Times New Roman" w:cs="Times New Roman"/>
                <w:color w:val="auto"/>
                <w:sz w:val="24"/>
                <w:szCs w:val="24"/>
              </w:rPr>
              <w:t>щих на учете для определения в ДОУ, чел.</w:t>
            </w:r>
          </w:p>
        </w:tc>
        <w:tc>
          <w:tcPr>
            <w:tcW w:w="1029" w:type="pct"/>
            <w:vAlign w:val="center"/>
          </w:tcPr>
          <w:p w14:paraId="1504712D" w14:textId="2C25845A" w:rsidR="0033192E" w:rsidRPr="00882F6D" w:rsidRDefault="001E7F85"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0</w:t>
            </w:r>
          </w:p>
        </w:tc>
        <w:tc>
          <w:tcPr>
            <w:tcW w:w="1029" w:type="pct"/>
            <w:vAlign w:val="center"/>
          </w:tcPr>
          <w:p w14:paraId="66767BAD" w14:textId="3653419E" w:rsidR="0033192E" w:rsidRPr="00882F6D" w:rsidRDefault="001E7F85"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0</w:t>
            </w:r>
          </w:p>
        </w:tc>
      </w:tr>
      <w:tr w:rsidR="0033192E" w:rsidRPr="0007177F" w14:paraId="23DB1804" w14:textId="77777777" w:rsidTr="00E52069">
        <w:tc>
          <w:tcPr>
            <w:tcW w:w="2942" w:type="pct"/>
            <w:hideMark/>
          </w:tcPr>
          <w:p w14:paraId="6B5F8822" w14:textId="77777777" w:rsidR="0033192E" w:rsidRPr="0007177F" w:rsidRDefault="0033192E" w:rsidP="00635BD2">
            <w:pPr>
              <w:pStyle w:val="afe"/>
              <w:spacing w:before="0" w:after="0" w:line="240" w:lineRule="auto"/>
              <w:ind w:left="0"/>
              <w:rPr>
                <w:rFonts w:ascii="Times New Roman" w:eastAsiaTheme="minorEastAsia" w:hAnsi="Times New Roman" w:cs="Times New Roman"/>
                <w:color w:val="auto"/>
                <w:sz w:val="24"/>
                <w:szCs w:val="24"/>
              </w:rPr>
            </w:pPr>
            <w:r w:rsidRPr="0007177F">
              <w:rPr>
                <w:rFonts w:ascii="Times New Roman" w:eastAsiaTheme="minorEastAsia" w:hAnsi="Times New Roman" w:cs="Times New Roman"/>
                <w:color w:val="auto"/>
                <w:sz w:val="24"/>
                <w:szCs w:val="24"/>
              </w:rPr>
              <w:t>Охват детей в воз</w:t>
            </w:r>
            <w:r>
              <w:rPr>
                <w:rFonts w:ascii="Times New Roman" w:eastAsiaTheme="minorEastAsia" w:hAnsi="Times New Roman" w:cs="Times New Roman"/>
                <w:color w:val="auto"/>
                <w:sz w:val="24"/>
                <w:szCs w:val="24"/>
              </w:rPr>
              <w:t>расте 1-6 лет дошкольным образо</w:t>
            </w:r>
            <w:r w:rsidRPr="0007177F">
              <w:rPr>
                <w:rFonts w:ascii="Times New Roman" w:eastAsiaTheme="minorEastAsia" w:hAnsi="Times New Roman" w:cs="Times New Roman"/>
                <w:color w:val="auto"/>
                <w:sz w:val="24"/>
                <w:szCs w:val="24"/>
              </w:rPr>
              <w:t>ванием, %</w:t>
            </w:r>
          </w:p>
        </w:tc>
        <w:tc>
          <w:tcPr>
            <w:tcW w:w="1029" w:type="pct"/>
            <w:vAlign w:val="center"/>
          </w:tcPr>
          <w:p w14:paraId="4AF66534" w14:textId="014698E5" w:rsidR="0033192E" w:rsidRPr="001E7F85" w:rsidRDefault="001E7F85"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63,3</w:t>
            </w:r>
          </w:p>
        </w:tc>
        <w:tc>
          <w:tcPr>
            <w:tcW w:w="1029" w:type="pct"/>
            <w:vAlign w:val="center"/>
          </w:tcPr>
          <w:p w14:paraId="6995689C" w14:textId="6D5356AA" w:rsidR="0033192E" w:rsidRPr="00882F6D" w:rsidRDefault="001E7F85" w:rsidP="00AD738D">
            <w:pPr>
              <w:pStyle w:val="afe"/>
              <w:spacing w:before="0" w:after="0" w:line="240" w:lineRule="auto"/>
              <w:ind w:left="0"/>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61,8</w:t>
            </w:r>
          </w:p>
        </w:tc>
      </w:tr>
    </w:tbl>
    <w:p w14:paraId="27352826" w14:textId="77777777" w:rsidR="0007177F" w:rsidRPr="007C5DC9" w:rsidRDefault="0007177F" w:rsidP="007C5DC9">
      <w:pPr>
        <w:pStyle w:val="01"/>
        <w:spacing w:after="0" w:line="240" w:lineRule="auto"/>
        <w:ind w:left="0" w:firstLine="709"/>
        <w:rPr>
          <w:rFonts w:ascii="Times New Roman" w:hAnsi="Times New Roman" w:cs="Times New Roman"/>
          <w:szCs w:val="24"/>
        </w:rPr>
      </w:pPr>
    </w:p>
    <w:p w14:paraId="3D51F35A" w14:textId="54FD43F0" w:rsidR="0033192E" w:rsidRPr="0027765D" w:rsidRDefault="0033192E" w:rsidP="0033192E">
      <w:pPr>
        <w:pStyle w:val="01"/>
        <w:spacing w:after="0" w:line="240" w:lineRule="auto"/>
        <w:ind w:left="0" w:firstLine="709"/>
        <w:rPr>
          <w:rFonts w:ascii="Times New Roman" w:hAnsi="Times New Roman" w:cs="Times New Roman"/>
          <w:sz w:val="28"/>
          <w:highlight w:val="yellow"/>
        </w:rPr>
      </w:pPr>
      <w:r w:rsidRPr="000F21A5">
        <w:rPr>
          <w:rFonts w:ascii="Times New Roman" w:hAnsi="Times New Roman" w:cs="Times New Roman"/>
          <w:sz w:val="28"/>
        </w:rPr>
        <w:t>Численность воспитанников, получающих дошкольное образование в 202</w:t>
      </w:r>
      <w:r w:rsidR="001C55DB">
        <w:rPr>
          <w:rFonts w:ascii="Times New Roman" w:hAnsi="Times New Roman" w:cs="Times New Roman"/>
          <w:sz w:val="28"/>
        </w:rPr>
        <w:t>1</w:t>
      </w:r>
      <w:r w:rsidRPr="000F21A5">
        <w:rPr>
          <w:rFonts w:ascii="Times New Roman" w:hAnsi="Times New Roman" w:cs="Times New Roman"/>
          <w:sz w:val="28"/>
        </w:rPr>
        <w:t xml:space="preserve"> г. составила </w:t>
      </w:r>
      <w:r w:rsidRPr="001E7F85">
        <w:rPr>
          <w:rFonts w:ascii="Times New Roman" w:hAnsi="Times New Roman" w:cs="Times New Roman"/>
          <w:sz w:val="28"/>
        </w:rPr>
        <w:t>1</w:t>
      </w:r>
      <w:r w:rsidR="001E7F85" w:rsidRPr="001E7F85">
        <w:rPr>
          <w:rFonts w:ascii="Times New Roman" w:hAnsi="Times New Roman" w:cs="Times New Roman"/>
          <w:sz w:val="28"/>
        </w:rPr>
        <w:t>68</w:t>
      </w:r>
      <w:r w:rsidR="001E7F85">
        <w:rPr>
          <w:rFonts w:ascii="Times New Roman" w:hAnsi="Times New Roman" w:cs="Times New Roman"/>
          <w:sz w:val="28"/>
        </w:rPr>
        <w:t>1</w:t>
      </w:r>
      <w:r w:rsidRPr="000F21A5">
        <w:rPr>
          <w:rFonts w:ascii="Times New Roman" w:hAnsi="Times New Roman" w:cs="Times New Roman"/>
          <w:sz w:val="28"/>
        </w:rPr>
        <w:t xml:space="preserve"> чел., что </w:t>
      </w:r>
      <w:r w:rsidRPr="001E7F85">
        <w:rPr>
          <w:rFonts w:ascii="Times New Roman" w:hAnsi="Times New Roman" w:cs="Times New Roman"/>
          <w:sz w:val="28"/>
        </w:rPr>
        <w:t xml:space="preserve">на </w:t>
      </w:r>
      <w:r w:rsidR="001E7F85" w:rsidRPr="001E7F85">
        <w:rPr>
          <w:rFonts w:ascii="Times New Roman" w:hAnsi="Times New Roman" w:cs="Times New Roman"/>
          <w:sz w:val="28"/>
        </w:rPr>
        <w:t>6,8</w:t>
      </w:r>
      <w:r w:rsidRPr="001E7F85">
        <w:rPr>
          <w:rFonts w:ascii="Times New Roman" w:hAnsi="Times New Roman" w:cs="Times New Roman"/>
          <w:sz w:val="28"/>
        </w:rPr>
        <w:t>% меньше</w:t>
      </w:r>
      <w:r w:rsidRPr="000F21A5">
        <w:rPr>
          <w:rFonts w:ascii="Times New Roman" w:hAnsi="Times New Roman" w:cs="Times New Roman"/>
          <w:sz w:val="28"/>
        </w:rPr>
        <w:t xml:space="preserve"> показателя 20</w:t>
      </w:r>
      <w:r w:rsidR="001C55DB">
        <w:rPr>
          <w:rFonts w:ascii="Times New Roman" w:hAnsi="Times New Roman" w:cs="Times New Roman"/>
          <w:sz w:val="28"/>
        </w:rPr>
        <w:t>20</w:t>
      </w:r>
      <w:r w:rsidRPr="000F21A5">
        <w:rPr>
          <w:rFonts w:ascii="Times New Roman" w:hAnsi="Times New Roman" w:cs="Times New Roman"/>
          <w:sz w:val="28"/>
        </w:rPr>
        <w:t xml:space="preserve"> г. </w:t>
      </w:r>
      <w:r w:rsidRPr="001E7F85">
        <w:rPr>
          <w:rFonts w:ascii="Times New Roman" w:hAnsi="Times New Roman" w:cs="Times New Roman"/>
          <w:sz w:val="28"/>
        </w:rPr>
        <w:t xml:space="preserve">Уровень охвата детей дошкольного возраста услугами детских садов составляет </w:t>
      </w:r>
      <w:r w:rsidR="001E7F85" w:rsidRPr="001E7F85">
        <w:rPr>
          <w:rFonts w:ascii="Times New Roman" w:hAnsi="Times New Roman" w:cs="Times New Roman"/>
          <w:sz w:val="28"/>
        </w:rPr>
        <w:t>61,8</w:t>
      </w:r>
      <w:r w:rsidRPr="001E7F85">
        <w:rPr>
          <w:rFonts w:ascii="Times New Roman" w:hAnsi="Times New Roman" w:cs="Times New Roman"/>
          <w:sz w:val="28"/>
        </w:rPr>
        <w:t>%. В детских дошкольных учреждениях муниципального округа выдержан</w:t>
      </w:r>
      <w:r w:rsidRPr="000F21A5">
        <w:rPr>
          <w:rFonts w:ascii="Times New Roman" w:hAnsi="Times New Roman" w:cs="Times New Roman"/>
          <w:sz w:val="28"/>
        </w:rPr>
        <w:t xml:space="preserve"> норматив загрузки, детей</w:t>
      </w:r>
      <w:r>
        <w:rPr>
          <w:rFonts w:ascii="Times New Roman" w:hAnsi="Times New Roman" w:cs="Times New Roman"/>
          <w:sz w:val="28"/>
        </w:rPr>
        <w:t>,</w:t>
      </w:r>
      <w:r w:rsidRPr="000F21A5">
        <w:rPr>
          <w:rFonts w:ascii="Times New Roman" w:hAnsi="Times New Roman" w:cs="Times New Roman"/>
          <w:sz w:val="28"/>
        </w:rPr>
        <w:t xml:space="preserve"> стоя</w:t>
      </w:r>
      <w:r>
        <w:rPr>
          <w:rFonts w:ascii="Times New Roman" w:hAnsi="Times New Roman" w:cs="Times New Roman"/>
          <w:sz w:val="28"/>
        </w:rPr>
        <w:t>щих</w:t>
      </w:r>
      <w:r w:rsidRPr="000F21A5">
        <w:rPr>
          <w:rFonts w:ascii="Times New Roman" w:hAnsi="Times New Roman" w:cs="Times New Roman"/>
          <w:sz w:val="28"/>
        </w:rPr>
        <w:t xml:space="preserve"> на учете для определения в дошкольные учреждения</w:t>
      </w:r>
      <w:r>
        <w:rPr>
          <w:rFonts w:ascii="Times New Roman" w:hAnsi="Times New Roman" w:cs="Times New Roman"/>
          <w:sz w:val="28"/>
        </w:rPr>
        <w:t xml:space="preserve"> нет</w:t>
      </w:r>
      <w:r w:rsidRPr="000F21A5">
        <w:rPr>
          <w:rFonts w:ascii="Times New Roman" w:hAnsi="Times New Roman" w:cs="Times New Roman"/>
          <w:sz w:val="28"/>
        </w:rPr>
        <w:t xml:space="preserve">. </w:t>
      </w:r>
    </w:p>
    <w:p w14:paraId="0BF18A5B" w14:textId="0A3D3DB6" w:rsidR="0033192E" w:rsidRDefault="0033192E" w:rsidP="0033192E">
      <w:pPr>
        <w:pStyle w:val="01"/>
        <w:spacing w:after="0" w:line="240" w:lineRule="auto"/>
        <w:ind w:left="0" w:firstLine="709"/>
        <w:contextualSpacing/>
        <w:rPr>
          <w:rFonts w:ascii="Times New Roman" w:hAnsi="Times New Roman" w:cs="Times New Roman"/>
          <w:sz w:val="28"/>
        </w:rPr>
      </w:pPr>
      <w:r w:rsidRPr="00A73D1B">
        <w:rPr>
          <w:rFonts w:ascii="Times New Roman" w:hAnsi="Times New Roman" w:cs="Times New Roman"/>
          <w:sz w:val="28"/>
        </w:rPr>
        <w:t xml:space="preserve">Сеть дошкольного образования в </w:t>
      </w:r>
      <w:r w:rsidR="008C28C4">
        <w:rPr>
          <w:rFonts w:ascii="Times New Roman" w:hAnsi="Times New Roman" w:cs="Times New Roman"/>
          <w:sz w:val="28"/>
        </w:rPr>
        <w:t>Грачевском</w:t>
      </w:r>
      <w:r>
        <w:rPr>
          <w:rFonts w:ascii="Times New Roman" w:hAnsi="Times New Roman" w:cs="Times New Roman"/>
          <w:sz w:val="28"/>
        </w:rPr>
        <w:t xml:space="preserve"> муниципальном</w:t>
      </w:r>
      <w:r w:rsidRPr="00A73D1B">
        <w:rPr>
          <w:rFonts w:ascii="Times New Roman" w:hAnsi="Times New Roman" w:cs="Times New Roman"/>
          <w:sz w:val="28"/>
        </w:rPr>
        <w:t xml:space="preserve"> округе представлена </w:t>
      </w:r>
      <w:r>
        <w:rPr>
          <w:rFonts w:ascii="Times New Roman" w:hAnsi="Times New Roman" w:cs="Times New Roman"/>
          <w:sz w:val="28"/>
        </w:rPr>
        <w:t>1</w:t>
      </w:r>
      <w:r w:rsidR="001E7F85">
        <w:rPr>
          <w:rFonts w:ascii="Times New Roman" w:hAnsi="Times New Roman" w:cs="Times New Roman"/>
          <w:sz w:val="28"/>
        </w:rPr>
        <w:t>5</w:t>
      </w:r>
      <w:r w:rsidRPr="00A73D1B">
        <w:rPr>
          <w:rFonts w:ascii="Times New Roman" w:hAnsi="Times New Roman" w:cs="Times New Roman"/>
          <w:sz w:val="28"/>
        </w:rPr>
        <w:t xml:space="preserve"> муниципальными дошкольными учреждениями </w:t>
      </w:r>
      <w:r>
        <w:rPr>
          <w:rFonts w:ascii="Times New Roman" w:hAnsi="Times New Roman" w:cs="Times New Roman"/>
          <w:sz w:val="28"/>
        </w:rPr>
        <w:t xml:space="preserve">(далее – МДОУ), </w:t>
      </w:r>
      <w:r w:rsidRPr="00825E62">
        <w:rPr>
          <w:rFonts w:ascii="Times New Roman" w:hAnsi="Times New Roman" w:cs="Times New Roman"/>
          <w:sz w:val="28"/>
        </w:rPr>
        <w:t>групп компенсирующей направленности</w:t>
      </w:r>
      <w:r w:rsidR="00825E62" w:rsidRPr="00825E62">
        <w:rPr>
          <w:rFonts w:ascii="Times New Roman" w:hAnsi="Times New Roman" w:cs="Times New Roman"/>
          <w:sz w:val="28"/>
        </w:rPr>
        <w:t xml:space="preserve"> нет</w:t>
      </w:r>
      <w:r w:rsidRPr="00825E62">
        <w:rPr>
          <w:rFonts w:ascii="Times New Roman" w:hAnsi="Times New Roman" w:cs="Times New Roman"/>
          <w:sz w:val="28"/>
        </w:rPr>
        <w:t>. Сведения о дошкольных образовательных учреждениях представлены</w:t>
      </w:r>
      <w:r>
        <w:rPr>
          <w:rFonts w:ascii="Times New Roman" w:hAnsi="Times New Roman" w:cs="Times New Roman"/>
          <w:sz w:val="28"/>
        </w:rPr>
        <w:t xml:space="preserve"> в приложении 1.</w:t>
      </w:r>
    </w:p>
    <w:p w14:paraId="4C55838C" w14:textId="07C1035C" w:rsidR="0033192E" w:rsidRDefault="0033192E" w:rsidP="0033192E">
      <w:pPr>
        <w:shd w:val="clear" w:color="auto" w:fill="FFFFFF"/>
        <w:tabs>
          <w:tab w:val="left" w:pos="851"/>
        </w:tabs>
        <w:spacing w:line="240" w:lineRule="auto"/>
        <w:ind w:firstLine="709"/>
        <w:jc w:val="both"/>
        <w:rPr>
          <w:rFonts w:ascii="Times New Roman" w:hAnsi="Times New Roman" w:cs="Times New Roman"/>
          <w:sz w:val="28"/>
          <w:szCs w:val="28"/>
        </w:rPr>
      </w:pPr>
      <w:r w:rsidRPr="00EC2476">
        <w:rPr>
          <w:rFonts w:ascii="Times New Roman" w:hAnsi="Times New Roman" w:cs="Times New Roman"/>
          <w:sz w:val="28"/>
          <w:szCs w:val="28"/>
        </w:rPr>
        <w:t xml:space="preserve">В </w:t>
      </w:r>
      <w:r w:rsidR="00AD738D" w:rsidRPr="00EC2476">
        <w:rPr>
          <w:rFonts w:ascii="Times New Roman" w:hAnsi="Times New Roman" w:cs="Times New Roman"/>
          <w:sz w:val="28"/>
          <w:szCs w:val="28"/>
        </w:rPr>
        <w:t xml:space="preserve">системе дошкольного образования </w:t>
      </w:r>
      <w:r w:rsidRPr="00EC2476">
        <w:rPr>
          <w:rFonts w:ascii="Times New Roman" w:hAnsi="Times New Roman" w:cs="Times New Roman"/>
          <w:sz w:val="28"/>
        </w:rPr>
        <w:t xml:space="preserve">трудится педагогических работников – </w:t>
      </w:r>
      <w:r w:rsidR="00AD738D" w:rsidRPr="00EC2476">
        <w:rPr>
          <w:rFonts w:ascii="Times New Roman" w:hAnsi="Times New Roman" w:cs="Times New Roman"/>
          <w:sz w:val="28"/>
          <w:szCs w:val="28"/>
        </w:rPr>
        <w:t>1</w:t>
      </w:r>
      <w:r w:rsidR="00EC2476" w:rsidRPr="00EC2476">
        <w:rPr>
          <w:rFonts w:ascii="Times New Roman" w:hAnsi="Times New Roman" w:cs="Times New Roman"/>
          <w:sz w:val="28"/>
          <w:szCs w:val="28"/>
        </w:rPr>
        <w:t>28</w:t>
      </w:r>
      <w:r w:rsidRPr="00EC2476">
        <w:rPr>
          <w:rFonts w:ascii="Times New Roman" w:hAnsi="Times New Roman" w:cs="Times New Roman"/>
          <w:sz w:val="28"/>
          <w:szCs w:val="28"/>
        </w:rPr>
        <w:t xml:space="preserve"> чел., из них:</w:t>
      </w:r>
      <w:r w:rsidRPr="00EC2476">
        <w:rPr>
          <w:rFonts w:ascii="Times New Roman" w:hAnsi="Times New Roman" w:cs="Times New Roman"/>
          <w:sz w:val="28"/>
        </w:rPr>
        <w:t xml:space="preserve"> </w:t>
      </w:r>
      <w:r w:rsidRPr="00EC2476">
        <w:rPr>
          <w:rFonts w:ascii="Times New Roman" w:hAnsi="Times New Roman" w:cs="Times New Roman"/>
          <w:sz w:val="28"/>
          <w:szCs w:val="28"/>
        </w:rPr>
        <w:t xml:space="preserve">воспитатели – </w:t>
      </w:r>
      <w:r w:rsidR="00AD738D" w:rsidRPr="00EC2476">
        <w:rPr>
          <w:rFonts w:ascii="Times New Roman" w:hAnsi="Times New Roman" w:cs="Times New Roman"/>
          <w:sz w:val="28"/>
          <w:szCs w:val="28"/>
        </w:rPr>
        <w:t>10</w:t>
      </w:r>
      <w:r w:rsidR="00EC2476" w:rsidRPr="00EC2476">
        <w:rPr>
          <w:rFonts w:ascii="Times New Roman" w:hAnsi="Times New Roman" w:cs="Times New Roman"/>
          <w:sz w:val="28"/>
          <w:szCs w:val="28"/>
        </w:rPr>
        <w:t>1</w:t>
      </w:r>
      <w:r w:rsidRPr="00EC2476">
        <w:rPr>
          <w:rFonts w:ascii="Times New Roman" w:hAnsi="Times New Roman" w:cs="Times New Roman"/>
          <w:sz w:val="28"/>
        </w:rPr>
        <w:t>;</w:t>
      </w:r>
      <w:r w:rsidR="00EC2476" w:rsidRPr="00EC2476">
        <w:rPr>
          <w:rFonts w:ascii="Times New Roman" w:hAnsi="Times New Roman" w:cs="Times New Roman"/>
          <w:sz w:val="28"/>
          <w:szCs w:val="28"/>
        </w:rPr>
        <w:t xml:space="preserve"> старшие воспитатели – 7</w:t>
      </w:r>
      <w:r w:rsidRPr="00EC2476">
        <w:rPr>
          <w:rFonts w:ascii="Times New Roman" w:hAnsi="Times New Roman" w:cs="Times New Roman"/>
          <w:sz w:val="28"/>
        </w:rPr>
        <w:t>;</w:t>
      </w:r>
      <w:r w:rsidRPr="00EC2476">
        <w:rPr>
          <w:rFonts w:ascii="Times New Roman" w:hAnsi="Times New Roman" w:cs="Times New Roman"/>
          <w:sz w:val="28"/>
          <w:szCs w:val="28"/>
        </w:rPr>
        <w:t xml:space="preserve"> музыкальные руководители – </w:t>
      </w:r>
      <w:r w:rsidR="00EC2476" w:rsidRPr="00EC2476">
        <w:rPr>
          <w:rFonts w:ascii="Times New Roman" w:hAnsi="Times New Roman" w:cs="Times New Roman"/>
          <w:sz w:val="28"/>
          <w:szCs w:val="28"/>
        </w:rPr>
        <w:t>6</w:t>
      </w:r>
      <w:r w:rsidRPr="00EC2476">
        <w:rPr>
          <w:rFonts w:ascii="Times New Roman" w:hAnsi="Times New Roman" w:cs="Times New Roman"/>
          <w:sz w:val="28"/>
        </w:rPr>
        <w:t xml:space="preserve">; </w:t>
      </w:r>
      <w:r w:rsidRPr="00EC2476">
        <w:rPr>
          <w:rFonts w:ascii="Times New Roman" w:hAnsi="Times New Roman" w:cs="Times New Roman"/>
          <w:sz w:val="28"/>
          <w:szCs w:val="28"/>
        </w:rPr>
        <w:t>учителя</w:t>
      </w:r>
      <w:r w:rsidR="00EC2476" w:rsidRPr="00EC2476">
        <w:rPr>
          <w:rFonts w:ascii="Times New Roman" w:hAnsi="Times New Roman" w:cs="Times New Roman"/>
          <w:sz w:val="28"/>
          <w:szCs w:val="28"/>
        </w:rPr>
        <w:t>-</w:t>
      </w:r>
      <w:r w:rsidRPr="00EC2476">
        <w:rPr>
          <w:rFonts w:ascii="Times New Roman" w:hAnsi="Times New Roman" w:cs="Times New Roman"/>
          <w:sz w:val="28"/>
          <w:szCs w:val="28"/>
        </w:rPr>
        <w:t xml:space="preserve">логопеды – </w:t>
      </w:r>
      <w:r w:rsidR="00EC2476" w:rsidRPr="00EC2476">
        <w:rPr>
          <w:rFonts w:ascii="Times New Roman" w:hAnsi="Times New Roman" w:cs="Times New Roman"/>
          <w:sz w:val="28"/>
          <w:szCs w:val="28"/>
        </w:rPr>
        <w:t>4, психологи – 3</w:t>
      </w:r>
      <w:r w:rsidRPr="00EC2476">
        <w:rPr>
          <w:rFonts w:ascii="Times New Roman" w:hAnsi="Times New Roman" w:cs="Times New Roman"/>
          <w:sz w:val="28"/>
          <w:szCs w:val="28"/>
        </w:rPr>
        <w:t>.</w:t>
      </w:r>
      <w:r w:rsidRPr="001E7F85">
        <w:rPr>
          <w:rFonts w:ascii="Times New Roman" w:hAnsi="Times New Roman" w:cs="Times New Roman"/>
          <w:sz w:val="28"/>
          <w:szCs w:val="28"/>
        </w:rPr>
        <w:t xml:space="preserve"> Численность обучающихся МДОУ на 01.09.202</w:t>
      </w:r>
      <w:r w:rsidR="008C28C4" w:rsidRPr="001E7F85">
        <w:rPr>
          <w:rFonts w:ascii="Times New Roman" w:hAnsi="Times New Roman" w:cs="Times New Roman"/>
          <w:sz w:val="28"/>
          <w:szCs w:val="28"/>
        </w:rPr>
        <w:t>2</w:t>
      </w:r>
      <w:r w:rsidRPr="001E7F85">
        <w:rPr>
          <w:rFonts w:ascii="Times New Roman" w:hAnsi="Times New Roman" w:cs="Times New Roman"/>
          <w:sz w:val="28"/>
          <w:szCs w:val="28"/>
        </w:rPr>
        <w:t xml:space="preserve"> – </w:t>
      </w:r>
      <w:r w:rsidR="00825E62" w:rsidRPr="001E7F85">
        <w:rPr>
          <w:rFonts w:ascii="Times New Roman" w:hAnsi="Times New Roman" w:cs="Times New Roman"/>
          <w:sz w:val="28"/>
          <w:szCs w:val="28"/>
        </w:rPr>
        <w:t>1</w:t>
      </w:r>
      <w:r w:rsidR="001E7F85" w:rsidRPr="001E7F85">
        <w:rPr>
          <w:rFonts w:ascii="Times New Roman" w:hAnsi="Times New Roman" w:cs="Times New Roman"/>
          <w:sz w:val="28"/>
          <w:szCs w:val="28"/>
        </w:rPr>
        <w:t>516</w:t>
      </w:r>
      <w:r w:rsidRPr="001E7F85">
        <w:rPr>
          <w:rFonts w:ascii="Times New Roman" w:hAnsi="Times New Roman" w:cs="Times New Roman"/>
          <w:sz w:val="28"/>
          <w:szCs w:val="28"/>
        </w:rPr>
        <w:t xml:space="preserve"> чел.</w:t>
      </w:r>
    </w:p>
    <w:p w14:paraId="07A47E6F" w14:textId="7DB48A66" w:rsidR="0033192E" w:rsidRDefault="0033192E" w:rsidP="0033192E">
      <w:pPr>
        <w:shd w:val="clear" w:color="auto" w:fill="FFFFFF"/>
        <w:tabs>
          <w:tab w:val="left" w:pos="851"/>
        </w:tabs>
        <w:spacing w:line="240" w:lineRule="auto"/>
        <w:ind w:firstLine="709"/>
        <w:jc w:val="both"/>
        <w:rPr>
          <w:rFonts w:ascii="Times New Roman" w:hAnsi="Times New Roman" w:cs="Times New Roman"/>
          <w:sz w:val="28"/>
          <w:szCs w:val="28"/>
        </w:rPr>
      </w:pPr>
      <w:r w:rsidRPr="00490A0A">
        <w:rPr>
          <w:rFonts w:ascii="Times New Roman" w:eastAsia="Times New Roman" w:hAnsi="Times New Roman" w:cs="Times New Roman"/>
          <w:sz w:val="28"/>
          <w:szCs w:val="28"/>
        </w:rPr>
        <w:t xml:space="preserve">Общее образование </w:t>
      </w:r>
      <w:r w:rsidR="008C28C4">
        <w:rPr>
          <w:rFonts w:ascii="Times New Roman" w:eastAsia="Times New Roman" w:hAnsi="Times New Roman" w:cs="Times New Roman"/>
          <w:sz w:val="28"/>
          <w:szCs w:val="28"/>
        </w:rPr>
        <w:t>Грачевского</w:t>
      </w:r>
      <w:r w:rsidRPr="00490A0A">
        <w:rPr>
          <w:rFonts w:ascii="Times New Roman" w:eastAsia="Times New Roman" w:hAnsi="Times New Roman" w:cs="Times New Roman"/>
          <w:sz w:val="28"/>
          <w:szCs w:val="28"/>
        </w:rPr>
        <w:t xml:space="preserve"> муниципального округа представлено </w:t>
      </w:r>
      <w:r w:rsidR="00AD738D">
        <w:rPr>
          <w:rFonts w:ascii="Times New Roman" w:eastAsia="Times New Roman" w:hAnsi="Times New Roman" w:cs="Times New Roman"/>
          <w:sz w:val="28"/>
          <w:szCs w:val="28"/>
        </w:rPr>
        <w:t>1</w:t>
      </w:r>
      <w:r w:rsidR="008C28C4">
        <w:rPr>
          <w:rFonts w:ascii="Times New Roman" w:eastAsia="Times New Roman" w:hAnsi="Times New Roman" w:cs="Times New Roman"/>
          <w:sz w:val="28"/>
          <w:szCs w:val="28"/>
        </w:rPr>
        <w:t>0</w:t>
      </w:r>
      <w:r w:rsidRPr="00490A0A">
        <w:rPr>
          <w:rFonts w:ascii="Times New Roman" w:eastAsia="Times New Roman" w:hAnsi="Times New Roman" w:cs="Times New Roman"/>
          <w:sz w:val="28"/>
          <w:szCs w:val="28"/>
        </w:rPr>
        <w:t xml:space="preserve"> общеобразовательными</w:t>
      </w:r>
      <w:r w:rsidRPr="00A73D1B">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ями</w:t>
      </w:r>
      <w:r w:rsidRPr="00A73D1B">
        <w:rPr>
          <w:rFonts w:ascii="Times New Roman" w:eastAsia="Times New Roman" w:hAnsi="Times New Roman" w:cs="Times New Roman"/>
          <w:sz w:val="28"/>
          <w:szCs w:val="28"/>
        </w:rPr>
        <w:t>. Более подробная информация представлена в приложении 2</w:t>
      </w:r>
      <w:r w:rsidRPr="00A73D1B">
        <w:rPr>
          <w:rStyle w:val="af"/>
          <w:rFonts w:ascii="Times New Roman" w:eastAsia="Times New Roman" w:hAnsi="Times New Roman" w:cs="Times New Roman"/>
          <w:sz w:val="28"/>
          <w:szCs w:val="28"/>
        </w:rPr>
        <w:footnoteReference w:id="7"/>
      </w:r>
      <w:r w:rsidRPr="00A73D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Численность обу</w:t>
      </w:r>
      <w:r w:rsidRPr="003D34F5">
        <w:rPr>
          <w:rFonts w:ascii="Times New Roman" w:hAnsi="Times New Roman" w:cs="Times New Roman"/>
          <w:sz w:val="28"/>
          <w:szCs w:val="28"/>
        </w:rPr>
        <w:t>чающихся в муниципальных общеобразовательных организациях на 01 сентября 202</w:t>
      </w:r>
      <w:r w:rsidR="008C28C4" w:rsidRPr="003D34F5">
        <w:rPr>
          <w:rFonts w:ascii="Times New Roman" w:hAnsi="Times New Roman" w:cs="Times New Roman"/>
          <w:sz w:val="28"/>
          <w:szCs w:val="28"/>
        </w:rPr>
        <w:t>2</w:t>
      </w:r>
      <w:r w:rsidRPr="003D34F5">
        <w:rPr>
          <w:rFonts w:ascii="Times New Roman" w:hAnsi="Times New Roman" w:cs="Times New Roman"/>
          <w:sz w:val="28"/>
          <w:szCs w:val="28"/>
        </w:rPr>
        <w:t xml:space="preserve"> г. – </w:t>
      </w:r>
      <w:r w:rsidR="003D34F5" w:rsidRPr="003D34F5">
        <w:rPr>
          <w:rFonts w:ascii="Times New Roman" w:hAnsi="Times New Roman" w:cs="Times New Roman"/>
          <w:sz w:val="28"/>
          <w:szCs w:val="28"/>
        </w:rPr>
        <w:t>3900</w:t>
      </w:r>
      <w:r w:rsidRPr="003D34F5">
        <w:rPr>
          <w:rFonts w:ascii="Times New Roman" w:hAnsi="Times New Roman" w:cs="Times New Roman"/>
          <w:sz w:val="28"/>
          <w:szCs w:val="28"/>
        </w:rPr>
        <w:t xml:space="preserve"> чел.</w:t>
      </w:r>
      <w:r>
        <w:rPr>
          <w:rFonts w:ascii="Times New Roman" w:hAnsi="Times New Roman" w:cs="Times New Roman"/>
          <w:sz w:val="28"/>
          <w:szCs w:val="28"/>
        </w:rPr>
        <w:t xml:space="preserve"> </w:t>
      </w:r>
    </w:p>
    <w:p w14:paraId="1788F188" w14:textId="0935AEBF" w:rsidR="00234203" w:rsidRDefault="00234203" w:rsidP="0033192E">
      <w:pPr>
        <w:shd w:val="clear" w:color="auto" w:fill="FFFFFF"/>
        <w:tabs>
          <w:tab w:val="left" w:pos="851"/>
        </w:tabs>
        <w:spacing w:line="240" w:lineRule="auto"/>
        <w:ind w:firstLine="709"/>
        <w:jc w:val="both"/>
        <w:rPr>
          <w:rFonts w:ascii="Times New Roman" w:eastAsia="Times New Roman" w:hAnsi="Times New Roman" w:cs="Times New Roman"/>
          <w:sz w:val="28"/>
          <w:szCs w:val="28"/>
        </w:rPr>
      </w:pPr>
      <w:r w:rsidRPr="00234203">
        <w:rPr>
          <w:rFonts w:ascii="Times New Roman" w:eastAsia="Times New Roman" w:hAnsi="Times New Roman" w:cs="Times New Roman"/>
          <w:sz w:val="28"/>
          <w:szCs w:val="28"/>
        </w:rPr>
        <w:t xml:space="preserve">На территории </w:t>
      </w:r>
      <w:proofErr w:type="spellStart"/>
      <w:r w:rsidRPr="00234203">
        <w:rPr>
          <w:rFonts w:ascii="Times New Roman" w:eastAsia="Times New Roman" w:hAnsi="Times New Roman" w:cs="Times New Roman"/>
          <w:sz w:val="28"/>
          <w:szCs w:val="28"/>
        </w:rPr>
        <w:t>Грач</w:t>
      </w:r>
      <w:r w:rsidR="00471CF5">
        <w:rPr>
          <w:rFonts w:ascii="Times New Roman" w:eastAsia="Times New Roman" w:hAnsi="Times New Roman" w:cs="Times New Roman"/>
          <w:sz w:val="28"/>
          <w:szCs w:val="28"/>
        </w:rPr>
        <w:t>е</w:t>
      </w:r>
      <w:r w:rsidRPr="00234203">
        <w:rPr>
          <w:rFonts w:ascii="Times New Roman" w:eastAsia="Times New Roman" w:hAnsi="Times New Roman" w:cs="Times New Roman"/>
          <w:sz w:val="28"/>
          <w:szCs w:val="28"/>
        </w:rPr>
        <w:t>вского</w:t>
      </w:r>
      <w:proofErr w:type="spellEnd"/>
      <w:r w:rsidRPr="00234203">
        <w:rPr>
          <w:rFonts w:ascii="Times New Roman" w:eastAsia="Times New Roman" w:hAnsi="Times New Roman" w:cs="Times New Roman"/>
          <w:sz w:val="28"/>
          <w:szCs w:val="28"/>
        </w:rPr>
        <w:t xml:space="preserve"> </w:t>
      </w:r>
      <w:r w:rsidRPr="00F244E8">
        <w:rPr>
          <w:rFonts w:ascii="Times New Roman" w:eastAsia="Times New Roman" w:hAnsi="Times New Roman" w:cs="Times New Roman"/>
          <w:sz w:val="28"/>
          <w:szCs w:val="28"/>
        </w:rPr>
        <w:t>муниципального округа также располагается ГКОУ «Специальная (коррекционная) общеобразовательная школа-интернат</w:t>
      </w:r>
      <w:r w:rsidRPr="00234203">
        <w:rPr>
          <w:rFonts w:ascii="Times New Roman" w:eastAsia="Times New Roman" w:hAnsi="Times New Roman" w:cs="Times New Roman"/>
          <w:sz w:val="28"/>
          <w:szCs w:val="28"/>
        </w:rPr>
        <w:t xml:space="preserve"> №</w:t>
      </w:r>
      <w:r w:rsidR="00EC2476">
        <w:rPr>
          <w:rFonts w:ascii="Times New Roman" w:eastAsia="Times New Roman" w:hAnsi="Times New Roman" w:cs="Times New Roman"/>
          <w:sz w:val="28"/>
          <w:szCs w:val="28"/>
        </w:rPr>
        <w:t> </w:t>
      </w:r>
      <w:r w:rsidRPr="00234203">
        <w:rPr>
          <w:rFonts w:ascii="Times New Roman" w:eastAsia="Times New Roman" w:hAnsi="Times New Roman" w:cs="Times New Roman"/>
          <w:sz w:val="28"/>
          <w:szCs w:val="28"/>
        </w:rPr>
        <w:t>4»</w:t>
      </w:r>
      <w:r w:rsidR="00F244E8">
        <w:rPr>
          <w:rFonts w:ascii="Times New Roman" w:eastAsia="Times New Roman" w:hAnsi="Times New Roman" w:cs="Times New Roman"/>
          <w:sz w:val="28"/>
          <w:szCs w:val="28"/>
        </w:rPr>
        <w:t xml:space="preserve"> (8 вида для умственно отсталых детей)</w:t>
      </w:r>
      <w:r w:rsidRPr="00234203">
        <w:rPr>
          <w:rFonts w:ascii="Times New Roman" w:eastAsia="Times New Roman" w:hAnsi="Times New Roman" w:cs="Times New Roman"/>
          <w:sz w:val="28"/>
          <w:szCs w:val="28"/>
        </w:rPr>
        <w:t xml:space="preserve">. Школа-интернат находится в удовлетворительном состоянии и имеет полную загрузку. </w:t>
      </w:r>
      <w:r>
        <w:rPr>
          <w:rFonts w:ascii="Times New Roman" w:eastAsia="Times New Roman" w:hAnsi="Times New Roman" w:cs="Times New Roman"/>
          <w:sz w:val="28"/>
          <w:szCs w:val="28"/>
        </w:rPr>
        <w:t>Количество учащихся – 50.</w:t>
      </w:r>
    </w:p>
    <w:p w14:paraId="4F0D8E90" w14:textId="122EF045" w:rsidR="00E568F0" w:rsidRDefault="004F6D1B" w:rsidP="0033192E">
      <w:pPr>
        <w:shd w:val="clear" w:color="auto" w:fill="FFFFFF"/>
        <w:tabs>
          <w:tab w:val="left" w:pos="851"/>
        </w:tabs>
        <w:spacing w:line="240" w:lineRule="auto"/>
        <w:ind w:firstLine="709"/>
        <w:jc w:val="both"/>
        <w:rPr>
          <w:rFonts w:ascii="Times New Roman" w:eastAsia="Times New Roman" w:hAnsi="Times New Roman" w:cs="Times New Roman"/>
          <w:sz w:val="28"/>
          <w:szCs w:val="28"/>
        </w:rPr>
      </w:pPr>
      <w:r w:rsidRPr="004F6D1B">
        <w:rPr>
          <w:rFonts w:ascii="Times New Roman" w:eastAsia="Times New Roman" w:hAnsi="Times New Roman" w:cs="Times New Roman"/>
          <w:sz w:val="28"/>
          <w:szCs w:val="28"/>
        </w:rPr>
        <w:t>Сеть дополнительного образования на территории Грач</w:t>
      </w:r>
      <w:r>
        <w:rPr>
          <w:rFonts w:ascii="Times New Roman" w:eastAsia="Times New Roman" w:hAnsi="Times New Roman" w:cs="Times New Roman"/>
          <w:sz w:val="28"/>
          <w:szCs w:val="28"/>
        </w:rPr>
        <w:t>е</w:t>
      </w:r>
      <w:r w:rsidRPr="004F6D1B">
        <w:rPr>
          <w:rFonts w:ascii="Times New Roman" w:eastAsia="Times New Roman" w:hAnsi="Times New Roman" w:cs="Times New Roman"/>
          <w:sz w:val="28"/>
          <w:szCs w:val="28"/>
        </w:rPr>
        <w:t xml:space="preserve">вского муниципального округа представлена </w:t>
      </w:r>
      <w:r w:rsidR="00F244E8">
        <w:rPr>
          <w:rFonts w:ascii="Times New Roman" w:eastAsia="Times New Roman" w:hAnsi="Times New Roman" w:cs="Times New Roman"/>
          <w:sz w:val="28"/>
          <w:szCs w:val="28"/>
        </w:rPr>
        <w:t>четырьмя</w:t>
      </w:r>
      <w:r w:rsidRPr="004F6D1B">
        <w:rPr>
          <w:rFonts w:ascii="Times New Roman" w:eastAsia="Times New Roman" w:hAnsi="Times New Roman" w:cs="Times New Roman"/>
          <w:sz w:val="28"/>
          <w:szCs w:val="28"/>
        </w:rPr>
        <w:t xml:space="preserve"> учреждениями с филиалами в населенных пунктах</w:t>
      </w:r>
      <w:r w:rsidR="00E568F0">
        <w:rPr>
          <w:rFonts w:ascii="Times New Roman" w:eastAsia="Times New Roman" w:hAnsi="Times New Roman" w:cs="Times New Roman"/>
          <w:sz w:val="28"/>
          <w:szCs w:val="28"/>
        </w:rPr>
        <w:t>:</w:t>
      </w:r>
    </w:p>
    <w:p w14:paraId="56A472E7" w14:textId="57FAFB1C" w:rsidR="00E568F0" w:rsidRDefault="00EC2476" w:rsidP="0033192E">
      <w:pPr>
        <w:shd w:val="clear" w:color="auto" w:fill="FFFFFF"/>
        <w:tabs>
          <w:tab w:val="left" w:pos="851"/>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М</w:t>
      </w:r>
      <w:r w:rsidR="00E568F0" w:rsidRPr="00E568F0">
        <w:rPr>
          <w:rFonts w:ascii="Times New Roman" w:eastAsia="Times New Roman" w:hAnsi="Times New Roman" w:cs="Times New Roman"/>
          <w:sz w:val="28"/>
          <w:szCs w:val="28"/>
        </w:rPr>
        <w:t>униципальное казенное образовательное учреждение дополнительного образования «Центр детского творчества» (МКУ ДО «ЦДТ»)</w:t>
      </w:r>
      <w:r w:rsidR="00E568F0">
        <w:rPr>
          <w:rFonts w:ascii="Times New Roman" w:eastAsia="Times New Roman" w:hAnsi="Times New Roman" w:cs="Times New Roman"/>
          <w:sz w:val="28"/>
          <w:szCs w:val="28"/>
        </w:rPr>
        <w:t>,</w:t>
      </w:r>
    </w:p>
    <w:p w14:paraId="2BC864EB" w14:textId="629DF6ED" w:rsidR="00E568F0" w:rsidRDefault="00EC2476" w:rsidP="0033192E">
      <w:pPr>
        <w:shd w:val="clear" w:color="auto" w:fill="FFFFFF"/>
        <w:tabs>
          <w:tab w:val="left" w:pos="851"/>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E568F0">
        <w:rPr>
          <w:rFonts w:ascii="Times New Roman" w:eastAsia="Times New Roman" w:hAnsi="Times New Roman" w:cs="Times New Roman"/>
          <w:sz w:val="28"/>
          <w:szCs w:val="28"/>
        </w:rPr>
        <w:t xml:space="preserve">униципальное казенное образовательное учреждение дополнительного образования </w:t>
      </w:r>
      <w:r>
        <w:rPr>
          <w:rFonts w:ascii="Times New Roman" w:eastAsia="Times New Roman" w:hAnsi="Times New Roman" w:cs="Times New Roman"/>
          <w:sz w:val="28"/>
          <w:szCs w:val="28"/>
        </w:rPr>
        <w:t>«</w:t>
      </w:r>
      <w:proofErr w:type="spellStart"/>
      <w:r w:rsidRPr="00EC2476">
        <w:rPr>
          <w:rFonts w:ascii="Times New Roman" w:eastAsia="Times New Roman" w:hAnsi="Times New Roman" w:cs="Times New Roman"/>
          <w:sz w:val="28"/>
          <w:szCs w:val="28"/>
        </w:rPr>
        <w:t>Грачевская</w:t>
      </w:r>
      <w:proofErr w:type="spellEnd"/>
      <w:r w:rsidRPr="00EC2476">
        <w:rPr>
          <w:rFonts w:ascii="Times New Roman" w:eastAsia="Times New Roman" w:hAnsi="Times New Roman" w:cs="Times New Roman"/>
          <w:sz w:val="28"/>
          <w:szCs w:val="28"/>
        </w:rPr>
        <w:t xml:space="preserve"> детско-юношеская спортивная школа» (</w:t>
      </w:r>
      <w:r w:rsidR="00E568F0" w:rsidRPr="00E568F0">
        <w:rPr>
          <w:rFonts w:ascii="Times New Roman" w:eastAsia="Times New Roman" w:hAnsi="Times New Roman" w:cs="Times New Roman"/>
          <w:sz w:val="28"/>
          <w:szCs w:val="28"/>
        </w:rPr>
        <w:t>МКУДО «</w:t>
      </w:r>
      <w:proofErr w:type="spellStart"/>
      <w:r w:rsidR="00E568F0" w:rsidRPr="00E568F0">
        <w:rPr>
          <w:rFonts w:ascii="Times New Roman" w:eastAsia="Times New Roman" w:hAnsi="Times New Roman" w:cs="Times New Roman"/>
          <w:sz w:val="28"/>
          <w:szCs w:val="28"/>
        </w:rPr>
        <w:t>Грач</w:t>
      </w:r>
      <w:r w:rsidR="00471CF5">
        <w:rPr>
          <w:rFonts w:ascii="Times New Roman" w:eastAsia="Times New Roman" w:hAnsi="Times New Roman" w:cs="Times New Roman"/>
          <w:sz w:val="28"/>
          <w:szCs w:val="28"/>
        </w:rPr>
        <w:t>е</w:t>
      </w:r>
      <w:r w:rsidR="00E568F0" w:rsidRPr="00E568F0">
        <w:rPr>
          <w:rFonts w:ascii="Times New Roman" w:eastAsia="Times New Roman" w:hAnsi="Times New Roman" w:cs="Times New Roman"/>
          <w:sz w:val="28"/>
          <w:szCs w:val="28"/>
        </w:rPr>
        <w:t>вская</w:t>
      </w:r>
      <w:proofErr w:type="spellEnd"/>
      <w:r w:rsidR="00E568F0" w:rsidRPr="00E568F0">
        <w:rPr>
          <w:rFonts w:ascii="Times New Roman" w:eastAsia="Times New Roman" w:hAnsi="Times New Roman" w:cs="Times New Roman"/>
          <w:sz w:val="28"/>
          <w:szCs w:val="28"/>
        </w:rPr>
        <w:t xml:space="preserve"> ДЮСШ»</w:t>
      </w:r>
      <w:r>
        <w:rPr>
          <w:rFonts w:ascii="Times New Roman" w:eastAsia="Times New Roman" w:hAnsi="Times New Roman" w:cs="Times New Roman"/>
          <w:sz w:val="28"/>
          <w:szCs w:val="28"/>
        </w:rPr>
        <w:t>)</w:t>
      </w:r>
      <w:r w:rsidR="00E568F0">
        <w:rPr>
          <w:rFonts w:ascii="Times New Roman" w:eastAsia="Times New Roman" w:hAnsi="Times New Roman" w:cs="Times New Roman"/>
          <w:sz w:val="28"/>
          <w:szCs w:val="28"/>
        </w:rPr>
        <w:t>,</w:t>
      </w:r>
    </w:p>
    <w:p w14:paraId="60631A9D" w14:textId="6A0A932F" w:rsidR="00E568F0" w:rsidRDefault="00EC2476" w:rsidP="0033192E">
      <w:pPr>
        <w:shd w:val="clear" w:color="auto" w:fill="FFFFFF"/>
        <w:tabs>
          <w:tab w:val="left" w:pos="851"/>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68F0" w:rsidRPr="00E568F0">
        <w:rPr>
          <w:rFonts w:ascii="Times New Roman" w:eastAsia="Times New Roman" w:hAnsi="Times New Roman" w:cs="Times New Roman"/>
          <w:sz w:val="28"/>
          <w:szCs w:val="28"/>
        </w:rPr>
        <w:t>Муниципальное казенное учреждение дополнительного образования «Районная станция юных техников» (МКУ ДО «РСЮТ»)</w:t>
      </w:r>
      <w:r w:rsidR="00E568F0">
        <w:rPr>
          <w:rFonts w:ascii="Times New Roman" w:eastAsia="Times New Roman" w:hAnsi="Times New Roman" w:cs="Times New Roman"/>
          <w:sz w:val="28"/>
          <w:szCs w:val="28"/>
        </w:rPr>
        <w:t>,</w:t>
      </w:r>
    </w:p>
    <w:p w14:paraId="3EE9FBE9" w14:textId="0034AD02" w:rsidR="00E568F0" w:rsidRDefault="00EC2476" w:rsidP="00E568F0">
      <w:pPr>
        <w:shd w:val="clear" w:color="auto" w:fill="FFFFFF"/>
        <w:tabs>
          <w:tab w:val="left" w:pos="851"/>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E568F0">
        <w:rPr>
          <w:rFonts w:ascii="Times New Roman" w:eastAsia="Times New Roman" w:hAnsi="Times New Roman" w:cs="Times New Roman"/>
          <w:sz w:val="28"/>
          <w:szCs w:val="28"/>
        </w:rPr>
        <w:t xml:space="preserve">униципальное казенное образовательное учреждение дополнительного образования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Спицевская</w:t>
      </w:r>
      <w:proofErr w:type="spellEnd"/>
      <w:r w:rsidRPr="00EC2476">
        <w:rPr>
          <w:rFonts w:ascii="Times New Roman" w:eastAsia="Times New Roman" w:hAnsi="Times New Roman" w:cs="Times New Roman"/>
          <w:sz w:val="28"/>
          <w:szCs w:val="28"/>
        </w:rPr>
        <w:t xml:space="preserve"> детско-юношеская спортивная школа»</w:t>
      </w:r>
      <w:r>
        <w:rPr>
          <w:rFonts w:ascii="Times New Roman" w:eastAsia="Times New Roman" w:hAnsi="Times New Roman" w:cs="Times New Roman"/>
          <w:sz w:val="28"/>
          <w:szCs w:val="28"/>
        </w:rPr>
        <w:t xml:space="preserve"> (</w:t>
      </w:r>
      <w:r w:rsidR="00E568F0" w:rsidRPr="00E568F0">
        <w:rPr>
          <w:rFonts w:ascii="Times New Roman" w:eastAsia="Times New Roman" w:hAnsi="Times New Roman" w:cs="Times New Roman"/>
          <w:sz w:val="28"/>
          <w:szCs w:val="28"/>
        </w:rPr>
        <w:t>МКУДО «</w:t>
      </w:r>
      <w:proofErr w:type="spellStart"/>
      <w:r w:rsidR="00E568F0" w:rsidRPr="00E568F0">
        <w:rPr>
          <w:rFonts w:ascii="Times New Roman" w:eastAsia="Times New Roman" w:hAnsi="Times New Roman" w:cs="Times New Roman"/>
          <w:sz w:val="28"/>
          <w:szCs w:val="28"/>
        </w:rPr>
        <w:t>Спицевская</w:t>
      </w:r>
      <w:proofErr w:type="spellEnd"/>
      <w:r w:rsidR="00E568F0" w:rsidRPr="00E568F0">
        <w:rPr>
          <w:rFonts w:ascii="Times New Roman" w:eastAsia="Times New Roman" w:hAnsi="Times New Roman" w:cs="Times New Roman"/>
          <w:sz w:val="28"/>
          <w:szCs w:val="28"/>
        </w:rPr>
        <w:t xml:space="preserve"> ДЮСШ»</w:t>
      </w:r>
      <w:r>
        <w:rPr>
          <w:rFonts w:ascii="Times New Roman" w:eastAsia="Times New Roman" w:hAnsi="Times New Roman" w:cs="Times New Roman"/>
          <w:sz w:val="28"/>
          <w:szCs w:val="28"/>
        </w:rPr>
        <w:t>)</w:t>
      </w:r>
      <w:r w:rsidR="00E568F0">
        <w:rPr>
          <w:rFonts w:ascii="Times New Roman" w:eastAsia="Times New Roman" w:hAnsi="Times New Roman" w:cs="Times New Roman"/>
          <w:sz w:val="28"/>
          <w:szCs w:val="28"/>
        </w:rPr>
        <w:t>.</w:t>
      </w:r>
    </w:p>
    <w:p w14:paraId="47278D6A" w14:textId="6C02C20A" w:rsidR="004F6D1B" w:rsidRPr="00234203" w:rsidRDefault="003D34F5" w:rsidP="0033192E">
      <w:pPr>
        <w:shd w:val="clear" w:color="auto" w:fill="FFFFFF"/>
        <w:tabs>
          <w:tab w:val="left" w:pos="851"/>
        </w:tabs>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Численность обу</w:t>
      </w:r>
      <w:r w:rsidRPr="003D34F5">
        <w:rPr>
          <w:rFonts w:ascii="Times New Roman" w:hAnsi="Times New Roman" w:cs="Times New Roman"/>
          <w:sz w:val="28"/>
          <w:szCs w:val="28"/>
        </w:rPr>
        <w:t xml:space="preserve">чающихся в </w:t>
      </w:r>
      <w:r>
        <w:rPr>
          <w:rFonts w:ascii="Times New Roman" w:hAnsi="Times New Roman" w:cs="Times New Roman"/>
          <w:sz w:val="28"/>
          <w:szCs w:val="28"/>
        </w:rPr>
        <w:t>учреждениях дополнительного образования для детей</w:t>
      </w:r>
      <w:r w:rsidRPr="003D34F5">
        <w:rPr>
          <w:rFonts w:ascii="Times New Roman" w:hAnsi="Times New Roman" w:cs="Times New Roman"/>
          <w:sz w:val="28"/>
          <w:szCs w:val="28"/>
        </w:rPr>
        <w:t xml:space="preserve"> на 01 сентября 2022 г. – </w:t>
      </w:r>
      <w:r>
        <w:rPr>
          <w:rFonts w:ascii="Times New Roman" w:hAnsi="Times New Roman" w:cs="Times New Roman"/>
          <w:sz w:val="28"/>
          <w:szCs w:val="28"/>
        </w:rPr>
        <w:t>2081</w:t>
      </w:r>
      <w:r w:rsidRPr="003D34F5">
        <w:rPr>
          <w:rFonts w:ascii="Times New Roman" w:hAnsi="Times New Roman" w:cs="Times New Roman"/>
          <w:sz w:val="28"/>
          <w:szCs w:val="28"/>
        </w:rPr>
        <w:t xml:space="preserve"> чел.</w:t>
      </w:r>
      <w:r>
        <w:rPr>
          <w:rFonts w:ascii="Times New Roman" w:hAnsi="Times New Roman" w:cs="Times New Roman"/>
          <w:sz w:val="28"/>
          <w:szCs w:val="28"/>
        </w:rPr>
        <w:t xml:space="preserve"> </w:t>
      </w:r>
      <w:r w:rsidR="004F6D1B" w:rsidRPr="004F6D1B">
        <w:rPr>
          <w:rFonts w:ascii="Times New Roman" w:eastAsia="Times New Roman" w:hAnsi="Times New Roman" w:cs="Times New Roman"/>
          <w:sz w:val="28"/>
          <w:szCs w:val="28"/>
        </w:rPr>
        <w:t xml:space="preserve">Организации расположены на базе общеобразовательных учреждений и не имеют собственных зданий. </w:t>
      </w:r>
    </w:p>
    <w:p w14:paraId="40BB4BCA" w14:textId="5E99756D" w:rsidR="0033192E" w:rsidRPr="00E568F0" w:rsidRDefault="0033192E" w:rsidP="00E568F0">
      <w:pPr>
        <w:shd w:val="clear" w:color="auto" w:fill="FFFFFF"/>
        <w:tabs>
          <w:tab w:val="left" w:pos="851"/>
        </w:tabs>
        <w:spacing w:line="240" w:lineRule="auto"/>
        <w:ind w:firstLine="709"/>
        <w:jc w:val="both"/>
        <w:rPr>
          <w:rFonts w:ascii="Times New Roman" w:eastAsia="Times New Roman" w:hAnsi="Times New Roman" w:cs="Times New Roman"/>
          <w:sz w:val="28"/>
          <w:szCs w:val="28"/>
        </w:rPr>
      </w:pPr>
      <w:r w:rsidRPr="00A2715B">
        <w:rPr>
          <w:rFonts w:ascii="Times New Roman" w:eastAsia="Times New Roman" w:hAnsi="Times New Roman" w:cs="Times New Roman"/>
          <w:sz w:val="28"/>
          <w:szCs w:val="28"/>
        </w:rPr>
        <w:t xml:space="preserve">По сведениям, представленным управлением образования администрации </w:t>
      </w:r>
      <w:r w:rsidR="00F42CB0">
        <w:rPr>
          <w:rFonts w:ascii="Times New Roman" w:eastAsia="Times New Roman" w:hAnsi="Times New Roman" w:cs="Times New Roman"/>
          <w:sz w:val="28"/>
          <w:szCs w:val="28"/>
        </w:rPr>
        <w:t>Грачевского</w:t>
      </w:r>
      <w:r>
        <w:rPr>
          <w:rFonts w:ascii="Times New Roman" w:eastAsia="Times New Roman" w:hAnsi="Times New Roman" w:cs="Times New Roman"/>
          <w:sz w:val="28"/>
          <w:szCs w:val="28"/>
        </w:rPr>
        <w:t xml:space="preserve"> муниципального</w:t>
      </w:r>
      <w:r w:rsidRPr="00A2715B">
        <w:rPr>
          <w:rFonts w:ascii="Times New Roman" w:eastAsia="Times New Roman" w:hAnsi="Times New Roman" w:cs="Times New Roman"/>
          <w:sz w:val="28"/>
          <w:szCs w:val="28"/>
        </w:rPr>
        <w:t xml:space="preserve"> округа</w:t>
      </w:r>
      <w:r w:rsidRPr="00A2715B">
        <w:rPr>
          <w:rStyle w:val="a6"/>
          <w:rFonts w:ascii="Times New Roman" w:eastAsiaTheme="majorEastAsia" w:hAnsi="Times New Roman" w:cs="Times New Roman"/>
          <w:color w:val="333335"/>
          <w:sz w:val="28"/>
          <w:szCs w:val="28"/>
          <w:u w:val="none"/>
        </w:rPr>
        <w:t xml:space="preserve"> </w:t>
      </w:r>
      <w:r w:rsidRPr="00D03059">
        <w:rPr>
          <w:rFonts w:ascii="Times New Roman" w:hAnsi="Times New Roman" w:cs="Times New Roman"/>
          <w:color w:val="000000"/>
          <w:sz w:val="28"/>
          <w:szCs w:val="28"/>
        </w:rPr>
        <w:t>выявлена</w:t>
      </w:r>
      <w:r w:rsidRPr="00D03059">
        <w:rPr>
          <w:rStyle w:val="a6"/>
          <w:rFonts w:ascii="Times New Roman" w:eastAsiaTheme="majorEastAsia" w:hAnsi="Times New Roman" w:cs="Times New Roman"/>
          <w:color w:val="333335"/>
          <w:sz w:val="28"/>
          <w:szCs w:val="28"/>
          <w:u w:val="none"/>
        </w:rPr>
        <w:t xml:space="preserve"> </w:t>
      </w:r>
      <w:r w:rsidR="004F6D1B">
        <w:rPr>
          <w:rStyle w:val="a6"/>
          <w:rFonts w:ascii="Times New Roman" w:eastAsiaTheme="majorEastAsia" w:hAnsi="Times New Roman" w:cs="Times New Roman"/>
          <w:color w:val="333335"/>
          <w:sz w:val="28"/>
          <w:szCs w:val="28"/>
          <w:u w:val="none"/>
        </w:rPr>
        <w:t>нехватка инфраструктуры для комплексного развития сети дополнительного образования</w:t>
      </w:r>
      <w:r w:rsidRPr="00D03059">
        <w:rPr>
          <w:rFonts w:ascii="Times New Roman" w:hAnsi="Times New Roman" w:cs="Times New Roman"/>
          <w:color w:val="000000"/>
          <w:sz w:val="28"/>
          <w:szCs w:val="28"/>
        </w:rPr>
        <w:t>.</w:t>
      </w:r>
      <w:r w:rsidR="004F6D1B">
        <w:rPr>
          <w:rFonts w:ascii="Times New Roman" w:hAnsi="Times New Roman" w:cs="Times New Roman"/>
          <w:color w:val="000000"/>
          <w:sz w:val="28"/>
          <w:szCs w:val="28"/>
        </w:rPr>
        <w:t xml:space="preserve"> </w:t>
      </w:r>
      <w:r w:rsidR="004F6D1B" w:rsidRPr="004F6D1B">
        <w:rPr>
          <w:rFonts w:ascii="Times New Roman" w:hAnsi="Times New Roman" w:cs="Times New Roman"/>
          <w:color w:val="000000"/>
          <w:sz w:val="28"/>
          <w:szCs w:val="28"/>
        </w:rPr>
        <w:t>Для комплексного развития системы дополнительного образования в сельских населенных пунктах необходимо увеличение количества учреждений дополнительного образования с их обособлением в отдельные здания.</w:t>
      </w:r>
    </w:p>
    <w:p w14:paraId="6C576689" w14:textId="77777777" w:rsidR="0011483C" w:rsidRDefault="0011483C" w:rsidP="00A2715B">
      <w:pPr>
        <w:pStyle w:val="af3"/>
        <w:spacing w:before="0" w:beforeAutospacing="0" w:after="0" w:afterAutospacing="0"/>
        <w:ind w:firstLine="709"/>
        <w:jc w:val="both"/>
        <w:rPr>
          <w:sz w:val="28"/>
          <w:szCs w:val="28"/>
        </w:rPr>
      </w:pPr>
    </w:p>
    <w:p w14:paraId="70059405" w14:textId="77777777" w:rsidR="00203105" w:rsidRPr="004F5056" w:rsidRDefault="00203105" w:rsidP="003679DC">
      <w:pPr>
        <w:spacing w:line="240" w:lineRule="auto"/>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Здравоохранение</w:t>
      </w:r>
    </w:p>
    <w:p w14:paraId="210C8692" w14:textId="77777777" w:rsidR="00C274DB" w:rsidRDefault="00C274DB" w:rsidP="004F5056">
      <w:pPr>
        <w:spacing w:line="240" w:lineRule="auto"/>
        <w:ind w:firstLine="709"/>
        <w:jc w:val="both"/>
        <w:rPr>
          <w:rFonts w:ascii="Times New Roman" w:eastAsia="Times New Roman" w:hAnsi="Times New Roman" w:cs="Times New Roman"/>
          <w:sz w:val="28"/>
          <w:szCs w:val="28"/>
        </w:rPr>
      </w:pPr>
    </w:p>
    <w:p w14:paraId="7893412A" w14:textId="77777777" w:rsidR="00103246" w:rsidRPr="004F5056" w:rsidRDefault="00F94CFD"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 xml:space="preserve">Охрана здоровья населения является одним из приоритетных направлений в осуществлении социальной политики </w:t>
      </w:r>
      <w:r w:rsidR="00271499">
        <w:rPr>
          <w:rFonts w:ascii="Times New Roman" w:eastAsia="Times New Roman" w:hAnsi="Times New Roman" w:cs="Times New Roman"/>
          <w:sz w:val="28"/>
          <w:szCs w:val="28"/>
        </w:rPr>
        <w:t>муниципального</w:t>
      </w:r>
      <w:r w:rsidR="00D06790">
        <w:rPr>
          <w:rFonts w:ascii="Times New Roman" w:eastAsia="Times New Roman" w:hAnsi="Times New Roman" w:cs="Times New Roman"/>
          <w:sz w:val="28"/>
          <w:szCs w:val="28"/>
        </w:rPr>
        <w:t xml:space="preserve"> округ</w:t>
      </w:r>
      <w:r w:rsidRPr="004F5056">
        <w:rPr>
          <w:rFonts w:ascii="Times New Roman" w:eastAsia="Times New Roman" w:hAnsi="Times New Roman" w:cs="Times New Roman"/>
          <w:sz w:val="28"/>
          <w:szCs w:val="28"/>
        </w:rPr>
        <w:t xml:space="preserve">а. Основные индикаторы, отражающие состояние здоровья населения, </w:t>
      </w:r>
      <w:r w:rsidR="007958EB" w:rsidRPr="004F5056">
        <w:rPr>
          <w:rFonts w:ascii="Times New Roman" w:eastAsia="Times New Roman" w:hAnsi="Times New Roman" w:cs="Times New Roman"/>
          <w:sz w:val="28"/>
          <w:szCs w:val="28"/>
        </w:rPr>
        <w:t xml:space="preserve">– </w:t>
      </w:r>
      <w:r w:rsidRPr="004F5056">
        <w:rPr>
          <w:rFonts w:ascii="Times New Roman" w:eastAsia="Times New Roman" w:hAnsi="Times New Roman" w:cs="Times New Roman"/>
          <w:sz w:val="28"/>
          <w:szCs w:val="28"/>
        </w:rPr>
        <w:t xml:space="preserve">уровень заболеваемости, рождаемости, смертности, естественного прироста. </w:t>
      </w:r>
    </w:p>
    <w:p w14:paraId="4437D5F4" w14:textId="77777777" w:rsidR="00F94CFD" w:rsidRDefault="00F94CFD" w:rsidP="004F5056">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 xml:space="preserve">Показатели здоровья напрямую связаны с трудовой активностью трудоспособного населения, что, в конечном счете, не может не оказывать влияние на экономические показатели хозяйствующих субъектов (прибыль, рентабельность, производительность труда и др.), и в последующем на формирование бюджета </w:t>
      </w:r>
      <w:r w:rsidR="00271499">
        <w:rPr>
          <w:rFonts w:ascii="Times New Roman" w:eastAsia="Times New Roman" w:hAnsi="Times New Roman" w:cs="Times New Roman"/>
          <w:sz w:val="28"/>
          <w:szCs w:val="28"/>
        </w:rPr>
        <w:t>муниципального</w:t>
      </w:r>
      <w:r w:rsidR="00D06790">
        <w:rPr>
          <w:rFonts w:ascii="Times New Roman" w:eastAsia="Times New Roman" w:hAnsi="Times New Roman" w:cs="Times New Roman"/>
          <w:sz w:val="28"/>
          <w:szCs w:val="28"/>
        </w:rPr>
        <w:t xml:space="preserve"> округ</w:t>
      </w:r>
      <w:r w:rsidRPr="004F5056">
        <w:rPr>
          <w:rFonts w:ascii="Times New Roman" w:eastAsia="Times New Roman" w:hAnsi="Times New Roman" w:cs="Times New Roman"/>
          <w:sz w:val="28"/>
          <w:szCs w:val="28"/>
        </w:rPr>
        <w:t>а в среднесрочном и долгосрочном периодах.</w:t>
      </w:r>
    </w:p>
    <w:p w14:paraId="2D17C87C" w14:textId="77777777" w:rsidR="00D03059" w:rsidRPr="004F5056" w:rsidRDefault="00D03059" w:rsidP="00D03059">
      <w:pPr>
        <w:spacing w:line="240" w:lineRule="auto"/>
        <w:ind w:firstLine="709"/>
        <w:jc w:val="both"/>
        <w:rPr>
          <w:rFonts w:ascii="Times New Roman" w:eastAsia="Times New Roman" w:hAnsi="Times New Roman" w:cs="Times New Roman"/>
          <w:sz w:val="28"/>
          <w:szCs w:val="28"/>
        </w:rPr>
      </w:pPr>
      <w:r w:rsidRPr="004F5056">
        <w:rPr>
          <w:rFonts w:ascii="Times New Roman" w:eastAsia="Times New Roman" w:hAnsi="Times New Roman" w:cs="Times New Roman"/>
          <w:sz w:val="28"/>
          <w:szCs w:val="28"/>
        </w:rPr>
        <w:t xml:space="preserve">Сведения о лечебно-профилактических учреждениях представлены в приложении </w:t>
      </w:r>
      <w:r>
        <w:rPr>
          <w:rFonts w:ascii="Times New Roman" w:eastAsia="Times New Roman" w:hAnsi="Times New Roman" w:cs="Times New Roman"/>
          <w:sz w:val="28"/>
          <w:szCs w:val="28"/>
        </w:rPr>
        <w:t>4</w:t>
      </w:r>
      <w:r w:rsidRPr="004F5056">
        <w:rPr>
          <w:rFonts w:ascii="Times New Roman" w:eastAsia="Times New Roman" w:hAnsi="Times New Roman" w:cs="Times New Roman"/>
          <w:sz w:val="28"/>
          <w:szCs w:val="28"/>
        </w:rPr>
        <w:t>.</w:t>
      </w:r>
      <w:r w:rsidRPr="004F5056">
        <w:rPr>
          <w:rStyle w:val="af"/>
          <w:rFonts w:ascii="Times New Roman" w:eastAsia="Times New Roman" w:hAnsi="Times New Roman" w:cs="Times New Roman"/>
          <w:sz w:val="28"/>
          <w:szCs w:val="28"/>
        </w:rPr>
        <w:footnoteReference w:id="8"/>
      </w:r>
      <w:r w:rsidRPr="004F5056">
        <w:rPr>
          <w:rFonts w:ascii="Times New Roman" w:eastAsia="Times New Roman" w:hAnsi="Times New Roman" w:cs="Times New Roman"/>
          <w:sz w:val="28"/>
          <w:szCs w:val="28"/>
        </w:rPr>
        <w:t xml:space="preserve"> </w:t>
      </w:r>
    </w:p>
    <w:p w14:paraId="04730488" w14:textId="1665B3F4" w:rsidR="00D03059" w:rsidRPr="00D03059" w:rsidRDefault="00D03059" w:rsidP="00D03059">
      <w:pPr>
        <w:spacing w:line="240" w:lineRule="auto"/>
        <w:ind w:firstLine="709"/>
        <w:jc w:val="both"/>
        <w:rPr>
          <w:rFonts w:ascii="Times New Roman" w:hAnsi="Times New Roman" w:cs="Times New Roman"/>
          <w:sz w:val="28"/>
          <w:szCs w:val="28"/>
        </w:rPr>
      </w:pPr>
      <w:r w:rsidRPr="00D03059">
        <w:rPr>
          <w:rFonts w:ascii="Times New Roman" w:hAnsi="Times New Roman" w:cs="Times New Roman"/>
          <w:sz w:val="28"/>
          <w:szCs w:val="28"/>
        </w:rPr>
        <w:t xml:space="preserve">В сфере ОМС основную деятельность осуществляет одна медицинская организация – </w:t>
      </w:r>
      <w:r w:rsidR="003374C3" w:rsidRPr="003374C3">
        <w:rPr>
          <w:rFonts w:ascii="Times New Roman" w:hAnsi="Times New Roman" w:cs="Times New Roman"/>
          <w:sz w:val="28"/>
          <w:szCs w:val="28"/>
        </w:rPr>
        <w:t>ГБУЗ СК «Грач</w:t>
      </w:r>
      <w:r w:rsidR="003374C3">
        <w:rPr>
          <w:rFonts w:ascii="Times New Roman" w:hAnsi="Times New Roman" w:cs="Times New Roman"/>
          <w:sz w:val="28"/>
          <w:szCs w:val="28"/>
        </w:rPr>
        <w:t>е</w:t>
      </w:r>
      <w:r w:rsidR="003374C3" w:rsidRPr="003374C3">
        <w:rPr>
          <w:rFonts w:ascii="Times New Roman" w:hAnsi="Times New Roman" w:cs="Times New Roman"/>
          <w:sz w:val="28"/>
          <w:szCs w:val="28"/>
        </w:rPr>
        <w:t>вская районная больница»</w:t>
      </w:r>
      <w:r w:rsidR="003374C3">
        <w:rPr>
          <w:rFonts w:ascii="Times New Roman" w:hAnsi="Times New Roman" w:cs="Times New Roman"/>
          <w:sz w:val="28"/>
          <w:szCs w:val="28"/>
        </w:rPr>
        <w:t>.</w:t>
      </w:r>
    </w:p>
    <w:p w14:paraId="1CA20613" w14:textId="77777777" w:rsidR="003374C3" w:rsidRDefault="00D03059" w:rsidP="003374C3">
      <w:pPr>
        <w:spacing w:line="240" w:lineRule="auto"/>
        <w:ind w:firstLine="709"/>
        <w:jc w:val="both"/>
        <w:rPr>
          <w:rFonts w:ascii="Times New Roman" w:hAnsi="Times New Roman" w:cs="Times New Roman"/>
          <w:sz w:val="28"/>
          <w:szCs w:val="28"/>
        </w:rPr>
      </w:pPr>
      <w:r w:rsidRPr="00D03059">
        <w:rPr>
          <w:rFonts w:ascii="Times New Roman" w:hAnsi="Times New Roman" w:cs="Times New Roman"/>
          <w:sz w:val="28"/>
          <w:szCs w:val="28"/>
        </w:rPr>
        <w:t>В состав ГБУЗ СК «</w:t>
      </w:r>
      <w:r w:rsidR="003374C3">
        <w:rPr>
          <w:rFonts w:ascii="Times New Roman" w:hAnsi="Times New Roman" w:cs="Times New Roman"/>
          <w:sz w:val="28"/>
          <w:szCs w:val="28"/>
        </w:rPr>
        <w:t>Грачевская</w:t>
      </w:r>
      <w:r w:rsidRPr="00D03059">
        <w:rPr>
          <w:rFonts w:ascii="Times New Roman" w:hAnsi="Times New Roman" w:cs="Times New Roman"/>
          <w:sz w:val="28"/>
          <w:szCs w:val="28"/>
        </w:rPr>
        <w:t xml:space="preserve"> районная больница» входят: </w:t>
      </w:r>
    </w:p>
    <w:p w14:paraId="0E6F8054" w14:textId="274FBD2D" w:rsidR="003374C3" w:rsidRDefault="003374C3" w:rsidP="003374C3">
      <w:pPr>
        <w:numPr>
          <w:ilvl w:val="0"/>
          <w:numId w:val="13"/>
        </w:numPr>
        <w:tabs>
          <w:tab w:val="left" w:pos="993"/>
        </w:tabs>
        <w:spacing w:line="240" w:lineRule="auto"/>
        <w:ind w:left="0" w:firstLine="709"/>
        <w:jc w:val="both"/>
        <w:rPr>
          <w:rFonts w:ascii="Times New Roman" w:hAnsi="Times New Roman" w:cs="Times New Roman"/>
          <w:sz w:val="28"/>
          <w:szCs w:val="28"/>
        </w:rPr>
      </w:pPr>
      <w:r w:rsidRPr="003374C3">
        <w:rPr>
          <w:rFonts w:ascii="Times New Roman" w:hAnsi="Times New Roman" w:cs="Times New Roman"/>
          <w:sz w:val="28"/>
          <w:szCs w:val="28"/>
        </w:rPr>
        <w:t>больница в с. Грач</w:t>
      </w:r>
      <w:r>
        <w:rPr>
          <w:rFonts w:ascii="Times New Roman" w:hAnsi="Times New Roman" w:cs="Times New Roman"/>
          <w:sz w:val="28"/>
          <w:szCs w:val="28"/>
        </w:rPr>
        <w:t>е</w:t>
      </w:r>
      <w:r w:rsidRPr="003374C3">
        <w:rPr>
          <w:rFonts w:ascii="Times New Roman" w:hAnsi="Times New Roman" w:cs="Times New Roman"/>
          <w:sz w:val="28"/>
          <w:szCs w:val="28"/>
        </w:rPr>
        <w:t>вке;</w:t>
      </w:r>
    </w:p>
    <w:p w14:paraId="6A281F07" w14:textId="77777777" w:rsidR="003374C3" w:rsidRDefault="003374C3" w:rsidP="003374C3">
      <w:pPr>
        <w:numPr>
          <w:ilvl w:val="0"/>
          <w:numId w:val="13"/>
        </w:numPr>
        <w:tabs>
          <w:tab w:val="left" w:pos="993"/>
        </w:tabs>
        <w:spacing w:line="240" w:lineRule="auto"/>
        <w:ind w:left="0" w:firstLine="709"/>
        <w:jc w:val="both"/>
        <w:rPr>
          <w:rFonts w:ascii="Times New Roman" w:hAnsi="Times New Roman" w:cs="Times New Roman"/>
          <w:sz w:val="28"/>
          <w:szCs w:val="28"/>
        </w:rPr>
      </w:pPr>
      <w:r w:rsidRPr="003374C3">
        <w:rPr>
          <w:rFonts w:ascii="Times New Roman" w:hAnsi="Times New Roman" w:cs="Times New Roman"/>
          <w:sz w:val="28"/>
          <w:szCs w:val="28"/>
        </w:rPr>
        <w:t>поликлиника в с. Грач</w:t>
      </w:r>
      <w:r>
        <w:rPr>
          <w:rFonts w:ascii="Times New Roman" w:hAnsi="Times New Roman" w:cs="Times New Roman"/>
          <w:sz w:val="28"/>
          <w:szCs w:val="28"/>
        </w:rPr>
        <w:t>е</w:t>
      </w:r>
      <w:r w:rsidRPr="003374C3">
        <w:rPr>
          <w:rFonts w:ascii="Times New Roman" w:hAnsi="Times New Roman" w:cs="Times New Roman"/>
          <w:sz w:val="28"/>
          <w:szCs w:val="28"/>
        </w:rPr>
        <w:t>вке;</w:t>
      </w:r>
    </w:p>
    <w:p w14:paraId="26D05E67" w14:textId="7F908220" w:rsidR="003374C3" w:rsidRDefault="003374C3" w:rsidP="003374C3">
      <w:pPr>
        <w:numPr>
          <w:ilvl w:val="0"/>
          <w:numId w:val="13"/>
        </w:numPr>
        <w:tabs>
          <w:tab w:val="left" w:pos="993"/>
        </w:tabs>
        <w:spacing w:line="240" w:lineRule="auto"/>
        <w:ind w:left="0" w:firstLine="709"/>
        <w:jc w:val="both"/>
        <w:rPr>
          <w:rFonts w:ascii="Times New Roman" w:hAnsi="Times New Roman" w:cs="Times New Roman"/>
          <w:sz w:val="28"/>
          <w:szCs w:val="28"/>
        </w:rPr>
      </w:pPr>
      <w:r w:rsidRPr="003374C3">
        <w:rPr>
          <w:rFonts w:ascii="Times New Roman" w:hAnsi="Times New Roman" w:cs="Times New Roman"/>
          <w:sz w:val="28"/>
          <w:szCs w:val="28"/>
        </w:rPr>
        <w:t>4 участковые больницы в территориальных управлениях</w:t>
      </w:r>
      <w:r w:rsidR="008F3009">
        <w:rPr>
          <w:rFonts w:ascii="Times New Roman" w:hAnsi="Times New Roman" w:cs="Times New Roman"/>
          <w:sz w:val="28"/>
          <w:szCs w:val="28"/>
        </w:rPr>
        <w:t xml:space="preserve"> (</w:t>
      </w:r>
      <w:proofErr w:type="spellStart"/>
      <w:r w:rsidR="008F3009" w:rsidRPr="008F3009">
        <w:rPr>
          <w:rFonts w:ascii="Times New Roman" w:hAnsi="Times New Roman" w:cs="Times New Roman"/>
          <w:sz w:val="28"/>
          <w:szCs w:val="28"/>
        </w:rPr>
        <w:t>Кугультинская</w:t>
      </w:r>
      <w:proofErr w:type="spellEnd"/>
      <w:r w:rsidR="008F3009" w:rsidRPr="008F3009">
        <w:rPr>
          <w:rFonts w:ascii="Times New Roman" w:hAnsi="Times New Roman" w:cs="Times New Roman"/>
          <w:sz w:val="28"/>
          <w:szCs w:val="28"/>
        </w:rPr>
        <w:t xml:space="preserve"> участковая больница</w:t>
      </w:r>
      <w:r w:rsidR="008F3009">
        <w:rPr>
          <w:rFonts w:ascii="Times New Roman" w:hAnsi="Times New Roman" w:cs="Times New Roman"/>
          <w:sz w:val="28"/>
          <w:szCs w:val="28"/>
        </w:rPr>
        <w:t>,</w:t>
      </w:r>
      <w:r w:rsidR="008F3009" w:rsidRPr="008F3009">
        <w:rPr>
          <w:rFonts w:ascii="Times New Roman" w:hAnsi="Times New Roman" w:cs="Times New Roman"/>
          <w:sz w:val="28"/>
          <w:szCs w:val="28"/>
        </w:rPr>
        <w:t xml:space="preserve"> </w:t>
      </w:r>
      <w:proofErr w:type="spellStart"/>
      <w:r w:rsidR="008F3009" w:rsidRPr="008F3009">
        <w:rPr>
          <w:rFonts w:ascii="Times New Roman" w:hAnsi="Times New Roman" w:cs="Times New Roman"/>
          <w:sz w:val="28"/>
          <w:szCs w:val="28"/>
        </w:rPr>
        <w:t>Спицевская</w:t>
      </w:r>
      <w:proofErr w:type="spellEnd"/>
      <w:r w:rsidR="008F3009" w:rsidRPr="008F3009">
        <w:rPr>
          <w:rFonts w:ascii="Times New Roman" w:hAnsi="Times New Roman" w:cs="Times New Roman"/>
          <w:sz w:val="28"/>
          <w:szCs w:val="28"/>
        </w:rPr>
        <w:t xml:space="preserve"> участковая больница</w:t>
      </w:r>
      <w:r w:rsidR="008F3009">
        <w:rPr>
          <w:rFonts w:ascii="Times New Roman" w:hAnsi="Times New Roman" w:cs="Times New Roman"/>
          <w:sz w:val="28"/>
          <w:szCs w:val="28"/>
        </w:rPr>
        <w:t>,</w:t>
      </w:r>
      <w:r w:rsidR="008F3009" w:rsidRPr="008F3009">
        <w:rPr>
          <w:rFonts w:ascii="Times New Roman" w:hAnsi="Times New Roman" w:cs="Times New Roman"/>
          <w:sz w:val="28"/>
          <w:szCs w:val="28"/>
        </w:rPr>
        <w:t xml:space="preserve"> </w:t>
      </w:r>
      <w:proofErr w:type="spellStart"/>
      <w:r w:rsidR="008F3009" w:rsidRPr="008F3009">
        <w:rPr>
          <w:rFonts w:ascii="Times New Roman" w:hAnsi="Times New Roman" w:cs="Times New Roman"/>
          <w:sz w:val="28"/>
          <w:szCs w:val="28"/>
        </w:rPr>
        <w:t>Бешпагирская</w:t>
      </w:r>
      <w:proofErr w:type="spellEnd"/>
      <w:r w:rsidR="008F3009" w:rsidRPr="008F3009">
        <w:rPr>
          <w:rFonts w:ascii="Times New Roman" w:hAnsi="Times New Roman" w:cs="Times New Roman"/>
          <w:sz w:val="28"/>
          <w:szCs w:val="28"/>
        </w:rPr>
        <w:t xml:space="preserve"> участковая больница</w:t>
      </w:r>
      <w:r w:rsidR="008F3009">
        <w:rPr>
          <w:rFonts w:ascii="Times New Roman" w:hAnsi="Times New Roman" w:cs="Times New Roman"/>
          <w:sz w:val="28"/>
          <w:szCs w:val="28"/>
        </w:rPr>
        <w:t>,</w:t>
      </w:r>
      <w:r w:rsidR="008F3009" w:rsidRPr="008F3009">
        <w:rPr>
          <w:rFonts w:ascii="Times New Roman" w:hAnsi="Times New Roman" w:cs="Times New Roman"/>
          <w:sz w:val="28"/>
          <w:szCs w:val="28"/>
        </w:rPr>
        <w:t xml:space="preserve"> Сергиевская участковая больница</w:t>
      </w:r>
      <w:r w:rsidR="008F3009">
        <w:rPr>
          <w:rFonts w:ascii="Times New Roman" w:hAnsi="Times New Roman" w:cs="Times New Roman"/>
          <w:sz w:val="28"/>
          <w:szCs w:val="28"/>
        </w:rPr>
        <w:t>);</w:t>
      </w:r>
    </w:p>
    <w:p w14:paraId="6BDF06CC" w14:textId="11AC9809" w:rsidR="003374C3" w:rsidRPr="00E04D58" w:rsidRDefault="003374C3" w:rsidP="00E04D58">
      <w:pPr>
        <w:numPr>
          <w:ilvl w:val="0"/>
          <w:numId w:val="13"/>
        </w:numPr>
        <w:tabs>
          <w:tab w:val="left" w:pos="993"/>
        </w:tabs>
        <w:spacing w:line="240" w:lineRule="auto"/>
        <w:ind w:left="0" w:firstLine="709"/>
        <w:jc w:val="both"/>
        <w:rPr>
          <w:rFonts w:ascii="Times New Roman" w:hAnsi="Times New Roman" w:cs="Times New Roman"/>
          <w:sz w:val="28"/>
          <w:szCs w:val="28"/>
        </w:rPr>
      </w:pPr>
      <w:r w:rsidRPr="00E04D58">
        <w:rPr>
          <w:rFonts w:ascii="Times New Roman" w:hAnsi="Times New Roman" w:cs="Times New Roman"/>
          <w:sz w:val="28"/>
          <w:szCs w:val="28"/>
        </w:rPr>
        <w:lastRenderedPageBreak/>
        <w:t>1 врачебная амбулатория</w:t>
      </w:r>
      <w:r w:rsidR="00E04D58" w:rsidRPr="00E04D58">
        <w:rPr>
          <w:rFonts w:ascii="Times New Roman" w:hAnsi="Times New Roman" w:cs="Times New Roman"/>
          <w:sz w:val="28"/>
          <w:szCs w:val="28"/>
        </w:rPr>
        <w:t xml:space="preserve"> (</w:t>
      </w:r>
      <w:proofErr w:type="spellStart"/>
      <w:r w:rsidR="00E04D58" w:rsidRPr="00E04D58">
        <w:rPr>
          <w:rFonts w:ascii="Times New Roman" w:hAnsi="Times New Roman" w:cs="Times New Roman"/>
          <w:sz w:val="28"/>
          <w:szCs w:val="28"/>
        </w:rPr>
        <w:t>Старомарьевская</w:t>
      </w:r>
      <w:proofErr w:type="spellEnd"/>
      <w:r w:rsidR="00E04D58" w:rsidRPr="00E04D58">
        <w:rPr>
          <w:rFonts w:ascii="Times New Roman" w:hAnsi="Times New Roman" w:cs="Times New Roman"/>
          <w:sz w:val="28"/>
          <w:szCs w:val="28"/>
        </w:rPr>
        <w:t xml:space="preserve"> врачебная амбулатория</w:t>
      </w:r>
      <w:r w:rsidR="00E04D58">
        <w:rPr>
          <w:rFonts w:ascii="Times New Roman" w:hAnsi="Times New Roman" w:cs="Times New Roman"/>
          <w:sz w:val="28"/>
          <w:szCs w:val="28"/>
        </w:rPr>
        <w:t>)</w:t>
      </w:r>
      <w:r w:rsidRPr="00E04D58">
        <w:rPr>
          <w:rFonts w:ascii="Times New Roman" w:hAnsi="Times New Roman" w:cs="Times New Roman"/>
          <w:sz w:val="28"/>
          <w:szCs w:val="28"/>
        </w:rPr>
        <w:t>;</w:t>
      </w:r>
    </w:p>
    <w:p w14:paraId="0C1802F7" w14:textId="1D64DC0D" w:rsidR="008F3009" w:rsidRDefault="008F3009" w:rsidP="003374C3">
      <w:pPr>
        <w:numPr>
          <w:ilvl w:val="0"/>
          <w:numId w:val="13"/>
        </w:numPr>
        <w:tabs>
          <w:tab w:val="left" w:pos="993"/>
        </w:tabs>
        <w:spacing w:line="240" w:lineRule="auto"/>
        <w:ind w:left="0" w:firstLine="709"/>
        <w:jc w:val="both"/>
        <w:rPr>
          <w:rFonts w:ascii="Times New Roman" w:hAnsi="Times New Roman" w:cs="Times New Roman"/>
          <w:sz w:val="28"/>
          <w:szCs w:val="28"/>
        </w:rPr>
      </w:pPr>
      <w:proofErr w:type="gramStart"/>
      <w:r w:rsidRPr="008F3009">
        <w:rPr>
          <w:rFonts w:ascii="Times New Roman" w:hAnsi="Times New Roman" w:cs="Times New Roman"/>
          <w:sz w:val="28"/>
          <w:szCs w:val="28"/>
        </w:rPr>
        <w:t>6</w:t>
      </w:r>
      <w:r w:rsidR="003374C3" w:rsidRPr="008F3009">
        <w:rPr>
          <w:rFonts w:ascii="Times New Roman" w:hAnsi="Times New Roman" w:cs="Times New Roman"/>
          <w:sz w:val="28"/>
          <w:szCs w:val="28"/>
        </w:rPr>
        <w:t xml:space="preserve"> </w:t>
      </w:r>
      <w:proofErr w:type="spellStart"/>
      <w:r w:rsidR="003374C3" w:rsidRPr="008F3009">
        <w:rPr>
          <w:rFonts w:ascii="Times New Roman" w:hAnsi="Times New Roman" w:cs="Times New Roman"/>
          <w:sz w:val="28"/>
          <w:szCs w:val="28"/>
        </w:rPr>
        <w:t>ФАП</w:t>
      </w:r>
      <w:r w:rsidRPr="008F3009">
        <w:rPr>
          <w:rFonts w:ascii="Times New Roman" w:hAnsi="Times New Roman" w:cs="Times New Roman"/>
          <w:sz w:val="28"/>
          <w:szCs w:val="28"/>
        </w:rPr>
        <w:t>ов</w:t>
      </w:r>
      <w:proofErr w:type="spellEnd"/>
      <w:r w:rsidRPr="008F3009">
        <w:rPr>
          <w:rFonts w:ascii="Times New Roman" w:hAnsi="Times New Roman" w:cs="Times New Roman"/>
          <w:sz w:val="28"/>
          <w:szCs w:val="28"/>
        </w:rPr>
        <w:t xml:space="preserve"> (с. </w:t>
      </w:r>
      <w:proofErr w:type="spellStart"/>
      <w:r w:rsidRPr="008F3009">
        <w:rPr>
          <w:rFonts w:ascii="Times New Roman" w:hAnsi="Times New Roman" w:cs="Times New Roman"/>
          <w:sz w:val="28"/>
          <w:szCs w:val="28"/>
        </w:rPr>
        <w:t>Тугулук</w:t>
      </w:r>
      <w:proofErr w:type="spellEnd"/>
      <w:r w:rsidRPr="008F3009">
        <w:rPr>
          <w:rFonts w:ascii="Times New Roman" w:hAnsi="Times New Roman" w:cs="Times New Roman"/>
          <w:sz w:val="28"/>
          <w:szCs w:val="28"/>
        </w:rPr>
        <w:t>, с. Красное, х. Базовый, х. Кизилов, пос. В. Кугульта, х. Октябрьский</w:t>
      </w:r>
      <w:r>
        <w:rPr>
          <w:rFonts w:ascii="Times New Roman" w:hAnsi="Times New Roman" w:cs="Times New Roman"/>
          <w:sz w:val="28"/>
          <w:szCs w:val="28"/>
        </w:rPr>
        <w:t>);</w:t>
      </w:r>
      <w:proofErr w:type="gramEnd"/>
    </w:p>
    <w:p w14:paraId="4DE49EEF" w14:textId="415AB03F" w:rsidR="003374C3" w:rsidRPr="008F3009" w:rsidRDefault="003374C3" w:rsidP="003374C3">
      <w:pPr>
        <w:numPr>
          <w:ilvl w:val="0"/>
          <w:numId w:val="13"/>
        </w:numPr>
        <w:tabs>
          <w:tab w:val="left" w:pos="993"/>
        </w:tabs>
        <w:spacing w:line="240" w:lineRule="auto"/>
        <w:ind w:left="0" w:firstLine="709"/>
        <w:jc w:val="both"/>
        <w:rPr>
          <w:rFonts w:ascii="Times New Roman" w:hAnsi="Times New Roman" w:cs="Times New Roman"/>
          <w:sz w:val="28"/>
          <w:szCs w:val="28"/>
        </w:rPr>
      </w:pPr>
      <w:r w:rsidRPr="008F3009">
        <w:rPr>
          <w:rFonts w:ascii="Times New Roman" w:hAnsi="Times New Roman" w:cs="Times New Roman"/>
          <w:sz w:val="28"/>
          <w:szCs w:val="28"/>
        </w:rPr>
        <w:t>станция скорой медицинской помощи.</w:t>
      </w:r>
    </w:p>
    <w:p w14:paraId="25515768" w14:textId="77777777" w:rsidR="00E04D58" w:rsidRDefault="00E04D58" w:rsidP="00780082">
      <w:pPr>
        <w:pStyle w:val="af0"/>
        <w:jc w:val="both"/>
        <w:rPr>
          <w:b w:val="0"/>
          <w:bCs w:val="0"/>
          <w:i w:val="0"/>
          <w:sz w:val="28"/>
          <w:szCs w:val="28"/>
        </w:rPr>
      </w:pPr>
    </w:p>
    <w:p w14:paraId="49C69DF7" w14:textId="77777777" w:rsidR="0024598E" w:rsidRDefault="0024598E" w:rsidP="00780082">
      <w:pPr>
        <w:pStyle w:val="af0"/>
        <w:jc w:val="both"/>
        <w:rPr>
          <w:b w:val="0"/>
          <w:bCs w:val="0"/>
          <w:i w:val="0"/>
          <w:sz w:val="28"/>
          <w:szCs w:val="28"/>
        </w:rPr>
      </w:pPr>
      <w:r w:rsidRPr="0011483C">
        <w:rPr>
          <w:b w:val="0"/>
          <w:bCs w:val="0"/>
          <w:i w:val="0"/>
          <w:sz w:val="28"/>
          <w:szCs w:val="28"/>
        </w:rPr>
        <w:t xml:space="preserve">Таблица </w:t>
      </w:r>
      <w:r w:rsidRPr="0011483C">
        <w:rPr>
          <w:b w:val="0"/>
          <w:bCs w:val="0"/>
          <w:i w:val="0"/>
          <w:sz w:val="28"/>
          <w:szCs w:val="28"/>
        </w:rPr>
        <w:fldChar w:fldCharType="begin"/>
      </w:r>
      <w:r w:rsidRPr="0011483C">
        <w:rPr>
          <w:b w:val="0"/>
          <w:bCs w:val="0"/>
          <w:i w:val="0"/>
          <w:sz w:val="28"/>
          <w:szCs w:val="28"/>
        </w:rPr>
        <w:instrText xml:space="preserve"> SEQ Таблица \* ARABIC </w:instrText>
      </w:r>
      <w:r w:rsidRPr="0011483C">
        <w:rPr>
          <w:b w:val="0"/>
          <w:bCs w:val="0"/>
          <w:i w:val="0"/>
          <w:sz w:val="28"/>
          <w:szCs w:val="28"/>
        </w:rPr>
        <w:fldChar w:fldCharType="separate"/>
      </w:r>
      <w:r w:rsidR="00F8009C">
        <w:rPr>
          <w:b w:val="0"/>
          <w:bCs w:val="0"/>
          <w:i w:val="0"/>
          <w:noProof/>
          <w:sz w:val="28"/>
          <w:szCs w:val="28"/>
        </w:rPr>
        <w:t>4</w:t>
      </w:r>
      <w:r w:rsidRPr="0011483C">
        <w:rPr>
          <w:b w:val="0"/>
          <w:bCs w:val="0"/>
          <w:i w:val="0"/>
          <w:sz w:val="28"/>
          <w:szCs w:val="28"/>
        </w:rPr>
        <w:fldChar w:fldCharType="end"/>
      </w:r>
      <w:r w:rsidRPr="0011483C">
        <w:rPr>
          <w:b w:val="0"/>
          <w:bCs w:val="0"/>
          <w:i w:val="0"/>
          <w:sz w:val="28"/>
          <w:szCs w:val="28"/>
        </w:rPr>
        <w:t xml:space="preserve"> – </w:t>
      </w:r>
      <w:r w:rsidRPr="00780082">
        <w:rPr>
          <w:b w:val="0"/>
          <w:bCs w:val="0"/>
          <w:i w:val="0"/>
          <w:sz w:val="28"/>
          <w:szCs w:val="28"/>
        </w:rPr>
        <w:t>Показатели обеспеченности сферы</w:t>
      </w:r>
      <w:r w:rsidRPr="0011483C">
        <w:rPr>
          <w:b w:val="0"/>
          <w:bCs w:val="0"/>
          <w:i w:val="0"/>
          <w:sz w:val="28"/>
          <w:szCs w:val="28"/>
        </w:rPr>
        <w:t xml:space="preserve"> здравоохранения</w:t>
      </w:r>
      <w:r w:rsidR="00FC243A">
        <w:rPr>
          <w:rStyle w:val="af"/>
          <w:b w:val="0"/>
          <w:bCs w:val="0"/>
          <w:i w:val="0"/>
          <w:sz w:val="28"/>
          <w:szCs w:val="28"/>
        </w:rPr>
        <w:footnoteReference w:id="9"/>
      </w:r>
      <w:r w:rsidRPr="0011483C">
        <w:rPr>
          <w:b w:val="0"/>
          <w:bCs w:val="0"/>
          <w:i w:val="0"/>
          <w:sz w:val="28"/>
          <w:szCs w:val="28"/>
        </w:rPr>
        <w:t xml:space="preserve"> </w:t>
      </w:r>
    </w:p>
    <w:p w14:paraId="63A6E7B1" w14:textId="77777777" w:rsidR="00C274DB" w:rsidRPr="00C274DB" w:rsidRDefault="00C274DB" w:rsidP="00780082">
      <w:pPr>
        <w:spacing w:line="240" w:lineRule="auto"/>
        <w:rPr>
          <w:lang w:eastAsia="ru-RU"/>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677"/>
        <w:gridCol w:w="2269"/>
        <w:gridCol w:w="1709"/>
      </w:tblGrid>
      <w:tr w:rsidR="00FC243A" w:rsidRPr="00FC243A" w14:paraId="5107E86D" w14:textId="77777777" w:rsidTr="00E52069">
        <w:trPr>
          <w:jc w:val="center"/>
        </w:trPr>
        <w:tc>
          <w:tcPr>
            <w:tcW w:w="2940" w:type="pct"/>
            <w:vAlign w:val="center"/>
          </w:tcPr>
          <w:p w14:paraId="15135EC6" w14:textId="77777777" w:rsidR="00FC243A" w:rsidRPr="00FC243A" w:rsidRDefault="00FC243A" w:rsidP="00214ECF">
            <w:pPr>
              <w:spacing w:line="240" w:lineRule="auto"/>
              <w:contextualSpacing/>
              <w:jc w:val="left"/>
              <w:rPr>
                <w:rFonts w:ascii="Times New Roman" w:hAnsi="Times New Roman" w:cs="Times New Roman"/>
                <w:sz w:val="24"/>
                <w:szCs w:val="24"/>
              </w:rPr>
            </w:pPr>
            <w:r w:rsidRPr="00FC243A">
              <w:rPr>
                <w:rFonts w:ascii="Times New Roman" w:hAnsi="Times New Roman" w:cs="Times New Roman"/>
                <w:sz w:val="24"/>
                <w:szCs w:val="24"/>
              </w:rPr>
              <w:t>Наименование показателей</w:t>
            </w:r>
          </w:p>
        </w:tc>
        <w:tc>
          <w:tcPr>
            <w:tcW w:w="1175" w:type="pct"/>
            <w:vAlign w:val="center"/>
          </w:tcPr>
          <w:p w14:paraId="232793DE" w14:textId="77777777" w:rsidR="00FC243A" w:rsidRPr="00FC243A" w:rsidRDefault="00FC243A" w:rsidP="00FC243A">
            <w:pPr>
              <w:spacing w:line="240" w:lineRule="auto"/>
              <w:contextualSpacing/>
              <w:rPr>
                <w:rFonts w:ascii="Times New Roman" w:hAnsi="Times New Roman" w:cs="Times New Roman"/>
                <w:sz w:val="24"/>
                <w:szCs w:val="24"/>
              </w:rPr>
            </w:pPr>
            <w:r w:rsidRPr="00FC243A">
              <w:rPr>
                <w:rFonts w:ascii="Times New Roman" w:hAnsi="Times New Roman" w:cs="Times New Roman"/>
                <w:sz w:val="24"/>
                <w:szCs w:val="24"/>
              </w:rPr>
              <w:t>Единица</w:t>
            </w:r>
            <w:r>
              <w:rPr>
                <w:rFonts w:ascii="Times New Roman" w:hAnsi="Times New Roman" w:cs="Times New Roman"/>
                <w:sz w:val="24"/>
                <w:szCs w:val="24"/>
              </w:rPr>
              <w:t xml:space="preserve"> </w:t>
            </w:r>
            <w:r w:rsidRPr="00FC243A">
              <w:rPr>
                <w:rFonts w:ascii="Times New Roman" w:hAnsi="Times New Roman" w:cs="Times New Roman"/>
                <w:sz w:val="24"/>
                <w:szCs w:val="24"/>
              </w:rPr>
              <w:t>измерения</w:t>
            </w:r>
          </w:p>
        </w:tc>
        <w:tc>
          <w:tcPr>
            <w:tcW w:w="885" w:type="pct"/>
            <w:vAlign w:val="center"/>
          </w:tcPr>
          <w:p w14:paraId="40607F7E" w14:textId="1C98A497" w:rsidR="00FC243A" w:rsidRPr="00FC243A" w:rsidRDefault="00FC243A" w:rsidP="00780082">
            <w:pPr>
              <w:spacing w:line="240" w:lineRule="auto"/>
              <w:contextualSpacing/>
              <w:rPr>
                <w:rFonts w:ascii="Times New Roman" w:hAnsi="Times New Roman" w:cs="Times New Roman"/>
                <w:sz w:val="24"/>
                <w:szCs w:val="24"/>
              </w:rPr>
            </w:pPr>
            <w:r w:rsidRPr="00773DA9">
              <w:rPr>
                <w:rFonts w:ascii="Times New Roman" w:hAnsi="Times New Roman" w:cs="Times New Roman"/>
                <w:sz w:val="24"/>
                <w:szCs w:val="24"/>
              </w:rPr>
              <w:t>20</w:t>
            </w:r>
            <w:r w:rsidR="00DD4CC7" w:rsidRPr="00773DA9">
              <w:rPr>
                <w:rFonts w:ascii="Times New Roman" w:hAnsi="Times New Roman" w:cs="Times New Roman"/>
                <w:sz w:val="24"/>
                <w:szCs w:val="24"/>
              </w:rPr>
              <w:t>2</w:t>
            </w:r>
            <w:r w:rsidR="00780082">
              <w:rPr>
                <w:rFonts w:ascii="Times New Roman" w:hAnsi="Times New Roman" w:cs="Times New Roman"/>
                <w:sz w:val="24"/>
                <w:szCs w:val="24"/>
              </w:rPr>
              <w:t>0</w:t>
            </w:r>
          </w:p>
        </w:tc>
      </w:tr>
      <w:tr w:rsidR="000E2FDA" w:rsidRPr="00FC243A" w14:paraId="30C06D37" w14:textId="77777777" w:rsidTr="00E52069">
        <w:trPr>
          <w:jc w:val="center"/>
        </w:trPr>
        <w:tc>
          <w:tcPr>
            <w:tcW w:w="2940" w:type="pct"/>
            <w:shd w:val="clear" w:color="auto" w:fill="auto"/>
          </w:tcPr>
          <w:p w14:paraId="376C8DC4"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Число больничных учреждений</w:t>
            </w:r>
          </w:p>
        </w:tc>
        <w:tc>
          <w:tcPr>
            <w:tcW w:w="1175" w:type="pct"/>
            <w:shd w:val="clear" w:color="auto" w:fill="auto"/>
            <w:vAlign w:val="center"/>
          </w:tcPr>
          <w:p w14:paraId="5A876ED2"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единиц</w:t>
            </w:r>
          </w:p>
        </w:tc>
        <w:tc>
          <w:tcPr>
            <w:tcW w:w="885" w:type="pct"/>
            <w:shd w:val="clear" w:color="auto" w:fill="auto"/>
            <w:vAlign w:val="bottom"/>
          </w:tcPr>
          <w:p w14:paraId="18B3473B" w14:textId="21EC0812" w:rsidR="000E2FDA" w:rsidRPr="000E2FDA" w:rsidRDefault="003374C3"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8,00</w:t>
            </w:r>
          </w:p>
        </w:tc>
      </w:tr>
      <w:tr w:rsidR="000E2FDA" w:rsidRPr="00FC243A" w14:paraId="66F0D4AD" w14:textId="77777777" w:rsidTr="00E52069">
        <w:trPr>
          <w:jc w:val="center"/>
        </w:trPr>
        <w:tc>
          <w:tcPr>
            <w:tcW w:w="2940" w:type="pct"/>
            <w:shd w:val="clear" w:color="auto" w:fill="auto"/>
          </w:tcPr>
          <w:p w14:paraId="612A9518"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Обеспеченность врачами на 10 тыс. населения</w:t>
            </w:r>
          </w:p>
        </w:tc>
        <w:tc>
          <w:tcPr>
            <w:tcW w:w="1175" w:type="pct"/>
            <w:shd w:val="clear" w:color="auto" w:fill="auto"/>
            <w:vAlign w:val="center"/>
          </w:tcPr>
          <w:p w14:paraId="39A6A9D0"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единиц</w:t>
            </w:r>
          </w:p>
        </w:tc>
        <w:tc>
          <w:tcPr>
            <w:tcW w:w="885" w:type="pct"/>
            <w:shd w:val="clear" w:color="auto" w:fill="auto"/>
            <w:vAlign w:val="bottom"/>
          </w:tcPr>
          <w:p w14:paraId="49CD6036" w14:textId="5A672465" w:rsidR="000E2FDA" w:rsidRPr="000E2FDA" w:rsidRDefault="00792F2B"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15</w:t>
            </w:r>
            <w:r w:rsidR="003374C3">
              <w:rPr>
                <w:rFonts w:ascii="Times New Roman" w:hAnsi="Times New Roman" w:cs="Times New Roman"/>
                <w:sz w:val="24"/>
                <w:szCs w:val="24"/>
              </w:rPr>
              <w:t>,00</w:t>
            </w:r>
          </w:p>
        </w:tc>
      </w:tr>
      <w:tr w:rsidR="000E2FDA" w:rsidRPr="00FC243A" w14:paraId="0D598F16" w14:textId="77777777" w:rsidTr="00E52069">
        <w:trPr>
          <w:jc w:val="center"/>
        </w:trPr>
        <w:tc>
          <w:tcPr>
            <w:tcW w:w="2940" w:type="pct"/>
          </w:tcPr>
          <w:p w14:paraId="401BE19D"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Обеспеченность средними медицинскими работниками на 10 тыс. населения</w:t>
            </w:r>
          </w:p>
        </w:tc>
        <w:tc>
          <w:tcPr>
            <w:tcW w:w="1175" w:type="pct"/>
            <w:vAlign w:val="center"/>
          </w:tcPr>
          <w:p w14:paraId="08AB2C0A"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единиц</w:t>
            </w:r>
          </w:p>
        </w:tc>
        <w:tc>
          <w:tcPr>
            <w:tcW w:w="885" w:type="pct"/>
            <w:vAlign w:val="center"/>
          </w:tcPr>
          <w:p w14:paraId="29C5339B" w14:textId="5FF72587" w:rsidR="000E2FDA" w:rsidRPr="000E2FDA" w:rsidRDefault="00792F2B" w:rsidP="008017FA">
            <w:pPr>
              <w:spacing w:line="240" w:lineRule="auto"/>
              <w:contextualSpacing/>
              <w:rPr>
                <w:rFonts w:ascii="Times New Roman" w:hAnsi="Times New Roman" w:cs="Times New Roman"/>
                <w:sz w:val="24"/>
                <w:szCs w:val="24"/>
              </w:rPr>
            </w:pPr>
            <w:r>
              <w:rPr>
                <w:rFonts w:ascii="Times New Roman" w:hAnsi="Times New Roman" w:cs="Times New Roman"/>
                <w:sz w:val="24"/>
                <w:szCs w:val="24"/>
              </w:rPr>
              <w:t>49</w:t>
            </w:r>
            <w:r w:rsidR="003374C3">
              <w:rPr>
                <w:rFonts w:ascii="Times New Roman" w:hAnsi="Times New Roman" w:cs="Times New Roman"/>
                <w:sz w:val="24"/>
                <w:szCs w:val="24"/>
              </w:rPr>
              <w:t>,</w:t>
            </w:r>
            <w:r>
              <w:rPr>
                <w:rFonts w:ascii="Times New Roman" w:hAnsi="Times New Roman" w:cs="Times New Roman"/>
                <w:sz w:val="24"/>
                <w:szCs w:val="24"/>
              </w:rPr>
              <w:t>2</w:t>
            </w:r>
            <w:r w:rsidR="003374C3">
              <w:rPr>
                <w:rFonts w:ascii="Times New Roman" w:hAnsi="Times New Roman" w:cs="Times New Roman"/>
                <w:sz w:val="24"/>
                <w:szCs w:val="24"/>
              </w:rPr>
              <w:t>0</w:t>
            </w:r>
          </w:p>
        </w:tc>
      </w:tr>
      <w:tr w:rsidR="000E2FDA" w:rsidRPr="00FC243A" w14:paraId="7080D04F" w14:textId="77777777" w:rsidTr="00E52069">
        <w:trPr>
          <w:jc w:val="center"/>
        </w:trPr>
        <w:tc>
          <w:tcPr>
            <w:tcW w:w="2940" w:type="pct"/>
          </w:tcPr>
          <w:p w14:paraId="3FD3074C"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Число больничных коек, всего</w:t>
            </w:r>
          </w:p>
        </w:tc>
        <w:tc>
          <w:tcPr>
            <w:tcW w:w="1175" w:type="pct"/>
            <w:vAlign w:val="center"/>
          </w:tcPr>
          <w:p w14:paraId="1DCBD351"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коек</w:t>
            </w:r>
          </w:p>
        </w:tc>
        <w:tc>
          <w:tcPr>
            <w:tcW w:w="885" w:type="pct"/>
            <w:vAlign w:val="bottom"/>
          </w:tcPr>
          <w:p w14:paraId="2F7682B3" w14:textId="5B39A79A" w:rsidR="000E2FDA" w:rsidRPr="000E2FDA" w:rsidRDefault="000E2FDA" w:rsidP="00A8539E">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1</w:t>
            </w:r>
            <w:r w:rsidR="00792F2B">
              <w:rPr>
                <w:rFonts w:ascii="Times New Roman" w:hAnsi="Times New Roman" w:cs="Times New Roman"/>
                <w:sz w:val="24"/>
                <w:szCs w:val="24"/>
              </w:rPr>
              <w:t>85</w:t>
            </w:r>
            <w:r w:rsidRPr="000E2FDA">
              <w:rPr>
                <w:rFonts w:ascii="Times New Roman" w:hAnsi="Times New Roman" w:cs="Times New Roman"/>
                <w:sz w:val="24"/>
                <w:szCs w:val="24"/>
              </w:rPr>
              <w:t>,0</w:t>
            </w:r>
            <w:r w:rsidR="00792F2B">
              <w:rPr>
                <w:rFonts w:ascii="Times New Roman" w:hAnsi="Times New Roman" w:cs="Times New Roman"/>
                <w:sz w:val="24"/>
                <w:szCs w:val="24"/>
              </w:rPr>
              <w:t>0</w:t>
            </w:r>
          </w:p>
        </w:tc>
      </w:tr>
      <w:tr w:rsidR="000E2FDA" w:rsidRPr="00FC243A" w14:paraId="145D4BC4" w14:textId="77777777" w:rsidTr="00E52069">
        <w:trPr>
          <w:jc w:val="center"/>
        </w:trPr>
        <w:tc>
          <w:tcPr>
            <w:tcW w:w="2940" w:type="pct"/>
          </w:tcPr>
          <w:p w14:paraId="18C46B40"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на 10000 человек населения</w:t>
            </w:r>
          </w:p>
        </w:tc>
        <w:tc>
          <w:tcPr>
            <w:tcW w:w="1175" w:type="pct"/>
            <w:vAlign w:val="center"/>
          </w:tcPr>
          <w:p w14:paraId="4253362A"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w:t>
            </w:r>
          </w:p>
        </w:tc>
        <w:tc>
          <w:tcPr>
            <w:tcW w:w="885" w:type="pct"/>
            <w:vAlign w:val="bottom"/>
          </w:tcPr>
          <w:p w14:paraId="0D51C0C7" w14:textId="50C2C62E" w:rsidR="000E2FDA" w:rsidRPr="000E2FDA" w:rsidRDefault="00792F2B"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49</w:t>
            </w:r>
            <w:r w:rsidR="00A8539E">
              <w:rPr>
                <w:rFonts w:ascii="Times New Roman" w:hAnsi="Times New Roman" w:cs="Times New Roman"/>
                <w:sz w:val="24"/>
                <w:szCs w:val="24"/>
              </w:rPr>
              <w:t>,</w:t>
            </w:r>
            <w:r>
              <w:rPr>
                <w:rFonts w:ascii="Times New Roman" w:hAnsi="Times New Roman" w:cs="Times New Roman"/>
                <w:sz w:val="24"/>
                <w:szCs w:val="24"/>
              </w:rPr>
              <w:t>60</w:t>
            </w:r>
          </w:p>
        </w:tc>
      </w:tr>
      <w:tr w:rsidR="000E2FDA" w:rsidRPr="00FC243A" w14:paraId="6CEFD50C" w14:textId="77777777" w:rsidTr="00E52069">
        <w:trPr>
          <w:jc w:val="center"/>
        </w:trPr>
        <w:tc>
          <w:tcPr>
            <w:tcW w:w="2940" w:type="pct"/>
            <w:tcBorders>
              <w:top w:val="single" w:sz="6" w:space="0" w:color="auto"/>
              <w:left w:val="single" w:sz="6" w:space="0" w:color="auto"/>
              <w:bottom w:val="single" w:sz="6" w:space="0" w:color="auto"/>
              <w:right w:val="single" w:sz="6" w:space="0" w:color="auto"/>
            </w:tcBorders>
          </w:tcPr>
          <w:p w14:paraId="5A305DE4"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Среднее число дней использования койки в году</w:t>
            </w:r>
          </w:p>
        </w:tc>
        <w:tc>
          <w:tcPr>
            <w:tcW w:w="1175" w:type="pct"/>
            <w:tcBorders>
              <w:top w:val="single" w:sz="6" w:space="0" w:color="auto"/>
              <w:left w:val="single" w:sz="6" w:space="0" w:color="auto"/>
              <w:bottom w:val="single" w:sz="6" w:space="0" w:color="auto"/>
              <w:right w:val="single" w:sz="6" w:space="0" w:color="auto"/>
            </w:tcBorders>
            <w:vAlign w:val="center"/>
          </w:tcPr>
          <w:p w14:paraId="0C8EDCCE"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дней</w:t>
            </w:r>
          </w:p>
        </w:tc>
        <w:tc>
          <w:tcPr>
            <w:tcW w:w="885" w:type="pct"/>
            <w:tcBorders>
              <w:top w:val="single" w:sz="6" w:space="0" w:color="auto"/>
              <w:left w:val="single" w:sz="6" w:space="0" w:color="auto"/>
              <w:bottom w:val="single" w:sz="6" w:space="0" w:color="auto"/>
              <w:right w:val="single" w:sz="6" w:space="0" w:color="auto"/>
            </w:tcBorders>
            <w:vAlign w:val="bottom"/>
          </w:tcPr>
          <w:p w14:paraId="5FB990AB" w14:textId="25F52BF9" w:rsidR="000E2FDA" w:rsidRPr="000E2FDA" w:rsidRDefault="000E2FDA" w:rsidP="00A8539E">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32</w:t>
            </w:r>
            <w:r w:rsidR="00792F2B">
              <w:rPr>
                <w:rFonts w:ascii="Times New Roman" w:hAnsi="Times New Roman" w:cs="Times New Roman"/>
                <w:sz w:val="24"/>
                <w:szCs w:val="24"/>
              </w:rPr>
              <w:t>0</w:t>
            </w:r>
            <w:r w:rsidRPr="000E2FDA">
              <w:rPr>
                <w:rFonts w:ascii="Times New Roman" w:hAnsi="Times New Roman" w:cs="Times New Roman"/>
                <w:sz w:val="24"/>
                <w:szCs w:val="24"/>
              </w:rPr>
              <w:t>,0</w:t>
            </w:r>
            <w:r w:rsidR="00792F2B">
              <w:rPr>
                <w:rFonts w:ascii="Times New Roman" w:hAnsi="Times New Roman" w:cs="Times New Roman"/>
                <w:sz w:val="24"/>
                <w:szCs w:val="24"/>
              </w:rPr>
              <w:t>0</w:t>
            </w:r>
          </w:p>
        </w:tc>
      </w:tr>
      <w:tr w:rsidR="000E2FDA" w:rsidRPr="00FC243A" w14:paraId="05A380EE" w14:textId="77777777" w:rsidTr="00E52069">
        <w:trPr>
          <w:jc w:val="center"/>
        </w:trPr>
        <w:tc>
          <w:tcPr>
            <w:tcW w:w="2940" w:type="pct"/>
            <w:tcBorders>
              <w:top w:val="single" w:sz="6" w:space="0" w:color="auto"/>
              <w:left w:val="single" w:sz="6" w:space="0" w:color="auto"/>
              <w:bottom w:val="single" w:sz="6" w:space="0" w:color="auto"/>
              <w:right w:val="single" w:sz="6" w:space="0" w:color="auto"/>
            </w:tcBorders>
          </w:tcPr>
          <w:p w14:paraId="47CD20E6"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Мощность поликлиник, всего</w:t>
            </w:r>
          </w:p>
        </w:tc>
        <w:tc>
          <w:tcPr>
            <w:tcW w:w="1175" w:type="pct"/>
            <w:tcBorders>
              <w:top w:val="single" w:sz="6" w:space="0" w:color="auto"/>
              <w:left w:val="single" w:sz="6" w:space="0" w:color="auto"/>
              <w:bottom w:val="single" w:sz="6" w:space="0" w:color="auto"/>
              <w:right w:val="single" w:sz="6" w:space="0" w:color="auto"/>
            </w:tcBorders>
            <w:vAlign w:val="center"/>
          </w:tcPr>
          <w:p w14:paraId="2373F4FE"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посещений в смену</w:t>
            </w:r>
          </w:p>
        </w:tc>
        <w:tc>
          <w:tcPr>
            <w:tcW w:w="885" w:type="pct"/>
            <w:tcBorders>
              <w:top w:val="single" w:sz="6" w:space="0" w:color="auto"/>
              <w:left w:val="single" w:sz="6" w:space="0" w:color="auto"/>
              <w:bottom w:val="single" w:sz="6" w:space="0" w:color="auto"/>
              <w:right w:val="single" w:sz="6" w:space="0" w:color="auto"/>
            </w:tcBorders>
            <w:vAlign w:val="center"/>
          </w:tcPr>
          <w:p w14:paraId="328A7B28" w14:textId="0AE8F46A" w:rsidR="000E2FDA" w:rsidRPr="000E2FDA" w:rsidRDefault="00A8539E"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792F2B">
              <w:rPr>
                <w:rFonts w:ascii="Times New Roman" w:hAnsi="Times New Roman" w:cs="Times New Roman"/>
                <w:sz w:val="24"/>
                <w:szCs w:val="24"/>
              </w:rPr>
              <w:t>60</w:t>
            </w:r>
            <w:r>
              <w:rPr>
                <w:rFonts w:ascii="Times New Roman" w:hAnsi="Times New Roman" w:cs="Times New Roman"/>
                <w:sz w:val="24"/>
                <w:szCs w:val="24"/>
              </w:rPr>
              <w:t>,0</w:t>
            </w:r>
            <w:r w:rsidR="00792F2B">
              <w:rPr>
                <w:rFonts w:ascii="Times New Roman" w:hAnsi="Times New Roman" w:cs="Times New Roman"/>
                <w:sz w:val="24"/>
                <w:szCs w:val="24"/>
              </w:rPr>
              <w:t>0</w:t>
            </w:r>
          </w:p>
        </w:tc>
      </w:tr>
      <w:tr w:rsidR="000E2FDA" w:rsidRPr="00FC243A" w14:paraId="4FA79265" w14:textId="77777777" w:rsidTr="00E52069">
        <w:trPr>
          <w:jc w:val="center"/>
        </w:trPr>
        <w:tc>
          <w:tcPr>
            <w:tcW w:w="2940" w:type="pct"/>
            <w:tcBorders>
              <w:top w:val="single" w:sz="6" w:space="0" w:color="auto"/>
              <w:left w:val="single" w:sz="6" w:space="0" w:color="auto"/>
              <w:bottom w:val="single" w:sz="6" w:space="0" w:color="auto"/>
              <w:right w:val="single" w:sz="6" w:space="0" w:color="auto"/>
            </w:tcBorders>
            <w:vAlign w:val="bottom"/>
          </w:tcPr>
          <w:p w14:paraId="6C95E44E"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на 10000 человек населения</w:t>
            </w:r>
          </w:p>
        </w:tc>
        <w:tc>
          <w:tcPr>
            <w:tcW w:w="1175" w:type="pct"/>
            <w:tcBorders>
              <w:top w:val="single" w:sz="6" w:space="0" w:color="auto"/>
              <w:left w:val="single" w:sz="6" w:space="0" w:color="auto"/>
              <w:bottom w:val="single" w:sz="6" w:space="0" w:color="auto"/>
              <w:right w:val="single" w:sz="6" w:space="0" w:color="auto"/>
            </w:tcBorders>
            <w:vAlign w:val="center"/>
          </w:tcPr>
          <w:p w14:paraId="4D6466DE"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w:t>
            </w:r>
          </w:p>
        </w:tc>
        <w:tc>
          <w:tcPr>
            <w:tcW w:w="885" w:type="pct"/>
            <w:tcBorders>
              <w:top w:val="single" w:sz="6" w:space="0" w:color="auto"/>
              <w:left w:val="single" w:sz="6" w:space="0" w:color="auto"/>
              <w:bottom w:val="single" w:sz="6" w:space="0" w:color="auto"/>
              <w:right w:val="single" w:sz="6" w:space="0" w:color="auto"/>
            </w:tcBorders>
            <w:vAlign w:val="bottom"/>
          </w:tcPr>
          <w:p w14:paraId="1FCB2718" w14:textId="0A200EEB" w:rsidR="000E2FDA" w:rsidRPr="000E2FDA" w:rsidRDefault="00792F2B"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175</w:t>
            </w:r>
            <w:r w:rsidR="00A8539E">
              <w:rPr>
                <w:rFonts w:ascii="Times New Roman" w:hAnsi="Times New Roman" w:cs="Times New Roman"/>
                <w:sz w:val="24"/>
                <w:szCs w:val="24"/>
              </w:rPr>
              <w:t>,0</w:t>
            </w:r>
            <w:r>
              <w:rPr>
                <w:rFonts w:ascii="Times New Roman" w:hAnsi="Times New Roman" w:cs="Times New Roman"/>
                <w:sz w:val="24"/>
                <w:szCs w:val="24"/>
              </w:rPr>
              <w:t>0</w:t>
            </w:r>
          </w:p>
        </w:tc>
      </w:tr>
      <w:tr w:rsidR="000E2FDA" w:rsidRPr="00FC243A" w14:paraId="1E531F77" w14:textId="77777777" w:rsidTr="00E52069">
        <w:trPr>
          <w:jc w:val="center"/>
        </w:trPr>
        <w:tc>
          <w:tcPr>
            <w:tcW w:w="2940" w:type="pct"/>
            <w:tcBorders>
              <w:top w:val="single" w:sz="6" w:space="0" w:color="auto"/>
              <w:left w:val="single" w:sz="6" w:space="0" w:color="auto"/>
              <w:bottom w:val="single" w:sz="6" w:space="0" w:color="auto"/>
              <w:right w:val="single" w:sz="6" w:space="0" w:color="auto"/>
            </w:tcBorders>
            <w:vAlign w:val="bottom"/>
          </w:tcPr>
          <w:p w14:paraId="6AA7FBE3"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Число посещений амбулаторно-поликлинических учреждений</w:t>
            </w:r>
          </w:p>
        </w:tc>
        <w:tc>
          <w:tcPr>
            <w:tcW w:w="1175" w:type="pct"/>
            <w:tcBorders>
              <w:top w:val="single" w:sz="6" w:space="0" w:color="auto"/>
              <w:left w:val="single" w:sz="6" w:space="0" w:color="auto"/>
              <w:bottom w:val="single" w:sz="6" w:space="0" w:color="auto"/>
              <w:right w:val="single" w:sz="6" w:space="0" w:color="auto"/>
            </w:tcBorders>
            <w:vAlign w:val="center"/>
          </w:tcPr>
          <w:p w14:paraId="49773371"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посещений на 1 жителя</w:t>
            </w:r>
          </w:p>
        </w:tc>
        <w:tc>
          <w:tcPr>
            <w:tcW w:w="885" w:type="pct"/>
            <w:tcBorders>
              <w:top w:val="single" w:sz="6" w:space="0" w:color="auto"/>
              <w:left w:val="single" w:sz="6" w:space="0" w:color="auto"/>
              <w:bottom w:val="single" w:sz="6" w:space="0" w:color="auto"/>
              <w:right w:val="single" w:sz="6" w:space="0" w:color="auto"/>
            </w:tcBorders>
            <w:vAlign w:val="center"/>
          </w:tcPr>
          <w:p w14:paraId="7CFD592D" w14:textId="7B742F0E" w:rsidR="000E2FDA" w:rsidRPr="000E2FDA" w:rsidRDefault="003D183C"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19,5</w:t>
            </w:r>
          </w:p>
        </w:tc>
      </w:tr>
      <w:tr w:rsidR="000E2FDA" w:rsidRPr="00FC243A" w14:paraId="63A923A0" w14:textId="77777777" w:rsidTr="00E52069">
        <w:trPr>
          <w:jc w:val="center"/>
        </w:trPr>
        <w:tc>
          <w:tcPr>
            <w:tcW w:w="2940" w:type="pct"/>
            <w:tcBorders>
              <w:top w:val="single" w:sz="6" w:space="0" w:color="auto"/>
              <w:left w:val="single" w:sz="6" w:space="0" w:color="auto"/>
              <w:bottom w:val="single" w:sz="6" w:space="0" w:color="auto"/>
              <w:right w:val="single" w:sz="6" w:space="0" w:color="auto"/>
            </w:tcBorders>
            <w:vAlign w:val="bottom"/>
          </w:tcPr>
          <w:p w14:paraId="75EAE57B"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Мест в дневных стационарах</w:t>
            </w:r>
          </w:p>
        </w:tc>
        <w:tc>
          <w:tcPr>
            <w:tcW w:w="1175" w:type="pct"/>
            <w:tcBorders>
              <w:top w:val="single" w:sz="6" w:space="0" w:color="auto"/>
              <w:left w:val="single" w:sz="6" w:space="0" w:color="auto"/>
              <w:bottom w:val="single" w:sz="6" w:space="0" w:color="auto"/>
              <w:right w:val="single" w:sz="6" w:space="0" w:color="auto"/>
            </w:tcBorders>
            <w:vAlign w:val="center"/>
          </w:tcPr>
          <w:p w14:paraId="4F7283F0"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мест</w:t>
            </w:r>
          </w:p>
        </w:tc>
        <w:tc>
          <w:tcPr>
            <w:tcW w:w="885" w:type="pct"/>
            <w:tcBorders>
              <w:top w:val="single" w:sz="6" w:space="0" w:color="auto"/>
              <w:left w:val="single" w:sz="6" w:space="0" w:color="auto"/>
              <w:bottom w:val="single" w:sz="6" w:space="0" w:color="auto"/>
              <w:right w:val="single" w:sz="6" w:space="0" w:color="auto"/>
            </w:tcBorders>
            <w:vAlign w:val="center"/>
          </w:tcPr>
          <w:p w14:paraId="773C6986" w14:textId="5C8F8CF9" w:rsidR="000E2FDA" w:rsidRPr="000E2FDA" w:rsidRDefault="00792F2B" w:rsidP="00A8539E">
            <w:pPr>
              <w:spacing w:line="240" w:lineRule="auto"/>
              <w:contextualSpacing/>
              <w:rPr>
                <w:rFonts w:ascii="Times New Roman" w:hAnsi="Times New Roman" w:cs="Times New Roman"/>
                <w:sz w:val="24"/>
                <w:szCs w:val="24"/>
              </w:rPr>
            </w:pPr>
            <w:r>
              <w:rPr>
                <w:rFonts w:ascii="Times New Roman" w:hAnsi="Times New Roman" w:cs="Times New Roman"/>
                <w:sz w:val="24"/>
                <w:szCs w:val="24"/>
              </w:rPr>
              <w:t>20,00</w:t>
            </w:r>
          </w:p>
        </w:tc>
      </w:tr>
      <w:tr w:rsidR="000E2FDA" w:rsidRPr="00FC243A" w14:paraId="470B01C3" w14:textId="77777777" w:rsidTr="00E52069">
        <w:trPr>
          <w:jc w:val="center"/>
        </w:trPr>
        <w:tc>
          <w:tcPr>
            <w:tcW w:w="2940" w:type="pct"/>
            <w:tcBorders>
              <w:top w:val="single" w:sz="6" w:space="0" w:color="auto"/>
              <w:left w:val="single" w:sz="6" w:space="0" w:color="auto"/>
              <w:bottom w:val="single" w:sz="6" w:space="0" w:color="auto"/>
              <w:right w:val="single" w:sz="6" w:space="0" w:color="auto"/>
            </w:tcBorders>
            <w:vAlign w:val="bottom"/>
          </w:tcPr>
          <w:p w14:paraId="6AC8AB55"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Обеспеченность местами в дневных стационарах на 10 тыс. населения</w:t>
            </w:r>
          </w:p>
        </w:tc>
        <w:tc>
          <w:tcPr>
            <w:tcW w:w="1175" w:type="pct"/>
            <w:tcBorders>
              <w:top w:val="single" w:sz="6" w:space="0" w:color="auto"/>
              <w:left w:val="single" w:sz="6" w:space="0" w:color="auto"/>
              <w:bottom w:val="single" w:sz="6" w:space="0" w:color="auto"/>
              <w:right w:val="single" w:sz="6" w:space="0" w:color="auto"/>
            </w:tcBorders>
            <w:vAlign w:val="center"/>
          </w:tcPr>
          <w:p w14:paraId="2F61BF89"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мест</w:t>
            </w:r>
          </w:p>
        </w:tc>
        <w:tc>
          <w:tcPr>
            <w:tcW w:w="885" w:type="pct"/>
            <w:tcBorders>
              <w:top w:val="single" w:sz="6" w:space="0" w:color="auto"/>
              <w:left w:val="single" w:sz="6" w:space="0" w:color="auto"/>
              <w:bottom w:val="single" w:sz="6" w:space="0" w:color="auto"/>
              <w:right w:val="single" w:sz="6" w:space="0" w:color="auto"/>
            </w:tcBorders>
            <w:vAlign w:val="center"/>
          </w:tcPr>
          <w:p w14:paraId="53FDB4B9" w14:textId="542737C3" w:rsidR="000E2FDA" w:rsidRPr="000E2FDA" w:rsidRDefault="00792F2B" w:rsidP="000E2FDA">
            <w:pPr>
              <w:spacing w:line="240" w:lineRule="auto"/>
              <w:contextualSpacing/>
              <w:rPr>
                <w:rFonts w:ascii="Times New Roman" w:hAnsi="Times New Roman" w:cs="Times New Roman"/>
                <w:sz w:val="24"/>
                <w:szCs w:val="24"/>
              </w:rPr>
            </w:pPr>
            <w:r>
              <w:rPr>
                <w:rFonts w:ascii="Times New Roman" w:hAnsi="Times New Roman" w:cs="Times New Roman"/>
                <w:sz w:val="24"/>
                <w:szCs w:val="24"/>
              </w:rPr>
              <w:t>5,40</w:t>
            </w:r>
          </w:p>
        </w:tc>
      </w:tr>
      <w:tr w:rsidR="000E2FDA" w:rsidRPr="00FC243A" w14:paraId="45062143" w14:textId="77777777" w:rsidTr="00E52069">
        <w:trPr>
          <w:jc w:val="center"/>
        </w:trPr>
        <w:tc>
          <w:tcPr>
            <w:tcW w:w="2940" w:type="pct"/>
            <w:tcBorders>
              <w:top w:val="single" w:sz="6" w:space="0" w:color="auto"/>
              <w:left w:val="single" w:sz="6" w:space="0" w:color="auto"/>
              <w:bottom w:val="single" w:sz="6" w:space="0" w:color="auto"/>
              <w:right w:val="single" w:sz="6" w:space="0" w:color="auto"/>
            </w:tcBorders>
            <w:vAlign w:val="bottom"/>
          </w:tcPr>
          <w:p w14:paraId="0C4F668B"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Средняя занятость мест в году в дневных стационарах</w:t>
            </w:r>
          </w:p>
        </w:tc>
        <w:tc>
          <w:tcPr>
            <w:tcW w:w="1175" w:type="pct"/>
            <w:tcBorders>
              <w:top w:val="single" w:sz="6" w:space="0" w:color="auto"/>
              <w:left w:val="single" w:sz="6" w:space="0" w:color="auto"/>
              <w:bottom w:val="single" w:sz="6" w:space="0" w:color="auto"/>
              <w:right w:val="single" w:sz="6" w:space="0" w:color="auto"/>
            </w:tcBorders>
            <w:vAlign w:val="center"/>
          </w:tcPr>
          <w:p w14:paraId="5D1D87A9"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мест</w:t>
            </w:r>
          </w:p>
        </w:tc>
        <w:tc>
          <w:tcPr>
            <w:tcW w:w="885" w:type="pct"/>
            <w:tcBorders>
              <w:top w:val="single" w:sz="6" w:space="0" w:color="auto"/>
              <w:left w:val="single" w:sz="6" w:space="0" w:color="auto"/>
              <w:bottom w:val="single" w:sz="6" w:space="0" w:color="auto"/>
              <w:right w:val="single" w:sz="6" w:space="0" w:color="auto"/>
            </w:tcBorders>
            <w:vAlign w:val="center"/>
          </w:tcPr>
          <w:p w14:paraId="50EA3BD4" w14:textId="02113C88"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4</w:t>
            </w:r>
            <w:r w:rsidR="00792F2B">
              <w:rPr>
                <w:rFonts w:ascii="Times New Roman" w:hAnsi="Times New Roman" w:cs="Times New Roman"/>
                <w:sz w:val="24"/>
                <w:szCs w:val="24"/>
              </w:rPr>
              <w:t>80,20</w:t>
            </w:r>
          </w:p>
        </w:tc>
      </w:tr>
      <w:tr w:rsidR="000E2FDA" w:rsidRPr="00FC243A" w14:paraId="4F72A00F" w14:textId="77777777" w:rsidTr="00E52069">
        <w:trPr>
          <w:jc w:val="center"/>
        </w:trPr>
        <w:tc>
          <w:tcPr>
            <w:tcW w:w="2940" w:type="pct"/>
            <w:tcBorders>
              <w:top w:val="single" w:sz="6" w:space="0" w:color="auto"/>
              <w:left w:val="single" w:sz="6" w:space="0" w:color="auto"/>
              <w:bottom w:val="single" w:sz="6" w:space="0" w:color="auto"/>
              <w:right w:val="single" w:sz="6" w:space="0" w:color="auto"/>
            </w:tcBorders>
            <w:vAlign w:val="bottom"/>
          </w:tcPr>
          <w:p w14:paraId="1736DABD"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Среднее число дней лечения</w:t>
            </w:r>
          </w:p>
        </w:tc>
        <w:tc>
          <w:tcPr>
            <w:tcW w:w="1175" w:type="pct"/>
            <w:tcBorders>
              <w:top w:val="single" w:sz="6" w:space="0" w:color="auto"/>
              <w:left w:val="single" w:sz="6" w:space="0" w:color="auto"/>
              <w:bottom w:val="single" w:sz="6" w:space="0" w:color="auto"/>
              <w:right w:val="single" w:sz="6" w:space="0" w:color="auto"/>
            </w:tcBorders>
            <w:vAlign w:val="center"/>
          </w:tcPr>
          <w:p w14:paraId="2E723E82"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дней</w:t>
            </w:r>
          </w:p>
        </w:tc>
        <w:tc>
          <w:tcPr>
            <w:tcW w:w="885" w:type="pct"/>
            <w:tcBorders>
              <w:top w:val="single" w:sz="6" w:space="0" w:color="auto"/>
              <w:left w:val="single" w:sz="6" w:space="0" w:color="auto"/>
              <w:bottom w:val="single" w:sz="6" w:space="0" w:color="auto"/>
              <w:right w:val="single" w:sz="6" w:space="0" w:color="auto"/>
            </w:tcBorders>
            <w:vAlign w:val="center"/>
          </w:tcPr>
          <w:p w14:paraId="6FD4BD64" w14:textId="77777777" w:rsidR="000E2FDA" w:rsidRPr="00792F2B" w:rsidRDefault="000E2FDA" w:rsidP="000E2FDA">
            <w:pPr>
              <w:spacing w:line="240" w:lineRule="auto"/>
              <w:contextualSpacing/>
              <w:rPr>
                <w:rFonts w:ascii="Times New Roman" w:hAnsi="Times New Roman" w:cs="Times New Roman"/>
                <w:sz w:val="24"/>
                <w:szCs w:val="24"/>
                <w:highlight w:val="yellow"/>
              </w:rPr>
            </w:pPr>
            <w:r w:rsidRPr="00F244E8">
              <w:rPr>
                <w:rFonts w:ascii="Times New Roman" w:hAnsi="Times New Roman" w:cs="Times New Roman"/>
                <w:sz w:val="24"/>
                <w:szCs w:val="24"/>
              </w:rPr>
              <w:t>9,5</w:t>
            </w:r>
          </w:p>
        </w:tc>
      </w:tr>
      <w:tr w:rsidR="000E2FDA" w:rsidRPr="00FC243A" w14:paraId="754820F0" w14:textId="77777777" w:rsidTr="00E52069">
        <w:trPr>
          <w:jc w:val="center"/>
        </w:trPr>
        <w:tc>
          <w:tcPr>
            <w:tcW w:w="2940" w:type="pct"/>
            <w:tcBorders>
              <w:top w:val="single" w:sz="6" w:space="0" w:color="auto"/>
              <w:left w:val="single" w:sz="6" w:space="0" w:color="auto"/>
              <w:bottom w:val="single" w:sz="6" w:space="0" w:color="auto"/>
              <w:right w:val="single" w:sz="6" w:space="0" w:color="auto"/>
            </w:tcBorders>
            <w:vAlign w:val="bottom"/>
          </w:tcPr>
          <w:p w14:paraId="7B734DAA" w14:textId="77777777" w:rsidR="000E2FDA" w:rsidRPr="000E2FDA" w:rsidRDefault="000E2FDA" w:rsidP="000E2FDA">
            <w:pPr>
              <w:spacing w:line="240" w:lineRule="auto"/>
              <w:contextualSpacing/>
              <w:jc w:val="left"/>
              <w:rPr>
                <w:rFonts w:ascii="Times New Roman" w:hAnsi="Times New Roman" w:cs="Times New Roman"/>
                <w:sz w:val="24"/>
                <w:szCs w:val="24"/>
              </w:rPr>
            </w:pPr>
            <w:r w:rsidRPr="000E2FDA">
              <w:rPr>
                <w:rFonts w:ascii="Times New Roman" w:hAnsi="Times New Roman" w:cs="Times New Roman"/>
                <w:sz w:val="24"/>
                <w:szCs w:val="24"/>
              </w:rPr>
              <w:t>Уровень госпитализации на 1000 населения</w:t>
            </w:r>
          </w:p>
        </w:tc>
        <w:tc>
          <w:tcPr>
            <w:tcW w:w="1175" w:type="pct"/>
            <w:tcBorders>
              <w:top w:val="single" w:sz="6" w:space="0" w:color="auto"/>
              <w:left w:val="single" w:sz="6" w:space="0" w:color="auto"/>
              <w:bottom w:val="single" w:sz="6" w:space="0" w:color="auto"/>
              <w:right w:val="single" w:sz="6" w:space="0" w:color="auto"/>
            </w:tcBorders>
            <w:vAlign w:val="center"/>
          </w:tcPr>
          <w:p w14:paraId="11777A62" w14:textId="77777777" w:rsidR="000E2FDA" w:rsidRPr="000E2FDA" w:rsidRDefault="000E2FDA" w:rsidP="000E2FDA">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чел.</w:t>
            </w:r>
          </w:p>
        </w:tc>
        <w:tc>
          <w:tcPr>
            <w:tcW w:w="885" w:type="pct"/>
            <w:tcBorders>
              <w:top w:val="single" w:sz="6" w:space="0" w:color="auto"/>
              <w:left w:val="single" w:sz="6" w:space="0" w:color="auto"/>
              <w:bottom w:val="single" w:sz="6" w:space="0" w:color="auto"/>
              <w:right w:val="single" w:sz="6" w:space="0" w:color="auto"/>
            </w:tcBorders>
            <w:vAlign w:val="bottom"/>
          </w:tcPr>
          <w:p w14:paraId="2F9EAC63" w14:textId="507309A5" w:rsidR="000E2FDA" w:rsidRPr="000E2FDA" w:rsidRDefault="000E2FDA" w:rsidP="00A8539E">
            <w:pPr>
              <w:spacing w:line="240" w:lineRule="auto"/>
              <w:contextualSpacing/>
              <w:rPr>
                <w:rFonts w:ascii="Times New Roman" w:hAnsi="Times New Roman" w:cs="Times New Roman"/>
                <w:sz w:val="24"/>
                <w:szCs w:val="24"/>
              </w:rPr>
            </w:pPr>
            <w:r w:rsidRPr="000E2FDA">
              <w:rPr>
                <w:rFonts w:ascii="Times New Roman" w:hAnsi="Times New Roman" w:cs="Times New Roman"/>
                <w:sz w:val="24"/>
                <w:szCs w:val="24"/>
              </w:rPr>
              <w:t>1</w:t>
            </w:r>
            <w:r w:rsidR="00792F2B">
              <w:rPr>
                <w:rFonts w:ascii="Times New Roman" w:hAnsi="Times New Roman" w:cs="Times New Roman"/>
                <w:sz w:val="24"/>
                <w:szCs w:val="24"/>
              </w:rPr>
              <w:t>14,10</w:t>
            </w:r>
          </w:p>
        </w:tc>
      </w:tr>
    </w:tbl>
    <w:p w14:paraId="6B248242" w14:textId="77777777" w:rsidR="004075E8" w:rsidRDefault="004075E8" w:rsidP="00DD4CC7">
      <w:pPr>
        <w:pStyle w:val="Style101"/>
        <w:widowControl/>
        <w:spacing w:line="240" w:lineRule="auto"/>
        <w:ind w:firstLine="709"/>
        <w:rPr>
          <w:sz w:val="28"/>
          <w:szCs w:val="28"/>
        </w:rPr>
      </w:pPr>
    </w:p>
    <w:p w14:paraId="72A60D8B" w14:textId="4C2B4CF3" w:rsidR="008656AD" w:rsidRDefault="008656AD" w:rsidP="008656AD">
      <w:pPr>
        <w:pStyle w:val="Style101"/>
        <w:widowControl/>
        <w:spacing w:line="240" w:lineRule="auto"/>
        <w:ind w:firstLine="709"/>
        <w:rPr>
          <w:rStyle w:val="FontStyle152"/>
          <w:sz w:val="28"/>
          <w:szCs w:val="28"/>
        </w:rPr>
      </w:pPr>
      <w:r w:rsidRPr="003D183C">
        <w:rPr>
          <w:sz w:val="28"/>
          <w:szCs w:val="28"/>
        </w:rPr>
        <w:t xml:space="preserve">Медицинскую помощь жителям муниципального округа оказывают силами </w:t>
      </w:r>
      <w:r w:rsidR="003D183C" w:rsidRPr="003D183C">
        <w:rPr>
          <w:rStyle w:val="FontStyle152"/>
          <w:sz w:val="28"/>
          <w:szCs w:val="28"/>
        </w:rPr>
        <w:t>340</w:t>
      </w:r>
      <w:r w:rsidRPr="003D183C">
        <w:rPr>
          <w:sz w:val="28"/>
          <w:szCs w:val="28"/>
        </w:rPr>
        <w:t xml:space="preserve"> медицинских работников, из них врачей – </w:t>
      </w:r>
      <w:r w:rsidR="003D183C" w:rsidRPr="003D183C">
        <w:rPr>
          <w:sz w:val="28"/>
          <w:szCs w:val="28"/>
        </w:rPr>
        <w:t>56</w:t>
      </w:r>
      <w:r w:rsidRPr="003D183C">
        <w:rPr>
          <w:sz w:val="28"/>
          <w:szCs w:val="28"/>
        </w:rPr>
        <w:t xml:space="preserve">, средних медицинских работников – </w:t>
      </w:r>
      <w:r w:rsidR="00B87327" w:rsidRPr="003D183C">
        <w:rPr>
          <w:sz w:val="28"/>
          <w:szCs w:val="28"/>
        </w:rPr>
        <w:t>2</w:t>
      </w:r>
      <w:r w:rsidR="003D183C" w:rsidRPr="003D183C">
        <w:rPr>
          <w:sz w:val="28"/>
          <w:szCs w:val="28"/>
        </w:rPr>
        <w:t>84</w:t>
      </w:r>
      <w:r w:rsidRPr="003D183C">
        <w:rPr>
          <w:rStyle w:val="FontStyle152"/>
          <w:sz w:val="28"/>
          <w:szCs w:val="28"/>
        </w:rPr>
        <w:t xml:space="preserve"> чел.</w:t>
      </w:r>
      <w:r w:rsidRPr="003D183C">
        <w:rPr>
          <w:sz w:val="28"/>
          <w:szCs w:val="28"/>
        </w:rPr>
        <w:t xml:space="preserve"> </w:t>
      </w:r>
      <w:r w:rsidRPr="003D183C">
        <w:rPr>
          <w:rStyle w:val="FontStyle152"/>
          <w:sz w:val="28"/>
          <w:szCs w:val="28"/>
        </w:rPr>
        <w:t xml:space="preserve">Обеспеченность врачами на 10 тысяч населения – </w:t>
      </w:r>
      <w:r w:rsidR="003D183C" w:rsidRPr="003D183C">
        <w:rPr>
          <w:rStyle w:val="FontStyle152"/>
          <w:sz w:val="28"/>
          <w:szCs w:val="28"/>
        </w:rPr>
        <w:t>15,0</w:t>
      </w:r>
      <w:r w:rsidRPr="003D183C">
        <w:rPr>
          <w:rStyle w:val="FontStyle152"/>
          <w:sz w:val="28"/>
          <w:szCs w:val="28"/>
        </w:rPr>
        <w:t xml:space="preserve">, средними медицинскими работниками – </w:t>
      </w:r>
      <w:r w:rsidR="003D183C" w:rsidRPr="003D183C">
        <w:rPr>
          <w:rStyle w:val="FontStyle152"/>
          <w:sz w:val="28"/>
          <w:szCs w:val="28"/>
        </w:rPr>
        <w:t>49,2</w:t>
      </w:r>
      <w:r w:rsidRPr="003D183C">
        <w:rPr>
          <w:rStyle w:val="FontStyle152"/>
          <w:sz w:val="28"/>
          <w:szCs w:val="28"/>
        </w:rPr>
        <w:t>.</w:t>
      </w:r>
    </w:p>
    <w:p w14:paraId="6762792A" w14:textId="6EA6070D" w:rsidR="008656AD" w:rsidRDefault="008E235F" w:rsidP="008656AD">
      <w:pPr>
        <w:pStyle w:val="Style17"/>
        <w:widowControl/>
        <w:spacing w:line="240" w:lineRule="auto"/>
        <w:ind w:firstLine="709"/>
        <w:contextualSpacing/>
        <w:rPr>
          <w:sz w:val="28"/>
          <w:szCs w:val="28"/>
        </w:rPr>
      </w:pPr>
      <w:r>
        <w:rPr>
          <w:sz w:val="28"/>
          <w:szCs w:val="28"/>
        </w:rPr>
        <w:t>Исходя из вышеприведенных данных, следует отметить, что система здравоохранения Грачевского муниципального округа не удовлетворяет потребностям населения. Наблюдается дефицит больничных коек, а также уровень заболеваемости в различных направлениях выше краевых показателей. Следует обратить внимание на</w:t>
      </w:r>
      <w:r w:rsidR="008656AD">
        <w:rPr>
          <w:sz w:val="28"/>
          <w:szCs w:val="28"/>
        </w:rPr>
        <w:t xml:space="preserve"> кадров</w:t>
      </w:r>
      <w:r>
        <w:rPr>
          <w:sz w:val="28"/>
          <w:szCs w:val="28"/>
        </w:rPr>
        <w:t>ый</w:t>
      </w:r>
      <w:r w:rsidR="008656AD">
        <w:rPr>
          <w:sz w:val="28"/>
          <w:szCs w:val="28"/>
        </w:rPr>
        <w:t xml:space="preserve"> дефицит</w:t>
      </w:r>
      <w:r>
        <w:rPr>
          <w:sz w:val="28"/>
          <w:szCs w:val="28"/>
        </w:rPr>
        <w:t xml:space="preserve"> </w:t>
      </w:r>
      <w:r w:rsidR="008656AD">
        <w:rPr>
          <w:sz w:val="28"/>
          <w:szCs w:val="28"/>
        </w:rPr>
        <w:t>и</w:t>
      </w:r>
      <w:r w:rsidR="008656AD" w:rsidRPr="00E329DD">
        <w:rPr>
          <w:sz w:val="28"/>
          <w:szCs w:val="28"/>
        </w:rPr>
        <w:t xml:space="preserve"> необходимост</w:t>
      </w:r>
      <w:r>
        <w:rPr>
          <w:sz w:val="28"/>
          <w:szCs w:val="28"/>
        </w:rPr>
        <w:t xml:space="preserve">ь </w:t>
      </w:r>
      <w:r w:rsidR="008656AD" w:rsidRPr="00E329DD">
        <w:rPr>
          <w:sz w:val="28"/>
          <w:szCs w:val="28"/>
        </w:rPr>
        <w:t>привлечения высококвалифицированных специалистов в учреждения здравоохранения.</w:t>
      </w:r>
      <w:r w:rsidR="008656AD" w:rsidRPr="0011483C">
        <w:rPr>
          <w:sz w:val="28"/>
          <w:szCs w:val="28"/>
        </w:rPr>
        <w:t xml:space="preserve"> </w:t>
      </w:r>
    </w:p>
    <w:p w14:paraId="47CF4136" w14:textId="77777777" w:rsidR="008656AD" w:rsidRDefault="008656AD" w:rsidP="00E52069">
      <w:pPr>
        <w:pStyle w:val="Style17"/>
        <w:widowControl/>
        <w:spacing w:line="240" w:lineRule="auto"/>
        <w:ind w:firstLine="709"/>
        <w:contextualSpacing/>
        <w:rPr>
          <w:sz w:val="28"/>
          <w:szCs w:val="28"/>
        </w:rPr>
      </w:pPr>
    </w:p>
    <w:p w14:paraId="75057F3E" w14:textId="77777777" w:rsidR="00203105" w:rsidRDefault="00203105" w:rsidP="00E52069">
      <w:pPr>
        <w:spacing w:line="240" w:lineRule="auto"/>
        <w:rPr>
          <w:rFonts w:ascii="Times New Roman" w:eastAsia="Times New Roman" w:hAnsi="Times New Roman" w:cs="Times New Roman"/>
          <w:sz w:val="28"/>
          <w:szCs w:val="28"/>
        </w:rPr>
      </w:pPr>
      <w:r w:rsidRPr="0011483C">
        <w:rPr>
          <w:rFonts w:ascii="Times New Roman" w:eastAsia="Times New Roman" w:hAnsi="Times New Roman" w:cs="Times New Roman"/>
          <w:sz w:val="28"/>
          <w:szCs w:val="28"/>
        </w:rPr>
        <w:t>Физическая культура и массовый спорт</w:t>
      </w:r>
    </w:p>
    <w:p w14:paraId="6EEF6A6D" w14:textId="77777777" w:rsidR="00773190" w:rsidRDefault="00773190" w:rsidP="00E52069">
      <w:pPr>
        <w:spacing w:line="240" w:lineRule="auto"/>
        <w:rPr>
          <w:rFonts w:ascii="Times New Roman" w:eastAsia="Times New Roman" w:hAnsi="Times New Roman" w:cs="Times New Roman"/>
          <w:sz w:val="28"/>
          <w:szCs w:val="28"/>
        </w:rPr>
      </w:pPr>
    </w:p>
    <w:p w14:paraId="71D2D001" w14:textId="3BFF98AC" w:rsidR="00904236" w:rsidRPr="0011483C" w:rsidRDefault="00904236" w:rsidP="00904236">
      <w:pPr>
        <w:spacing w:line="240" w:lineRule="auto"/>
        <w:ind w:firstLine="709"/>
        <w:jc w:val="both"/>
        <w:rPr>
          <w:rFonts w:ascii="Times New Roman" w:eastAsia="Times New Roman" w:hAnsi="Times New Roman" w:cs="Times New Roman"/>
          <w:sz w:val="28"/>
          <w:szCs w:val="28"/>
        </w:rPr>
      </w:pPr>
      <w:r w:rsidRPr="0011483C">
        <w:rPr>
          <w:rFonts w:ascii="Times New Roman" w:eastAsia="Times New Roman" w:hAnsi="Times New Roman" w:cs="Times New Roman"/>
          <w:sz w:val="28"/>
          <w:szCs w:val="28"/>
        </w:rPr>
        <w:t xml:space="preserve">Услуги по развитию физкультурно-оздоровительной работы в организациях и учреждениях с детьми дошкольного и школьного возраста, молодежью, пенсионерами, лицами с ограниченными возможностями и другими категориями граждан в области физической культуры и массового </w:t>
      </w:r>
      <w:r w:rsidRPr="0011483C">
        <w:rPr>
          <w:rFonts w:ascii="Times New Roman" w:eastAsia="Times New Roman" w:hAnsi="Times New Roman" w:cs="Times New Roman"/>
          <w:sz w:val="28"/>
          <w:szCs w:val="28"/>
        </w:rPr>
        <w:lastRenderedPageBreak/>
        <w:t xml:space="preserve">спорта на территории </w:t>
      </w:r>
      <w:r>
        <w:rPr>
          <w:rFonts w:ascii="Times New Roman" w:eastAsia="Times New Roman" w:hAnsi="Times New Roman" w:cs="Times New Roman"/>
          <w:sz w:val="28"/>
          <w:szCs w:val="28"/>
        </w:rPr>
        <w:t>муниципального округа</w:t>
      </w:r>
      <w:r w:rsidRPr="0011483C">
        <w:rPr>
          <w:rFonts w:ascii="Times New Roman" w:eastAsia="Times New Roman" w:hAnsi="Times New Roman" w:cs="Times New Roman"/>
          <w:sz w:val="28"/>
          <w:szCs w:val="28"/>
        </w:rPr>
        <w:t xml:space="preserve"> осуществля</w:t>
      </w:r>
      <w:r>
        <w:rPr>
          <w:rFonts w:ascii="Times New Roman" w:eastAsia="Times New Roman" w:hAnsi="Times New Roman" w:cs="Times New Roman"/>
          <w:sz w:val="28"/>
          <w:szCs w:val="28"/>
        </w:rPr>
        <w:t>ют</w:t>
      </w:r>
      <w:r w:rsidRPr="0011483C">
        <w:rPr>
          <w:rFonts w:ascii="Times New Roman" w:eastAsia="Times New Roman" w:hAnsi="Times New Roman" w:cs="Times New Roman"/>
          <w:sz w:val="28"/>
          <w:szCs w:val="28"/>
        </w:rPr>
        <w:t xml:space="preserve"> </w:t>
      </w:r>
      <w:r w:rsidR="00DD0404">
        <w:rPr>
          <w:rFonts w:ascii="Times New Roman" w:eastAsia="Times New Roman" w:hAnsi="Times New Roman" w:cs="Times New Roman"/>
          <w:sz w:val="28"/>
          <w:szCs w:val="28"/>
        </w:rPr>
        <w:t>75</w:t>
      </w:r>
      <w:r w:rsidRPr="00055CB3">
        <w:rPr>
          <w:rFonts w:ascii="Times New Roman" w:eastAsia="Times New Roman" w:hAnsi="Times New Roman" w:cs="Times New Roman"/>
          <w:sz w:val="28"/>
          <w:szCs w:val="28"/>
        </w:rPr>
        <w:t xml:space="preserve"> спортивных </w:t>
      </w:r>
      <w:r w:rsidR="008025FC">
        <w:rPr>
          <w:rFonts w:ascii="Times New Roman" w:eastAsia="Times New Roman" w:hAnsi="Times New Roman" w:cs="Times New Roman"/>
          <w:sz w:val="28"/>
          <w:szCs w:val="28"/>
        </w:rPr>
        <w:t>сооружений</w:t>
      </w:r>
      <w:r w:rsidRPr="00055CB3">
        <w:rPr>
          <w:rFonts w:ascii="Times New Roman" w:eastAsia="Times New Roman" w:hAnsi="Times New Roman" w:cs="Times New Roman"/>
          <w:sz w:val="28"/>
          <w:szCs w:val="28"/>
        </w:rPr>
        <w:t xml:space="preserve">, </w:t>
      </w:r>
      <w:r w:rsidR="00DD0404">
        <w:rPr>
          <w:rFonts w:ascii="Times New Roman" w:eastAsia="Times New Roman" w:hAnsi="Times New Roman" w:cs="Times New Roman"/>
          <w:sz w:val="28"/>
          <w:szCs w:val="28"/>
        </w:rPr>
        <w:t>46</w:t>
      </w:r>
      <w:r w:rsidR="008025FC">
        <w:rPr>
          <w:rFonts w:ascii="Times New Roman" w:eastAsia="Times New Roman" w:hAnsi="Times New Roman" w:cs="Times New Roman"/>
          <w:sz w:val="28"/>
          <w:szCs w:val="28"/>
        </w:rPr>
        <w:t xml:space="preserve"> спортивных</w:t>
      </w:r>
      <w:r w:rsidRPr="00055CB3">
        <w:rPr>
          <w:rFonts w:ascii="Times New Roman" w:eastAsia="Times New Roman" w:hAnsi="Times New Roman" w:cs="Times New Roman"/>
          <w:sz w:val="28"/>
          <w:szCs w:val="28"/>
        </w:rPr>
        <w:t xml:space="preserve"> зал</w:t>
      </w:r>
      <w:r w:rsidR="008025FC">
        <w:rPr>
          <w:rFonts w:ascii="Times New Roman" w:eastAsia="Times New Roman" w:hAnsi="Times New Roman" w:cs="Times New Roman"/>
          <w:sz w:val="28"/>
          <w:szCs w:val="28"/>
        </w:rPr>
        <w:t xml:space="preserve">а, </w:t>
      </w:r>
      <w:r w:rsidR="0091141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130E0B">
        <w:rPr>
          <w:rFonts w:ascii="Times New Roman" w:eastAsia="Times New Roman" w:hAnsi="Times New Roman" w:cs="Times New Roman"/>
          <w:sz w:val="28"/>
          <w:szCs w:val="28"/>
        </w:rPr>
        <w:t>спортивны</w:t>
      </w:r>
      <w:r w:rsidR="008025FC">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стадион</w:t>
      </w:r>
      <w:r w:rsidR="00911414">
        <w:rPr>
          <w:rFonts w:ascii="Times New Roman" w:eastAsia="Times New Roman" w:hAnsi="Times New Roman" w:cs="Times New Roman"/>
          <w:sz w:val="28"/>
          <w:szCs w:val="28"/>
        </w:rPr>
        <w:t>а</w:t>
      </w:r>
      <w:r w:rsidRPr="00055C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3F82B2AB" w14:textId="77777777" w:rsidR="00904236" w:rsidRPr="0011483C" w:rsidRDefault="00904236" w:rsidP="00A5427B">
      <w:pPr>
        <w:spacing w:line="240" w:lineRule="auto"/>
        <w:rPr>
          <w:rFonts w:ascii="Times New Roman" w:eastAsia="Times New Roman" w:hAnsi="Times New Roman" w:cs="Times New Roman"/>
          <w:sz w:val="28"/>
          <w:szCs w:val="28"/>
        </w:rPr>
      </w:pPr>
    </w:p>
    <w:p w14:paraId="140D3127" w14:textId="40C1F302" w:rsidR="002816B3" w:rsidRDefault="002816B3" w:rsidP="00A5427B">
      <w:pPr>
        <w:pStyle w:val="af0"/>
        <w:jc w:val="both"/>
        <w:rPr>
          <w:b w:val="0"/>
          <w:bCs w:val="0"/>
          <w:i w:val="0"/>
          <w:sz w:val="28"/>
          <w:szCs w:val="28"/>
        </w:rPr>
      </w:pPr>
      <w:r w:rsidRPr="00E329DD">
        <w:rPr>
          <w:b w:val="0"/>
          <w:bCs w:val="0"/>
          <w:i w:val="0"/>
          <w:sz w:val="28"/>
          <w:szCs w:val="28"/>
        </w:rPr>
        <w:t xml:space="preserve">Таблица </w:t>
      </w:r>
      <w:r w:rsidRPr="00E329DD">
        <w:rPr>
          <w:b w:val="0"/>
          <w:bCs w:val="0"/>
          <w:i w:val="0"/>
          <w:sz w:val="28"/>
          <w:szCs w:val="28"/>
        </w:rPr>
        <w:fldChar w:fldCharType="begin"/>
      </w:r>
      <w:r w:rsidRPr="00E329DD">
        <w:rPr>
          <w:b w:val="0"/>
          <w:bCs w:val="0"/>
          <w:i w:val="0"/>
          <w:sz w:val="28"/>
          <w:szCs w:val="28"/>
        </w:rPr>
        <w:instrText xml:space="preserve"> SEQ Таблица \* ARABIC </w:instrText>
      </w:r>
      <w:r w:rsidRPr="00E329DD">
        <w:rPr>
          <w:b w:val="0"/>
          <w:bCs w:val="0"/>
          <w:i w:val="0"/>
          <w:sz w:val="28"/>
          <w:szCs w:val="28"/>
        </w:rPr>
        <w:fldChar w:fldCharType="separate"/>
      </w:r>
      <w:r w:rsidR="00F8009C">
        <w:rPr>
          <w:b w:val="0"/>
          <w:bCs w:val="0"/>
          <w:i w:val="0"/>
          <w:noProof/>
          <w:sz w:val="28"/>
          <w:szCs w:val="28"/>
        </w:rPr>
        <w:t>5</w:t>
      </w:r>
      <w:r w:rsidRPr="00E329DD">
        <w:rPr>
          <w:b w:val="0"/>
          <w:bCs w:val="0"/>
          <w:i w:val="0"/>
          <w:sz w:val="28"/>
          <w:szCs w:val="28"/>
        </w:rPr>
        <w:fldChar w:fldCharType="end"/>
      </w:r>
      <w:r w:rsidRPr="00E329DD">
        <w:rPr>
          <w:b w:val="0"/>
          <w:bCs w:val="0"/>
          <w:i w:val="0"/>
          <w:sz w:val="28"/>
          <w:szCs w:val="28"/>
        </w:rPr>
        <w:t xml:space="preserve"> </w:t>
      </w:r>
      <w:r w:rsidR="001F5A61">
        <w:rPr>
          <w:sz w:val="28"/>
          <w:szCs w:val="28"/>
        </w:rPr>
        <w:t>–</w:t>
      </w:r>
      <w:r w:rsidRPr="00E329DD">
        <w:rPr>
          <w:b w:val="0"/>
          <w:bCs w:val="0"/>
          <w:i w:val="0"/>
          <w:sz w:val="28"/>
          <w:szCs w:val="28"/>
        </w:rPr>
        <w:t xml:space="preserve"> Сведения о сфере физической культуры и спорта в </w:t>
      </w:r>
      <w:r w:rsidR="00911414">
        <w:rPr>
          <w:b w:val="0"/>
          <w:bCs w:val="0"/>
          <w:i w:val="0"/>
          <w:sz w:val="28"/>
          <w:szCs w:val="28"/>
        </w:rPr>
        <w:t>Грачевском</w:t>
      </w:r>
      <w:r w:rsidR="0018324E">
        <w:rPr>
          <w:b w:val="0"/>
          <w:bCs w:val="0"/>
          <w:i w:val="0"/>
          <w:sz w:val="28"/>
          <w:szCs w:val="28"/>
        </w:rPr>
        <w:t xml:space="preserve"> </w:t>
      </w:r>
      <w:r w:rsidR="00130E0B">
        <w:rPr>
          <w:b w:val="0"/>
          <w:bCs w:val="0"/>
          <w:i w:val="0"/>
          <w:sz w:val="28"/>
          <w:szCs w:val="28"/>
        </w:rPr>
        <w:t>муниципальном</w:t>
      </w:r>
      <w:r w:rsidR="00465FB2">
        <w:rPr>
          <w:b w:val="0"/>
          <w:bCs w:val="0"/>
          <w:i w:val="0"/>
          <w:sz w:val="28"/>
          <w:szCs w:val="28"/>
        </w:rPr>
        <w:t xml:space="preserve"> округе</w:t>
      </w:r>
      <w:r w:rsidR="00FA7EEA" w:rsidRPr="00E329DD">
        <w:rPr>
          <w:rStyle w:val="af"/>
          <w:b w:val="0"/>
          <w:bCs w:val="0"/>
          <w:i w:val="0"/>
          <w:sz w:val="28"/>
          <w:szCs w:val="28"/>
        </w:rPr>
        <w:footnoteReference w:id="10"/>
      </w:r>
    </w:p>
    <w:p w14:paraId="59234F47" w14:textId="77777777" w:rsidR="00C274DB" w:rsidRPr="00A5427B" w:rsidRDefault="00C274DB" w:rsidP="00A5427B">
      <w:pPr>
        <w:spacing w:line="240" w:lineRule="auto"/>
        <w:rPr>
          <w:rFonts w:ascii="Times New Roman" w:hAnsi="Times New Roman" w:cs="Times New Roman"/>
          <w:sz w:val="28"/>
          <w:szCs w:val="28"/>
          <w:lang w:eastAsia="ru-RU"/>
        </w:rPr>
      </w:pPr>
    </w:p>
    <w:tbl>
      <w:tblPr>
        <w:tblW w:w="9781" w:type="dxa"/>
        <w:tblInd w:w="-34" w:type="dxa"/>
        <w:tblBorders>
          <w:top w:val="single" w:sz="2" w:space="0" w:color="auto"/>
          <w:bottom w:val="single" w:sz="2" w:space="0" w:color="auto"/>
        </w:tblBorders>
        <w:shd w:val="clear" w:color="auto" w:fill="FFFFFF" w:themeFill="background1"/>
        <w:tblLayout w:type="fixed"/>
        <w:tblLook w:val="01E0" w:firstRow="1" w:lastRow="1" w:firstColumn="1" w:lastColumn="1" w:noHBand="0" w:noVBand="0"/>
      </w:tblPr>
      <w:tblGrid>
        <w:gridCol w:w="6096"/>
        <w:gridCol w:w="1843"/>
        <w:gridCol w:w="1842"/>
      </w:tblGrid>
      <w:tr w:rsidR="002816B3" w:rsidRPr="00465FB2" w14:paraId="4170E75B" w14:textId="77777777" w:rsidTr="00214ECF">
        <w:trPr>
          <w:trHeight w:val="547"/>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3AA533C8" w14:textId="77777777" w:rsidR="002816B3" w:rsidRPr="00465FB2" w:rsidRDefault="002816B3"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C04317" w14:textId="77777777" w:rsidR="002816B3" w:rsidRPr="00465FB2" w:rsidRDefault="002816B3"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Един</w:t>
            </w:r>
            <w:r w:rsidR="00470D38">
              <w:rPr>
                <w:rFonts w:ascii="Times New Roman" w:hAnsi="Times New Roman" w:cs="Times New Roman"/>
                <w:sz w:val="24"/>
                <w:szCs w:val="24"/>
              </w:rPr>
              <w:t>ица</w:t>
            </w:r>
            <w:r w:rsidRPr="00465FB2">
              <w:rPr>
                <w:rFonts w:ascii="Times New Roman" w:hAnsi="Times New Roman" w:cs="Times New Roman"/>
                <w:sz w:val="24"/>
                <w:szCs w:val="24"/>
              </w:rPr>
              <w:t xml:space="preserve"> измерения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DAB57A" w14:textId="77777777" w:rsidR="002816B3" w:rsidRPr="00465FB2" w:rsidRDefault="002816B3"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 xml:space="preserve">Показатель </w:t>
            </w:r>
          </w:p>
        </w:tc>
      </w:tr>
      <w:tr w:rsidR="008C1EF1" w:rsidRPr="00465FB2" w14:paraId="3DB25ED6" w14:textId="77777777"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3686654" w14:textId="77777777"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Спортивные сооружения, 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2A56F0" w14:textId="77777777"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3EC2" w14:textId="5D639D7F" w:rsidR="008C1EF1" w:rsidRPr="00911414" w:rsidRDefault="003D183C" w:rsidP="008C1EF1">
            <w:pPr>
              <w:spacing w:line="240" w:lineRule="auto"/>
              <w:rPr>
                <w:rFonts w:ascii="Times New Roman" w:hAnsi="Times New Roman" w:cs="Times New Roman"/>
                <w:sz w:val="24"/>
                <w:szCs w:val="24"/>
                <w:highlight w:val="yellow"/>
              </w:rPr>
            </w:pPr>
            <w:r w:rsidRPr="003D183C">
              <w:rPr>
                <w:rFonts w:ascii="Times New Roman" w:hAnsi="Times New Roman" w:cs="Times New Roman"/>
                <w:sz w:val="24"/>
                <w:szCs w:val="24"/>
              </w:rPr>
              <w:t>75</w:t>
            </w:r>
          </w:p>
        </w:tc>
      </w:tr>
      <w:tr w:rsidR="008C1EF1" w:rsidRPr="00465FB2" w14:paraId="1A4A5DC3" w14:textId="77777777"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EED00B8" w14:textId="77777777"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в т.ч.:</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5418FE6" w14:textId="77777777" w:rsidR="008C1EF1" w:rsidRPr="00465FB2" w:rsidRDefault="008C1EF1" w:rsidP="0011483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F3A4A8A" w14:textId="77777777" w:rsidR="008C1EF1" w:rsidRPr="00911414" w:rsidRDefault="008C1EF1" w:rsidP="008C1EF1">
            <w:pPr>
              <w:spacing w:line="240" w:lineRule="auto"/>
              <w:rPr>
                <w:rFonts w:ascii="Times New Roman" w:hAnsi="Times New Roman" w:cs="Times New Roman"/>
                <w:sz w:val="24"/>
                <w:szCs w:val="24"/>
                <w:highlight w:val="yellow"/>
              </w:rPr>
            </w:pPr>
          </w:p>
        </w:tc>
      </w:tr>
      <w:tr w:rsidR="008C1EF1" w:rsidRPr="00465FB2" w14:paraId="013452C7" w14:textId="77777777"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BC36" w14:textId="77777777"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 xml:space="preserve">стадион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70FC469" w14:textId="3C1A40F6" w:rsidR="008C1EF1" w:rsidRPr="00465FB2" w:rsidRDefault="005C22FB" w:rsidP="0011483C">
            <w:pPr>
              <w:spacing w:line="240" w:lineRule="auto"/>
              <w:rPr>
                <w:rFonts w:ascii="Times New Roman" w:hAnsi="Times New Roman" w:cs="Times New Roman"/>
                <w:sz w:val="24"/>
                <w:szCs w:val="24"/>
              </w:rPr>
            </w:pPr>
            <w:r>
              <w:rPr>
                <w:rFonts w:ascii="Times New Roman" w:hAnsi="Times New Roman" w:cs="Times New Roman"/>
                <w:sz w:val="24"/>
                <w:szCs w:val="24"/>
              </w:rPr>
              <w:t>п</w:t>
            </w:r>
            <w:r w:rsidR="008C1EF1" w:rsidRPr="00465FB2">
              <w:rPr>
                <w:rFonts w:ascii="Times New Roman" w:hAnsi="Times New Roman" w:cs="Times New Roman"/>
                <w:sz w:val="24"/>
                <w:szCs w:val="24"/>
              </w:rPr>
              <w:t>лощадь</w:t>
            </w:r>
            <w:r>
              <w:rPr>
                <w:rFonts w:ascii="Times New Roman" w:hAnsi="Times New Roman" w:cs="Times New Roman"/>
                <w:sz w:val="24"/>
                <w:szCs w:val="24"/>
              </w:rPr>
              <w:t>, м</w:t>
            </w:r>
            <w:proofErr w:type="gramStart"/>
            <w:r w:rsidRPr="005C22FB">
              <w:rPr>
                <w:rFonts w:ascii="Times New Roman" w:hAnsi="Times New Roman" w:cs="Times New Roman"/>
                <w:sz w:val="24"/>
                <w:szCs w:val="24"/>
                <w:vertAlign w:val="superscript"/>
              </w:rPr>
              <w:t>2</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2EEE0D6" w14:textId="570F7892" w:rsidR="008C1EF1" w:rsidRPr="00DA3953" w:rsidRDefault="000D2905" w:rsidP="00130E0B">
            <w:pPr>
              <w:spacing w:line="240" w:lineRule="auto"/>
              <w:rPr>
                <w:rFonts w:ascii="Times New Roman" w:hAnsi="Times New Roman" w:cs="Times New Roman"/>
                <w:sz w:val="24"/>
                <w:szCs w:val="24"/>
                <w:highlight w:val="yellow"/>
              </w:rPr>
            </w:pPr>
            <w:r w:rsidRPr="000D2905">
              <w:rPr>
                <w:rFonts w:ascii="Times New Roman" w:hAnsi="Times New Roman" w:cs="Times New Roman"/>
                <w:sz w:val="24"/>
                <w:szCs w:val="24"/>
              </w:rPr>
              <w:t>1341,4</w:t>
            </w:r>
          </w:p>
        </w:tc>
      </w:tr>
      <w:tr w:rsidR="008C1EF1" w:rsidRPr="00CA1006" w14:paraId="599785FA" w14:textId="77777777"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F585863" w14:textId="77777777"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плоскостные спортивные сооружения (площадки, поля)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9B5F" w14:textId="15B03ACF"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площадь</w:t>
            </w:r>
            <w:r w:rsidR="005C22FB">
              <w:rPr>
                <w:rFonts w:ascii="Times New Roman" w:hAnsi="Times New Roman" w:cs="Times New Roman"/>
                <w:sz w:val="24"/>
                <w:szCs w:val="24"/>
              </w:rPr>
              <w:t>, м</w:t>
            </w:r>
            <w:proofErr w:type="gramStart"/>
            <w:r w:rsidR="005C22FB" w:rsidRPr="005C22FB">
              <w:rPr>
                <w:rFonts w:ascii="Times New Roman" w:hAnsi="Times New Roman" w:cs="Times New Roman"/>
                <w:sz w:val="24"/>
                <w:szCs w:val="24"/>
                <w:vertAlign w:val="superscript"/>
              </w:rPr>
              <w:t>2</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BAC3C71" w14:textId="5DF15BF3" w:rsidR="008C1EF1" w:rsidRPr="00CA1006" w:rsidRDefault="00CA1006" w:rsidP="00130E0B">
            <w:pPr>
              <w:spacing w:line="240" w:lineRule="auto"/>
              <w:rPr>
                <w:rFonts w:ascii="Times New Roman" w:hAnsi="Times New Roman" w:cs="Times New Roman"/>
                <w:sz w:val="24"/>
                <w:szCs w:val="24"/>
              </w:rPr>
            </w:pPr>
            <w:r w:rsidRPr="00CA1006">
              <w:rPr>
                <w:rFonts w:ascii="Times New Roman" w:hAnsi="Times New Roman" w:cs="Times New Roman"/>
                <w:sz w:val="24"/>
                <w:szCs w:val="24"/>
              </w:rPr>
              <w:t>90343,46</w:t>
            </w:r>
          </w:p>
        </w:tc>
      </w:tr>
      <w:tr w:rsidR="008C1EF1" w:rsidRPr="00465FB2" w14:paraId="09752E69" w14:textId="77777777"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4FBBA3D" w14:textId="77777777"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спортивные залы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2477A5" w14:textId="24CCDC23"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площадь</w:t>
            </w:r>
            <w:r w:rsidR="005C22FB">
              <w:rPr>
                <w:rFonts w:ascii="Times New Roman" w:hAnsi="Times New Roman" w:cs="Times New Roman"/>
                <w:sz w:val="24"/>
                <w:szCs w:val="24"/>
              </w:rPr>
              <w:t>, м</w:t>
            </w:r>
            <w:proofErr w:type="gramStart"/>
            <w:r w:rsidR="005C22FB" w:rsidRPr="005C22FB">
              <w:rPr>
                <w:rFonts w:ascii="Times New Roman" w:hAnsi="Times New Roman" w:cs="Times New Roman"/>
                <w:sz w:val="24"/>
                <w:szCs w:val="24"/>
                <w:vertAlign w:val="superscript"/>
              </w:rPr>
              <w:t>2</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A0EEBB4" w14:textId="33631DF3" w:rsidR="008C1EF1" w:rsidRPr="00911414" w:rsidRDefault="003D183C" w:rsidP="00130E0B">
            <w:pPr>
              <w:spacing w:line="240" w:lineRule="auto"/>
              <w:rPr>
                <w:rFonts w:ascii="Times New Roman" w:hAnsi="Times New Roman" w:cs="Times New Roman"/>
                <w:sz w:val="24"/>
                <w:szCs w:val="24"/>
                <w:highlight w:val="yellow"/>
              </w:rPr>
            </w:pPr>
            <w:r w:rsidRPr="003D183C">
              <w:rPr>
                <w:rFonts w:ascii="Times New Roman" w:hAnsi="Times New Roman" w:cs="Times New Roman"/>
                <w:sz w:val="24"/>
                <w:szCs w:val="24"/>
              </w:rPr>
              <w:t>5465,8</w:t>
            </w:r>
          </w:p>
        </w:tc>
      </w:tr>
      <w:tr w:rsidR="008C1EF1" w:rsidRPr="00465FB2" w14:paraId="1B12E5DE" w14:textId="77777777"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6F8239B3" w14:textId="77777777"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плавательные бассейны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1EC73C6" w14:textId="7D9565E9" w:rsidR="008C1EF1" w:rsidRPr="005C22FB" w:rsidRDefault="005C22FB" w:rsidP="0011483C">
            <w:pPr>
              <w:spacing w:line="240" w:lineRule="auto"/>
            </w:pPr>
            <w:r>
              <w:rPr>
                <w:rFonts w:ascii="Times New Roman" w:hAnsi="Times New Roman" w:cs="Times New Roman"/>
                <w:sz w:val="24"/>
                <w:szCs w:val="24"/>
              </w:rPr>
              <w:t>площадь, м</w:t>
            </w:r>
            <w:proofErr w:type="gramStart"/>
            <w:r w:rsidRPr="005C22FB">
              <w:rPr>
                <w:rFonts w:ascii="Times New Roman" w:hAnsi="Times New Roman" w:cs="Times New Roman"/>
                <w:sz w:val="24"/>
                <w:szCs w:val="24"/>
                <w:vertAlign w:val="superscript"/>
              </w:rPr>
              <w:t>2</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7225490" w14:textId="7FDDE018" w:rsidR="008C1EF1" w:rsidRPr="00911414" w:rsidRDefault="00EC2476" w:rsidP="009536D5">
            <w:pPr>
              <w:spacing w:line="240" w:lineRule="auto"/>
              <w:rPr>
                <w:rFonts w:ascii="Times New Roman" w:hAnsi="Times New Roman" w:cs="Times New Roman"/>
                <w:sz w:val="24"/>
                <w:szCs w:val="24"/>
                <w:highlight w:val="yellow"/>
              </w:rPr>
            </w:pPr>
            <w:r w:rsidRPr="00EC2476">
              <w:rPr>
                <w:rFonts w:ascii="Times New Roman" w:hAnsi="Times New Roman" w:cs="Times New Roman"/>
                <w:sz w:val="24"/>
                <w:szCs w:val="24"/>
              </w:rPr>
              <w:t>-</w:t>
            </w:r>
          </w:p>
        </w:tc>
      </w:tr>
      <w:tr w:rsidR="008C1EF1" w:rsidRPr="00465FB2" w14:paraId="1B8FB906" w14:textId="77777777"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3F09290D" w14:textId="77777777"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количество спортивных школ</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D78A26D" w14:textId="77777777"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7FC0D1B" w14:textId="003091E6" w:rsidR="008C1EF1" w:rsidRPr="00911414" w:rsidRDefault="00EC2476" w:rsidP="008C1EF1">
            <w:pPr>
              <w:spacing w:line="240" w:lineRule="auto"/>
              <w:rPr>
                <w:rFonts w:ascii="Times New Roman" w:hAnsi="Times New Roman" w:cs="Times New Roman"/>
                <w:sz w:val="24"/>
                <w:szCs w:val="24"/>
                <w:highlight w:val="yellow"/>
              </w:rPr>
            </w:pPr>
            <w:r w:rsidRPr="00EC2476">
              <w:rPr>
                <w:rFonts w:ascii="Times New Roman" w:hAnsi="Times New Roman" w:cs="Times New Roman"/>
                <w:sz w:val="24"/>
                <w:szCs w:val="24"/>
              </w:rPr>
              <w:t>2</w:t>
            </w:r>
          </w:p>
        </w:tc>
      </w:tr>
      <w:tr w:rsidR="008C1EF1" w:rsidRPr="00465FB2" w14:paraId="41A3D00D" w14:textId="77777777"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3B9EA87" w14:textId="77777777"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количество обучающихся в них детей</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672498" w14:textId="77777777"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чел.</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5F3B642" w14:textId="24D7500D" w:rsidR="008C1EF1" w:rsidRPr="00911414" w:rsidRDefault="00EC2476" w:rsidP="008C1EF1">
            <w:pPr>
              <w:spacing w:line="240" w:lineRule="auto"/>
              <w:rPr>
                <w:rFonts w:ascii="Times New Roman" w:hAnsi="Times New Roman" w:cs="Times New Roman"/>
                <w:sz w:val="24"/>
                <w:szCs w:val="24"/>
                <w:highlight w:val="yellow"/>
              </w:rPr>
            </w:pPr>
            <w:r w:rsidRPr="00EC2476">
              <w:rPr>
                <w:rFonts w:ascii="Times New Roman" w:hAnsi="Times New Roman" w:cs="Times New Roman"/>
                <w:sz w:val="24"/>
                <w:szCs w:val="24"/>
              </w:rPr>
              <w:t>791</w:t>
            </w:r>
          </w:p>
        </w:tc>
      </w:tr>
      <w:tr w:rsidR="008C1EF1" w:rsidRPr="00465FB2" w14:paraId="0E87C666" w14:textId="77777777" w:rsidTr="00214EC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47166E7" w14:textId="77777777" w:rsidR="008C1EF1" w:rsidRPr="00465FB2" w:rsidRDefault="008C1EF1" w:rsidP="0011483C">
            <w:pPr>
              <w:spacing w:line="240" w:lineRule="auto"/>
              <w:jc w:val="both"/>
              <w:rPr>
                <w:rFonts w:ascii="Times New Roman" w:hAnsi="Times New Roman" w:cs="Times New Roman"/>
                <w:sz w:val="24"/>
                <w:szCs w:val="24"/>
              </w:rPr>
            </w:pPr>
            <w:r w:rsidRPr="00465FB2">
              <w:rPr>
                <w:rFonts w:ascii="Times New Roman" w:hAnsi="Times New Roman" w:cs="Times New Roman"/>
                <w:sz w:val="24"/>
                <w:szCs w:val="24"/>
              </w:rPr>
              <w:t>количество преподавателей секций</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858023" w14:textId="77777777" w:rsidR="008C1EF1" w:rsidRPr="00465FB2" w:rsidRDefault="008C1EF1" w:rsidP="0011483C">
            <w:pPr>
              <w:spacing w:line="240" w:lineRule="auto"/>
              <w:rPr>
                <w:rFonts w:ascii="Times New Roman" w:hAnsi="Times New Roman" w:cs="Times New Roman"/>
                <w:sz w:val="24"/>
                <w:szCs w:val="24"/>
              </w:rPr>
            </w:pPr>
            <w:r w:rsidRPr="00465FB2">
              <w:rPr>
                <w:rFonts w:ascii="Times New Roman" w:hAnsi="Times New Roman" w:cs="Times New Roman"/>
                <w:sz w:val="24"/>
                <w:szCs w:val="24"/>
              </w:rPr>
              <w:t>чел.</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5919EDA" w14:textId="7BC4CC72" w:rsidR="008C1EF1" w:rsidRPr="00911414" w:rsidRDefault="00EC2476" w:rsidP="008C1EF1">
            <w:pPr>
              <w:spacing w:line="240" w:lineRule="auto"/>
              <w:rPr>
                <w:rFonts w:ascii="Times New Roman" w:hAnsi="Times New Roman" w:cs="Times New Roman"/>
                <w:sz w:val="24"/>
                <w:szCs w:val="24"/>
                <w:highlight w:val="yellow"/>
              </w:rPr>
            </w:pPr>
            <w:r w:rsidRPr="00EC2476">
              <w:rPr>
                <w:rFonts w:ascii="Times New Roman" w:hAnsi="Times New Roman" w:cs="Times New Roman"/>
                <w:sz w:val="24"/>
                <w:szCs w:val="24"/>
              </w:rPr>
              <w:t>16</w:t>
            </w:r>
          </w:p>
        </w:tc>
      </w:tr>
    </w:tbl>
    <w:p w14:paraId="5F963AF5" w14:textId="77777777" w:rsidR="004F1A5C" w:rsidRPr="00566C0A" w:rsidRDefault="004F1A5C" w:rsidP="00566C0A">
      <w:pPr>
        <w:spacing w:line="240" w:lineRule="auto"/>
        <w:ind w:firstLine="709"/>
        <w:jc w:val="both"/>
        <w:rPr>
          <w:rFonts w:ascii="Times New Roman" w:eastAsia="Times New Roman" w:hAnsi="Times New Roman" w:cs="Times New Roman"/>
          <w:sz w:val="28"/>
          <w:szCs w:val="28"/>
        </w:rPr>
      </w:pPr>
    </w:p>
    <w:p w14:paraId="2160AA7D" w14:textId="77777777" w:rsidR="00A13FB9" w:rsidRPr="00566C0A" w:rsidRDefault="00A13FB9" w:rsidP="00A13FB9">
      <w:pPr>
        <w:spacing w:line="240" w:lineRule="auto"/>
        <w:ind w:firstLine="709"/>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Спортивные объекты общеобразовательных организаций доступны для занятий физической культурой и массовым спортом всем категориям граждан </w:t>
      </w:r>
      <w:r>
        <w:rPr>
          <w:rFonts w:ascii="Times New Roman" w:eastAsia="Times New Roman" w:hAnsi="Times New Roman" w:cs="Times New Roman"/>
          <w:sz w:val="28"/>
          <w:szCs w:val="28"/>
        </w:rPr>
        <w:t>муниципального округ</w:t>
      </w:r>
      <w:r w:rsidRPr="00566C0A">
        <w:rPr>
          <w:rFonts w:ascii="Times New Roman" w:eastAsia="Times New Roman" w:hAnsi="Times New Roman" w:cs="Times New Roman"/>
          <w:sz w:val="28"/>
          <w:szCs w:val="28"/>
        </w:rPr>
        <w:t>а.</w:t>
      </w:r>
      <w:r w:rsidRPr="00C302CF">
        <w:rPr>
          <w:rFonts w:ascii="Times New Roman" w:eastAsia="Times New Roman" w:hAnsi="Times New Roman" w:cs="Times New Roman"/>
          <w:sz w:val="28"/>
          <w:szCs w:val="28"/>
        </w:rPr>
        <w:t xml:space="preserve"> </w:t>
      </w:r>
      <w:r w:rsidRPr="004F5056">
        <w:rPr>
          <w:rFonts w:ascii="Times New Roman" w:eastAsia="Times New Roman" w:hAnsi="Times New Roman" w:cs="Times New Roman"/>
          <w:sz w:val="28"/>
          <w:szCs w:val="28"/>
        </w:rPr>
        <w:t>Сведения о</w:t>
      </w:r>
      <w:r>
        <w:rPr>
          <w:rFonts w:ascii="Times New Roman" w:eastAsia="Times New Roman" w:hAnsi="Times New Roman" w:cs="Times New Roman"/>
          <w:sz w:val="28"/>
          <w:szCs w:val="28"/>
        </w:rPr>
        <w:t>б объектах физической культуры и спорта</w:t>
      </w:r>
      <w:r w:rsidRPr="004F5056">
        <w:rPr>
          <w:rFonts w:ascii="Times New Roman" w:eastAsia="Times New Roman" w:hAnsi="Times New Roman" w:cs="Times New Roman"/>
          <w:sz w:val="28"/>
          <w:szCs w:val="28"/>
        </w:rPr>
        <w:t xml:space="preserve"> представлены в приложении</w:t>
      </w:r>
      <w:r>
        <w:rPr>
          <w:rFonts w:ascii="Times New Roman" w:eastAsia="Times New Roman" w:hAnsi="Times New Roman" w:cs="Times New Roman"/>
          <w:sz w:val="28"/>
          <w:szCs w:val="28"/>
        </w:rPr>
        <w:t xml:space="preserve"> 5.</w:t>
      </w:r>
    </w:p>
    <w:p w14:paraId="14793CF4" w14:textId="3EA83056" w:rsidR="00A13FB9" w:rsidRPr="00376596" w:rsidRDefault="00A13FB9" w:rsidP="00A13FB9">
      <w:pPr>
        <w:spacing w:line="240" w:lineRule="auto"/>
        <w:ind w:firstLine="709"/>
        <w:contextualSpacing/>
        <w:jc w:val="both"/>
        <w:rPr>
          <w:rFonts w:ascii="Times New Roman" w:hAnsi="Times New Roman" w:cs="Times New Roman"/>
          <w:sz w:val="28"/>
          <w:szCs w:val="28"/>
        </w:rPr>
      </w:pPr>
      <w:r w:rsidRPr="00B37699">
        <w:rPr>
          <w:rFonts w:ascii="Times New Roman" w:eastAsia="Times New Roman" w:hAnsi="Times New Roman" w:cs="Times New Roman"/>
          <w:sz w:val="28"/>
          <w:szCs w:val="28"/>
        </w:rPr>
        <w:t xml:space="preserve">Несмотря на наличие разветвленной сети спортивных объектов, в округе отмечается недостаточная обеспеченность </w:t>
      </w:r>
      <w:r w:rsidRPr="00B37699">
        <w:rPr>
          <w:rFonts w:ascii="Times New Roman" w:hAnsi="Times New Roman" w:cs="Times New Roman"/>
          <w:sz w:val="28"/>
          <w:szCs w:val="28"/>
        </w:rPr>
        <w:t xml:space="preserve">плоскостными сооружениями – </w:t>
      </w:r>
      <w:r w:rsidR="00911414">
        <w:rPr>
          <w:rFonts w:ascii="Times New Roman" w:hAnsi="Times New Roman" w:cs="Times New Roman"/>
          <w:sz w:val="28"/>
          <w:szCs w:val="28"/>
        </w:rPr>
        <w:t>26,9</w:t>
      </w:r>
      <w:r w:rsidRPr="00B37699">
        <w:rPr>
          <w:rFonts w:ascii="Times New Roman" w:hAnsi="Times New Roman" w:cs="Times New Roman"/>
          <w:sz w:val="28"/>
          <w:szCs w:val="28"/>
        </w:rPr>
        <w:t xml:space="preserve">%; спортивными залами – </w:t>
      </w:r>
      <w:r w:rsidR="00911414">
        <w:rPr>
          <w:rFonts w:ascii="Times New Roman" w:hAnsi="Times New Roman" w:cs="Times New Roman"/>
          <w:sz w:val="28"/>
          <w:szCs w:val="28"/>
        </w:rPr>
        <w:t>73,2</w:t>
      </w:r>
      <w:r w:rsidRPr="00B37699">
        <w:rPr>
          <w:rFonts w:ascii="Times New Roman" w:hAnsi="Times New Roman" w:cs="Times New Roman"/>
          <w:sz w:val="28"/>
          <w:szCs w:val="28"/>
        </w:rPr>
        <w:t xml:space="preserve">%, плавательными бассейнами – </w:t>
      </w:r>
      <w:r w:rsidR="00B37699" w:rsidRPr="00B37699">
        <w:rPr>
          <w:rFonts w:ascii="Times New Roman" w:hAnsi="Times New Roman" w:cs="Times New Roman"/>
          <w:sz w:val="28"/>
          <w:szCs w:val="28"/>
        </w:rPr>
        <w:t>0</w:t>
      </w:r>
      <w:r w:rsidRPr="00B37699">
        <w:rPr>
          <w:rFonts w:ascii="Times New Roman" w:hAnsi="Times New Roman" w:cs="Times New Roman"/>
          <w:sz w:val="28"/>
          <w:szCs w:val="28"/>
        </w:rPr>
        <w:t>%,</w:t>
      </w:r>
      <w:r w:rsidRPr="00304152">
        <w:rPr>
          <w:rFonts w:ascii="Times New Roman" w:hAnsi="Times New Roman" w:cs="Times New Roman"/>
          <w:sz w:val="28"/>
          <w:szCs w:val="28"/>
        </w:rPr>
        <w:t xml:space="preserve"> в</w:t>
      </w:r>
      <w:r w:rsidRPr="001702E5">
        <w:rPr>
          <w:rFonts w:ascii="Times New Roman" w:hAnsi="Times New Roman" w:cs="Times New Roman"/>
          <w:sz w:val="28"/>
          <w:szCs w:val="28"/>
        </w:rPr>
        <w:t xml:space="preserve"> связи с чем, основными направлениями развития сферы физической культуры и спорта должны стать капитальный ремонт спортивных залов; строительство физкультурно-оздоровительных комплексов, комплексных спортивных площадок и стадионов в сельских населенных пунктах, строительство площадки для установки комплекта спортивно-технологического оборудования, для подготовки и сдачи нормативов испытаний (тестов) в соответствии с Всероссийским физкультурно-спортивным комплексом «Готов к труду и обороне» (ГТО)</w:t>
      </w:r>
      <w:r w:rsidRPr="001702E5">
        <w:rPr>
          <w:rStyle w:val="af"/>
          <w:rFonts w:ascii="Times New Roman" w:hAnsi="Times New Roman" w:cs="Times New Roman"/>
          <w:sz w:val="28"/>
          <w:szCs w:val="28"/>
        </w:rPr>
        <w:footnoteReference w:id="11"/>
      </w:r>
      <w:r w:rsidRPr="001702E5">
        <w:rPr>
          <w:rFonts w:ascii="Times New Roman" w:hAnsi="Times New Roman" w:cs="Times New Roman"/>
          <w:sz w:val="28"/>
          <w:szCs w:val="28"/>
        </w:rPr>
        <w:t>.</w:t>
      </w:r>
    </w:p>
    <w:p w14:paraId="0A241152" w14:textId="77777777" w:rsidR="00566C0A" w:rsidRDefault="00566C0A" w:rsidP="00376596">
      <w:pPr>
        <w:spacing w:line="240" w:lineRule="auto"/>
        <w:ind w:firstLine="709"/>
        <w:jc w:val="both"/>
        <w:rPr>
          <w:rFonts w:ascii="Times New Roman" w:eastAsia="Times New Roman" w:hAnsi="Times New Roman" w:cs="Times New Roman"/>
          <w:sz w:val="28"/>
          <w:szCs w:val="28"/>
        </w:rPr>
      </w:pPr>
    </w:p>
    <w:p w14:paraId="24B91E81" w14:textId="77777777" w:rsidR="00203105" w:rsidRPr="00C967C6" w:rsidRDefault="00203105" w:rsidP="003679DC">
      <w:pPr>
        <w:spacing w:line="240" w:lineRule="auto"/>
        <w:rPr>
          <w:rFonts w:ascii="Times New Roman" w:eastAsia="Times New Roman" w:hAnsi="Times New Roman" w:cs="Times New Roman"/>
          <w:sz w:val="28"/>
          <w:szCs w:val="28"/>
        </w:rPr>
      </w:pPr>
      <w:r w:rsidRPr="00C967C6">
        <w:rPr>
          <w:rFonts w:ascii="Times New Roman" w:eastAsia="Times New Roman" w:hAnsi="Times New Roman" w:cs="Times New Roman"/>
          <w:sz w:val="28"/>
          <w:szCs w:val="28"/>
        </w:rPr>
        <w:t>Культура</w:t>
      </w:r>
    </w:p>
    <w:p w14:paraId="6CD3F8AD" w14:textId="77777777" w:rsidR="00C274DB" w:rsidRDefault="00C274DB" w:rsidP="00566C0A">
      <w:pPr>
        <w:spacing w:line="240" w:lineRule="auto"/>
        <w:ind w:firstLine="709"/>
        <w:jc w:val="both"/>
        <w:rPr>
          <w:rFonts w:ascii="Times New Roman" w:eastAsia="Times New Roman" w:hAnsi="Times New Roman" w:cs="Times New Roman"/>
          <w:sz w:val="28"/>
          <w:szCs w:val="28"/>
        </w:rPr>
      </w:pPr>
    </w:p>
    <w:p w14:paraId="112BAFC7" w14:textId="0A2D942E" w:rsidR="00152F1B" w:rsidRDefault="00152F1B" w:rsidP="00566C0A">
      <w:pPr>
        <w:spacing w:line="240" w:lineRule="auto"/>
        <w:ind w:firstLine="709"/>
        <w:jc w:val="both"/>
        <w:rPr>
          <w:rFonts w:ascii="Times New Roman" w:eastAsia="Times New Roman" w:hAnsi="Times New Roman" w:cs="Times New Roman"/>
          <w:sz w:val="28"/>
          <w:szCs w:val="28"/>
        </w:rPr>
      </w:pPr>
      <w:r w:rsidRPr="00152F1B">
        <w:rPr>
          <w:rFonts w:ascii="Times New Roman" w:eastAsia="Times New Roman" w:hAnsi="Times New Roman" w:cs="Times New Roman"/>
          <w:sz w:val="28"/>
          <w:szCs w:val="28"/>
        </w:rPr>
        <w:t>В современных условиях культура и искусство выступают индикатором прогрессивного развития общества и одновременно ресурсом восстановления активной экономической жизни населения.</w:t>
      </w:r>
      <w:r w:rsidRPr="00C967C6">
        <w:rPr>
          <w:rFonts w:ascii="Times New Roman" w:eastAsia="Times New Roman" w:hAnsi="Times New Roman" w:cs="Times New Roman"/>
          <w:sz w:val="28"/>
          <w:szCs w:val="28"/>
        </w:rPr>
        <w:t xml:space="preserve"> </w:t>
      </w:r>
      <w:r w:rsidR="00084130">
        <w:rPr>
          <w:rFonts w:ascii="Times New Roman" w:eastAsia="Times New Roman" w:hAnsi="Times New Roman" w:cs="Times New Roman"/>
          <w:sz w:val="28"/>
          <w:szCs w:val="28"/>
        </w:rPr>
        <w:t>О</w:t>
      </w:r>
      <w:r w:rsidR="00084130" w:rsidRPr="00084130">
        <w:rPr>
          <w:rFonts w:ascii="Times New Roman" w:eastAsia="Times New Roman" w:hAnsi="Times New Roman" w:cs="Times New Roman"/>
          <w:sz w:val="28"/>
          <w:szCs w:val="28"/>
        </w:rPr>
        <w:t xml:space="preserve">собую актуальность приобретает воспитание культурного и образованного населения </w:t>
      </w:r>
      <w:proofErr w:type="spellStart"/>
      <w:r w:rsidR="00084130">
        <w:rPr>
          <w:rFonts w:ascii="Times New Roman" w:eastAsia="Times New Roman" w:hAnsi="Times New Roman" w:cs="Times New Roman"/>
          <w:sz w:val="28"/>
          <w:szCs w:val="28"/>
        </w:rPr>
        <w:t>Грачевского</w:t>
      </w:r>
      <w:proofErr w:type="spellEnd"/>
      <w:r w:rsidR="00084130">
        <w:rPr>
          <w:rFonts w:ascii="Times New Roman" w:eastAsia="Times New Roman" w:hAnsi="Times New Roman" w:cs="Times New Roman"/>
          <w:sz w:val="28"/>
          <w:szCs w:val="28"/>
        </w:rPr>
        <w:t xml:space="preserve"> муниципального округа,</w:t>
      </w:r>
      <w:r w:rsidR="00084130" w:rsidRPr="00084130">
        <w:rPr>
          <w:rFonts w:ascii="Times New Roman" w:eastAsia="Times New Roman" w:hAnsi="Times New Roman" w:cs="Times New Roman"/>
          <w:sz w:val="28"/>
          <w:szCs w:val="28"/>
        </w:rPr>
        <w:t xml:space="preserve"> </w:t>
      </w:r>
      <w:r w:rsidR="00084130">
        <w:rPr>
          <w:rFonts w:ascii="Times New Roman" w:eastAsia="Times New Roman" w:hAnsi="Times New Roman" w:cs="Times New Roman"/>
          <w:sz w:val="28"/>
          <w:szCs w:val="28"/>
        </w:rPr>
        <w:t>где</w:t>
      </w:r>
      <w:r w:rsidR="00084130" w:rsidRPr="00084130">
        <w:rPr>
          <w:rFonts w:ascii="Times New Roman" w:eastAsia="Times New Roman" w:hAnsi="Times New Roman" w:cs="Times New Roman"/>
          <w:sz w:val="28"/>
          <w:szCs w:val="28"/>
        </w:rPr>
        <w:t xml:space="preserve"> сфера культуры выступает фактором личностного роста отдельных индивидов и </w:t>
      </w:r>
      <w:r w:rsidR="00084130">
        <w:rPr>
          <w:rFonts w:ascii="Times New Roman" w:eastAsia="Times New Roman" w:hAnsi="Times New Roman" w:cs="Times New Roman"/>
          <w:sz w:val="28"/>
          <w:szCs w:val="28"/>
        </w:rPr>
        <w:t>округа</w:t>
      </w:r>
      <w:r w:rsidR="00084130" w:rsidRPr="00084130">
        <w:rPr>
          <w:rFonts w:ascii="Times New Roman" w:eastAsia="Times New Roman" w:hAnsi="Times New Roman" w:cs="Times New Roman"/>
          <w:sz w:val="28"/>
          <w:szCs w:val="28"/>
        </w:rPr>
        <w:t xml:space="preserve"> в целом.</w:t>
      </w:r>
    </w:p>
    <w:p w14:paraId="64B62E09" w14:textId="5E0A7F17" w:rsidR="008A6690" w:rsidRDefault="008A6690" w:rsidP="00566C0A">
      <w:pPr>
        <w:spacing w:line="240" w:lineRule="auto"/>
        <w:ind w:firstLine="709"/>
        <w:jc w:val="both"/>
        <w:rPr>
          <w:rFonts w:ascii="Times New Roman" w:eastAsia="Times New Roman" w:hAnsi="Times New Roman" w:cs="Times New Roman"/>
          <w:sz w:val="28"/>
          <w:szCs w:val="28"/>
        </w:rPr>
      </w:pPr>
      <w:r w:rsidRPr="008A6690">
        <w:rPr>
          <w:rFonts w:ascii="Times New Roman" w:eastAsia="Times New Roman" w:hAnsi="Times New Roman" w:cs="Times New Roman"/>
          <w:sz w:val="28"/>
          <w:szCs w:val="28"/>
        </w:rPr>
        <w:lastRenderedPageBreak/>
        <w:t>Сфера культуры включает множество организаций и объединений, а также физических лиц, которые оказывают культурные, просветительские, реставрационные услуги, осуществляют организацию досуга населения.</w:t>
      </w:r>
    </w:p>
    <w:p w14:paraId="1AF7FF6F" w14:textId="540322E2" w:rsidR="00203105" w:rsidRPr="00566C0A" w:rsidRDefault="00203105" w:rsidP="00566C0A">
      <w:pPr>
        <w:spacing w:line="240" w:lineRule="auto"/>
        <w:ind w:firstLine="709"/>
        <w:jc w:val="both"/>
        <w:rPr>
          <w:rFonts w:ascii="Times New Roman" w:eastAsia="Times New Roman" w:hAnsi="Times New Roman" w:cs="Times New Roman"/>
          <w:sz w:val="28"/>
          <w:szCs w:val="28"/>
        </w:rPr>
      </w:pPr>
      <w:r w:rsidRPr="00C967C6">
        <w:rPr>
          <w:rFonts w:ascii="Times New Roman" w:eastAsia="Times New Roman" w:hAnsi="Times New Roman" w:cs="Times New Roman"/>
          <w:sz w:val="28"/>
          <w:szCs w:val="28"/>
        </w:rPr>
        <w:t>Формирование социокультурной среды, доступности к культурным ценностям и информации,</w:t>
      </w:r>
      <w:r w:rsidRPr="00566C0A">
        <w:rPr>
          <w:rFonts w:ascii="Times New Roman" w:eastAsia="Times New Roman" w:hAnsi="Times New Roman" w:cs="Times New Roman"/>
          <w:sz w:val="28"/>
          <w:szCs w:val="28"/>
        </w:rPr>
        <w:t xml:space="preserve"> развитие единого культурного, творческого пространства в </w:t>
      </w:r>
      <w:r w:rsidR="00F664D7">
        <w:rPr>
          <w:rFonts w:ascii="Times New Roman" w:eastAsia="Times New Roman" w:hAnsi="Times New Roman" w:cs="Times New Roman"/>
          <w:sz w:val="28"/>
          <w:szCs w:val="28"/>
        </w:rPr>
        <w:t>муниципальном</w:t>
      </w:r>
      <w:r w:rsidR="000B1568">
        <w:rPr>
          <w:rFonts w:ascii="Times New Roman" w:eastAsia="Times New Roman" w:hAnsi="Times New Roman" w:cs="Times New Roman"/>
          <w:sz w:val="28"/>
          <w:szCs w:val="28"/>
        </w:rPr>
        <w:t xml:space="preserve"> округе</w:t>
      </w:r>
      <w:r w:rsidRPr="00566C0A">
        <w:rPr>
          <w:rFonts w:ascii="Times New Roman" w:eastAsia="Times New Roman" w:hAnsi="Times New Roman" w:cs="Times New Roman"/>
          <w:sz w:val="28"/>
          <w:szCs w:val="28"/>
        </w:rPr>
        <w:t xml:space="preserve"> обеспечивали следующие учреждения</w:t>
      </w:r>
      <w:r w:rsidR="004B4FBD" w:rsidRPr="00566C0A">
        <w:rPr>
          <w:rFonts w:ascii="Times New Roman" w:eastAsia="Times New Roman" w:hAnsi="Times New Roman" w:cs="Times New Roman"/>
          <w:sz w:val="28"/>
          <w:szCs w:val="28"/>
        </w:rPr>
        <w:t xml:space="preserve">, представленные в таблице </w:t>
      </w:r>
      <w:r w:rsidR="00E83333" w:rsidRPr="00566C0A">
        <w:rPr>
          <w:rFonts w:ascii="Times New Roman" w:eastAsia="Times New Roman" w:hAnsi="Times New Roman" w:cs="Times New Roman"/>
          <w:sz w:val="28"/>
          <w:szCs w:val="28"/>
        </w:rPr>
        <w:t>6</w:t>
      </w:r>
      <w:r w:rsidR="00984026" w:rsidRPr="00566C0A">
        <w:rPr>
          <w:rFonts w:ascii="Times New Roman" w:eastAsia="Times New Roman" w:hAnsi="Times New Roman" w:cs="Times New Roman"/>
          <w:sz w:val="28"/>
          <w:szCs w:val="28"/>
        </w:rPr>
        <w:t>.</w:t>
      </w:r>
    </w:p>
    <w:p w14:paraId="6F52FDA5" w14:textId="77777777" w:rsidR="008122AA" w:rsidRPr="003B2B05" w:rsidRDefault="008122AA" w:rsidP="00566C0A">
      <w:pPr>
        <w:spacing w:line="240" w:lineRule="auto"/>
        <w:ind w:firstLine="709"/>
        <w:jc w:val="both"/>
        <w:rPr>
          <w:rFonts w:ascii="Times New Roman" w:eastAsia="Times New Roman" w:hAnsi="Times New Roman" w:cs="Times New Roman"/>
          <w:sz w:val="28"/>
          <w:szCs w:val="28"/>
        </w:rPr>
      </w:pPr>
    </w:p>
    <w:p w14:paraId="5DD990A3" w14:textId="11E0F842" w:rsidR="004B4FBD" w:rsidRPr="003B2B05" w:rsidRDefault="00764CCA" w:rsidP="00764CCA">
      <w:pPr>
        <w:pStyle w:val="af0"/>
        <w:rPr>
          <w:b w:val="0"/>
          <w:bCs w:val="0"/>
          <w:i w:val="0"/>
          <w:sz w:val="28"/>
          <w:szCs w:val="28"/>
        </w:rPr>
      </w:pPr>
      <w:r w:rsidRPr="00764CCA">
        <w:rPr>
          <w:b w:val="0"/>
          <w:i w:val="0"/>
          <w:sz w:val="28"/>
          <w:szCs w:val="28"/>
        </w:rPr>
        <w:t xml:space="preserve">Таблица </w:t>
      </w:r>
      <w:r w:rsidRPr="00764CCA">
        <w:rPr>
          <w:b w:val="0"/>
          <w:i w:val="0"/>
          <w:sz w:val="28"/>
          <w:szCs w:val="28"/>
        </w:rPr>
        <w:fldChar w:fldCharType="begin"/>
      </w:r>
      <w:r w:rsidRPr="00764CCA">
        <w:rPr>
          <w:b w:val="0"/>
          <w:i w:val="0"/>
          <w:sz w:val="28"/>
          <w:szCs w:val="28"/>
        </w:rPr>
        <w:instrText xml:space="preserve"> SEQ Таблица \* ARABIC </w:instrText>
      </w:r>
      <w:r w:rsidRPr="00764CCA">
        <w:rPr>
          <w:b w:val="0"/>
          <w:i w:val="0"/>
          <w:sz w:val="28"/>
          <w:szCs w:val="28"/>
        </w:rPr>
        <w:fldChar w:fldCharType="separate"/>
      </w:r>
      <w:r w:rsidR="00F8009C">
        <w:rPr>
          <w:b w:val="0"/>
          <w:i w:val="0"/>
          <w:noProof/>
          <w:sz w:val="28"/>
          <w:szCs w:val="28"/>
        </w:rPr>
        <w:t>6</w:t>
      </w:r>
      <w:r w:rsidRPr="00764CCA">
        <w:rPr>
          <w:b w:val="0"/>
          <w:i w:val="0"/>
          <w:sz w:val="28"/>
          <w:szCs w:val="28"/>
        </w:rPr>
        <w:fldChar w:fldCharType="end"/>
      </w:r>
      <w:r w:rsidR="00E83333" w:rsidRPr="00764CCA">
        <w:rPr>
          <w:b w:val="0"/>
          <w:bCs w:val="0"/>
          <w:i w:val="0"/>
          <w:sz w:val="28"/>
          <w:szCs w:val="28"/>
        </w:rPr>
        <w:t xml:space="preserve"> – </w:t>
      </w:r>
      <w:r w:rsidR="004B4FBD" w:rsidRPr="00764CCA">
        <w:rPr>
          <w:b w:val="0"/>
          <w:bCs w:val="0"/>
          <w:i w:val="0"/>
          <w:sz w:val="28"/>
          <w:szCs w:val="28"/>
        </w:rPr>
        <w:t>Состав</w:t>
      </w:r>
      <w:r w:rsidR="004B4FBD" w:rsidRPr="003B2B05">
        <w:rPr>
          <w:b w:val="0"/>
          <w:bCs w:val="0"/>
          <w:i w:val="0"/>
          <w:sz w:val="28"/>
          <w:szCs w:val="28"/>
        </w:rPr>
        <w:t xml:space="preserve"> учреждений культуры </w:t>
      </w:r>
      <w:r w:rsidR="00B6358A">
        <w:rPr>
          <w:b w:val="0"/>
          <w:bCs w:val="0"/>
          <w:i w:val="0"/>
          <w:sz w:val="28"/>
          <w:szCs w:val="28"/>
        </w:rPr>
        <w:t>Грачевского</w:t>
      </w:r>
      <w:r w:rsidR="00F664D7">
        <w:rPr>
          <w:b w:val="0"/>
          <w:bCs w:val="0"/>
          <w:i w:val="0"/>
          <w:sz w:val="28"/>
          <w:szCs w:val="28"/>
        </w:rPr>
        <w:t xml:space="preserve"> муниципального</w:t>
      </w:r>
      <w:r w:rsidR="00C302CF" w:rsidRPr="003B2B05">
        <w:rPr>
          <w:b w:val="0"/>
          <w:bCs w:val="0"/>
          <w:i w:val="0"/>
          <w:sz w:val="28"/>
          <w:szCs w:val="28"/>
        </w:rPr>
        <w:t xml:space="preserve"> округа</w:t>
      </w:r>
    </w:p>
    <w:p w14:paraId="7E8E940E" w14:textId="77777777" w:rsidR="00C274DB" w:rsidRPr="003B2B05" w:rsidRDefault="00C274DB" w:rsidP="00C274DB">
      <w:pPr>
        <w:rPr>
          <w:sz w:val="28"/>
          <w:szCs w:val="28"/>
          <w:lang w:eastAsia="ru-RU"/>
        </w:rPr>
      </w:pPr>
    </w:p>
    <w:tbl>
      <w:tblPr>
        <w:tblStyle w:val="a4"/>
        <w:tblW w:w="0" w:type="auto"/>
        <w:tblLook w:val="04A0" w:firstRow="1" w:lastRow="0" w:firstColumn="1" w:lastColumn="0" w:noHBand="0" w:noVBand="1"/>
      </w:tblPr>
      <w:tblGrid>
        <w:gridCol w:w="6912"/>
        <w:gridCol w:w="2659"/>
      </w:tblGrid>
      <w:tr w:rsidR="004B4FBD" w:rsidRPr="00214ECF" w14:paraId="599C5681" w14:textId="77777777" w:rsidTr="004B4FBD">
        <w:tc>
          <w:tcPr>
            <w:tcW w:w="6912" w:type="dxa"/>
          </w:tcPr>
          <w:p w14:paraId="3ED2CAEE" w14:textId="77777777" w:rsidR="004B4FBD" w:rsidRPr="00214ECF" w:rsidRDefault="004B4FBD" w:rsidP="00566C0A">
            <w:pPr>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Учреждения культуры</w:t>
            </w:r>
          </w:p>
        </w:tc>
        <w:tc>
          <w:tcPr>
            <w:tcW w:w="2659" w:type="dxa"/>
          </w:tcPr>
          <w:p w14:paraId="37BFF164" w14:textId="77777777" w:rsidR="004B4FBD" w:rsidRPr="00214ECF" w:rsidRDefault="004B4FBD" w:rsidP="00600513">
            <w:pPr>
              <w:jc w:val="center"/>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Количество</w:t>
            </w:r>
          </w:p>
        </w:tc>
      </w:tr>
      <w:tr w:rsidR="004B4FBD" w:rsidRPr="00214ECF" w14:paraId="56C4D12C" w14:textId="77777777" w:rsidTr="004B4FBD">
        <w:tc>
          <w:tcPr>
            <w:tcW w:w="6912" w:type="dxa"/>
          </w:tcPr>
          <w:p w14:paraId="5DAF7026" w14:textId="77777777" w:rsidR="004B4FBD" w:rsidRPr="00214ECF" w:rsidRDefault="004B4FBD"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Театры</w:t>
            </w:r>
            <w:r w:rsidR="00336145" w:rsidRPr="00214ECF">
              <w:rPr>
                <w:rFonts w:ascii="Times New Roman" w:eastAsia="Times New Roman" w:hAnsi="Times New Roman" w:cs="Times New Roman"/>
                <w:sz w:val="24"/>
                <w:szCs w:val="24"/>
              </w:rPr>
              <w:t xml:space="preserve"> и концертные организации</w:t>
            </w:r>
          </w:p>
        </w:tc>
        <w:tc>
          <w:tcPr>
            <w:tcW w:w="2659" w:type="dxa"/>
          </w:tcPr>
          <w:p w14:paraId="2E6E411D" w14:textId="77777777" w:rsidR="004B4FBD" w:rsidRPr="00F664D7" w:rsidRDefault="006C4FFE" w:rsidP="00600513">
            <w:pPr>
              <w:tabs>
                <w:tab w:val="left" w:pos="900"/>
              </w:tabs>
              <w:jc w:val="center"/>
              <w:rPr>
                <w:rFonts w:ascii="Times New Roman" w:eastAsia="Times New Roman" w:hAnsi="Times New Roman" w:cs="Times New Roman"/>
                <w:sz w:val="24"/>
                <w:szCs w:val="24"/>
                <w:highlight w:val="yellow"/>
              </w:rPr>
            </w:pPr>
            <w:r w:rsidRPr="006C4FFE">
              <w:rPr>
                <w:rFonts w:ascii="Times New Roman" w:eastAsia="Times New Roman" w:hAnsi="Times New Roman" w:cs="Times New Roman"/>
                <w:sz w:val="24"/>
                <w:szCs w:val="24"/>
              </w:rPr>
              <w:t>-</w:t>
            </w:r>
          </w:p>
        </w:tc>
      </w:tr>
      <w:tr w:rsidR="00C967C6" w:rsidRPr="00214ECF" w14:paraId="054FCD58" w14:textId="77777777" w:rsidTr="004B4FBD">
        <w:tc>
          <w:tcPr>
            <w:tcW w:w="6912" w:type="dxa"/>
          </w:tcPr>
          <w:p w14:paraId="57996471" w14:textId="77777777"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Музейные учреждения</w:t>
            </w:r>
          </w:p>
        </w:tc>
        <w:tc>
          <w:tcPr>
            <w:tcW w:w="2659" w:type="dxa"/>
          </w:tcPr>
          <w:p w14:paraId="32AF2CA0" w14:textId="5377E8C9" w:rsidR="00C967C6" w:rsidRPr="00AC7AB5" w:rsidRDefault="00124FCA" w:rsidP="00600513">
            <w:pPr>
              <w:tabs>
                <w:tab w:val="left" w:pos="9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967C6" w:rsidRPr="00214ECF" w14:paraId="545B4C54" w14:textId="77777777" w:rsidTr="004B4FBD">
        <w:tc>
          <w:tcPr>
            <w:tcW w:w="6912" w:type="dxa"/>
          </w:tcPr>
          <w:p w14:paraId="61856CED" w14:textId="77777777"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Библиотеки</w:t>
            </w:r>
          </w:p>
        </w:tc>
        <w:tc>
          <w:tcPr>
            <w:tcW w:w="2659" w:type="dxa"/>
          </w:tcPr>
          <w:p w14:paraId="56B0B6A2" w14:textId="354E13C0" w:rsidR="00C967C6" w:rsidRPr="00AC7AB5" w:rsidRDefault="00124FCA" w:rsidP="00600513">
            <w:pPr>
              <w:tabs>
                <w:tab w:val="left" w:pos="9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C967C6" w:rsidRPr="00214ECF" w14:paraId="1513C1F7" w14:textId="77777777" w:rsidTr="004B4FBD">
        <w:tc>
          <w:tcPr>
            <w:tcW w:w="6912" w:type="dxa"/>
          </w:tcPr>
          <w:p w14:paraId="4D8C066F" w14:textId="77777777"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Книг в библиотеках на одного жителя</w:t>
            </w:r>
          </w:p>
        </w:tc>
        <w:tc>
          <w:tcPr>
            <w:tcW w:w="2659" w:type="dxa"/>
          </w:tcPr>
          <w:p w14:paraId="0FDFBAF3" w14:textId="5FDCBBA1" w:rsidR="00C967C6" w:rsidRPr="00F664D7" w:rsidRDefault="008A6690" w:rsidP="00600513">
            <w:pPr>
              <w:tabs>
                <w:tab w:val="left" w:pos="900"/>
              </w:tabs>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9</w:t>
            </w:r>
          </w:p>
        </w:tc>
      </w:tr>
      <w:tr w:rsidR="00C967C6" w:rsidRPr="00214ECF" w14:paraId="2A6193A5" w14:textId="77777777" w:rsidTr="004B4FBD">
        <w:tc>
          <w:tcPr>
            <w:tcW w:w="6912" w:type="dxa"/>
          </w:tcPr>
          <w:p w14:paraId="3204D15C" w14:textId="77777777" w:rsidR="00C967C6" w:rsidRPr="00214ECF" w:rsidRDefault="00C967C6" w:rsidP="00566C0A">
            <w:pPr>
              <w:tabs>
                <w:tab w:val="left" w:pos="900"/>
              </w:tabs>
              <w:jc w:val="both"/>
              <w:rPr>
                <w:rFonts w:ascii="Times New Roman" w:eastAsia="Times New Roman" w:hAnsi="Times New Roman" w:cs="Times New Roman"/>
                <w:sz w:val="24"/>
                <w:szCs w:val="24"/>
              </w:rPr>
            </w:pPr>
            <w:proofErr w:type="spellStart"/>
            <w:r w:rsidRPr="00214ECF">
              <w:rPr>
                <w:rFonts w:ascii="Times New Roman" w:eastAsia="Times New Roman" w:hAnsi="Times New Roman" w:cs="Times New Roman"/>
                <w:sz w:val="24"/>
                <w:szCs w:val="24"/>
              </w:rPr>
              <w:t>Киноорганизации</w:t>
            </w:r>
            <w:proofErr w:type="spellEnd"/>
            <w:r w:rsidRPr="00214ECF">
              <w:rPr>
                <w:rFonts w:ascii="Times New Roman" w:eastAsia="Times New Roman" w:hAnsi="Times New Roman" w:cs="Times New Roman"/>
                <w:sz w:val="24"/>
                <w:szCs w:val="24"/>
              </w:rPr>
              <w:t xml:space="preserve">, </w:t>
            </w:r>
            <w:proofErr w:type="spellStart"/>
            <w:r w:rsidRPr="00214ECF">
              <w:rPr>
                <w:rFonts w:ascii="Times New Roman" w:eastAsia="Times New Roman" w:hAnsi="Times New Roman" w:cs="Times New Roman"/>
                <w:sz w:val="24"/>
                <w:szCs w:val="24"/>
              </w:rPr>
              <w:t>киноучреждения</w:t>
            </w:r>
            <w:proofErr w:type="spellEnd"/>
          </w:p>
        </w:tc>
        <w:tc>
          <w:tcPr>
            <w:tcW w:w="2659" w:type="dxa"/>
          </w:tcPr>
          <w:p w14:paraId="7DE08BD6" w14:textId="77777777" w:rsidR="00C967C6" w:rsidRPr="00F664D7" w:rsidRDefault="00C75A84" w:rsidP="00600513">
            <w:pPr>
              <w:tabs>
                <w:tab w:val="left" w:pos="900"/>
              </w:tabs>
              <w:jc w:val="center"/>
              <w:rPr>
                <w:rFonts w:ascii="Times New Roman" w:eastAsia="Times New Roman" w:hAnsi="Times New Roman" w:cs="Times New Roman"/>
                <w:sz w:val="24"/>
                <w:szCs w:val="24"/>
                <w:highlight w:val="yellow"/>
              </w:rPr>
            </w:pPr>
            <w:r w:rsidRPr="006C4FFE">
              <w:rPr>
                <w:rFonts w:ascii="Times New Roman" w:eastAsia="Times New Roman" w:hAnsi="Times New Roman" w:cs="Times New Roman"/>
                <w:sz w:val="24"/>
                <w:szCs w:val="24"/>
              </w:rPr>
              <w:t>-</w:t>
            </w:r>
          </w:p>
        </w:tc>
      </w:tr>
      <w:tr w:rsidR="00C967C6" w:rsidRPr="00214ECF" w14:paraId="17C9D1AB" w14:textId="77777777" w:rsidTr="004B4FBD">
        <w:tc>
          <w:tcPr>
            <w:tcW w:w="6912" w:type="dxa"/>
          </w:tcPr>
          <w:p w14:paraId="7C69E100" w14:textId="77777777"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Дом культуры</w:t>
            </w:r>
          </w:p>
        </w:tc>
        <w:tc>
          <w:tcPr>
            <w:tcW w:w="2659" w:type="dxa"/>
          </w:tcPr>
          <w:p w14:paraId="04E9C8D2" w14:textId="21664467" w:rsidR="00C967C6" w:rsidRPr="00A5427B" w:rsidRDefault="00AC7AB5" w:rsidP="00600513">
            <w:pPr>
              <w:tabs>
                <w:tab w:val="left" w:pos="900"/>
              </w:tabs>
              <w:jc w:val="center"/>
              <w:rPr>
                <w:rFonts w:ascii="Times New Roman" w:eastAsia="Times New Roman" w:hAnsi="Times New Roman" w:cs="Times New Roman"/>
                <w:sz w:val="24"/>
                <w:szCs w:val="24"/>
              </w:rPr>
            </w:pPr>
            <w:r w:rsidRPr="00A5427B">
              <w:rPr>
                <w:rFonts w:ascii="Times New Roman" w:eastAsia="Times New Roman" w:hAnsi="Times New Roman" w:cs="Times New Roman"/>
                <w:sz w:val="24"/>
                <w:szCs w:val="24"/>
              </w:rPr>
              <w:t>1</w:t>
            </w:r>
            <w:r w:rsidR="00124FCA">
              <w:rPr>
                <w:rFonts w:ascii="Times New Roman" w:eastAsia="Times New Roman" w:hAnsi="Times New Roman" w:cs="Times New Roman"/>
                <w:sz w:val="24"/>
                <w:szCs w:val="24"/>
              </w:rPr>
              <w:t>2</w:t>
            </w:r>
          </w:p>
        </w:tc>
      </w:tr>
      <w:tr w:rsidR="00C967C6" w:rsidRPr="00214ECF" w14:paraId="58C2B8C0" w14:textId="77777777" w:rsidTr="004B4FBD">
        <w:tc>
          <w:tcPr>
            <w:tcW w:w="6912" w:type="dxa"/>
          </w:tcPr>
          <w:p w14:paraId="347D5B7F" w14:textId="77777777"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Парки культуры и отдыха</w:t>
            </w:r>
          </w:p>
        </w:tc>
        <w:tc>
          <w:tcPr>
            <w:tcW w:w="2659" w:type="dxa"/>
          </w:tcPr>
          <w:p w14:paraId="482BF0D3" w14:textId="77777777" w:rsidR="00C967C6" w:rsidRPr="00A5427B" w:rsidRDefault="00E70C02" w:rsidP="00600513">
            <w:pPr>
              <w:tabs>
                <w:tab w:val="left" w:pos="900"/>
              </w:tabs>
              <w:jc w:val="center"/>
              <w:rPr>
                <w:rFonts w:ascii="Times New Roman" w:eastAsia="Times New Roman" w:hAnsi="Times New Roman" w:cs="Times New Roman"/>
                <w:sz w:val="24"/>
                <w:szCs w:val="24"/>
              </w:rPr>
            </w:pPr>
            <w:r w:rsidRPr="00A5427B">
              <w:rPr>
                <w:rFonts w:ascii="Arial Narrow" w:hAnsi="Arial Narrow"/>
                <w:b/>
              </w:rPr>
              <w:t>-</w:t>
            </w:r>
          </w:p>
        </w:tc>
      </w:tr>
      <w:tr w:rsidR="00C967C6" w:rsidRPr="00214ECF" w14:paraId="3926F210" w14:textId="77777777" w:rsidTr="004B4FBD">
        <w:tc>
          <w:tcPr>
            <w:tcW w:w="6912" w:type="dxa"/>
          </w:tcPr>
          <w:p w14:paraId="41367F62" w14:textId="77777777" w:rsidR="00C967C6" w:rsidRPr="00214ECF" w:rsidRDefault="00C967C6" w:rsidP="00566C0A">
            <w:pPr>
              <w:tabs>
                <w:tab w:val="left" w:pos="900"/>
              </w:tabs>
              <w:jc w:val="both"/>
              <w:rPr>
                <w:rFonts w:ascii="Times New Roman" w:eastAsia="Times New Roman" w:hAnsi="Times New Roman" w:cs="Times New Roman"/>
                <w:sz w:val="24"/>
                <w:szCs w:val="24"/>
              </w:rPr>
            </w:pPr>
            <w:r w:rsidRPr="00214ECF">
              <w:rPr>
                <w:rFonts w:ascii="Times New Roman" w:eastAsia="Times New Roman" w:hAnsi="Times New Roman" w:cs="Times New Roman"/>
                <w:sz w:val="24"/>
                <w:szCs w:val="24"/>
              </w:rPr>
              <w:t>Памятники истории и культуры</w:t>
            </w:r>
          </w:p>
        </w:tc>
        <w:tc>
          <w:tcPr>
            <w:tcW w:w="2659" w:type="dxa"/>
          </w:tcPr>
          <w:p w14:paraId="62C1A013" w14:textId="1735846B" w:rsidR="00C967C6" w:rsidRPr="00B452C0" w:rsidRDefault="00124FCA" w:rsidP="00C013BE">
            <w:pPr>
              <w:tabs>
                <w:tab w:val="left" w:pos="900"/>
              </w:tabs>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40</w:t>
            </w:r>
          </w:p>
        </w:tc>
      </w:tr>
    </w:tbl>
    <w:p w14:paraId="26211EA4" w14:textId="77777777" w:rsidR="004F1A5C" w:rsidRPr="00566C0A" w:rsidRDefault="004F1A5C" w:rsidP="00566C0A">
      <w:pPr>
        <w:spacing w:line="240" w:lineRule="auto"/>
        <w:ind w:firstLine="709"/>
        <w:jc w:val="both"/>
        <w:rPr>
          <w:rFonts w:ascii="Times New Roman" w:eastAsia="Times New Roman" w:hAnsi="Times New Roman" w:cs="Times New Roman"/>
          <w:sz w:val="28"/>
          <w:szCs w:val="28"/>
        </w:rPr>
      </w:pPr>
    </w:p>
    <w:p w14:paraId="4130760E" w14:textId="29690260" w:rsidR="00A13FB9" w:rsidRPr="00BF24FF" w:rsidRDefault="00A13FB9" w:rsidP="00AC7AB5">
      <w:pPr>
        <w:spacing w:line="240" w:lineRule="auto"/>
        <w:ind w:firstLine="851"/>
        <w:jc w:val="both"/>
        <w:rPr>
          <w:rFonts w:ascii="Times New Roman" w:eastAsia="Calibri" w:hAnsi="Times New Roman" w:cs="Times New Roman"/>
          <w:sz w:val="28"/>
          <w:szCs w:val="28"/>
        </w:rPr>
      </w:pPr>
      <w:r w:rsidRPr="00BF24FF">
        <w:rPr>
          <w:rFonts w:ascii="Times New Roman" w:eastAsia="Calibri" w:hAnsi="Times New Roman" w:cs="Times New Roman"/>
          <w:sz w:val="28"/>
          <w:szCs w:val="28"/>
        </w:rPr>
        <w:t xml:space="preserve">Отрасль культуры </w:t>
      </w:r>
      <w:r w:rsidR="00B452C0">
        <w:rPr>
          <w:rFonts w:ascii="Times New Roman" w:eastAsia="Calibri" w:hAnsi="Times New Roman" w:cs="Times New Roman"/>
          <w:sz w:val="28"/>
          <w:szCs w:val="28"/>
        </w:rPr>
        <w:t>Грачевского</w:t>
      </w:r>
      <w:r w:rsidRPr="00BF24FF">
        <w:rPr>
          <w:rFonts w:ascii="Times New Roman" w:eastAsia="Calibri" w:hAnsi="Times New Roman" w:cs="Times New Roman"/>
          <w:sz w:val="28"/>
          <w:szCs w:val="28"/>
        </w:rPr>
        <w:t xml:space="preserve"> муниципального округа включает в себя </w:t>
      </w:r>
      <w:r>
        <w:rPr>
          <w:rFonts w:ascii="Times New Roman" w:eastAsia="Calibri" w:hAnsi="Times New Roman" w:cs="Times New Roman"/>
          <w:sz w:val="28"/>
          <w:szCs w:val="28"/>
        </w:rPr>
        <w:t xml:space="preserve">муниципальное </w:t>
      </w:r>
      <w:r w:rsidR="003C5F9C">
        <w:rPr>
          <w:rFonts w:ascii="Times New Roman" w:eastAsia="Calibri" w:hAnsi="Times New Roman" w:cs="Times New Roman"/>
          <w:sz w:val="28"/>
          <w:szCs w:val="28"/>
        </w:rPr>
        <w:t xml:space="preserve">бюджетное </w:t>
      </w:r>
      <w:r>
        <w:rPr>
          <w:rFonts w:ascii="Times New Roman" w:eastAsia="Calibri" w:hAnsi="Times New Roman" w:cs="Times New Roman"/>
          <w:sz w:val="28"/>
          <w:szCs w:val="28"/>
        </w:rPr>
        <w:t>учреждение культуры</w:t>
      </w:r>
      <w:r w:rsidRPr="00BF24FF">
        <w:rPr>
          <w:rFonts w:ascii="Times New Roman" w:eastAsia="Calibri" w:hAnsi="Times New Roman" w:cs="Times New Roman"/>
          <w:sz w:val="28"/>
          <w:szCs w:val="28"/>
        </w:rPr>
        <w:t xml:space="preserve"> </w:t>
      </w:r>
      <w:r w:rsidRPr="003C5F9C">
        <w:rPr>
          <w:rFonts w:ascii="Times New Roman" w:eastAsia="Calibri" w:hAnsi="Times New Roman" w:cs="Times New Roman"/>
          <w:sz w:val="28"/>
          <w:szCs w:val="28"/>
        </w:rPr>
        <w:t>«</w:t>
      </w:r>
      <w:r w:rsidR="003C5F9C" w:rsidRPr="003C5F9C">
        <w:rPr>
          <w:rFonts w:ascii="Times New Roman" w:eastAsia="Calibri" w:hAnsi="Times New Roman" w:cs="Times New Roman"/>
          <w:sz w:val="28"/>
          <w:szCs w:val="28"/>
        </w:rPr>
        <w:t>Грачевская районная библиотека</w:t>
      </w:r>
      <w:r w:rsidRPr="003C5F9C">
        <w:rPr>
          <w:rFonts w:ascii="Times New Roman" w:eastAsia="Calibri" w:hAnsi="Times New Roman" w:cs="Times New Roman"/>
          <w:sz w:val="28"/>
          <w:szCs w:val="28"/>
        </w:rPr>
        <w:t xml:space="preserve">», в которую входит </w:t>
      </w:r>
      <w:proofErr w:type="spellStart"/>
      <w:r w:rsidRPr="003C5F9C">
        <w:rPr>
          <w:rFonts w:ascii="Times New Roman" w:eastAsia="Calibri" w:hAnsi="Times New Roman" w:cs="Times New Roman"/>
          <w:sz w:val="28"/>
          <w:szCs w:val="28"/>
        </w:rPr>
        <w:t>межпоселенческая</w:t>
      </w:r>
      <w:proofErr w:type="spellEnd"/>
      <w:r w:rsidRPr="003C5F9C">
        <w:rPr>
          <w:rFonts w:ascii="Times New Roman" w:eastAsia="Calibri" w:hAnsi="Times New Roman" w:cs="Times New Roman"/>
          <w:sz w:val="28"/>
          <w:szCs w:val="28"/>
        </w:rPr>
        <w:t xml:space="preserve"> центральная библиотека и сельские библиотеки-филиалы (</w:t>
      </w:r>
      <w:r w:rsidR="003C5F9C" w:rsidRPr="003C5F9C">
        <w:rPr>
          <w:rFonts w:ascii="Times New Roman" w:eastAsia="Calibri" w:hAnsi="Times New Roman" w:cs="Times New Roman"/>
          <w:sz w:val="28"/>
          <w:szCs w:val="28"/>
        </w:rPr>
        <w:t>15</w:t>
      </w:r>
      <w:r w:rsidRPr="003C5F9C">
        <w:rPr>
          <w:rFonts w:ascii="Times New Roman" w:eastAsia="Calibri" w:hAnsi="Times New Roman" w:cs="Times New Roman"/>
          <w:sz w:val="28"/>
          <w:szCs w:val="28"/>
        </w:rPr>
        <w:t xml:space="preserve"> филиалов) (приложение 6). </w:t>
      </w:r>
      <w:r w:rsidRPr="00F95A5C">
        <w:rPr>
          <w:rFonts w:ascii="Times New Roman" w:eastAsia="Calibri" w:hAnsi="Times New Roman" w:cs="Times New Roman"/>
          <w:sz w:val="28"/>
          <w:szCs w:val="28"/>
        </w:rPr>
        <w:t xml:space="preserve">Уровень обеспеченности библиотеками составляет </w:t>
      </w:r>
      <w:r w:rsidR="00E70C02" w:rsidRPr="00F95A5C">
        <w:rPr>
          <w:rFonts w:ascii="Times New Roman" w:eastAsia="Calibri" w:hAnsi="Times New Roman" w:cs="Times New Roman"/>
          <w:sz w:val="28"/>
          <w:szCs w:val="28"/>
        </w:rPr>
        <w:t>100</w:t>
      </w:r>
      <w:r w:rsidRPr="00F95A5C">
        <w:rPr>
          <w:rFonts w:ascii="Times New Roman" w:eastAsia="Calibri" w:hAnsi="Times New Roman" w:cs="Times New Roman"/>
          <w:sz w:val="28"/>
          <w:szCs w:val="28"/>
        </w:rPr>
        <w:t>%. Доля компьютеризированных библиотек и подключенных к сети Интернет составляет 100%.</w:t>
      </w:r>
    </w:p>
    <w:p w14:paraId="7B2DD5CB" w14:textId="22F8E047" w:rsidR="00A13FB9" w:rsidRPr="00566C0A" w:rsidRDefault="00A13FB9" w:rsidP="00A13FB9">
      <w:pPr>
        <w:spacing w:line="240" w:lineRule="auto"/>
        <w:ind w:firstLine="720"/>
        <w:jc w:val="both"/>
        <w:rPr>
          <w:rFonts w:ascii="Times New Roman" w:eastAsia="Times New Roman" w:hAnsi="Times New Roman" w:cs="Times New Roman"/>
          <w:sz w:val="28"/>
          <w:szCs w:val="28"/>
        </w:rPr>
      </w:pPr>
      <w:r w:rsidRPr="00946FEE">
        <w:rPr>
          <w:rFonts w:ascii="Times New Roman" w:eastAsia="Times New Roman" w:hAnsi="Times New Roman" w:cs="Times New Roman"/>
          <w:sz w:val="28"/>
          <w:szCs w:val="28"/>
        </w:rPr>
        <w:t xml:space="preserve">В муниципальном округе </w:t>
      </w:r>
      <w:r w:rsidRPr="00C77556">
        <w:rPr>
          <w:rFonts w:ascii="Times New Roman" w:eastAsia="Times New Roman" w:hAnsi="Times New Roman" w:cs="Times New Roman"/>
          <w:sz w:val="28"/>
          <w:szCs w:val="28"/>
        </w:rPr>
        <w:t xml:space="preserve">показатель </w:t>
      </w:r>
      <w:proofErr w:type="spellStart"/>
      <w:r w:rsidRPr="00C77556">
        <w:rPr>
          <w:rFonts w:ascii="Times New Roman" w:eastAsia="Times New Roman" w:hAnsi="Times New Roman" w:cs="Times New Roman"/>
          <w:sz w:val="28"/>
          <w:szCs w:val="28"/>
        </w:rPr>
        <w:t>книгообеспеченности</w:t>
      </w:r>
      <w:proofErr w:type="spellEnd"/>
      <w:r w:rsidRPr="00C77556">
        <w:rPr>
          <w:rFonts w:ascii="Times New Roman" w:eastAsia="Times New Roman" w:hAnsi="Times New Roman" w:cs="Times New Roman"/>
          <w:sz w:val="28"/>
          <w:szCs w:val="28"/>
        </w:rPr>
        <w:t xml:space="preserve"> составляет </w:t>
      </w:r>
      <w:r w:rsidR="00D93A16" w:rsidRPr="0061422C">
        <w:rPr>
          <w:rFonts w:ascii="Times New Roman" w:eastAsia="Times New Roman" w:hAnsi="Times New Roman" w:cs="Times New Roman"/>
          <w:sz w:val="28"/>
          <w:szCs w:val="28"/>
        </w:rPr>
        <w:t>9</w:t>
      </w:r>
      <w:r w:rsidRPr="00C77556">
        <w:rPr>
          <w:rFonts w:ascii="Times New Roman" w:eastAsia="Times New Roman" w:hAnsi="Times New Roman" w:cs="Times New Roman"/>
          <w:sz w:val="28"/>
          <w:szCs w:val="28"/>
        </w:rPr>
        <w:t xml:space="preserve"> книг на одного жителя при нормативе от 5 до 7.</w:t>
      </w:r>
      <w:r w:rsidRPr="00566C0A">
        <w:rPr>
          <w:rFonts w:ascii="Times New Roman" w:eastAsia="Times New Roman" w:hAnsi="Times New Roman" w:cs="Times New Roman"/>
          <w:sz w:val="28"/>
          <w:szCs w:val="28"/>
        </w:rPr>
        <w:t xml:space="preserve"> </w:t>
      </w:r>
    </w:p>
    <w:p w14:paraId="286FBD5D" w14:textId="77777777" w:rsidR="00A13FB9" w:rsidRDefault="00A13FB9" w:rsidP="00A13FB9">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Годовой объем пополнения библиотечного фонда текущими изданиями и материалами должен составлять </w:t>
      </w:r>
      <w:r w:rsidRPr="00C77556">
        <w:rPr>
          <w:rFonts w:ascii="Times New Roman" w:eastAsia="Times New Roman" w:hAnsi="Times New Roman" w:cs="Times New Roman"/>
          <w:sz w:val="28"/>
          <w:szCs w:val="28"/>
        </w:rPr>
        <w:t>не менее 250 экземпляров на 1 тыс</w:t>
      </w:r>
      <w:r w:rsidRPr="00566C0A">
        <w:rPr>
          <w:rFonts w:ascii="Times New Roman" w:eastAsia="Times New Roman" w:hAnsi="Times New Roman" w:cs="Times New Roman"/>
          <w:sz w:val="28"/>
          <w:szCs w:val="28"/>
        </w:rPr>
        <w:t>. жителей.</w:t>
      </w:r>
    </w:p>
    <w:p w14:paraId="61C072EC" w14:textId="305CD918" w:rsidR="00A13FB9" w:rsidRDefault="00A13FB9" w:rsidP="00A13FB9">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В </w:t>
      </w:r>
      <w:r w:rsidR="00845ADD">
        <w:rPr>
          <w:rFonts w:ascii="Times New Roman" w:eastAsia="Times New Roman" w:hAnsi="Times New Roman" w:cs="Times New Roman"/>
          <w:sz w:val="28"/>
          <w:szCs w:val="28"/>
        </w:rPr>
        <w:t>Грачевском</w:t>
      </w:r>
      <w:r>
        <w:rPr>
          <w:rFonts w:ascii="Times New Roman" w:eastAsia="Times New Roman" w:hAnsi="Times New Roman" w:cs="Times New Roman"/>
          <w:sz w:val="28"/>
          <w:szCs w:val="28"/>
        </w:rPr>
        <w:t xml:space="preserve"> муниципальном округе</w:t>
      </w:r>
      <w:r w:rsidRPr="00566C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осуществляют свою деятельность </w:t>
      </w:r>
      <w:r w:rsidR="00DB548A">
        <w:rPr>
          <w:rFonts w:ascii="Times New Roman" w:eastAsia="Times New Roman" w:hAnsi="Times New Roman" w:cs="Times New Roman"/>
          <w:sz w:val="28"/>
          <w:szCs w:val="28"/>
        </w:rPr>
        <w:t xml:space="preserve">три </w:t>
      </w:r>
      <w:r w:rsidRPr="00DB548A">
        <w:rPr>
          <w:rFonts w:ascii="Times New Roman" w:eastAsia="Times New Roman" w:hAnsi="Times New Roman" w:cs="Times New Roman"/>
          <w:sz w:val="28"/>
          <w:szCs w:val="28"/>
        </w:rPr>
        <w:t xml:space="preserve">учреждения </w:t>
      </w:r>
      <w:r w:rsidR="00DB548A" w:rsidRPr="00DB548A">
        <w:rPr>
          <w:rFonts w:ascii="Times New Roman" w:eastAsia="Times New Roman" w:hAnsi="Times New Roman" w:cs="Times New Roman"/>
          <w:sz w:val="28"/>
          <w:szCs w:val="28"/>
        </w:rPr>
        <w:t>дополнительного образования, которые находятся в селах Красное и Грачевка.</w:t>
      </w:r>
    </w:p>
    <w:p w14:paraId="2F05B548" w14:textId="77777777" w:rsidR="00A13FB9" w:rsidRPr="00566C0A" w:rsidRDefault="00A13FB9" w:rsidP="00A13FB9">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Задачей учреждений дополнительного образования является</w:t>
      </w:r>
      <w:r w:rsidRPr="00566C0A">
        <w:rPr>
          <w:rFonts w:ascii="Times New Roman" w:eastAsia="Times New Roman" w:hAnsi="Times New Roman" w:cs="Times New Roman"/>
          <w:sz w:val="28"/>
          <w:szCs w:val="28"/>
        </w:rPr>
        <w:t xml:space="preserve"> развитие способностей детей и подростков, формирование у них творческого мировоззрения и освоение ими основ будущего профессионального мастерства по выбранному профилю. </w:t>
      </w:r>
    </w:p>
    <w:p w14:paraId="5B0C9EC1" w14:textId="1CDBD57A" w:rsidR="00A13FB9" w:rsidRPr="0006233C" w:rsidRDefault="00A13FB9" w:rsidP="0006233C">
      <w:pPr>
        <w:spacing w:line="240" w:lineRule="auto"/>
        <w:ind w:firstLine="720"/>
        <w:jc w:val="both"/>
        <w:rPr>
          <w:rFonts w:ascii="Times New Roman" w:eastAsia="Times New Roman" w:hAnsi="Times New Roman" w:cs="Times New Roman"/>
          <w:sz w:val="28"/>
          <w:szCs w:val="28"/>
        </w:rPr>
      </w:pPr>
      <w:r w:rsidRPr="00CF504F">
        <w:rPr>
          <w:rFonts w:ascii="Times New Roman" w:eastAsia="Times New Roman" w:hAnsi="Times New Roman" w:cs="Times New Roman"/>
          <w:sz w:val="28"/>
          <w:szCs w:val="28"/>
        </w:rPr>
        <w:t xml:space="preserve">На территории </w:t>
      </w:r>
      <w:r w:rsidR="00B452C0">
        <w:rPr>
          <w:rFonts w:ascii="Times New Roman" w:eastAsia="Times New Roman" w:hAnsi="Times New Roman" w:cs="Times New Roman"/>
          <w:sz w:val="28"/>
          <w:szCs w:val="28"/>
        </w:rPr>
        <w:t>Грачевского</w:t>
      </w:r>
      <w:r>
        <w:rPr>
          <w:rFonts w:ascii="Times New Roman" w:eastAsia="Times New Roman" w:hAnsi="Times New Roman" w:cs="Times New Roman"/>
          <w:sz w:val="28"/>
          <w:szCs w:val="28"/>
        </w:rPr>
        <w:t xml:space="preserve"> муниципального округа</w:t>
      </w:r>
      <w:r w:rsidRPr="00CF504F">
        <w:rPr>
          <w:rFonts w:ascii="Times New Roman" w:eastAsia="Times New Roman" w:hAnsi="Times New Roman" w:cs="Times New Roman"/>
          <w:sz w:val="28"/>
          <w:szCs w:val="28"/>
        </w:rPr>
        <w:t xml:space="preserve"> находится </w:t>
      </w:r>
      <w:r w:rsidR="00B452C0">
        <w:rPr>
          <w:rFonts w:ascii="Times New Roman" w:eastAsia="Times New Roman" w:hAnsi="Times New Roman" w:cs="Times New Roman"/>
          <w:sz w:val="28"/>
          <w:szCs w:val="28"/>
        </w:rPr>
        <w:t>40</w:t>
      </w:r>
      <w:r w:rsidRPr="00CF5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памятник</w:t>
      </w:r>
      <w:r w:rsidR="009B4577">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истории и культуры</w:t>
      </w:r>
      <w:r w:rsidR="0006233C" w:rsidRPr="0006233C">
        <w:rPr>
          <w:rFonts w:ascii="Times New Roman" w:eastAsia="Times New Roman" w:hAnsi="Times New Roman" w:cs="Times New Roman"/>
          <w:sz w:val="28"/>
          <w:szCs w:val="28"/>
        </w:rPr>
        <w:t>.</w:t>
      </w:r>
    </w:p>
    <w:p w14:paraId="0E333A7E" w14:textId="388422E4" w:rsidR="00A13FB9" w:rsidRDefault="00A13FB9" w:rsidP="00A13FB9">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Культурно-досуговые учреждения </w:t>
      </w:r>
      <w:r>
        <w:rPr>
          <w:rFonts w:ascii="Times New Roman" w:eastAsia="Times New Roman" w:hAnsi="Times New Roman" w:cs="Times New Roman"/>
          <w:sz w:val="28"/>
          <w:szCs w:val="28"/>
        </w:rPr>
        <w:t>муниципального округа</w:t>
      </w:r>
      <w:r w:rsidRPr="00566C0A">
        <w:rPr>
          <w:rFonts w:ascii="Times New Roman" w:eastAsia="Times New Roman" w:hAnsi="Times New Roman" w:cs="Times New Roman"/>
          <w:sz w:val="28"/>
          <w:szCs w:val="28"/>
        </w:rPr>
        <w:t xml:space="preserve"> представлены</w:t>
      </w:r>
      <w:r>
        <w:rPr>
          <w:rFonts w:ascii="Times New Roman" w:eastAsia="Times New Roman" w:hAnsi="Times New Roman" w:cs="Times New Roman"/>
          <w:sz w:val="28"/>
          <w:szCs w:val="28"/>
        </w:rPr>
        <w:t xml:space="preserve"> </w:t>
      </w:r>
      <w:r w:rsidR="009B4577">
        <w:rPr>
          <w:rFonts w:ascii="Times New Roman" w:eastAsia="Times New Roman" w:hAnsi="Times New Roman" w:cs="Times New Roman"/>
          <w:sz w:val="28"/>
          <w:szCs w:val="28"/>
        </w:rPr>
        <w:t>1</w:t>
      </w:r>
      <w:r w:rsidR="00845ADD">
        <w:rPr>
          <w:rFonts w:ascii="Times New Roman" w:eastAsia="Times New Roman" w:hAnsi="Times New Roman" w:cs="Times New Roman"/>
          <w:sz w:val="28"/>
          <w:szCs w:val="28"/>
        </w:rPr>
        <w:t>2</w:t>
      </w:r>
      <w:r w:rsidRPr="00CB343A">
        <w:rPr>
          <w:rFonts w:ascii="Times New Roman" w:eastAsia="Times New Roman" w:hAnsi="Times New Roman" w:cs="Times New Roman"/>
          <w:sz w:val="28"/>
          <w:szCs w:val="28"/>
        </w:rPr>
        <w:t xml:space="preserve"> дома</w:t>
      </w:r>
      <w:r>
        <w:rPr>
          <w:rFonts w:ascii="Times New Roman" w:eastAsia="Times New Roman" w:hAnsi="Times New Roman" w:cs="Times New Roman"/>
          <w:sz w:val="28"/>
          <w:szCs w:val="28"/>
        </w:rPr>
        <w:t>ми</w:t>
      </w:r>
      <w:r w:rsidRPr="00CB343A">
        <w:rPr>
          <w:rFonts w:ascii="Times New Roman" w:eastAsia="Times New Roman" w:hAnsi="Times New Roman" w:cs="Times New Roman"/>
          <w:sz w:val="28"/>
          <w:szCs w:val="28"/>
        </w:rPr>
        <w:t xml:space="preserve"> культуры и </w:t>
      </w:r>
      <w:r w:rsidR="00EB448B">
        <w:rPr>
          <w:rFonts w:ascii="Times New Roman" w:eastAsia="Times New Roman" w:hAnsi="Times New Roman" w:cs="Times New Roman"/>
          <w:sz w:val="28"/>
          <w:szCs w:val="28"/>
        </w:rPr>
        <w:t>культурно-досуговыми центрами</w:t>
      </w:r>
      <w:r w:rsidRPr="00566C0A">
        <w:rPr>
          <w:rFonts w:ascii="Times New Roman" w:eastAsia="Times New Roman" w:hAnsi="Times New Roman" w:cs="Times New Roman"/>
          <w:sz w:val="28"/>
          <w:szCs w:val="28"/>
        </w:rPr>
        <w:t xml:space="preserve">. </w:t>
      </w:r>
    </w:p>
    <w:p w14:paraId="5E57A839" w14:textId="565436B1" w:rsidR="00A13FB9" w:rsidRPr="008B2694" w:rsidRDefault="00A13FB9" w:rsidP="00A13FB9">
      <w:pPr>
        <w:spacing w:line="240" w:lineRule="auto"/>
        <w:ind w:firstLine="720"/>
        <w:jc w:val="both"/>
        <w:rPr>
          <w:rFonts w:ascii="Times New Roman" w:eastAsia="Times New Roman" w:hAnsi="Times New Roman" w:cs="Times New Roman"/>
          <w:sz w:val="28"/>
          <w:szCs w:val="28"/>
        </w:rPr>
      </w:pPr>
      <w:r w:rsidRPr="00566C0A">
        <w:rPr>
          <w:rFonts w:ascii="Times New Roman" w:eastAsia="Times New Roman" w:hAnsi="Times New Roman" w:cs="Times New Roman"/>
          <w:sz w:val="28"/>
          <w:szCs w:val="28"/>
        </w:rPr>
        <w:t xml:space="preserve">Организация досуга, развитие творческого потенциала жителей </w:t>
      </w:r>
      <w:r>
        <w:rPr>
          <w:rFonts w:ascii="Times New Roman" w:eastAsia="Times New Roman" w:hAnsi="Times New Roman" w:cs="Times New Roman"/>
          <w:sz w:val="28"/>
          <w:szCs w:val="28"/>
        </w:rPr>
        <w:t>округа</w:t>
      </w:r>
      <w:r w:rsidRPr="00566C0A">
        <w:rPr>
          <w:rFonts w:ascii="Times New Roman" w:eastAsia="Times New Roman" w:hAnsi="Times New Roman" w:cs="Times New Roman"/>
          <w:sz w:val="28"/>
          <w:szCs w:val="28"/>
        </w:rPr>
        <w:t>, сохранение нематериального культурного наследия – важнейшие задачи культурно-досуговых учреждений.</w:t>
      </w:r>
      <w:r w:rsidR="008B2694" w:rsidRPr="008B2694">
        <w:rPr>
          <w:rFonts w:ascii="Times New Roman" w:eastAsia="Times New Roman" w:hAnsi="Times New Roman" w:cs="Times New Roman"/>
          <w:sz w:val="28"/>
          <w:szCs w:val="28"/>
        </w:rPr>
        <w:t xml:space="preserve"> </w:t>
      </w:r>
      <w:r w:rsidR="008B2694">
        <w:rPr>
          <w:rFonts w:ascii="Times New Roman" w:eastAsia="Times New Roman" w:hAnsi="Times New Roman" w:cs="Times New Roman"/>
          <w:sz w:val="28"/>
          <w:szCs w:val="28"/>
        </w:rPr>
        <w:t xml:space="preserve">На территории Грачевского муниципального округа находятся две детские музыкальные школы с общей </w:t>
      </w:r>
      <w:r w:rsidR="008B2694">
        <w:rPr>
          <w:rFonts w:ascii="Times New Roman" w:eastAsia="Times New Roman" w:hAnsi="Times New Roman" w:cs="Times New Roman"/>
          <w:sz w:val="28"/>
          <w:szCs w:val="28"/>
        </w:rPr>
        <w:lastRenderedPageBreak/>
        <w:t>вместимостью 140 человек. Количество учащихся в школах на 01.01.2022 г. составило 134 человека.</w:t>
      </w:r>
    </w:p>
    <w:p w14:paraId="63DD723D" w14:textId="4C9F8FC7" w:rsidR="00A13FB9" w:rsidRPr="00BB31D2" w:rsidRDefault="00A13FB9" w:rsidP="00A13FB9">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9B4577">
        <w:rPr>
          <w:rFonts w:ascii="Times New Roman" w:eastAsia="Times New Roman" w:hAnsi="Times New Roman" w:cs="Times New Roman"/>
          <w:sz w:val="28"/>
          <w:szCs w:val="28"/>
        </w:rPr>
        <w:t>муниципальном округе нет</w:t>
      </w:r>
      <w:r w:rsidRPr="007210BC">
        <w:rPr>
          <w:rFonts w:ascii="Times New Roman" w:eastAsia="Times New Roman" w:hAnsi="Times New Roman" w:cs="Times New Roman"/>
          <w:sz w:val="28"/>
          <w:szCs w:val="28"/>
        </w:rPr>
        <w:t xml:space="preserve"> кинотеатр</w:t>
      </w:r>
      <w:r w:rsidR="009B4577">
        <w:rPr>
          <w:rFonts w:ascii="Times New Roman" w:eastAsia="Times New Roman" w:hAnsi="Times New Roman" w:cs="Times New Roman"/>
          <w:sz w:val="28"/>
          <w:szCs w:val="28"/>
        </w:rPr>
        <w:t>а</w:t>
      </w:r>
      <w:r w:rsidR="00EB448B">
        <w:rPr>
          <w:rFonts w:ascii="Times New Roman" w:eastAsia="Times New Roman" w:hAnsi="Times New Roman" w:cs="Times New Roman"/>
          <w:sz w:val="28"/>
          <w:szCs w:val="28"/>
        </w:rPr>
        <w:t xml:space="preserve"> и музеев.</w:t>
      </w:r>
    </w:p>
    <w:p w14:paraId="41747EB4" w14:textId="671B838E" w:rsidR="00A13FB9" w:rsidRPr="00B0326D" w:rsidRDefault="00A13FB9" w:rsidP="00A13FB9">
      <w:pPr>
        <w:spacing w:line="240" w:lineRule="auto"/>
        <w:ind w:firstLine="720"/>
        <w:jc w:val="both"/>
        <w:rPr>
          <w:rFonts w:ascii="Times New Roman" w:eastAsia="Times New Roman" w:hAnsi="Times New Roman" w:cs="Times New Roman"/>
          <w:sz w:val="28"/>
          <w:szCs w:val="28"/>
        </w:rPr>
      </w:pPr>
      <w:r w:rsidRPr="00B0326D">
        <w:rPr>
          <w:rFonts w:ascii="Times New Roman" w:eastAsia="Times New Roman" w:hAnsi="Times New Roman" w:cs="Times New Roman"/>
          <w:sz w:val="28"/>
          <w:szCs w:val="28"/>
        </w:rPr>
        <w:t xml:space="preserve">Учреждения культуры </w:t>
      </w:r>
      <w:r>
        <w:rPr>
          <w:rFonts w:ascii="Times New Roman" w:eastAsia="Times New Roman" w:hAnsi="Times New Roman" w:cs="Times New Roman"/>
          <w:sz w:val="28"/>
          <w:szCs w:val="28"/>
        </w:rPr>
        <w:t xml:space="preserve">на территории </w:t>
      </w:r>
      <w:r w:rsidR="00B452C0">
        <w:rPr>
          <w:rFonts w:ascii="Times New Roman" w:eastAsia="Times New Roman" w:hAnsi="Times New Roman" w:cs="Times New Roman"/>
          <w:sz w:val="28"/>
          <w:szCs w:val="28"/>
        </w:rPr>
        <w:t>Грачевского</w:t>
      </w:r>
      <w:r>
        <w:rPr>
          <w:rFonts w:ascii="Times New Roman" w:eastAsia="Times New Roman" w:hAnsi="Times New Roman" w:cs="Times New Roman"/>
          <w:sz w:val="28"/>
          <w:szCs w:val="28"/>
        </w:rPr>
        <w:t xml:space="preserve"> муниципального округа </w:t>
      </w:r>
      <w:r w:rsidRPr="00B0326D">
        <w:rPr>
          <w:rFonts w:ascii="Times New Roman" w:eastAsia="Times New Roman" w:hAnsi="Times New Roman" w:cs="Times New Roman"/>
          <w:sz w:val="28"/>
          <w:szCs w:val="28"/>
        </w:rPr>
        <w:t>осуществляют свою деятельность с целью организации досуга, приобщения населения к творчеству, культурному развитию и самообразованию, любительскому искусству и ремеслам.</w:t>
      </w:r>
    </w:p>
    <w:p w14:paraId="2D2D927D" w14:textId="77777777" w:rsidR="00B0326D" w:rsidRDefault="00B0326D" w:rsidP="00E3328B">
      <w:pPr>
        <w:spacing w:line="240" w:lineRule="auto"/>
        <w:ind w:firstLine="709"/>
        <w:jc w:val="both"/>
        <w:rPr>
          <w:rFonts w:ascii="Times New Roman" w:hAnsi="Times New Roman" w:cs="Times New Roman"/>
          <w:color w:val="000000"/>
          <w:sz w:val="28"/>
          <w:szCs w:val="28"/>
          <w:shd w:val="clear" w:color="auto" w:fill="FFFFFF"/>
        </w:rPr>
      </w:pPr>
    </w:p>
    <w:p w14:paraId="485989BF" w14:textId="77777777" w:rsidR="000149DC" w:rsidRPr="004F058F" w:rsidRDefault="000149DC" w:rsidP="00EE087A">
      <w:pPr>
        <w:spacing w:line="240" w:lineRule="auto"/>
        <w:ind w:firstLine="709"/>
        <w:jc w:val="both"/>
        <w:outlineLvl w:val="1"/>
        <w:rPr>
          <w:rFonts w:ascii="Times New Roman" w:hAnsi="Times New Roman" w:cs="Times New Roman"/>
          <w:sz w:val="28"/>
          <w:szCs w:val="28"/>
        </w:rPr>
      </w:pPr>
      <w:bookmarkStart w:id="18" w:name="_Toc120725364"/>
      <w:r w:rsidRPr="004F058F">
        <w:rPr>
          <w:rFonts w:ascii="Times New Roman" w:hAnsi="Times New Roman" w:cs="Times New Roman"/>
          <w:sz w:val="28"/>
          <w:szCs w:val="28"/>
        </w:rPr>
        <w:t>2.2</w:t>
      </w:r>
      <w:r w:rsidR="00EE087A">
        <w:rPr>
          <w:rFonts w:ascii="Times New Roman" w:hAnsi="Times New Roman" w:cs="Times New Roman"/>
          <w:sz w:val="28"/>
          <w:szCs w:val="28"/>
        </w:rPr>
        <w:t>.</w:t>
      </w:r>
      <w:r w:rsidRPr="004F058F">
        <w:rPr>
          <w:rFonts w:ascii="Times New Roman" w:hAnsi="Times New Roman" w:cs="Times New Roman"/>
          <w:sz w:val="28"/>
          <w:szCs w:val="28"/>
        </w:rPr>
        <w:t xml:space="preserve"> </w:t>
      </w:r>
      <w:r w:rsidR="00B6276B" w:rsidRPr="004F058F">
        <w:rPr>
          <w:rFonts w:ascii="Times New Roman" w:hAnsi="Times New Roman" w:cs="Times New Roman"/>
          <w:sz w:val="28"/>
          <w:szCs w:val="28"/>
        </w:rPr>
        <w:t>Сведения о градос</w:t>
      </w:r>
      <w:r w:rsidR="00B6276B" w:rsidRPr="0018324E">
        <w:rPr>
          <w:rFonts w:ascii="Times New Roman" w:hAnsi="Times New Roman" w:cs="Times New Roman"/>
          <w:sz w:val="28"/>
          <w:szCs w:val="28"/>
        </w:rPr>
        <w:t>троит</w:t>
      </w:r>
      <w:r w:rsidR="00B6276B" w:rsidRPr="00AE4343">
        <w:rPr>
          <w:rFonts w:ascii="Times New Roman" w:hAnsi="Times New Roman" w:cs="Times New Roman"/>
          <w:sz w:val="28"/>
          <w:szCs w:val="28"/>
        </w:rPr>
        <w:t>ел</w:t>
      </w:r>
      <w:r w:rsidR="00B6276B" w:rsidRPr="004F058F">
        <w:rPr>
          <w:rFonts w:ascii="Times New Roman" w:hAnsi="Times New Roman" w:cs="Times New Roman"/>
          <w:sz w:val="28"/>
          <w:szCs w:val="28"/>
        </w:rPr>
        <w:t>ьной деятельности</w:t>
      </w:r>
      <w:bookmarkEnd w:id="18"/>
    </w:p>
    <w:p w14:paraId="2E06310A" w14:textId="77777777" w:rsidR="003B2B05" w:rsidRDefault="003B2B05" w:rsidP="00566C0A">
      <w:pPr>
        <w:pStyle w:val="ConsPlusNormal"/>
        <w:spacing w:line="240" w:lineRule="auto"/>
        <w:ind w:firstLine="709"/>
        <w:jc w:val="both"/>
        <w:rPr>
          <w:rFonts w:ascii="Times New Roman" w:eastAsia="Times New Roman" w:hAnsi="Times New Roman" w:cs="Times New Roman"/>
          <w:kern w:val="0"/>
          <w:sz w:val="28"/>
          <w:szCs w:val="28"/>
          <w:lang w:bidi="ar-SA"/>
        </w:rPr>
      </w:pPr>
    </w:p>
    <w:p w14:paraId="3E941F81" w14:textId="77777777"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К полномочиям органов местного самоуправления муниципальных </w:t>
      </w:r>
      <w:r w:rsidR="00B5212E"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 xml:space="preserve"> в области градостроительной деятельности, согласно ч. 2 ст. 8 Градостроительного кодекса Российской Федерации, относятся:</w:t>
      </w:r>
    </w:p>
    <w:p w14:paraId="53896DA8" w14:textId="77777777"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1) подготовка и утверждение документов территориального планирования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w:t>
      </w:r>
    </w:p>
    <w:p w14:paraId="5A409F0B" w14:textId="77777777"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2) утверждение местных нормативов градостроительного проектирования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w:t>
      </w:r>
    </w:p>
    <w:p w14:paraId="7C22611A" w14:textId="77777777"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3) утверждение правил землепользования и застройки соответствующих межселенных территорий;</w:t>
      </w:r>
    </w:p>
    <w:p w14:paraId="4DF4292A" w14:textId="77777777" w:rsidR="000A3C1D" w:rsidRPr="00566C0A" w:rsidRDefault="000A3C1D" w:rsidP="004F058F">
      <w:pPr>
        <w:pStyle w:val="ConsPlusNormal"/>
        <w:tabs>
          <w:tab w:val="left" w:pos="1134"/>
        </w:tabs>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4) утверждение подготовленной на основании документов территориального планирования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 xml:space="preserve"> документации по планировке территории, за исключением случаев, предусмотренных настоящим Кодексом;</w:t>
      </w:r>
    </w:p>
    <w:p w14:paraId="2ADC20E0" w14:textId="77777777"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14:paraId="59E60B70" w14:textId="77777777" w:rsidR="000A3C1D" w:rsidRPr="00566C0A" w:rsidRDefault="000A3C1D" w:rsidP="00566C0A">
      <w:pPr>
        <w:pStyle w:val="ConsPlusNormal"/>
        <w:spacing w:line="240" w:lineRule="auto"/>
        <w:ind w:firstLine="709"/>
        <w:jc w:val="both"/>
        <w:rPr>
          <w:rFonts w:ascii="Times New Roman" w:eastAsia="Times New Roman" w:hAnsi="Times New Roman" w:cs="Times New Roman"/>
          <w:kern w:val="0"/>
          <w:sz w:val="28"/>
          <w:szCs w:val="28"/>
          <w:lang w:bidi="ar-SA"/>
        </w:rPr>
      </w:pPr>
      <w:r w:rsidRPr="00566C0A">
        <w:rPr>
          <w:rFonts w:ascii="Times New Roman" w:eastAsia="Times New Roman" w:hAnsi="Times New Roman" w:cs="Times New Roman"/>
          <w:kern w:val="0"/>
          <w:sz w:val="28"/>
          <w:szCs w:val="28"/>
          <w:lang w:bidi="ar-SA"/>
        </w:rPr>
        <w:t xml:space="preserve">6) ведение информационных систем обеспечения градостроительной деятельности, осуществляемой на территориях муниципальных </w:t>
      </w:r>
      <w:r w:rsidR="001C0830" w:rsidRPr="00566C0A">
        <w:rPr>
          <w:rFonts w:ascii="Times New Roman" w:eastAsia="Times New Roman" w:hAnsi="Times New Roman" w:cs="Times New Roman"/>
          <w:kern w:val="0"/>
          <w:sz w:val="28"/>
          <w:szCs w:val="28"/>
          <w:lang w:bidi="ar-SA"/>
        </w:rPr>
        <w:t>образований</w:t>
      </w:r>
      <w:r w:rsidRPr="00566C0A">
        <w:rPr>
          <w:rFonts w:ascii="Times New Roman" w:eastAsia="Times New Roman" w:hAnsi="Times New Roman" w:cs="Times New Roman"/>
          <w:kern w:val="0"/>
          <w:sz w:val="28"/>
          <w:szCs w:val="28"/>
          <w:lang w:bidi="ar-SA"/>
        </w:rPr>
        <w:t>.</w:t>
      </w:r>
    </w:p>
    <w:p w14:paraId="6951AE43" w14:textId="347C3E38" w:rsidR="000A3C1D" w:rsidRPr="00566C0A" w:rsidRDefault="000A3C1D" w:rsidP="00566C0A">
      <w:pPr>
        <w:pStyle w:val="S0"/>
        <w:spacing w:line="240" w:lineRule="auto"/>
        <w:ind w:left="0" w:firstLine="709"/>
        <w:rPr>
          <w:rFonts w:ascii="Times New Roman" w:hAnsi="Times New Roman"/>
          <w:w w:val="100"/>
          <w:sz w:val="28"/>
          <w:szCs w:val="28"/>
        </w:rPr>
      </w:pPr>
      <w:r w:rsidRPr="00566C0A">
        <w:rPr>
          <w:rFonts w:ascii="Times New Roman" w:hAnsi="Times New Roman"/>
          <w:w w:val="100"/>
          <w:sz w:val="28"/>
          <w:szCs w:val="28"/>
        </w:rPr>
        <w:t>Действуя в рамках полномочий, установленных Градостроительным кодексом Российской Федерации, Федеральным законом от 06</w:t>
      </w:r>
      <w:r w:rsidR="00EE087A">
        <w:rPr>
          <w:rFonts w:ascii="Times New Roman" w:hAnsi="Times New Roman"/>
          <w:w w:val="100"/>
          <w:sz w:val="28"/>
          <w:szCs w:val="28"/>
        </w:rPr>
        <w:t xml:space="preserve"> октября </w:t>
      </w:r>
      <w:r w:rsidRPr="00566C0A">
        <w:rPr>
          <w:rFonts w:ascii="Times New Roman" w:hAnsi="Times New Roman"/>
          <w:w w:val="100"/>
          <w:sz w:val="28"/>
          <w:szCs w:val="28"/>
        </w:rPr>
        <w:t xml:space="preserve">2003 </w:t>
      </w:r>
      <w:r w:rsidR="004F058F">
        <w:rPr>
          <w:rFonts w:ascii="Times New Roman" w:hAnsi="Times New Roman"/>
          <w:w w:val="100"/>
          <w:sz w:val="28"/>
          <w:szCs w:val="28"/>
        </w:rPr>
        <w:t xml:space="preserve">г. </w:t>
      </w:r>
      <w:r w:rsidRPr="00566C0A">
        <w:rPr>
          <w:rFonts w:ascii="Times New Roman" w:hAnsi="Times New Roman"/>
          <w:w w:val="100"/>
          <w:sz w:val="28"/>
          <w:szCs w:val="28"/>
        </w:rPr>
        <w:t>№</w:t>
      </w:r>
      <w:r w:rsidR="004F058F">
        <w:rPr>
          <w:rFonts w:ascii="Times New Roman" w:hAnsi="Times New Roman"/>
          <w:w w:val="100"/>
          <w:sz w:val="28"/>
          <w:szCs w:val="28"/>
        </w:rPr>
        <w:t>131</w:t>
      </w:r>
      <w:r w:rsidR="00EE087A">
        <w:rPr>
          <w:rFonts w:ascii="Times New Roman" w:hAnsi="Times New Roman"/>
          <w:w w:val="100"/>
          <w:sz w:val="28"/>
          <w:szCs w:val="28"/>
        </w:rPr>
        <w:t>-</w:t>
      </w:r>
      <w:r w:rsidRPr="00566C0A">
        <w:rPr>
          <w:rFonts w:ascii="Times New Roman" w:hAnsi="Times New Roman"/>
          <w:w w:val="100"/>
          <w:sz w:val="28"/>
          <w:szCs w:val="28"/>
        </w:rPr>
        <w:t>ФЗ «Об общих принципах организации местного самоуправления в Российской Федерации»</w:t>
      </w:r>
      <w:r w:rsidR="00960993" w:rsidRPr="00566C0A">
        <w:rPr>
          <w:rFonts w:ascii="Times New Roman" w:hAnsi="Times New Roman"/>
          <w:w w:val="100"/>
          <w:sz w:val="28"/>
          <w:szCs w:val="28"/>
        </w:rPr>
        <w:t xml:space="preserve"> </w:t>
      </w:r>
      <w:r w:rsidRPr="00566C0A">
        <w:rPr>
          <w:rFonts w:ascii="Times New Roman" w:hAnsi="Times New Roman"/>
          <w:w w:val="100"/>
          <w:sz w:val="28"/>
          <w:szCs w:val="28"/>
        </w:rPr>
        <w:t xml:space="preserve">органы местного самоуправления муниципального </w:t>
      </w:r>
      <w:r w:rsidR="001C0830" w:rsidRPr="00566C0A">
        <w:rPr>
          <w:rFonts w:ascii="Times New Roman" w:hAnsi="Times New Roman"/>
          <w:sz w:val="28"/>
          <w:szCs w:val="28"/>
        </w:rPr>
        <w:t>образования</w:t>
      </w:r>
      <w:r w:rsidRPr="00566C0A">
        <w:rPr>
          <w:rFonts w:ascii="Times New Roman" w:hAnsi="Times New Roman"/>
          <w:w w:val="100"/>
          <w:sz w:val="28"/>
          <w:szCs w:val="28"/>
        </w:rPr>
        <w:t xml:space="preserve"> подготовили и утвердили муниципальные правовые акты в области градостроительных отношений.</w:t>
      </w:r>
    </w:p>
    <w:p w14:paraId="7D9733BA" w14:textId="5FA0C6AC" w:rsidR="00476F4E" w:rsidRPr="00566C0A" w:rsidRDefault="00476F4E" w:rsidP="00566C0A">
      <w:pPr>
        <w:pStyle w:val="S0"/>
        <w:spacing w:line="240" w:lineRule="auto"/>
        <w:ind w:left="0" w:firstLine="709"/>
        <w:rPr>
          <w:rFonts w:ascii="Times New Roman" w:hAnsi="Times New Roman"/>
          <w:w w:val="100"/>
          <w:sz w:val="28"/>
          <w:szCs w:val="28"/>
        </w:rPr>
      </w:pPr>
      <w:r w:rsidRPr="00566C0A">
        <w:rPr>
          <w:rFonts w:ascii="Times New Roman" w:hAnsi="Times New Roman"/>
          <w:w w:val="100"/>
          <w:sz w:val="28"/>
          <w:szCs w:val="28"/>
        </w:rPr>
        <w:t xml:space="preserve">На территории </w:t>
      </w:r>
      <w:r w:rsidR="00CF5377">
        <w:rPr>
          <w:rFonts w:ascii="Times New Roman" w:hAnsi="Times New Roman"/>
          <w:sz w:val="28"/>
          <w:szCs w:val="28"/>
        </w:rPr>
        <w:t>Грачевского</w:t>
      </w:r>
      <w:r w:rsidR="009C0DDF">
        <w:rPr>
          <w:rFonts w:ascii="Times New Roman" w:hAnsi="Times New Roman"/>
          <w:sz w:val="28"/>
          <w:szCs w:val="28"/>
        </w:rPr>
        <w:t xml:space="preserve"> муниципального</w:t>
      </w:r>
      <w:r w:rsidR="009C0DDF">
        <w:rPr>
          <w:rFonts w:ascii="Times New Roman" w:hAnsi="Times New Roman"/>
          <w:w w:val="100"/>
          <w:sz w:val="28"/>
          <w:szCs w:val="28"/>
        </w:rPr>
        <w:t xml:space="preserve"> </w:t>
      </w:r>
      <w:r w:rsidR="009603F7">
        <w:rPr>
          <w:rFonts w:ascii="Times New Roman" w:hAnsi="Times New Roman"/>
          <w:w w:val="100"/>
          <w:sz w:val="28"/>
          <w:szCs w:val="28"/>
        </w:rPr>
        <w:t>округа</w:t>
      </w:r>
      <w:r w:rsidRPr="00566C0A">
        <w:rPr>
          <w:rFonts w:ascii="Times New Roman" w:hAnsi="Times New Roman"/>
          <w:w w:val="100"/>
          <w:sz w:val="28"/>
          <w:szCs w:val="28"/>
        </w:rPr>
        <w:t xml:space="preserve"> утверждены градостроительные документы:</w:t>
      </w:r>
    </w:p>
    <w:p w14:paraId="2CA85C49" w14:textId="08F21C8E" w:rsidR="005C7667" w:rsidRPr="00E7099B" w:rsidRDefault="00704D0F" w:rsidP="00704D0F">
      <w:pPr>
        <w:pStyle w:val="S0"/>
        <w:numPr>
          <w:ilvl w:val="0"/>
          <w:numId w:val="9"/>
        </w:numPr>
        <w:tabs>
          <w:tab w:val="left" w:pos="426"/>
          <w:tab w:val="left" w:pos="1134"/>
        </w:tabs>
        <w:spacing w:line="240" w:lineRule="auto"/>
        <w:ind w:left="0" w:firstLine="709"/>
        <w:rPr>
          <w:rFonts w:ascii="Times New Roman" w:hAnsi="Times New Roman"/>
          <w:w w:val="100"/>
          <w:sz w:val="28"/>
          <w:szCs w:val="28"/>
        </w:rPr>
      </w:pPr>
      <w:r w:rsidRPr="00E7099B">
        <w:rPr>
          <w:rFonts w:ascii="Times New Roman" w:hAnsi="Times New Roman"/>
          <w:w w:val="100"/>
          <w:sz w:val="28"/>
          <w:szCs w:val="28"/>
        </w:rPr>
        <w:t xml:space="preserve">Генеральный план муниципального образования </w:t>
      </w:r>
      <w:r w:rsidR="00E7099B" w:rsidRPr="00E7099B">
        <w:rPr>
          <w:rFonts w:ascii="Times New Roman" w:hAnsi="Times New Roman"/>
          <w:w w:val="100"/>
          <w:sz w:val="28"/>
          <w:szCs w:val="28"/>
        </w:rPr>
        <w:t>Грачевского</w:t>
      </w:r>
      <w:r w:rsidRPr="00E7099B">
        <w:rPr>
          <w:rFonts w:ascii="Times New Roman" w:hAnsi="Times New Roman"/>
          <w:w w:val="100"/>
          <w:sz w:val="28"/>
          <w:szCs w:val="28"/>
        </w:rPr>
        <w:t xml:space="preserve"> муниципального округа, утвержденный Решение </w:t>
      </w:r>
      <w:r w:rsidR="00E7099B" w:rsidRPr="00E7099B">
        <w:rPr>
          <w:rFonts w:ascii="Times New Roman" w:hAnsi="Times New Roman"/>
          <w:w w:val="100"/>
          <w:sz w:val="28"/>
          <w:szCs w:val="28"/>
        </w:rPr>
        <w:t>совета</w:t>
      </w:r>
      <w:r w:rsidRPr="00E7099B">
        <w:rPr>
          <w:rFonts w:ascii="Times New Roman" w:hAnsi="Times New Roman"/>
          <w:w w:val="100"/>
          <w:sz w:val="28"/>
          <w:szCs w:val="28"/>
        </w:rPr>
        <w:t xml:space="preserve"> </w:t>
      </w:r>
      <w:r w:rsidR="00E7099B" w:rsidRPr="00E7099B">
        <w:rPr>
          <w:rFonts w:ascii="Times New Roman" w:hAnsi="Times New Roman"/>
          <w:w w:val="100"/>
          <w:sz w:val="28"/>
          <w:szCs w:val="28"/>
        </w:rPr>
        <w:t>Грачевского</w:t>
      </w:r>
      <w:r w:rsidRPr="00E7099B">
        <w:rPr>
          <w:rFonts w:ascii="Times New Roman" w:hAnsi="Times New Roman"/>
          <w:w w:val="100"/>
          <w:sz w:val="28"/>
          <w:szCs w:val="28"/>
        </w:rPr>
        <w:t xml:space="preserve"> муниципального округа Ставропольского края от </w:t>
      </w:r>
      <w:r w:rsidR="00E7099B" w:rsidRPr="00E7099B">
        <w:rPr>
          <w:rFonts w:ascii="Times New Roman" w:hAnsi="Times New Roman"/>
          <w:w w:val="100"/>
          <w:sz w:val="28"/>
          <w:szCs w:val="28"/>
        </w:rPr>
        <w:t>21</w:t>
      </w:r>
      <w:r w:rsidRPr="00E7099B">
        <w:rPr>
          <w:rFonts w:ascii="Times New Roman" w:hAnsi="Times New Roman"/>
          <w:w w:val="100"/>
          <w:sz w:val="28"/>
          <w:szCs w:val="28"/>
        </w:rPr>
        <w:t xml:space="preserve"> </w:t>
      </w:r>
      <w:r w:rsidR="00E7099B" w:rsidRPr="00E7099B">
        <w:rPr>
          <w:rFonts w:ascii="Times New Roman" w:hAnsi="Times New Roman"/>
          <w:w w:val="100"/>
          <w:sz w:val="28"/>
          <w:szCs w:val="28"/>
        </w:rPr>
        <w:t>апреля</w:t>
      </w:r>
      <w:r w:rsidRPr="00E7099B">
        <w:rPr>
          <w:rFonts w:ascii="Times New Roman" w:hAnsi="Times New Roman"/>
          <w:w w:val="100"/>
          <w:sz w:val="28"/>
          <w:szCs w:val="28"/>
        </w:rPr>
        <w:t xml:space="preserve"> 2022 г. №</w:t>
      </w:r>
      <w:r w:rsidR="00E52069">
        <w:rPr>
          <w:rFonts w:ascii="Times New Roman" w:hAnsi="Times New Roman"/>
          <w:w w:val="100"/>
          <w:sz w:val="28"/>
          <w:szCs w:val="28"/>
        </w:rPr>
        <w:t xml:space="preserve"> </w:t>
      </w:r>
      <w:r w:rsidR="00E7099B" w:rsidRPr="00E7099B">
        <w:rPr>
          <w:rFonts w:ascii="Times New Roman" w:hAnsi="Times New Roman"/>
          <w:w w:val="100"/>
          <w:sz w:val="28"/>
          <w:szCs w:val="28"/>
        </w:rPr>
        <w:t>36</w:t>
      </w:r>
      <w:r w:rsidR="005C7667" w:rsidRPr="00E7099B">
        <w:rPr>
          <w:rFonts w:ascii="Times New Roman" w:hAnsi="Times New Roman"/>
          <w:w w:val="100"/>
          <w:sz w:val="28"/>
          <w:szCs w:val="28"/>
        </w:rPr>
        <w:t>;</w:t>
      </w:r>
    </w:p>
    <w:p w14:paraId="51E91DC8" w14:textId="5068509D" w:rsidR="00704D0F" w:rsidRPr="00704D0F" w:rsidRDefault="005C7667" w:rsidP="009D05F4">
      <w:pPr>
        <w:pStyle w:val="S0"/>
        <w:numPr>
          <w:ilvl w:val="0"/>
          <w:numId w:val="9"/>
        </w:numPr>
        <w:tabs>
          <w:tab w:val="left" w:pos="426"/>
          <w:tab w:val="left" w:pos="1134"/>
        </w:tabs>
        <w:spacing w:line="240" w:lineRule="auto"/>
        <w:ind w:left="0" w:firstLine="709"/>
        <w:rPr>
          <w:rFonts w:ascii="Times New Roman" w:hAnsi="Times New Roman"/>
          <w:w w:val="100"/>
          <w:sz w:val="28"/>
          <w:szCs w:val="28"/>
        </w:rPr>
      </w:pPr>
      <w:r w:rsidRPr="00796F8C">
        <w:rPr>
          <w:rFonts w:ascii="Times New Roman" w:hAnsi="Times New Roman"/>
          <w:w w:val="100"/>
          <w:sz w:val="28"/>
          <w:szCs w:val="28"/>
        </w:rPr>
        <w:t xml:space="preserve">Правила землепользования и застройки </w:t>
      </w:r>
      <w:proofErr w:type="spellStart"/>
      <w:r w:rsidR="00796F8C" w:rsidRPr="00796F8C">
        <w:rPr>
          <w:rFonts w:ascii="Times New Roman" w:hAnsi="Times New Roman"/>
          <w:w w:val="100"/>
          <w:sz w:val="28"/>
          <w:szCs w:val="28"/>
        </w:rPr>
        <w:t>Грачевского</w:t>
      </w:r>
      <w:proofErr w:type="spellEnd"/>
      <w:r w:rsidR="00AB5F99" w:rsidRPr="00796F8C">
        <w:rPr>
          <w:rFonts w:ascii="Times New Roman" w:hAnsi="Times New Roman"/>
          <w:sz w:val="28"/>
          <w:szCs w:val="28"/>
        </w:rPr>
        <w:t xml:space="preserve"> муниципального</w:t>
      </w:r>
      <w:r w:rsidR="00AB5F99" w:rsidRPr="00796F8C">
        <w:rPr>
          <w:rFonts w:ascii="Times New Roman" w:hAnsi="Times New Roman"/>
          <w:w w:val="100"/>
          <w:sz w:val="28"/>
          <w:szCs w:val="28"/>
        </w:rPr>
        <w:t xml:space="preserve"> </w:t>
      </w:r>
      <w:r w:rsidRPr="00796F8C">
        <w:rPr>
          <w:rFonts w:ascii="Times New Roman" w:hAnsi="Times New Roman"/>
          <w:w w:val="100"/>
          <w:sz w:val="28"/>
          <w:szCs w:val="28"/>
        </w:rPr>
        <w:t>округа Ставропольского края</w:t>
      </w:r>
      <w:r w:rsidR="00EE087A" w:rsidRPr="00796F8C">
        <w:rPr>
          <w:rFonts w:ascii="Times New Roman" w:hAnsi="Times New Roman"/>
          <w:w w:val="100"/>
          <w:sz w:val="28"/>
          <w:szCs w:val="28"/>
        </w:rPr>
        <w:t>,</w:t>
      </w:r>
      <w:r w:rsidRPr="00796F8C">
        <w:rPr>
          <w:rFonts w:ascii="Times New Roman" w:hAnsi="Times New Roman"/>
          <w:w w:val="100"/>
          <w:sz w:val="28"/>
          <w:szCs w:val="28"/>
        </w:rPr>
        <w:t xml:space="preserve"> </w:t>
      </w:r>
      <w:r w:rsidR="00704D0F" w:rsidRPr="00796F8C">
        <w:rPr>
          <w:rFonts w:ascii="Times New Roman" w:hAnsi="Times New Roman"/>
          <w:w w:val="100"/>
          <w:sz w:val="28"/>
          <w:szCs w:val="28"/>
        </w:rPr>
        <w:t xml:space="preserve">утвержденные Постановлением администрации </w:t>
      </w:r>
      <w:r w:rsidR="00E7099B" w:rsidRPr="00796F8C">
        <w:rPr>
          <w:rFonts w:ascii="Times New Roman" w:hAnsi="Times New Roman"/>
          <w:w w:val="100"/>
          <w:sz w:val="28"/>
          <w:szCs w:val="28"/>
        </w:rPr>
        <w:t>Грачевского</w:t>
      </w:r>
      <w:r w:rsidR="00704D0F" w:rsidRPr="00796F8C">
        <w:rPr>
          <w:rFonts w:ascii="Times New Roman" w:hAnsi="Times New Roman"/>
          <w:w w:val="100"/>
          <w:sz w:val="28"/>
          <w:szCs w:val="28"/>
        </w:rPr>
        <w:t xml:space="preserve"> муниципального округа Ставропольского края от </w:t>
      </w:r>
      <w:r w:rsidR="001F2C1F" w:rsidRPr="001F2C1F">
        <w:rPr>
          <w:rFonts w:ascii="Times New Roman" w:hAnsi="Times New Roman"/>
          <w:w w:val="100"/>
          <w:sz w:val="28"/>
          <w:szCs w:val="28"/>
        </w:rPr>
        <w:t>27 сентября 2022 г. № 880-п</w:t>
      </w:r>
      <w:r w:rsidR="00704D0F" w:rsidRPr="00704D0F">
        <w:rPr>
          <w:rFonts w:ascii="Times New Roman" w:hAnsi="Times New Roman"/>
          <w:w w:val="100"/>
          <w:sz w:val="28"/>
          <w:szCs w:val="28"/>
        </w:rPr>
        <w:t>.</w:t>
      </w:r>
    </w:p>
    <w:p w14:paraId="77286382" w14:textId="77777777" w:rsidR="003679DC" w:rsidRPr="00704D0F" w:rsidRDefault="003679DC" w:rsidP="00ED641C">
      <w:pPr>
        <w:pStyle w:val="S0"/>
        <w:tabs>
          <w:tab w:val="clear" w:pos="1080"/>
          <w:tab w:val="left" w:pos="426"/>
          <w:tab w:val="left" w:pos="1134"/>
        </w:tabs>
        <w:spacing w:line="240" w:lineRule="auto"/>
        <w:ind w:left="709" w:firstLine="0"/>
        <w:rPr>
          <w:rFonts w:ascii="Times New Roman" w:hAnsi="Times New Roman"/>
          <w:w w:val="100"/>
          <w:sz w:val="28"/>
          <w:szCs w:val="28"/>
        </w:rPr>
      </w:pPr>
    </w:p>
    <w:p w14:paraId="637E7AF8" w14:textId="77777777" w:rsidR="000149DC" w:rsidRPr="004F058F" w:rsidRDefault="000149DC" w:rsidP="00EE087A">
      <w:pPr>
        <w:spacing w:line="240" w:lineRule="auto"/>
        <w:ind w:firstLine="709"/>
        <w:jc w:val="both"/>
        <w:outlineLvl w:val="1"/>
        <w:rPr>
          <w:rFonts w:ascii="Times New Roman" w:hAnsi="Times New Roman" w:cs="Times New Roman"/>
          <w:sz w:val="28"/>
          <w:szCs w:val="28"/>
        </w:rPr>
      </w:pPr>
      <w:bookmarkStart w:id="19" w:name="_Toc120725365"/>
      <w:r w:rsidRPr="004F058F">
        <w:rPr>
          <w:rFonts w:ascii="Times New Roman" w:hAnsi="Times New Roman" w:cs="Times New Roman"/>
          <w:sz w:val="28"/>
          <w:szCs w:val="28"/>
        </w:rPr>
        <w:t xml:space="preserve">2.3 </w:t>
      </w:r>
      <w:bookmarkStart w:id="20" w:name="_Toc447102807"/>
      <w:r w:rsidR="00B6276B" w:rsidRPr="004F058F">
        <w:rPr>
          <w:rFonts w:ascii="Times New Roman" w:hAnsi="Times New Roman" w:cs="Times New Roman"/>
          <w:sz w:val="28"/>
          <w:szCs w:val="28"/>
        </w:rPr>
        <w:t>Прогнозируемый спрос на услуги объектов социальной инфраструктуры</w:t>
      </w:r>
      <w:bookmarkEnd w:id="19"/>
      <w:bookmarkEnd w:id="20"/>
    </w:p>
    <w:p w14:paraId="064068F8" w14:textId="77777777" w:rsidR="008122AA" w:rsidRDefault="008122AA" w:rsidP="00566C0A">
      <w:pPr>
        <w:pStyle w:val="0"/>
        <w:spacing w:after="0" w:line="240" w:lineRule="auto"/>
        <w:ind w:left="0" w:firstLine="709"/>
        <w:rPr>
          <w:rFonts w:ascii="Times New Roman" w:hAnsi="Times New Roman"/>
          <w:sz w:val="28"/>
        </w:rPr>
      </w:pPr>
    </w:p>
    <w:p w14:paraId="7ECC5AFE" w14:textId="77777777" w:rsidR="00764CCA" w:rsidRPr="00566C0A" w:rsidRDefault="00764CCA" w:rsidP="00764CCA">
      <w:pPr>
        <w:pStyle w:val="0"/>
        <w:spacing w:after="0" w:line="240" w:lineRule="auto"/>
        <w:ind w:left="0" w:firstLine="709"/>
        <w:rPr>
          <w:rFonts w:ascii="Times New Roman" w:hAnsi="Times New Roman"/>
          <w:sz w:val="28"/>
        </w:rPr>
      </w:pPr>
      <w:r w:rsidRPr="00566C0A">
        <w:rPr>
          <w:rFonts w:ascii="Times New Roman" w:hAnsi="Times New Roman"/>
          <w:sz w:val="28"/>
        </w:rPr>
        <w:t xml:space="preserve">Демографический прогноз имеет чрезвычайно </w:t>
      </w:r>
      <w:proofErr w:type="gramStart"/>
      <w:r w:rsidRPr="00566C0A">
        <w:rPr>
          <w:rFonts w:ascii="Times New Roman" w:hAnsi="Times New Roman"/>
          <w:sz w:val="28"/>
        </w:rPr>
        <w:t>важное значение</w:t>
      </w:r>
      <w:proofErr w:type="gramEnd"/>
      <w:r w:rsidRPr="00566C0A">
        <w:rPr>
          <w:rFonts w:ascii="Times New Roman" w:hAnsi="Times New Roman"/>
          <w:sz w:val="28"/>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и т.д.</w:t>
      </w:r>
    </w:p>
    <w:p w14:paraId="00CBB478" w14:textId="77777777" w:rsidR="00764CCA" w:rsidRPr="00566C0A" w:rsidRDefault="00764CCA" w:rsidP="00764CCA">
      <w:pPr>
        <w:pStyle w:val="0"/>
        <w:spacing w:after="0" w:line="240" w:lineRule="auto"/>
        <w:ind w:left="0" w:firstLine="709"/>
        <w:rPr>
          <w:rFonts w:ascii="Times New Roman" w:hAnsi="Times New Roman"/>
          <w:sz w:val="28"/>
        </w:rPr>
      </w:pPr>
      <w:r w:rsidRPr="00566C0A">
        <w:rPr>
          <w:rFonts w:ascii="Times New Roman" w:hAnsi="Times New Roman"/>
          <w:sz w:val="28"/>
        </w:rPr>
        <w:t xml:space="preserve">Прогнозные показатели рассчитываются с целью проведения оценки того, какими могут быть изменения при различных вероятностных сценариях демографического развития. </w:t>
      </w:r>
    </w:p>
    <w:p w14:paraId="21D70C2E" w14:textId="77777777" w:rsidR="00764CCA" w:rsidRPr="00566C0A" w:rsidRDefault="00764CCA" w:rsidP="00764CCA">
      <w:pPr>
        <w:pStyle w:val="0"/>
        <w:spacing w:after="0" w:line="240" w:lineRule="auto"/>
        <w:ind w:left="0" w:firstLine="709"/>
        <w:rPr>
          <w:rFonts w:ascii="Times New Roman" w:hAnsi="Times New Roman"/>
          <w:sz w:val="28"/>
        </w:rPr>
      </w:pPr>
      <w:r w:rsidRPr="00566C0A">
        <w:rPr>
          <w:rFonts w:ascii="Times New Roman" w:hAnsi="Times New Roman"/>
          <w:sz w:val="28"/>
        </w:rPr>
        <w:t xml:space="preserve">В качестве исходной базы перспективных расчетов взяты сложившиеся в </w:t>
      </w:r>
      <w:r>
        <w:rPr>
          <w:rFonts w:ascii="Times New Roman" w:hAnsi="Times New Roman"/>
          <w:sz w:val="28"/>
        </w:rPr>
        <w:t>муниципальном округе</w:t>
      </w:r>
      <w:r w:rsidRPr="00566C0A">
        <w:rPr>
          <w:rFonts w:ascii="Times New Roman" w:hAnsi="Times New Roman"/>
          <w:sz w:val="28"/>
        </w:rPr>
        <w:t xml:space="preserve"> к 20</w:t>
      </w:r>
      <w:r>
        <w:rPr>
          <w:rFonts w:ascii="Times New Roman" w:hAnsi="Times New Roman"/>
          <w:sz w:val="28"/>
        </w:rPr>
        <w:t>22</w:t>
      </w:r>
      <w:r w:rsidRPr="00566C0A">
        <w:rPr>
          <w:rFonts w:ascii="Times New Roman" w:hAnsi="Times New Roman"/>
          <w:sz w:val="28"/>
        </w:rPr>
        <w:t xml:space="preserve"> г. уровни рождаемости и смертности населения, его половая и возрастная структура. Расчеты проводились по пятилетним возрастным группам на основе кратких таблиц смертности и повозрастных коэффициентов рождаемости женщин детородного возраста. Использовались также повозрастные коэффициенты миграционного прироста (убыли) населения как округа в целом, так и отдельных территориальных образований в его составе.</w:t>
      </w:r>
    </w:p>
    <w:p w14:paraId="51FAF71C" w14:textId="77777777" w:rsidR="00764CCA" w:rsidRPr="00566C0A" w:rsidRDefault="00764CCA" w:rsidP="00764CCA">
      <w:pPr>
        <w:pStyle w:val="0"/>
        <w:spacing w:after="0" w:line="240" w:lineRule="auto"/>
        <w:ind w:left="0" w:firstLine="709"/>
        <w:rPr>
          <w:rFonts w:ascii="Times New Roman" w:hAnsi="Times New Roman"/>
          <w:sz w:val="28"/>
        </w:rPr>
      </w:pPr>
      <w:r w:rsidRPr="00566C0A">
        <w:rPr>
          <w:rFonts w:ascii="Times New Roman" w:hAnsi="Times New Roman"/>
          <w:sz w:val="28"/>
        </w:rPr>
        <w:t xml:space="preserve">Из возможных методов прогнозных расчетов численности населения </w:t>
      </w:r>
      <w:proofErr w:type="spellStart"/>
      <w:r>
        <w:rPr>
          <w:rFonts w:ascii="Times New Roman" w:hAnsi="Times New Roman"/>
          <w:sz w:val="28"/>
        </w:rPr>
        <w:t>Грачевского</w:t>
      </w:r>
      <w:proofErr w:type="spellEnd"/>
      <w:r>
        <w:rPr>
          <w:rFonts w:ascii="Times New Roman" w:hAnsi="Times New Roman"/>
          <w:sz w:val="28"/>
        </w:rPr>
        <w:t xml:space="preserve"> муниципального округа</w:t>
      </w:r>
      <w:r w:rsidRPr="00566C0A">
        <w:rPr>
          <w:rFonts w:ascii="Times New Roman" w:hAnsi="Times New Roman"/>
          <w:sz w:val="28"/>
        </w:rPr>
        <w:t>, в частности, экстраполяции, демографических моделей, экспертных оценок и др.</w:t>
      </w:r>
      <w:r>
        <w:rPr>
          <w:rFonts w:ascii="Times New Roman" w:hAnsi="Times New Roman"/>
          <w:sz w:val="28"/>
        </w:rPr>
        <w:t>,</w:t>
      </w:r>
      <w:r w:rsidRPr="00566C0A">
        <w:rPr>
          <w:rFonts w:ascii="Times New Roman" w:hAnsi="Times New Roman"/>
          <w:sz w:val="28"/>
        </w:rPr>
        <w:t xml:space="preserve"> в качестве базового был использован метод передвижки возрастов по пятилетним возрастным группам. Этот метод выделяется не только наибольшей надежностью, но и создает возможности для построения многовариантных демографических прогнозов и позволяет определять не только перспективную численность населения, но и его состав по полу и возрасту, количественные и качественные показатели трудовых ресурсов, объемы демографической нагрузки на трудоспособную часть населения территории и т.д.</w:t>
      </w:r>
    </w:p>
    <w:p w14:paraId="23E6CD92" w14:textId="77777777" w:rsidR="00764CCA" w:rsidRDefault="00764CCA" w:rsidP="00764CCA">
      <w:pPr>
        <w:spacing w:line="240" w:lineRule="auto"/>
        <w:ind w:firstLine="709"/>
        <w:contextualSpacing/>
        <w:jc w:val="both"/>
        <w:rPr>
          <w:rFonts w:ascii="Times New Roman" w:eastAsia="Calibri" w:hAnsi="Times New Roman" w:cs="Times New Roman"/>
          <w:sz w:val="28"/>
          <w:szCs w:val="28"/>
        </w:rPr>
      </w:pPr>
      <w:r w:rsidRPr="00F25768">
        <w:rPr>
          <w:rFonts w:ascii="Times New Roman" w:eastAsia="Calibri" w:hAnsi="Times New Roman" w:cs="Times New Roman"/>
          <w:sz w:val="28"/>
          <w:szCs w:val="28"/>
        </w:rPr>
        <w:t xml:space="preserve">Расчеты и анализ перспективных изменений численности населения и других его важнейших показателей на расчетный период производились по </w:t>
      </w:r>
      <w:r>
        <w:rPr>
          <w:rFonts w:ascii="Times New Roman" w:eastAsia="Calibri" w:hAnsi="Times New Roman" w:cs="Times New Roman"/>
          <w:sz w:val="28"/>
          <w:szCs w:val="28"/>
        </w:rPr>
        <w:t>трем</w:t>
      </w:r>
      <w:r w:rsidRPr="00F25768">
        <w:rPr>
          <w:rFonts w:ascii="Times New Roman" w:eastAsia="Calibri" w:hAnsi="Times New Roman" w:cs="Times New Roman"/>
          <w:sz w:val="28"/>
          <w:szCs w:val="28"/>
        </w:rPr>
        <w:t xml:space="preserve"> сценариям (вариантам) развития:</w:t>
      </w:r>
      <w:r>
        <w:rPr>
          <w:rFonts w:ascii="Times New Roman" w:eastAsia="Calibri" w:hAnsi="Times New Roman" w:cs="Times New Roman"/>
          <w:sz w:val="28"/>
          <w:szCs w:val="28"/>
        </w:rPr>
        <w:t xml:space="preserve"> пессимистическому, </w:t>
      </w:r>
      <w:r w:rsidRPr="00F25768">
        <w:rPr>
          <w:rFonts w:ascii="Times New Roman" w:eastAsia="Calibri" w:hAnsi="Times New Roman" w:cs="Times New Roman"/>
          <w:sz w:val="28"/>
          <w:szCs w:val="28"/>
        </w:rPr>
        <w:t>среднему</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иннерционному</w:t>
      </w:r>
      <w:proofErr w:type="spellEnd"/>
      <w:r>
        <w:rPr>
          <w:rFonts w:ascii="Times New Roman" w:eastAsia="Calibri" w:hAnsi="Times New Roman" w:cs="Times New Roman"/>
          <w:sz w:val="28"/>
          <w:szCs w:val="28"/>
        </w:rPr>
        <w:t xml:space="preserve">), </w:t>
      </w:r>
      <w:r w:rsidRPr="00F25768">
        <w:rPr>
          <w:rFonts w:ascii="Times New Roman" w:eastAsia="Calibri" w:hAnsi="Times New Roman" w:cs="Times New Roman"/>
          <w:sz w:val="28"/>
          <w:szCs w:val="28"/>
        </w:rPr>
        <w:t>оптимистическому (целевому).</w:t>
      </w:r>
    </w:p>
    <w:p w14:paraId="6869147B" w14:textId="77777777" w:rsidR="00764CCA" w:rsidRDefault="00764CCA" w:rsidP="00764CCA">
      <w:pPr>
        <w:spacing w:line="240" w:lineRule="auto"/>
        <w:ind w:firstLine="709"/>
        <w:contextualSpacing/>
        <w:jc w:val="both"/>
        <w:rPr>
          <w:rFonts w:ascii="Times New Roman" w:eastAsia="Calibri" w:hAnsi="Times New Roman" w:cs="Times New Roman"/>
          <w:sz w:val="28"/>
          <w:szCs w:val="28"/>
        </w:rPr>
      </w:pPr>
      <w:r w:rsidRPr="00CF3993">
        <w:rPr>
          <w:rFonts w:ascii="Times New Roman" w:eastAsia="Calibri" w:hAnsi="Times New Roman" w:cs="Times New Roman"/>
          <w:sz w:val="28"/>
          <w:szCs w:val="28"/>
        </w:rPr>
        <w:t>Пессимистический сценарий демографи</w:t>
      </w:r>
      <w:r>
        <w:rPr>
          <w:rFonts w:ascii="Times New Roman" w:eastAsia="Calibri" w:hAnsi="Times New Roman" w:cs="Times New Roman"/>
          <w:sz w:val="28"/>
          <w:szCs w:val="28"/>
        </w:rPr>
        <w:t xml:space="preserve">ческого прогноза </w:t>
      </w:r>
      <w:proofErr w:type="gramStart"/>
      <w:r>
        <w:rPr>
          <w:rFonts w:ascii="Times New Roman" w:eastAsia="Calibri" w:hAnsi="Times New Roman" w:cs="Times New Roman"/>
          <w:sz w:val="28"/>
          <w:szCs w:val="28"/>
        </w:rPr>
        <w:t>противоположен</w:t>
      </w:r>
      <w:proofErr w:type="gramEnd"/>
      <w:r>
        <w:rPr>
          <w:rFonts w:ascii="Times New Roman" w:eastAsia="Calibri" w:hAnsi="Times New Roman" w:cs="Times New Roman"/>
          <w:sz w:val="28"/>
          <w:szCs w:val="28"/>
        </w:rPr>
        <w:t xml:space="preserve"> </w:t>
      </w:r>
      <w:r w:rsidRPr="00CF3993">
        <w:rPr>
          <w:rFonts w:ascii="Times New Roman" w:eastAsia="Calibri" w:hAnsi="Times New Roman" w:cs="Times New Roman"/>
          <w:sz w:val="28"/>
          <w:szCs w:val="28"/>
        </w:rPr>
        <w:t>сочетается с неблагоприятным социально-экономическим развитием территории. Сохранение сложившейся или ухудшение экономической ситуации означает продолжение негативных тенденций в области смертности и миграции, но, в принципе, не исключает повышения рождаемости, хотя и делает его маловероятным.</w:t>
      </w:r>
      <w:r>
        <w:rPr>
          <w:rFonts w:ascii="Times New Roman" w:eastAsia="Calibri" w:hAnsi="Times New Roman" w:cs="Times New Roman"/>
          <w:sz w:val="28"/>
          <w:szCs w:val="28"/>
        </w:rPr>
        <w:t xml:space="preserve"> В таблице 7 представлен прогноз численности населения по пессимистическому сценарию.</w:t>
      </w:r>
    </w:p>
    <w:p w14:paraId="2243A69A" w14:textId="77777777" w:rsidR="00764CCA" w:rsidRDefault="00764CCA" w:rsidP="00764CCA">
      <w:pPr>
        <w:spacing w:line="240" w:lineRule="auto"/>
        <w:ind w:firstLine="709"/>
        <w:contextualSpacing/>
        <w:jc w:val="both"/>
        <w:rPr>
          <w:rFonts w:ascii="Times New Roman" w:eastAsia="Calibri" w:hAnsi="Times New Roman" w:cs="Times New Roman"/>
          <w:sz w:val="28"/>
          <w:szCs w:val="28"/>
        </w:rPr>
      </w:pPr>
    </w:p>
    <w:p w14:paraId="185B1559" w14:textId="28A02C0D" w:rsidR="00764CCA" w:rsidRDefault="00764CCA" w:rsidP="00764CCA">
      <w:pPr>
        <w:pStyle w:val="af0"/>
        <w:jc w:val="both"/>
        <w:rPr>
          <w:rFonts w:eastAsia="Calibri"/>
          <w:b w:val="0"/>
          <w:i w:val="0"/>
          <w:sz w:val="28"/>
          <w:szCs w:val="28"/>
        </w:rPr>
      </w:pPr>
      <w:r w:rsidRPr="00764CCA">
        <w:rPr>
          <w:rFonts w:eastAsia="Calibri"/>
          <w:b w:val="0"/>
          <w:i w:val="0"/>
          <w:sz w:val="28"/>
          <w:szCs w:val="28"/>
        </w:rPr>
        <w:lastRenderedPageBreak/>
        <w:t xml:space="preserve">Таблица </w:t>
      </w:r>
      <w:r w:rsidRPr="00764CCA">
        <w:rPr>
          <w:rFonts w:eastAsia="Calibri"/>
          <w:b w:val="0"/>
          <w:i w:val="0"/>
          <w:sz w:val="28"/>
          <w:szCs w:val="28"/>
        </w:rPr>
        <w:fldChar w:fldCharType="begin"/>
      </w:r>
      <w:r w:rsidRPr="00764CCA">
        <w:rPr>
          <w:rFonts w:eastAsia="Calibri"/>
          <w:b w:val="0"/>
          <w:i w:val="0"/>
          <w:sz w:val="28"/>
          <w:szCs w:val="28"/>
        </w:rPr>
        <w:instrText xml:space="preserve"> SEQ Таблица \* ARABIC </w:instrText>
      </w:r>
      <w:r w:rsidRPr="00764CCA">
        <w:rPr>
          <w:rFonts w:eastAsia="Calibri"/>
          <w:b w:val="0"/>
          <w:i w:val="0"/>
          <w:sz w:val="28"/>
          <w:szCs w:val="28"/>
        </w:rPr>
        <w:fldChar w:fldCharType="separate"/>
      </w:r>
      <w:r w:rsidR="00F8009C">
        <w:rPr>
          <w:rFonts w:eastAsia="Calibri"/>
          <w:b w:val="0"/>
          <w:i w:val="0"/>
          <w:noProof/>
          <w:sz w:val="28"/>
          <w:szCs w:val="28"/>
        </w:rPr>
        <w:t>7</w:t>
      </w:r>
      <w:r w:rsidRPr="00764CCA">
        <w:rPr>
          <w:rFonts w:eastAsia="Calibri"/>
          <w:b w:val="0"/>
          <w:i w:val="0"/>
          <w:sz w:val="28"/>
          <w:szCs w:val="28"/>
        </w:rPr>
        <w:fldChar w:fldCharType="end"/>
      </w:r>
      <w:r w:rsidRPr="00764CCA">
        <w:rPr>
          <w:rFonts w:eastAsia="Calibri"/>
          <w:b w:val="0"/>
          <w:i w:val="0"/>
          <w:sz w:val="28"/>
          <w:szCs w:val="28"/>
        </w:rPr>
        <w:t xml:space="preserve"> – </w:t>
      </w:r>
      <w:r w:rsidRPr="00531CD2">
        <w:rPr>
          <w:rFonts w:eastAsia="Calibri"/>
          <w:b w:val="0"/>
          <w:i w:val="0"/>
          <w:sz w:val="28"/>
          <w:szCs w:val="28"/>
        </w:rPr>
        <w:t xml:space="preserve">Прогнозная оценка численности населения </w:t>
      </w:r>
      <w:proofErr w:type="spellStart"/>
      <w:r>
        <w:rPr>
          <w:rFonts w:eastAsia="Calibri"/>
          <w:b w:val="0"/>
          <w:i w:val="0"/>
          <w:sz w:val="28"/>
          <w:szCs w:val="28"/>
        </w:rPr>
        <w:t>Грачевского</w:t>
      </w:r>
      <w:proofErr w:type="spellEnd"/>
      <w:r>
        <w:rPr>
          <w:rFonts w:eastAsia="Calibri"/>
          <w:b w:val="0"/>
          <w:i w:val="0"/>
          <w:sz w:val="28"/>
          <w:szCs w:val="28"/>
        </w:rPr>
        <w:t xml:space="preserve"> муниципального</w:t>
      </w:r>
      <w:r w:rsidRPr="00531CD2">
        <w:rPr>
          <w:rFonts w:eastAsia="Calibri"/>
          <w:b w:val="0"/>
          <w:i w:val="0"/>
          <w:sz w:val="28"/>
          <w:szCs w:val="28"/>
        </w:rPr>
        <w:t xml:space="preserve"> округа на расчетную перспективу по </w:t>
      </w:r>
      <w:r>
        <w:rPr>
          <w:rFonts w:eastAsia="Calibri"/>
          <w:b w:val="0"/>
          <w:i w:val="0"/>
          <w:sz w:val="28"/>
          <w:szCs w:val="28"/>
        </w:rPr>
        <w:t>пессимистическому</w:t>
      </w:r>
      <w:r w:rsidRPr="00531CD2">
        <w:rPr>
          <w:rFonts w:eastAsia="Calibri"/>
          <w:b w:val="0"/>
          <w:i w:val="0"/>
          <w:sz w:val="28"/>
          <w:szCs w:val="28"/>
        </w:rPr>
        <w:t xml:space="preserve"> сценарию, чел</w:t>
      </w:r>
      <w:r>
        <w:rPr>
          <w:rFonts w:eastAsia="Calibri"/>
          <w:b w:val="0"/>
          <w:i w:val="0"/>
          <w:sz w:val="28"/>
          <w:szCs w:val="28"/>
        </w:rPr>
        <w:t>.</w:t>
      </w:r>
    </w:p>
    <w:p w14:paraId="794EC208" w14:textId="77777777" w:rsidR="00764CCA" w:rsidRDefault="00764CCA" w:rsidP="00764CCA">
      <w:pPr>
        <w:spacing w:line="240" w:lineRule="auto"/>
        <w:ind w:firstLine="709"/>
        <w:contextualSpacing/>
        <w:jc w:val="both"/>
        <w:rPr>
          <w:rFonts w:ascii="Times New Roman" w:eastAsia="Calibri" w:hAnsi="Times New Roman" w:cs="Times New Roman"/>
          <w:sz w:val="28"/>
          <w:szCs w:val="28"/>
        </w:rPr>
      </w:pPr>
    </w:p>
    <w:tbl>
      <w:tblPr>
        <w:tblStyle w:val="14"/>
        <w:tblW w:w="9796" w:type="dxa"/>
        <w:tblLayout w:type="fixed"/>
        <w:tblLook w:val="04A0" w:firstRow="1" w:lastRow="0" w:firstColumn="1" w:lastColumn="0" w:noHBand="0" w:noVBand="1"/>
      </w:tblPr>
      <w:tblGrid>
        <w:gridCol w:w="2142"/>
        <w:gridCol w:w="992"/>
        <w:gridCol w:w="992"/>
        <w:gridCol w:w="992"/>
        <w:gridCol w:w="993"/>
        <w:gridCol w:w="992"/>
        <w:gridCol w:w="1417"/>
        <w:gridCol w:w="1276"/>
      </w:tblGrid>
      <w:tr w:rsidR="00764CCA" w:rsidRPr="008122AA" w14:paraId="7C568865" w14:textId="77777777" w:rsidTr="00B726A9">
        <w:trPr>
          <w:trHeight w:val="330"/>
        </w:trPr>
        <w:tc>
          <w:tcPr>
            <w:tcW w:w="2142" w:type="dxa"/>
            <w:noWrap/>
            <w:vAlign w:val="center"/>
            <w:hideMark/>
          </w:tcPr>
          <w:p w14:paraId="5D76B0C7" w14:textId="77777777" w:rsidR="00764CCA" w:rsidRPr="008E56E2" w:rsidRDefault="00764CCA" w:rsidP="00B726A9">
            <w:pPr>
              <w:rPr>
                <w:color w:val="000000" w:themeColor="text1"/>
                <w:sz w:val="24"/>
                <w:szCs w:val="24"/>
              </w:rPr>
            </w:pPr>
            <w:r w:rsidRPr="008E56E2">
              <w:rPr>
                <w:color w:val="000000" w:themeColor="text1"/>
                <w:sz w:val="24"/>
                <w:szCs w:val="24"/>
              </w:rPr>
              <w:t>Территориальные отделы</w:t>
            </w:r>
          </w:p>
        </w:tc>
        <w:tc>
          <w:tcPr>
            <w:tcW w:w="992" w:type="dxa"/>
            <w:noWrap/>
            <w:vAlign w:val="center"/>
            <w:hideMark/>
          </w:tcPr>
          <w:p w14:paraId="2D68B682" w14:textId="77777777" w:rsidR="00764CCA" w:rsidRPr="008E56E2" w:rsidRDefault="00764CCA" w:rsidP="00B726A9">
            <w:pPr>
              <w:jc w:val="center"/>
              <w:rPr>
                <w:color w:val="000000" w:themeColor="text1"/>
                <w:sz w:val="24"/>
                <w:szCs w:val="24"/>
              </w:rPr>
            </w:pPr>
            <w:r w:rsidRPr="008E56E2">
              <w:rPr>
                <w:color w:val="000000" w:themeColor="text1"/>
                <w:sz w:val="24"/>
                <w:szCs w:val="24"/>
              </w:rPr>
              <w:t>2022</w:t>
            </w:r>
          </w:p>
        </w:tc>
        <w:tc>
          <w:tcPr>
            <w:tcW w:w="992" w:type="dxa"/>
            <w:noWrap/>
            <w:vAlign w:val="center"/>
            <w:hideMark/>
          </w:tcPr>
          <w:p w14:paraId="252E6881" w14:textId="77777777" w:rsidR="00764CCA" w:rsidRPr="008E56E2" w:rsidRDefault="00764CCA" w:rsidP="00B726A9">
            <w:pPr>
              <w:jc w:val="center"/>
              <w:rPr>
                <w:color w:val="000000" w:themeColor="text1"/>
                <w:sz w:val="24"/>
                <w:szCs w:val="24"/>
              </w:rPr>
            </w:pPr>
            <w:r w:rsidRPr="008E56E2">
              <w:rPr>
                <w:color w:val="000000" w:themeColor="text1"/>
                <w:sz w:val="24"/>
                <w:szCs w:val="24"/>
              </w:rPr>
              <w:t>2027</w:t>
            </w:r>
          </w:p>
        </w:tc>
        <w:tc>
          <w:tcPr>
            <w:tcW w:w="992" w:type="dxa"/>
            <w:noWrap/>
            <w:vAlign w:val="center"/>
            <w:hideMark/>
          </w:tcPr>
          <w:p w14:paraId="006BD716" w14:textId="77777777" w:rsidR="00764CCA" w:rsidRPr="008E56E2" w:rsidRDefault="00764CCA" w:rsidP="00B726A9">
            <w:pPr>
              <w:jc w:val="center"/>
              <w:rPr>
                <w:color w:val="000000" w:themeColor="text1"/>
                <w:sz w:val="24"/>
                <w:szCs w:val="24"/>
              </w:rPr>
            </w:pPr>
            <w:r w:rsidRPr="008E56E2">
              <w:rPr>
                <w:color w:val="000000" w:themeColor="text1"/>
                <w:sz w:val="24"/>
                <w:szCs w:val="24"/>
              </w:rPr>
              <w:t>2032</w:t>
            </w:r>
          </w:p>
        </w:tc>
        <w:tc>
          <w:tcPr>
            <w:tcW w:w="993" w:type="dxa"/>
            <w:noWrap/>
            <w:vAlign w:val="center"/>
            <w:hideMark/>
          </w:tcPr>
          <w:p w14:paraId="44271FA3" w14:textId="77777777" w:rsidR="00764CCA" w:rsidRPr="008E56E2" w:rsidRDefault="00764CCA" w:rsidP="00B726A9">
            <w:pPr>
              <w:jc w:val="center"/>
              <w:rPr>
                <w:color w:val="000000" w:themeColor="text1"/>
                <w:sz w:val="24"/>
                <w:szCs w:val="24"/>
              </w:rPr>
            </w:pPr>
            <w:r w:rsidRPr="008E56E2">
              <w:rPr>
                <w:color w:val="000000" w:themeColor="text1"/>
                <w:sz w:val="24"/>
                <w:szCs w:val="24"/>
              </w:rPr>
              <w:t>2037</w:t>
            </w:r>
          </w:p>
        </w:tc>
        <w:tc>
          <w:tcPr>
            <w:tcW w:w="992" w:type="dxa"/>
            <w:noWrap/>
            <w:vAlign w:val="center"/>
            <w:hideMark/>
          </w:tcPr>
          <w:p w14:paraId="2BF59658" w14:textId="77777777" w:rsidR="00764CCA" w:rsidRPr="008E56E2" w:rsidRDefault="00764CCA" w:rsidP="00B726A9">
            <w:pPr>
              <w:jc w:val="center"/>
              <w:rPr>
                <w:color w:val="000000" w:themeColor="text1"/>
                <w:sz w:val="24"/>
                <w:szCs w:val="24"/>
              </w:rPr>
            </w:pPr>
            <w:r w:rsidRPr="008E56E2">
              <w:rPr>
                <w:color w:val="000000" w:themeColor="text1"/>
                <w:sz w:val="24"/>
                <w:szCs w:val="24"/>
              </w:rPr>
              <w:t>2042</w:t>
            </w:r>
          </w:p>
        </w:tc>
        <w:tc>
          <w:tcPr>
            <w:tcW w:w="1417" w:type="dxa"/>
            <w:noWrap/>
            <w:vAlign w:val="center"/>
            <w:hideMark/>
          </w:tcPr>
          <w:p w14:paraId="07958304" w14:textId="77777777" w:rsidR="00764CCA" w:rsidRPr="008E56E2" w:rsidRDefault="00764CCA" w:rsidP="00B726A9">
            <w:pPr>
              <w:jc w:val="center"/>
              <w:rPr>
                <w:color w:val="000000" w:themeColor="text1"/>
                <w:sz w:val="24"/>
                <w:szCs w:val="24"/>
              </w:rPr>
            </w:pPr>
            <w:r w:rsidRPr="008E56E2">
              <w:rPr>
                <w:color w:val="000000" w:themeColor="text1"/>
                <w:sz w:val="24"/>
                <w:szCs w:val="24"/>
              </w:rPr>
              <w:t>Темп прироста 2032 к 2022, %</w:t>
            </w:r>
          </w:p>
        </w:tc>
        <w:tc>
          <w:tcPr>
            <w:tcW w:w="1276" w:type="dxa"/>
            <w:noWrap/>
            <w:vAlign w:val="center"/>
            <w:hideMark/>
          </w:tcPr>
          <w:p w14:paraId="0DCFEA27" w14:textId="77777777" w:rsidR="00764CCA" w:rsidRPr="008E56E2" w:rsidRDefault="00764CCA" w:rsidP="00B726A9">
            <w:pPr>
              <w:jc w:val="center"/>
              <w:rPr>
                <w:color w:val="000000" w:themeColor="text1"/>
                <w:sz w:val="24"/>
                <w:szCs w:val="24"/>
              </w:rPr>
            </w:pPr>
            <w:r w:rsidRPr="008E56E2">
              <w:rPr>
                <w:color w:val="000000" w:themeColor="text1"/>
                <w:sz w:val="24"/>
                <w:szCs w:val="24"/>
              </w:rPr>
              <w:t>Темп прироста 2042 к 2022, %</w:t>
            </w:r>
          </w:p>
        </w:tc>
      </w:tr>
      <w:tr w:rsidR="00764CCA" w:rsidRPr="008122AA" w14:paraId="0FD96456" w14:textId="77777777" w:rsidTr="00B726A9">
        <w:trPr>
          <w:trHeight w:val="330"/>
        </w:trPr>
        <w:tc>
          <w:tcPr>
            <w:tcW w:w="2142" w:type="dxa"/>
            <w:noWrap/>
            <w:vAlign w:val="center"/>
          </w:tcPr>
          <w:p w14:paraId="1EBB8DAB" w14:textId="77777777" w:rsidR="00764CCA" w:rsidRPr="008E56E2" w:rsidRDefault="00764CCA" w:rsidP="00B726A9">
            <w:pPr>
              <w:rPr>
                <w:bCs/>
                <w:color w:val="000000"/>
                <w:sz w:val="24"/>
                <w:szCs w:val="24"/>
              </w:rPr>
            </w:pPr>
            <w:proofErr w:type="spellStart"/>
            <w:r w:rsidRPr="008E56E2">
              <w:rPr>
                <w:sz w:val="24"/>
                <w:szCs w:val="24"/>
              </w:rPr>
              <w:t>Грачевский</w:t>
            </w:r>
            <w:proofErr w:type="spellEnd"/>
            <w:r w:rsidRPr="008E56E2">
              <w:rPr>
                <w:sz w:val="24"/>
                <w:szCs w:val="24"/>
              </w:rPr>
              <w:t xml:space="preserve"> МО</w:t>
            </w:r>
          </w:p>
        </w:tc>
        <w:tc>
          <w:tcPr>
            <w:tcW w:w="992" w:type="dxa"/>
            <w:tcBorders>
              <w:top w:val="single" w:sz="8" w:space="0" w:color="auto"/>
              <w:left w:val="nil"/>
              <w:bottom w:val="single" w:sz="8" w:space="0" w:color="auto"/>
              <w:right w:val="single" w:sz="8" w:space="0" w:color="auto"/>
            </w:tcBorders>
            <w:noWrap/>
            <w:vAlign w:val="center"/>
          </w:tcPr>
          <w:p w14:paraId="1C36A015" w14:textId="77777777" w:rsidR="00764CCA" w:rsidRPr="008E56E2" w:rsidRDefault="00764CCA" w:rsidP="00B726A9">
            <w:pPr>
              <w:jc w:val="center"/>
              <w:rPr>
                <w:bCs/>
                <w:color w:val="000000"/>
                <w:sz w:val="24"/>
                <w:szCs w:val="24"/>
              </w:rPr>
            </w:pPr>
            <w:r w:rsidRPr="008E56E2">
              <w:rPr>
                <w:sz w:val="24"/>
                <w:szCs w:val="24"/>
              </w:rPr>
              <w:t>37412</w:t>
            </w:r>
          </w:p>
        </w:tc>
        <w:tc>
          <w:tcPr>
            <w:tcW w:w="992" w:type="dxa"/>
            <w:tcBorders>
              <w:top w:val="single" w:sz="8" w:space="0" w:color="auto"/>
              <w:left w:val="nil"/>
              <w:bottom w:val="single" w:sz="8" w:space="0" w:color="auto"/>
              <w:right w:val="single" w:sz="8" w:space="0" w:color="auto"/>
            </w:tcBorders>
            <w:noWrap/>
            <w:vAlign w:val="center"/>
          </w:tcPr>
          <w:p w14:paraId="76A7F9A0" w14:textId="77777777" w:rsidR="00764CCA" w:rsidRPr="008E56E2" w:rsidRDefault="00764CCA" w:rsidP="00B726A9">
            <w:pPr>
              <w:jc w:val="center"/>
              <w:rPr>
                <w:bCs/>
                <w:color w:val="000000"/>
                <w:sz w:val="24"/>
                <w:szCs w:val="24"/>
                <w:lang w:val="en-US"/>
              </w:rPr>
            </w:pPr>
            <w:r w:rsidRPr="008E56E2">
              <w:rPr>
                <w:sz w:val="24"/>
                <w:szCs w:val="24"/>
              </w:rPr>
              <w:t>37806</w:t>
            </w:r>
          </w:p>
        </w:tc>
        <w:tc>
          <w:tcPr>
            <w:tcW w:w="992" w:type="dxa"/>
            <w:tcBorders>
              <w:top w:val="single" w:sz="8" w:space="0" w:color="auto"/>
              <w:left w:val="nil"/>
              <w:bottom w:val="single" w:sz="8" w:space="0" w:color="auto"/>
              <w:right w:val="single" w:sz="8" w:space="0" w:color="auto"/>
            </w:tcBorders>
            <w:noWrap/>
            <w:vAlign w:val="center"/>
          </w:tcPr>
          <w:p w14:paraId="25207194" w14:textId="77777777" w:rsidR="00764CCA" w:rsidRPr="008E56E2" w:rsidRDefault="00764CCA" w:rsidP="00B726A9">
            <w:pPr>
              <w:jc w:val="center"/>
              <w:rPr>
                <w:bCs/>
                <w:color w:val="000000"/>
                <w:sz w:val="24"/>
                <w:szCs w:val="24"/>
              </w:rPr>
            </w:pPr>
            <w:r w:rsidRPr="008E56E2">
              <w:rPr>
                <w:sz w:val="24"/>
                <w:szCs w:val="24"/>
              </w:rPr>
              <w:t>38216</w:t>
            </w:r>
          </w:p>
        </w:tc>
        <w:tc>
          <w:tcPr>
            <w:tcW w:w="993" w:type="dxa"/>
            <w:tcBorders>
              <w:top w:val="single" w:sz="8" w:space="0" w:color="auto"/>
              <w:left w:val="nil"/>
              <w:bottom w:val="single" w:sz="8" w:space="0" w:color="auto"/>
              <w:right w:val="single" w:sz="8" w:space="0" w:color="auto"/>
            </w:tcBorders>
            <w:noWrap/>
            <w:vAlign w:val="center"/>
          </w:tcPr>
          <w:p w14:paraId="68B1F761" w14:textId="77777777" w:rsidR="00764CCA" w:rsidRPr="008E56E2" w:rsidRDefault="00764CCA" w:rsidP="00B726A9">
            <w:pPr>
              <w:jc w:val="center"/>
              <w:rPr>
                <w:bCs/>
                <w:color w:val="000000"/>
                <w:sz w:val="24"/>
                <w:szCs w:val="24"/>
              </w:rPr>
            </w:pPr>
            <w:r w:rsidRPr="008E56E2">
              <w:rPr>
                <w:sz w:val="24"/>
                <w:szCs w:val="24"/>
              </w:rPr>
              <w:t>38565</w:t>
            </w:r>
          </w:p>
        </w:tc>
        <w:tc>
          <w:tcPr>
            <w:tcW w:w="992" w:type="dxa"/>
            <w:tcBorders>
              <w:top w:val="single" w:sz="8" w:space="0" w:color="auto"/>
              <w:left w:val="nil"/>
              <w:bottom w:val="single" w:sz="8" w:space="0" w:color="auto"/>
              <w:right w:val="single" w:sz="8" w:space="0" w:color="auto"/>
            </w:tcBorders>
            <w:noWrap/>
            <w:vAlign w:val="center"/>
          </w:tcPr>
          <w:p w14:paraId="0E6C426C" w14:textId="77777777" w:rsidR="00764CCA" w:rsidRPr="008E56E2" w:rsidRDefault="00764CCA" w:rsidP="00B726A9">
            <w:pPr>
              <w:jc w:val="center"/>
              <w:rPr>
                <w:bCs/>
                <w:color w:val="000000"/>
                <w:sz w:val="24"/>
                <w:szCs w:val="24"/>
              </w:rPr>
            </w:pPr>
            <w:r w:rsidRPr="008E56E2">
              <w:rPr>
                <w:sz w:val="24"/>
                <w:szCs w:val="24"/>
              </w:rPr>
              <w:t>38827</w:t>
            </w:r>
          </w:p>
        </w:tc>
        <w:tc>
          <w:tcPr>
            <w:tcW w:w="1417" w:type="dxa"/>
            <w:noWrap/>
            <w:vAlign w:val="center"/>
          </w:tcPr>
          <w:p w14:paraId="6A3CD836" w14:textId="77777777" w:rsidR="00764CCA" w:rsidRPr="008E56E2" w:rsidRDefault="00764CCA" w:rsidP="00B726A9">
            <w:pPr>
              <w:jc w:val="center"/>
              <w:rPr>
                <w:bCs/>
                <w:color w:val="000000"/>
                <w:sz w:val="24"/>
                <w:szCs w:val="24"/>
              </w:rPr>
            </w:pPr>
            <w:r w:rsidRPr="008E56E2">
              <w:rPr>
                <w:sz w:val="24"/>
                <w:szCs w:val="24"/>
              </w:rPr>
              <w:t>2,1</w:t>
            </w:r>
          </w:p>
        </w:tc>
        <w:tc>
          <w:tcPr>
            <w:tcW w:w="1276" w:type="dxa"/>
            <w:noWrap/>
            <w:vAlign w:val="center"/>
          </w:tcPr>
          <w:p w14:paraId="3B3F8B8D" w14:textId="77777777" w:rsidR="00764CCA" w:rsidRPr="008E56E2" w:rsidRDefault="00764CCA" w:rsidP="00B726A9">
            <w:pPr>
              <w:jc w:val="center"/>
              <w:rPr>
                <w:bCs/>
                <w:color w:val="000000"/>
                <w:sz w:val="24"/>
                <w:szCs w:val="24"/>
              </w:rPr>
            </w:pPr>
            <w:r w:rsidRPr="008E56E2">
              <w:rPr>
                <w:sz w:val="24"/>
                <w:szCs w:val="24"/>
              </w:rPr>
              <w:t>3,8</w:t>
            </w:r>
          </w:p>
        </w:tc>
      </w:tr>
      <w:tr w:rsidR="00764CCA" w:rsidRPr="008122AA" w14:paraId="477ACC9F" w14:textId="77777777" w:rsidTr="00B726A9">
        <w:trPr>
          <w:trHeight w:val="330"/>
        </w:trPr>
        <w:tc>
          <w:tcPr>
            <w:tcW w:w="2142" w:type="dxa"/>
            <w:noWrap/>
            <w:vAlign w:val="center"/>
          </w:tcPr>
          <w:p w14:paraId="21EAEEFE" w14:textId="77777777" w:rsidR="00764CCA" w:rsidRPr="008E56E2" w:rsidRDefault="00764CCA" w:rsidP="00B726A9">
            <w:pPr>
              <w:rPr>
                <w:bCs/>
                <w:color w:val="000000"/>
                <w:sz w:val="24"/>
                <w:szCs w:val="24"/>
              </w:rPr>
            </w:pPr>
            <w:proofErr w:type="spellStart"/>
            <w:r w:rsidRPr="008E56E2">
              <w:rPr>
                <w:sz w:val="24"/>
                <w:szCs w:val="24"/>
              </w:rPr>
              <w:t>Бешпагирское</w:t>
            </w:r>
            <w:proofErr w:type="spellEnd"/>
            <w:r w:rsidRPr="008E56E2">
              <w:rPr>
                <w:sz w:val="24"/>
                <w:szCs w:val="24"/>
              </w:rPr>
              <w:t xml:space="preserve"> ТУ</w:t>
            </w:r>
          </w:p>
        </w:tc>
        <w:tc>
          <w:tcPr>
            <w:tcW w:w="992" w:type="dxa"/>
            <w:tcBorders>
              <w:top w:val="single" w:sz="8" w:space="0" w:color="auto"/>
              <w:left w:val="nil"/>
              <w:bottom w:val="single" w:sz="8" w:space="0" w:color="auto"/>
              <w:right w:val="single" w:sz="8" w:space="0" w:color="auto"/>
            </w:tcBorders>
            <w:noWrap/>
            <w:vAlign w:val="center"/>
          </w:tcPr>
          <w:p w14:paraId="4CDF3F25" w14:textId="77777777" w:rsidR="00764CCA" w:rsidRPr="008E56E2" w:rsidRDefault="00764CCA" w:rsidP="00B726A9">
            <w:pPr>
              <w:jc w:val="center"/>
              <w:rPr>
                <w:bCs/>
                <w:color w:val="000000"/>
                <w:sz w:val="24"/>
                <w:szCs w:val="24"/>
              </w:rPr>
            </w:pPr>
            <w:r w:rsidRPr="008E56E2">
              <w:rPr>
                <w:sz w:val="24"/>
                <w:szCs w:val="24"/>
              </w:rPr>
              <w:t>4001</w:t>
            </w:r>
          </w:p>
        </w:tc>
        <w:tc>
          <w:tcPr>
            <w:tcW w:w="992" w:type="dxa"/>
            <w:tcBorders>
              <w:top w:val="single" w:sz="8" w:space="0" w:color="auto"/>
              <w:left w:val="nil"/>
              <w:bottom w:val="single" w:sz="8" w:space="0" w:color="auto"/>
              <w:right w:val="single" w:sz="8" w:space="0" w:color="auto"/>
            </w:tcBorders>
            <w:noWrap/>
            <w:vAlign w:val="center"/>
          </w:tcPr>
          <w:p w14:paraId="2B86431D" w14:textId="77777777" w:rsidR="00764CCA" w:rsidRPr="008E56E2" w:rsidRDefault="00764CCA" w:rsidP="00B726A9">
            <w:pPr>
              <w:jc w:val="center"/>
              <w:rPr>
                <w:bCs/>
                <w:color w:val="000000"/>
                <w:sz w:val="24"/>
                <w:szCs w:val="24"/>
              </w:rPr>
            </w:pPr>
            <w:r w:rsidRPr="008E56E2">
              <w:rPr>
                <w:sz w:val="24"/>
                <w:szCs w:val="24"/>
              </w:rPr>
              <w:t>3986</w:t>
            </w:r>
          </w:p>
        </w:tc>
        <w:tc>
          <w:tcPr>
            <w:tcW w:w="992" w:type="dxa"/>
            <w:tcBorders>
              <w:top w:val="single" w:sz="8" w:space="0" w:color="auto"/>
              <w:left w:val="nil"/>
              <w:bottom w:val="single" w:sz="8" w:space="0" w:color="auto"/>
              <w:right w:val="single" w:sz="8" w:space="0" w:color="auto"/>
            </w:tcBorders>
            <w:noWrap/>
            <w:vAlign w:val="center"/>
          </w:tcPr>
          <w:p w14:paraId="58C96CC0" w14:textId="77777777" w:rsidR="00764CCA" w:rsidRPr="008E56E2" w:rsidRDefault="00764CCA" w:rsidP="00B726A9">
            <w:pPr>
              <w:jc w:val="center"/>
              <w:rPr>
                <w:bCs/>
                <w:color w:val="000000"/>
                <w:sz w:val="24"/>
                <w:szCs w:val="24"/>
              </w:rPr>
            </w:pPr>
            <w:r w:rsidRPr="008E56E2">
              <w:rPr>
                <w:sz w:val="24"/>
                <w:szCs w:val="24"/>
              </w:rPr>
              <w:t>3950</w:t>
            </w:r>
          </w:p>
        </w:tc>
        <w:tc>
          <w:tcPr>
            <w:tcW w:w="993" w:type="dxa"/>
            <w:tcBorders>
              <w:top w:val="single" w:sz="8" w:space="0" w:color="auto"/>
              <w:left w:val="nil"/>
              <w:bottom w:val="single" w:sz="8" w:space="0" w:color="auto"/>
              <w:right w:val="single" w:sz="8" w:space="0" w:color="auto"/>
            </w:tcBorders>
            <w:noWrap/>
            <w:vAlign w:val="center"/>
          </w:tcPr>
          <w:p w14:paraId="425DEAF3" w14:textId="77777777" w:rsidR="00764CCA" w:rsidRPr="008E56E2" w:rsidRDefault="00764CCA" w:rsidP="00B726A9">
            <w:pPr>
              <w:jc w:val="center"/>
              <w:rPr>
                <w:bCs/>
                <w:color w:val="000000"/>
                <w:sz w:val="24"/>
                <w:szCs w:val="24"/>
              </w:rPr>
            </w:pPr>
            <w:r w:rsidRPr="008E56E2">
              <w:rPr>
                <w:sz w:val="24"/>
                <w:szCs w:val="24"/>
              </w:rPr>
              <w:t>3895</w:t>
            </w:r>
          </w:p>
        </w:tc>
        <w:tc>
          <w:tcPr>
            <w:tcW w:w="992" w:type="dxa"/>
            <w:tcBorders>
              <w:top w:val="single" w:sz="8" w:space="0" w:color="auto"/>
              <w:left w:val="nil"/>
              <w:bottom w:val="single" w:sz="8" w:space="0" w:color="auto"/>
              <w:right w:val="single" w:sz="8" w:space="0" w:color="auto"/>
            </w:tcBorders>
            <w:noWrap/>
            <w:vAlign w:val="center"/>
          </w:tcPr>
          <w:p w14:paraId="280B4704" w14:textId="77777777" w:rsidR="00764CCA" w:rsidRPr="008E56E2" w:rsidRDefault="00764CCA" w:rsidP="00B726A9">
            <w:pPr>
              <w:jc w:val="center"/>
              <w:rPr>
                <w:bCs/>
                <w:color w:val="000000"/>
                <w:sz w:val="24"/>
                <w:szCs w:val="24"/>
              </w:rPr>
            </w:pPr>
            <w:r w:rsidRPr="008E56E2">
              <w:rPr>
                <w:sz w:val="24"/>
                <w:szCs w:val="24"/>
              </w:rPr>
              <w:t>3821</w:t>
            </w:r>
          </w:p>
        </w:tc>
        <w:tc>
          <w:tcPr>
            <w:tcW w:w="1417" w:type="dxa"/>
            <w:noWrap/>
            <w:vAlign w:val="center"/>
          </w:tcPr>
          <w:p w14:paraId="53B03D04" w14:textId="77777777" w:rsidR="00764CCA" w:rsidRPr="008E56E2" w:rsidRDefault="00764CCA" w:rsidP="00B726A9">
            <w:pPr>
              <w:jc w:val="center"/>
              <w:rPr>
                <w:bCs/>
                <w:color w:val="000000"/>
                <w:sz w:val="24"/>
                <w:szCs w:val="24"/>
              </w:rPr>
            </w:pPr>
            <w:r w:rsidRPr="008E56E2">
              <w:rPr>
                <w:sz w:val="24"/>
                <w:szCs w:val="24"/>
              </w:rPr>
              <w:t>-1,3</w:t>
            </w:r>
          </w:p>
        </w:tc>
        <w:tc>
          <w:tcPr>
            <w:tcW w:w="1276" w:type="dxa"/>
            <w:noWrap/>
            <w:vAlign w:val="center"/>
          </w:tcPr>
          <w:p w14:paraId="2B21B71E" w14:textId="77777777" w:rsidR="00764CCA" w:rsidRPr="008E56E2" w:rsidRDefault="00764CCA" w:rsidP="00B726A9">
            <w:pPr>
              <w:jc w:val="center"/>
              <w:rPr>
                <w:bCs/>
                <w:color w:val="000000"/>
                <w:sz w:val="24"/>
                <w:szCs w:val="24"/>
              </w:rPr>
            </w:pPr>
            <w:r w:rsidRPr="008E56E2">
              <w:rPr>
                <w:sz w:val="24"/>
                <w:szCs w:val="24"/>
              </w:rPr>
              <w:t>-4,5</w:t>
            </w:r>
          </w:p>
        </w:tc>
      </w:tr>
      <w:tr w:rsidR="00764CCA" w:rsidRPr="008122AA" w14:paraId="336A5F00" w14:textId="77777777" w:rsidTr="00B726A9">
        <w:trPr>
          <w:trHeight w:val="330"/>
        </w:trPr>
        <w:tc>
          <w:tcPr>
            <w:tcW w:w="2142" w:type="dxa"/>
            <w:noWrap/>
            <w:vAlign w:val="center"/>
          </w:tcPr>
          <w:p w14:paraId="4D08B79E" w14:textId="4214FF3F" w:rsidR="00764CCA" w:rsidRPr="008E56E2" w:rsidRDefault="00764CCA" w:rsidP="00B726A9">
            <w:pPr>
              <w:rPr>
                <w:bCs/>
                <w:color w:val="000000"/>
                <w:sz w:val="24"/>
                <w:szCs w:val="24"/>
              </w:rPr>
            </w:pPr>
            <w:proofErr w:type="spellStart"/>
            <w:r w:rsidRPr="008E56E2">
              <w:rPr>
                <w:sz w:val="24"/>
                <w:szCs w:val="24"/>
              </w:rPr>
              <w:t>Грач</w:t>
            </w:r>
            <w:r w:rsidR="00BC4085">
              <w:rPr>
                <w:sz w:val="24"/>
                <w:szCs w:val="24"/>
              </w:rPr>
              <w:t>е</w:t>
            </w:r>
            <w:r w:rsidRPr="008E56E2">
              <w:rPr>
                <w:sz w:val="24"/>
                <w:szCs w:val="24"/>
              </w:rPr>
              <w:t>вское</w:t>
            </w:r>
            <w:proofErr w:type="spellEnd"/>
            <w:r w:rsidRPr="008E56E2">
              <w:rPr>
                <w:sz w:val="24"/>
                <w:szCs w:val="24"/>
              </w:rPr>
              <w:t xml:space="preserve"> ТУ</w:t>
            </w:r>
          </w:p>
        </w:tc>
        <w:tc>
          <w:tcPr>
            <w:tcW w:w="992" w:type="dxa"/>
            <w:tcBorders>
              <w:top w:val="single" w:sz="8" w:space="0" w:color="auto"/>
              <w:left w:val="nil"/>
              <w:bottom w:val="single" w:sz="8" w:space="0" w:color="auto"/>
              <w:right w:val="single" w:sz="8" w:space="0" w:color="auto"/>
            </w:tcBorders>
            <w:noWrap/>
            <w:vAlign w:val="center"/>
          </w:tcPr>
          <w:p w14:paraId="627909A7" w14:textId="77777777" w:rsidR="00764CCA" w:rsidRPr="008E56E2" w:rsidRDefault="00764CCA" w:rsidP="00B726A9">
            <w:pPr>
              <w:jc w:val="center"/>
              <w:rPr>
                <w:bCs/>
                <w:color w:val="000000"/>
                <w:sz w:val="24"/>
                <w:szCs w:val="24"/>
              </w:rPr>
            </w:pPr>
            <w:r w:rsidRPr="008E56E2">
              <w:rPr>
                <w:sz w:val="24"/>
                <w:szCs w:val="24"/>
              </w:rPr>
              <w:t>6989</w:t>
            </w:r>
          </w:p>
        </w:tc>
        <w:tc>
          <w:tcPr>
            <w:tcW w:w="992" w:type="dxa"/>
            <w:tcBorders>
              <w:top w:val="single" w:sz="8" w:space="0" w:color="auto"/>
              <w:left w:val="nil"/>
              <w:bottom w:val="single" w:sz="8" w:space="0" w:color="auto"/>
              <w:right w:val="single" w:sz="8" w:space="0" w:color="auto"/>
            </w:tcBorders>
            <w:noWrap/>
            <w:vAlign w:val="center"/>
          </w:tcPr>
          <w:p w14:paraId="58744307" w14:textId="77777777" w:rsidR="00764CCA" w:rsidRPr="008E56E2" w:rsidRDefault="00764CCA" w:rsidP="00B726A9">
            <w:pPr>
              <w:jc w:val="center"/>
              <w:rPr>
                <w:bCs/>
                <w:color w:val="000000"/>
                <w:sz w:val="24"/>
                <w:szCs w:val="24"/>
              </w:rPr>
            </w:pPr>
            <w:r w:rsidRPr="008E56E2">
              <w:rPr>
                <w:sz w:val="24"/>
                <w:szCs w:val="24"/>
              </w:rPr>
              <w:t>6500</w:t>
            </w:r>
          </w:p>
        </w:tc>
        <w:tc>
          <w:tcPr>
            <w:tcW w:w="992" w:type="dxa"/>
            <w:tcBorders>
              <w:top w:val="single" w:sz="8" w:space="0" w:color="auto"/>
              <w:left w:val="nil"/>
              <w:bottom w:val="single" w:sz="8" w:space="0" w:color="auto"/>
              <w:right w:val="single" w:sz="8" w:space="0" w:color="auto"/>
            </w:tcBorders>
            <w:noWrap/>
            <w:vAlign w:val="center"/>
          </w:tcPr>
          <w:p w14:paraId="7F3C4AF1" w14:textId="77777777" w:rsidR="00764CCA" w:rsidRPr="008E56E2" w:rsidRDefault="00764CCA" w:rsidP="00B726A9">
            <w:pPr>
              <w:jc w:val="center"/>
              <w:rPr>
                <w:bCs/>
                <w:color w:val="000000"/>
                <w:sz w:val="24"/>
                <w:szCs w:val="24"/>
              </w:rPr>
            </w:pPr>
            <w:r w:rsidRPr="008E56E2">
              <w:rPr>
                <w:sz w:val="24"/>
                <w:szCs w:val="24"/>
              </w:rPr>
              <w:t>6107</w:t>
            </w:r>
          </w:p>
        </w:tc>
        <w:tc>
          <w:tcPr>
            <w:tcW w:w="993" w:type="dxa"/>
            <w:tcBorders>
              <w:top w:val="single" w:sz="8" w:space="0" w:color="auto"/>
              <w:left w:val="nil"/>
              <w:bottom w:val="single" w:sz="8" w:space="0" w:color="auto"/>
              <w:right w:val="single" w:sz="8" w:space="0" w:color="auto"/>
            </w:tcBorders>
            <w:noWrap/>
            <w:vAlign w:val="center"/>
          </w:tcPr>
          <w:p w14:paraId="4713F2DE" w14:textId="77777777" w:rsidR="00764CCA" w:rsidRPr="008E56E2" w:rsidRDefault="00764CCA" w:rsidP="00B726A9">
            <w:pPr>
              <w:jc w:val="center"/>
              <w:rPr>
                <w:bCs/>
                <w:color w:val="000000"/>
                <w:sz w:val="24"/>
                <w:szCs w:val="24"/>
              </w:rPr>
            </w:pPr>
            <w:r w:rsidRPr="008E56E2">
              <w:rPr>
                <w:sz w:val="24"/>
                <w:szCs w:val="24"/>
              </w:rPr>
              <w:t>5790</w:t>
            </w:r>
          </w:p>
        </w:tc>
        <w:tc>
          <w:tcPr>
            <w:tcW w:w="992" w:type="dxa"/>
            <w:tcBorders>
              <w:top w:val="single" w:sz="8" w:space="0" w:color="auto"/>
              <w:left w:val="nil"/>
              <w:bottom w:val="single" w:sz="8" w:space="0" w:color="auto"/>
              <w:right w:val="single" w:sz="8" w:space="0" w:color="auto"/>
            </w:tcBorders>
            <w:noWrap/>
            <w:vAlign w:val="center"/>
          </w:tcPr>
          <w:p w14:paraId="6358F71A" w14:textId="77777777" w:rsidR="00764CCA" w:rsidRPr="008E56E2" w:rsidRDefault="00764CCA" w:rsidP="00B726A9">
            <w:pPr>
              <w:jc w:val="center"/>
              <w:rPr>
                <w:bCs/>
                <w:color w:val="000000"/>
                <w:sz w:val="24"/>
                <w:szCs w:val="24"/>
              </w:rPr>
            </w:pPr>
            <w:r w:rsidRPr="008E56E2">
              <w:rPr>
                <w:sz w:val="24"/>
                <w:szCs w:val="24"/>
              </w:rPr>
              <w:t>5531</w:t>
            </w:r>
          </w:p>
        </w:tc>
        <w:tc>
          <w:tcPr>
            <w:tcW w:w="1417" w:type="dxa"/>
            <w:noWrap/>
            <w:vAlign w:val="center"/>
          </w:tcPr>
          <w:p w14:paraId="670C9315" w14:textId="77777777" w:rsidR="00764CCA" w:rsidRPr="008E56E2" w:rsidRDefault="00764CCA" w:rsidP="00B726A9">
            <w:pPr>
              <w:jc w:val="center"/>
              <w:rPr>
                <w:bCs/>
                <w:color w:val="000000"/>
                <w:sz w:val="24"/>
                <w:szCs w:val="24"/>
              </w:rPr>
            </w:pPr>
            <w:r w:rsidRPr="008E56E2">
              <w:rPr>
                <w:sz w:val="24"/>
                <w:szCs w:val="24"/>
              </w:rPr>
              <w:t>-12,6</w:t>
            </w:r>
          </w:p>
        </w:tc>
        <w:tc>
          <w:tcPr>
            <w:tcW w:w="1276" w:type="dxa"/>
            <w:noWrap/>
            <w:vAlign w:val="center"/>
          </w:tcPr>
          <w:p w14:paraId="68738962" w14:textId="77777777" w:rsidR="00764CCA" w:rsidRPr="008E56E2" w:rsidRDefault="00764CCA" w:rsidP="00B726A9">
            <w:pPr>
              <w:jc w:val="center"/>
              <w:rPr>
                <w:bCs/>
                <w:color w:val="000000"/>
                <w:sz w:val="24"/>
                <w:szCs w:val="24"/>
              </w:rPr>
            </w:pPr>
            <w:r w:rsidRPr="008E56E2">
              <w:rPr>
                <w:sz w:val="24"/>
                <w:szCs w:val="24"/>
              </w:rPr>
              <w:t>-20,9</w:t>
            </w:r>
          </w:p>
        </w:tc>
      </w:tr>
      <w:tr w:rsidR="00764CCA" w:rsidRPr="008122AA" w14:paraId="38F43EEB" w14:textId="77777777" w:rsidTr="00B726A9">
        <w:trPr>
          <w:trHeight w:val="330"/>
        </w:trPr>
        <w:tc>
          <w:tcPr>
            <w:tcW w:w="2142" w:type="dxa"/>
            <w:noWrap/>
            <w:vAlign w:val="center"/>
          </w:tcPr>
          <w:p w14:paraId="12CB5A25" w14:textId="77777777" w:rsidR="00764CCA" w:rsidRPr="008E56E2" w:rsidRDefault="00764CCA" w:rsidP="00B726A9">
            <w:pPr>
              <w:rPr>
                <w:bCs/>
                <w:color w:val="000000"/>
                <w:sz w:val="24"/>
                <w:szCs w:val="24"/>
              </w:rPr>
            </w:pPr>
            <w:proofErr w:type="gramStart"/>
            <w:r w:rsidRPr="008E56E2">
              <w:rPr>
                <w:sz w:val="24"/>
                <w:szCs w:val="24"/>
              </w:rPr>
              <w:t>Красное</w:t>
            </w:r>
            <w:proofErr w:type="gramEnd"/>
            <w:r w:rsidRPr="008E56E2">
              <w:rPr>
                <w:sz w:val="24"/>
                <w:szCs w:val="24"/>
              </w:rPr>
              <w:t xml:space="preserve"> ТУ</w:t>
            </w:r>
          </w:p>
        </w:tc>
        <w:tc>
          <w:tcPr>
            <w:tcW w:w="992" w:type="dxa"/>
            <w:tcBorders>
              <w:top w:val="single" w:sz="8" w:space="0" w:color="auto"/>
              <w:left w:val="nil"/>
              <w:bottom w:val="single" w:sz="8" w:space="0" w:color="auto"/>
              <w:right w:val="single" w:sz="8" w:space="0" w:color="auto"/>
            </w:tcBorders>
            <w:noWrap/>
            <w:vAlign w:val="center"/>
          </w:tcPr>
          <w:p w14:paraId="1E4DFA6F" w14:textId="77777777" w:rsidR="00764CCA" w:rsidRPr="008E56E2" w:rsidRDefault="00764CCA" w:rsidP="00B726A9">
            <w:pPr>
              <w:jc w:val="center"/>
              <w:rPr>
                <w:bCs/>
                <w:color w:val="000000"/>
                <w:sz w:val="24"/>
                <w:szCs w:val="24"/>
              </w:rPr>
            </w:pPr>
            <w:r w:rsidRPr="008E56E2">
              <w:rPr>
                <w:sz w:val="24"/>
                <w:szCs w:val="24"/>
              </w:rPr>
              <w:t>2519</w:t>
            </w:r>
          </w:p>
        </w:tc>
        <w:tc>
          <w:tcPr>
            <w:tcW w:w="992" w:type="dxa"/>
            <w:tcBorders>
              <w:top w:val="single" w:sz="8" w:space="0" w:color="auto"/>
              <w:left w:val="nil"/>
              <w:bottom w:val="single" w:sz="8" w:space="0" w:color="auto"/>
              <w:right w:val="single" w:sz="8" w:space="0" w:color="auto"/>
            </w:tcBorders>
            <w:noWrap/>
            <w:vAlign w:val="center"/>
          </w:tcPr>
          <w:p w14:paraId="308D489F" w14:textId="77777777" w:rsidR="00764CCA" w:rsidRPr="008E56E2" w:rsidRDefault="00764CCA" w:rsidP="00B726A9">
            <w:pPr>
              <w:jc w:val="center"/>
              <w:rPr>
                <w:bCs/>
                <w:color w:val="000000"/>
                <w:sz w:val="24"/>
                <w:szCs w:val="24"/>
              </w:rPr>
            </w:pPr>
            <w:r w:rsidRPr="008E56E2">
              <w:rPr>
                <w:sz w:val="24"/>
                <w:szCs w:val="24"/>
              </w:rPr>
              <w:t>2598</w:t>
            </w:r>
          </w:p>
        </w:tc>
        <w:tc>
          <w:tcPr>
            <w:tcW w:w="992" w:type="dxa"/>
            <w:tcBorders>
              <w:top w:val="single" w:sz="8" w:space="0" w:color="auto"/>
              <w:left w:val="nil"/>
              <w:bottom w:val="single" w:sz="8" w:space="0" w:color="auto"/>
              <w:right w:val="single" w:sz="8" w:space="0" w:color="auto"/>
            </w:tcBorders>
            <w:noWrap/>
            <w:vAlign w:val="center"/>
          </w:tcPr>
          <w:p w14:paraId="3727BC80" w14:textId="77777777" w:rsidR="00764CCA" w:rsidRPr="008E56E2" w:rsidRDefault="00764CCA" w:rsidP="00B726A9">
            <w:pPr>
              <w:jc w:val="center"/>
              <w:rPr>
                <w:bCs/>
                <w:color w:val="000000"/>
                <w:sz w:val="24"/>
                <w:szCs w:val="24"/>
              </w:rPr>
            </w:pPr>
            <w:r w:rsidRPr="008E56E2">
              <w:rPr>
                <w:sz w:val="24"/>
                <w:szCs w:val="24"/>
              </w:rPr>
              <w:t>2676</w:t>
            </w:r>
          </w:p>
        </w:tc>
        <w:tc>
          <w:tcPr>
            <w:tcW w:w="993" w:type="dxa"/>
            <w:tcBorders>
              <w:top w:val="single" w:sz="8" w:space="0" w:color="auto"/>
              <w:left w:val="nil"/>
              <w:bottom w:val="single" w:sz="8" w:space="0" w:color="auto"/>
              <w:right w:val="single" w:sz="8" w:space="0" w:color="auto"/>
            </w:tcBorders>
            <w:noWrap/>
            <w:vAlign w:val="center"/>
          </w:tcPr>
          <w:p w14:paraId="0A7751F2" w14:textId="77777777" w:rsidR="00764CCA" w:rsidRPr="008E56E2" w:rsidRDefault="00764CCA" w:rsidP="00B726A9">
            <w:pPr>
              <w:jc w:val="center"/>
              <w:rPr>
                <w:bCs/>
                <w:color w:val="000000"/>
                <w:sz w:val="24"/>
                <w:szCs w:val="24"/>
              </w:rPr>
            </w:pPr>
            <w:r w:rsidRPr="008E56E2">
              <w:rPr>
                <w:sz w:val="24"/>
                <w:szCs w:val="24"/>
              </w:rPr>
              <w:t>2746</w:t>
            </w:r>
          </w:p>
        </w:tc>
        <w:tc>
          <w:tcPr>
            <w:tcW w:w="992" w:type="dxa"/>
            <w:tcBorders>
              <w:top w:val="single" w:sz="8" w:space="0" w:color="auto"/>
              <w:left w:val="nil"/>
              <w:bottom w:val="single" w:sz="8" w:space="0" w:color="auto"/>
              <w:right w:val="single" w:sz="8" w:space="0" w:color="auto"/>
            </w:tcBorders>
            <w:noWrap/>
            <w:vAlign w:val="center"/>
          </w:tcPr>
          <w:p w14:paraId="1E8F636B" w14:textId="77777777" w:rsidR="00764CCA" w:rsidRPr="008E56E2" w:rsidRDefault="00764CCA" w:rsidP="00B726A9">
            <w:pPr>
              <w:jc w:val="center"/>
              <w:rPr>
                <w:bCs/>
                <w:color w:val="000000"/>
                <w:sz w:val="24"/>
                <w:szCs w:val="24"/>
              </w:rPr>
            </w:pPr>
            <w:r w:rsidRPr="008E56E2">
              <w:rPr>
                <w:sz w:val="24"/>
                <w:szCs w:val="24"/>
              </w:rPr>
              <w:t>2811</w:t>
            </w:r>
          </w:p>
        </w:tc>
        <w:tc>
          <w:tcPr>
            <w:tcW w:w="1417" w:type="dxa"/>
            <w:noWrap/>
            <w:vAlign w:val="center"/>
          </w:tcPr>
          <w:p w14:paraId="7DE5C3AE" w14:textId="77777777" w:rsidR="00764CCA" w:rsidRPr="008E56E2" w:rsidRDefault="00764CCA" w:rsidP="00B726A9">
            <w:pPr>
              <w:jc w:val="center"/>
              <w:rPr>
                <w:bCs/>
                <w:color w:val="000000"/>
                <w:sz w:val="24"/>
                <w:szCs w:val="24"/>
              </w:rPr>
            </w:pPr>
            <w:r w:rsidRPr="008E56E2">
              <w:rPr>
                <w:sz w:val="24"/>
                <w:szCs w:val="24"/>
              </w:rPr>
              <w:t>6,3</w:t>
            </w:r>
          </w:p>
        </w:tc>
        <w:tc>
          <w:tcPr>
            <w:tcW w:w="1276" w:type="dxa"/>
            <w:noWrap/>
            <w:vAlign w:val="center"/>
          </w:tcPr>
          <w:p w14:paraId="7290D2CF" w14:textId="77777777" w:rsidR="00764CCA" w:rsidRPr="008E56E2" w:rsidRDefault="00764CCA" w:rsidP="00B726A9">
            <w:pPr>
              <w:jc w:val="center"/>
              <w:rPr>
                <w:bCs/>
                <w:color w:val="000000"/>
                <w:sz w:val="24"/>
                <w:szCs w:val="24"/>
              </w:rPr>
            </w:pPr>
            <w:r w:rsidRPr="008E56E2">
              <w:rPr>
                <w:sz w:val="24"/>
                <w:szCs w:val="24"/>
              </w:rPr>
              <w:t>11,6</w:t>
            </w:r>
          </w:p>
        </w:tc>
      </w:tr>
      <w:tr w:rsidR="00764CCA" w:rsidRPr="008122AA" w14:paraId="39B46F2D" w14:textId="77777777" w:rsidTr="00B726A9">
        <w:trPr>
          <w:trHeight w:val="330"/>
        </w:trPr>
        <w:tc>
          <w:tcPr>
            <w:tcW w:w="2142" w:type="dxa"/>
            <w:noWrap/>
            <w:vAlign w:val="center"/>
          </w:tcPr>
          <w:p w14:paraId="0D1E909F" w14:textId="77777777" w:rsidR="00764CCA" w:rsidRPr="008E56E2" w:rsidRDefault="00764CCA" w:rsidP="00B726A9">
            <w:pPr>
              <w:rPr>
                <w:bCs/>
                <w:color w:val="000000"/>
                <w:sz w:val="24"/>
                <w:szCs w:val="24"/>
              </w:rPr>
            </w:pPr>
            <w:proofErr w:type="spellStart"/>
            <w:r w:rsidRPr="008E56E2">
              <w:rPr>
                <w:sz w:val="24"/>
                <w:szCs w:val="24"/>
              </w:rPr>
              <w:t>Кугультинское</w:t>
            </w:r>
            <w:proofErr w:type="spellEnd"/>
            <w:r w:rsidRPr="008E56E2">
              <w:rPr>
                <w:sz w:val="24"/>
                <w:szCs w:val="24"/>
              </w:rPr>
              <w:t xml:space="preserve"> ТУ</w:t>
            </w:r>
          </w:p>
        </w:tc>
        <w:tc>
          <w:tcPr>
            <w:tcW w:w="992" w:type="dxa"/>
            <w:tcBorders>
              <w:top w:val="single" w:sz="8" w:space="0" w:color="auto"/>
              <w:left w:val="nil"/>
              <w:bottom w:val="single" w:sz="8" w:space="0" w:color="auto"/>
              <w:right w:val="single" w:sz="8" w:space="0" w:color="auto"/>
            </w:tcBorders>
            <w:noWrap/>
            <w:vAlign w:val="center"/>
          </w:tcPr>
          <w:p w14:paraId="689ECFAB" w14:textId="77777777" w:rsidR="00764CCA" w:rsidRPr="008E56E2" w:rsidRDefault="00764CCA" w:rsidP="00B726A9">
            <w:pPr>
              <w:jc w:val="center"/>
              <w:rPr>
                <w:bCs/>
                <w:color w:val="000000"/>
                <w:sz w:val="24"/>
                <w:szCs w:val="24"/>
              </w:rPr>
            </w:pPr>
            <w:r w:rsidRPr="008E56E2">
              <w:rPr>
                <w:sz w:val="24"/>
                <w:szCs w:val="24"/>
              </w:rPr>
              <w:t>6765</w:t>
            </w:r>
          </w:p>
        </w:tc>
        <w:tc>
          <w:tcPr>
            <w:tcW w:w="992" w:type="dxa"/>
            <w:tcBorders>
              <w:top w:val="single" w:sz="8" w:space="0" w:color="auto"/>
              <w:left w:val="nil"/>
              <w:bottom w:val="single" w:sz="8" w:space="0" w:color="auto"/>
              <w:right w:val="single" w:sz="8" w:space="0" w:color="auto"/>
            </w:tcBorders>
            <w:noWrap/>
            <w:vAlign w:val="center"/>
          </w:tcPr>
          <w:p w14:paraId="2F91BDE5" w14:textId="77777777" w:rsidR="00764CCA" w:rsidRPr="008E56E2" w:rsidRDefault="00764CCA" w:rsidP="00B726A9">
            <w:pPr>
              <w:jc w:val="center"/>
              <w:rPr>
                <w:bCs/>
                <w:color w:val="000000"/>
                <w:sz w:val="24"/>
                <w:szCs w:val="24"/>
              </w:rPr>
            </w:pPr>
            <w:r w:rsidRPr="008E56E2">
              <w:rPr>
                <w:sz w:val="24"/>
                <w:szCs w:val="24"/>
              </w:rPr>
              <w:t>7093</w:t>
            </w:r>
          </w:p>
        </w:tc>
        <w:tc>
          <w:tcPr>
            <w:tcW w:w="992" w:type="dxa"/>
            <w:tcBorders>
              <w:top w:val="single" w:sz="8" w:space="0" w:color="auto"/>
              <w:left w:val="nil"/>
              <w:bottom w:val="single" w:sz="8" w:space="0" w:color="auto"/>
              <w:right w:val="single" w:sz="8" w:space="0" w:color="auto"/>
            </w:tcBorders>
            <w:noWrap/>
            <w:vAlign w:val="center"/>
          </w:tcPr>
          <w:p w14:paraId="052ECDD1" w14:textId="77777777" w:rsidR="00764CCA" w:rsidRPr="008E56E2" w:rsidRDefault="00764CCA" w:rsidP="00B726A9">
            <w:pPr>
              <w:jc w:val="center"/>
              <w:rPr>
                <w:bCs/>
                <w:color w:val="000000"/>
                <w:sz w:val="24"/>
                <w:szCs w:val="24"/>
              </w:rPr>
            </w:pPr>
            <w:r w:rsidRPr="008E56E2">
              <w:rPr>
                <w:sz w:val="24"/>
                <w:szCs w:val="24"/>
              </w:rPr>
              <w:t>7359</w:t>
            </w:r>
          </w:p>
        </w:tc>
        <w:tc>
          <w:tcPr>
            <w:tcW w:w="993" w:type="dxa"/>
            <w:tcBorders>
              <w:top w:val="single" w:sz="8" w:space="0" w:color="auto"/>
              <w:left w:val="nil"/>
              <w:bottom w:val="single" w:sz="8" w:space="0" w:color="auto"/>
              <w:right w:val="single" w:sz="8" w:space="0" w:color="auto"/>
            </w:tcBorders>
            <w:noWrap/>
            <w:vAlign w:val="center"/>
          </w:tcPr>
          <w:p w14:paraId="6F9A734F" w14:textId="77777777" w:rsidR="00764CCA" w:rsidRPr="008E56E2" w:rsidRDefault="00764CCA" w:rsidP="00B726A9">
            <w:pPr>
              <w:jc w:val="center"/>
              <w:rPr>
                <w:bCs/>
                <w:color w:val="000000"/>
                <w:sz w:val="24"/>
                <w:szCs w:val="24"/>
              </w:rPr>
            </w:pPr>
            <w:r w:rsidRPr="008E56E2">
              <w:rPr>
                <w:sz w:val="24"/>
                <w:szCs w:val="24"/>
              </w:rPr>
              <w:t>7577</w:t>
            </w:r>
          </w:p>
        </w:tc>
        <w:tc>
          <w:tcPr>
            <w:tcW w:w="992" w:type="dxa"/>
            <w:tcBorders>
              <w:top w:val="single" w:sz="8" w:space="0" w:color="auto"/>
              <w:left w:val="nil"/>
              <w:bottom w:val="single" w:sz="8" w:space="0" w:color="auto"/>
              <w:right w:val="single" w:sz="8" w:space="0" w:color="auto"/>
            </w:tcBorders>
            <w:noWrap/>
            <w:vAlign w:val="center"/>
          </w:tcPr>
          <w:p w14:paraId="13469A3C" w14:textId="77777777" w:rsidR="00764CCA" w:rsidRPr="008E56E2" w:rsidRDefault="00764CCA" w:rsidP="00B726A9">
            <w:pPr>
              <w:jc w:val="center"/>
              <w:rPr>
                <w:bCs/>
                <w:color w:val="000000"/>
                <w:sz w:val="24"/>
                <w:szCs w:val="24"/>
              </w:rPr>
            </w:pPr>
            <w:r w:rsidRPr="008E56E2">
              <w:rPr>
                <w:sz w:val="24"/>
                <w:szCs w:val="24"/>
              </w:rPr>
              <w:t>7741</w:t>
            </w:r>
          </w:p>
        </w:tc>
        <w:tc>
          <w:tcPr>
            <w:tcW w:w="1417" w:type="dxa"/>
            <w:noWrap/>
            <w:vAlign w:val="center"/>
          </w:tcPr>
          <w:p w14:paraId="16979EEE" w14:textId="77777777" w:rsidR="00764CCA" w:rsidRPr="008E56E2" w:rsidRDefault="00764CCA" w:rsidP="00B726A9">
            <w:pPr>
              <w:jc w:val="center"/>
              <w:rPr>
                <w:bCs/>
                <w:color w:val="000000"/>
                <w:sz w:val="24"/>
                <w:szCs w:val="24"/>
              </w:rPr>
            </w:pPr>
            <w:r w:rsidRPr="008E56E2">
              <w:rPr>
                <w:sz w:val="24"/>
                <w:szCs w:val="24"/>
              </w:rPr>
              <w:t>8,8</w:t>
            </w:r>
          </w:p>
        </w:tc>
        <w:tc>
          <w:tcPr>
            <w:tcW w:w="1276" w:type="dxa"/>
            <w:noWrap/>
            <w:vAlign w:val="center"/>
          </w:tcPr>
          <w:p w14:paraId="51B8CD9A" w14:textId="77777777" w:rsidR="00764CCA" w:rsidRPr="008E56E2" w:rsidRDefault="00764CCA" w:rsidP="00B726A9">
            <w:pPr>
              <w:jc w:val="center"/>
              <w:rPr>
                <w:bCs/>
                <w:color w:val="000000"/>
                <w:sz w:val="24"/>
                <w:szCs w:val="24"/>
              </w:rPr>
            </w:pPr>
            <w:r w:rsidRPr="008E56E2">
              <w:rPr>
                <w:sz w:val="24"/>
                <w:szCs w:val="24"/>
              </w:rPr>
              <w:t>14,4</w:t>
            </w:r>
          </w:p>
        </w:tc>
      </w:tr>
      <w:tr w:rsidR="00764CCA" w:rsidRPr="008122AA" w14:paraId="7169296F" w14:textId="77777777" w:rsidTr="00B726A9">
        <w:trPr>
          <w:trHeight w:val="330"/>
        </w:trPr>
        <w:tc>
          <w:tcPr>
            <w:tcW w:w="2142" w:type="dxa"/>
            <w:noWrap/>
            <w:vAlign w:val="center"/>
          </w:tcPr>
          <w:p w14:paraId="5A19F035" w14:textId="77777777" w:rsidR="00764CCA" w:rsidRPr="008E56E2" w:rsidRDefault="00764CCA" w:rsidP="00B726A9">
            <w:pPr>
              <w:rPr>
                <w:bCs/>
                <w:color w:val="000000"/>
                <w:sz w:val="24"/>
                <w:szCs w:val="24"/>
              </w:rPr>
            </w:pPr>
            <w:proofErr w:type="spellStart"/>
            <w:r w:rsidRPr="008E56E2">
              <w:rPr>
                <w:sz w:val="24"/>
                <w:szCs w:val="24"/>
              </w:rPr>
              <w:t>Сергиевское</w:t>
            </w:r>
            <w:proofErr w:type="spellEnd"/>
            <w:r w:rsidRPr="008E56E2">
              <w:rPr>
                <w:sz w:val="24"/>
                <w:szCs w:val="24"/>
              </w:rPr>
              <w:t xml:space="preserve"> ТУ</w:t>
            </w:r>
          </w:p>
        </w:tc>
        <w:tc>
          <w:tcPr>
            <w:tcW w:w="992" w:type="dxa"/>
            <w:tcBorders>
              <w:top w:val="single" w:sz="8" w:space="0" w:color="auto"/>
              <w:left w:val="nil"/>
              <w:bottom w:val="single" w:sz="8" w:space="0" w:color="auto"/>
              <w:right w:val="single" w:sz="8" w:space="0" w:color="auto"/>
            </w:tcBorders>
            <w:noWrap/>
            <w:vAlign w:val="center"/>
          </w:tcPr>
          <w:p w14:paraId="3020F972" w14:textId="77777777" w:rsidR="00764CCA" w:rsidRPr="008E56E2" w:rsidRDefault="00764CCA" w:rsidP="00B726A9">
            <w:pPr>
              <w:jc w:val="center"/>
              <w:rPr>
                <w:bCs/>
                <w:color w:val="000000"/>
                <w:sz w:val="24"/>
                <w:szCs w:val="24"/>
              </w:rPr>
            </w:pPr>
            <w:r w:rsidRPr="008E56E2">
              <w:rPr>
                <w:sz w:val="24"/>
                <w:szCs w:val="24"/>
              </w:rPr>
              <w:t>3284</w:t>
            </w:r>
          </w:p>
        </w:tc>
        <w:tc>
          <w:tcPr>
            <w:tcW w:w="992" w:type="dxa"/>
            <w:tcBorders>
              <w:top w:val="single" w:sz="8" w:space="0" w:color="auto"/>
              <w:left w:val="nil"/>
              <w:bottom w:val="single" w:sz="8" w:space="0" w:color="auto"/>
              <w:right w:val="single" w:sz="8" w:space="0" w:color="auto"/>
            </w:tcBorders>
            <w:noWrap/>
            <w:vAlign w:val="center"/>
          </w:tcPr>
          <w:p w14:paraId="7C0E5C3B" w14:textId="77777777" w:rsidR="00764CCA" w:rsidRPr="008E56E2" w:rsidRDefault="00764CCA" w:rsidP="00B726A9">
            <w:pPr>
              <w:jc w:val="center"/>
              <w:rPr>
                <w:bCs/>
                <w:color w:val="000000"/>
                <w:sz w:val="24"/>
                <w:szCs w:val="24"/>
              </w:rPr>
            </w:pPr>
            <w:r w:rsidRPr="008E56E2">
              <w:rPr>
                <w:sz w:val="24"/>
                <w:szCs w:val="24"/>
              </w:rPr>
              <w:t>3448</w:t>
            </w:r>
          </w:p>
        </w:tc>
        <w:tc>
          <w:tcPr>
            <w:tcW w:w="992" w:type="dxa"/>
            <w:tcBorders>
              <w:top w:val="single" w:sz="8" w:space="0" w:color="auto"/>
              <w:left w:val="nil"/>
              <w:bottom w:val="single" w:sz="8" w:space="0" w:color="auto"/>
              <w:right w:val="single" w:sz="8" w:space="0" w:color="auto"/>
            </w:tcBorders>
            <w:noWrap/>
            <w:vAlign w:val="center"/>
          </w:tcPr>
          <w:p w14:paraId="4DF5511F" w14:textId="77777777" w:rsidR="00764CCA" w:rsidRPr="008E56E2" w:rsidRDefault="00764CCA" w:rsidP="00B726A9">
            <w:pPr>
              <w:jc w:val="center"/>
              <w:rPr>
                <w:bCs/>
                <w:color w:val="000000"/>
                <w:sz w:val="24"/>
                <w:szCs w:val="24"/>
              </w:rPr>
            </w:pPr>
            <w:r w:rsidRPr="008E56E2">
              <w:rPr>
                <w:sz w:val="24"/>
                <w:szCs w:val="24"/>
              </w:rPr>
              <w:t>3587</w:t>
            </w:r>
          </w:p>
        </w:tc>
        <w:tc>
          <w:tcPr>
            <w:tcW w:w="993" w:type="dxa"/>
            <w:tcBorders>
              <w:top w:val="single" w:sz="8" w:space="0" w:color="auto"/>
              <w:left w:val="nil"/>
              <w:bottom w:val="single" w:sz="8" w:space="0" w:color="auto"/>
              <w:right w:val="single" w:sz="8" w:space="0" w:color="auto"/>
            </w:tcBorders>
            <w:noWrap/>
            <w:vAlign w:val="center"/>
          </w:tcPr>
          <w:p w14:paraId="5735FEAF" w14:textId="77777777" w:rsidR="00764CCA" w:rsidRPr="008E56E2" w:rsidRDefault="00764CCA" w:rsidP="00B726A9">
            <w:pPr>
              <w:jc w:val="center"/>
              <w:rPr>
                <w:bCs/>
                <w:color w:val="000000"/>
                <w:sz w:val="24"/>
                <w:szCs w:val="24"/>
              </w:rPr>
            </w:pPr>
            <w:r w:rsidRPr="008E56E2">
              <w:rPr>
                <w:sz w:val="24"/>
                <w:szCs w:val="24"/>
              </w:rPr>
              <w:t>3704</w:t>
            </w:r>
          </w:p>
        </w:tc>
        <w:tc>
          <w:tcPr>
            <w:tcW w:w="992" w:type="dxa"/>
            <w:tcBorders>
              <w:top w:val="single" w:sz="8" w:space="0" w:color="auto"/>
              <w:left w:val="nil"/>
              <w:bottom w:val="single" w:sz="8" w:space="0" w:color="auto"/>
              <w:right w:val="single" w:sz="8" w:space="0" w:color="auto"/>
            </w:tcBorders>
            <w:noWrap/>
            <w:vAlign w:val="center"/>
          </w:tcPr>
          <w:p w14:paraId="4D78530B" w14:textId="77777777" w:rsidR="00764CCA" w:rsidRPr="008E56E2" w:rsidRDefault="00764CCA" w:rsidP="00B726A9">
            <w:pPr>
              <w:jc w:val="center"/>
              <w:rPr>
                <w:bCs/>
                <w:color w:val="000000"/>
                <w:sz w:val="24"/>
                <w:szCs w:val="24"/>
              </w:rPr>
            </w:pPr>
            <w:r w:rsidRPr="008E56E2">
              <w:rPr>
                <w:sz w:val="24"/>
                <w:szCs w:val="24"/>
              </w:rPr>
              <w:t>3796</w:t>
            </w:r>
          </w:p>
        </w:tc>
        <w:tc>
          <w:tcPr>
            <w:tcW w:w="1417" w:type="dxa"/>
            <w:noWrap/>
            <w:vAlign w:val="center"/>
          </w:tcPr>
          <w:p w14:paraId="1C16B42D" w14:textId="77777777" w:rsidR="00764CCA" w:rsidRPr="008E56E2" w:rsidRDefault="00764CCA" w:rsidP="00B726A9">
            <w:pPr>
              <w:jc w:val="center"/>
              <w:rPr>
                <w:bCs/>
                <w:color w:val="000000"/>
                <w:sz w:val="24"/>
                <w:szCs w:val="24"/>
              </w:rPr>
            </w:pPr>
            <w:r w:rsidRPr="008E56E2">
              <w:rPr>
                <w:sz w:val="24"/>
                <w:szCs w:val="24"/>
              </w:rPr>
              <w:t>9,3</w:t>
            </w:r>
          </w:p>
        </w:tc>
        <w:tc>
          <w:tcPr>
            <w:tcW w:w="1276" w:type="dxa"/>
            <w:noWrap/>
            <w:vAlign w:val="center"/>
          </w:tcPr>
          <w:p w14:paraId="2E0ADA65" w14:textId="77777777" w:rsidR="00764CCA" w:rsidRPr="008E56E2" w:rsidRDefault="00764CCA" w:rsidP="00B726A9">
            <w:pPr>
              <w:jc w:val="center"/>
              <w:rPr>
                <w:bCs/>
                <w:color w:val="000000"/>
                <w:sz w:val="24"/>
                <w:szCs w:val="24"/>
              </w:rPr>
            </w:pPr>
            <w:r w:rsidRPr="008E56E2">
              <w:rPr>
                <w:sz w:val="24"/>
                <w:szCs w:val="24"/>
              </w:rPr>
              <w:t>15,6</w:t>
            </w:r>
          </w:p>
        </w:tc>
      </w:tr>
      <w:tr w:rsidR="00764CCA" w:rsidRPr="008122AA" w14:paraId="29907CC1" w14:textId="77777777" w:rsidTr="00B726A9">
        <w:trPr>
          <w:trHeight w:val="330"/>
        </w:trPr>
        <w:tc>
          <w:tcPr>
            <w:tcW w:w="2142" w:type="dxa"/>
            <w:noWrap/>
            <w:vAlign w:val="center"/>
          </w:tcPr>
          <w:p w14:paraId="6A6771DF" w14:textId="77777777" w:rsidR="00764CCA" w:rsidRPr="008E56E2" w:rsidRDefault="00764CCA" w:rsidP="00B726A9">
            <w:pPr>
              <w:rPr>
                <w:bCs/>
                <w:color w:val="000000"/>
                <w:sz w:val="24"/>
                <w:szCs w:val="24"/>
              </w:rPr>
            </w:pPr>
            <w:proofErr w:type="spellStart"/>
            <w:r w:rsidRPr="008E56E2">
              <w:rPr>
                <w:sz w:val="24"/>
                <w:szCs w:val="24"/>
              </w:rPr>
              <w:t>Спицевское</w:t>
            </w:r>
            <w:proofErr w:type="spellEnd"/>
            <w:r w:rsidRPr="008E56E2">
              <w:rPr>
                <w:sz w:val="24"/>
                <w:szCs w:val="24"/>
              </w:rPr>
              <w:t xml:space="preserve"> ТУ</w:t>
            </w:r>
          </w:p>
        </w:tc>
        <w:tc>
          <w:tcPr>
            <w:tcW w:w="992" w:type="dxa"/>
            <w:tcBorders>
              <w:top w:val="single" w:sz="8" w:space="0" w:color="auto"/>
              <w:left w:val="nil"/>
              <w:bottom w:val="single" w:sz="8" w:space="0" w:color="auto"/>
              <w:right w:val="single" w:sz="8" w:space="0" w:color="auto"/>
            </w:tcBorders>
            <w:noWrap/>
            <w:vAlign w:val="center"/>
          </w:tcPr>
          <w:p w14:paraId="1D885D18" w14:textId="77777777" w:rsidR="00764CCA" w:rsidRPr="008E56E2" w:rsidRDefault="00764CCA" w:rsidP="00B726A9">
            <w:pPr>
              <w:jc w:val="center"/>
              <w:rPr>
                <w:bCs/>
                <w:color w:val="000000"/>
                <w:sz w:val="24"/>
                <w:szCs w:val="24"/>
              </w:rPr>
            </w:pPr>
            <w:r w:rsidRPr="008E56E2">
              <w:rPr>
                <w:sz w:val="24"/>
                <w:szCs w:val="24"/>
              </w:rPr>
              <w:t>4674</w:t>
            </w:r>
          </w:p>
        </w:tc>
        <w:tc>
          <w:tcPr>
            <w:tcW w:w="992" w:type="dxa"/>
            <w:tcBorders>
              <w:top w:val="single" w:sz="8" w:space="0" w:color="auto"/>
              <w:left w:val="nil"/>
              <w:bottom w:val="single" w:sz="8" w:space="0" w:color="auto"/>
              <w:right w:val="single" w:sz="8" w:space="0" w:color="auto"/>
            </w:tcBorders>
            <w:noWrap/>
            <w:vAlign w:val="center"/>
          </w:tcPr>
          <w:p w14:paraId="13681679" w14:textId="77777777" w:rsidR="00764CCA" w:rsidRPr="008E56E2" w:rsidRDefault="00764CCA" w:rsidP="00B726A9">
            <w:pPr>
              <w:jc w:val="center"/>
              <w:rPr>
                <w:bCs/>
                <w:color w:val="000000"/>
                <w:sz w:val="24"/>
                <w:szCs w:val="24"/>
              </w:rPr>
            </w:pPr>
            <w:r w:rsidRPr="008E56E2">
              <w:rPr>
                <w:sz w:val="24"/>
                <w:szCs w:val="24"/>
              </w:rPr>
              <w:t>4689</w:t>
            </w:r>
          </w:p>
        </w:tc>
        <w:tc>
          <w:tcPr>
            <w:tcW w:w="992" w:type="dxa"/>
            <w:tcBorders>
              <w:top w:val="single" w:sz="8" w:space="0" w:color="auto"/>
              <w:left w:val="nil"/>
              <w:bottom w:val="single" w:sz="8" w:space="0" w:color="auto"/>
              <w:right w:val="single" w:sz="8" w:space="0" w:color="auto"/>
            </w:tcBorders>
            <w:noWrap/>
            <w:vAlign w:val="center"/>
          </w:tcPr>
          <w:p w14:paraId="1B32CEA4" w14:textId="77777777" w:rsidR="00764CCA" w:rsidRPr="008E56E2" w:rsidRDefault="00764CCA" w:rsidP="00B726A9">
            <w:pPr>
              <w:jc w:val="center"/>
              <w:rPr>
                <w:bCs/>
                <w:color w:val="000000"/>
                <w:sz w:val="24"/>
                <w:szCs w:val="24"/>
              </w:rPr>
            </w:pPr>
            <w:r w:rsidRPr="008E56E2">
              <w:rPr>
                <w:sz w:val="24"/>
                <w:szCs w:val="24"/>
              </w:rPr>
              <w:t>4719</w:t>
            </w:r>
          </w:p>
        </w:tc>
        <w:tc>
          <w:tcPr>
            <w:tcW w:w="993" w:type="dxa"/>
            <w:tcBorders>
              <w:top w:val="single" w:sz="8" w:space="0" w:color="auto"/>
              <w:left w:val="nil"/>
              <w:bottom w:val="single" w:sz="8" w:space="0" w:color="auto"/>
              <w:right w:val="single" w:sz="8" w:space="0" w:color="auto"/>
            </w:tcBorders>
            <w:noWrap/>
            <w:vAlign w:val="center"/>
          </w:tcPr>
          <w:p w14:paraId="072E2347" w14:textId="77777777" w:rsidR="00764CCA" w:rsidRPr="008E56E2" w:rsidRDefault="00764CCA" w:rsidP="00B726A9">
            <w:pPr>
              <w:jc w:val="center"/>
              <w:rPr>
                <w:bCs/>
                <w:color w:val="000000"/>
                <w:sz w:val="24"/>
                <w:szCs w:val="24"/>
              </w:rPr>
            </w:pPr>
            <w:r w:rsidRPr="008E56E2">
              <w:rPr>
                <w:sz w:val="24"/>
                <w:szCs w:val="24"/>
              </w:rPr>
              <w:t>4748</w:t>
            </w:r>
          </w:p>
        </w:tc>
        <w:tc>
          <w:tcPr>
            <w:tcW w:w="992" w:type="dxa"/>
            <w:tcBorders>
              <w:top w:val="single" w:sz="8" w:space="0" w:color="auto"/>
              <w:left w:val="nil"/>
              <w:bottom w:val="single" w:sz="8" w:space="0" w:color="auto"/>
              <w:right w:val="single" w:sz="8" w:space="0" w:color="auto"/>
            </w:tcBorders>
            <w:noWrap/>
            <w:vAlign w:val="center"/>
          </w:tcPr>
          <w:p w14:paraId="100C0907" w14:textId="77777777" w:rsidR="00764CCA" w:rsidRPr="008E56E2" w:rsidRDefault="00764CCA" w:rsidP="00B726A9">
            <w:pPr>
              <w:jc w:val="center"/>
              <w:rPr>
                <w:bCs/>
                <w:color w:val="000000"/>
                <w:sz w:val="24"/>
                <w:szCs w:val="24"/>
              </w:rPr>
            </w:pPr>
            <w:r w:rsidRPr="008E56E2">
              <w:rPr>
                <w:sz w:val="24"/>
                <w:szCs w:val="24"/>
              </w:rPr>
              <w:t>4761</w:t>
            </w:r>
          </w:p>
        </w:tc>
        <w:tc>
          <w:tcPr>
            <w:tcW w:w="1417" w:type="dxa"/>
            <w:noWrap/>
            <w:vAlign w:val="center"/>
          </w:tcPr>
          <w:p w14:paraId="38C307CB" w14:textId="77777777" w:rsidR="00764CCA" w:rsidRPr="008E56E2" w:rsidRDefault="00764CCA" w:rsidP="00B726A9">
            <w:pPr>
              <w:jc w:val="center"/>
              <w:rPr>
                <w:bCs/>
                <w:color w:val="000000"/>
                <w:sz w:val="24"/>
                <w:szCs w:val="24"/>
              </w:rPr>
            </w:pPr>
            <w:r w:rsidRPr="008E56E2">
              <w:rPr>
                <w:sz w:val="24"/>
                <w:szCs w:val="24"/>
              </w:rPr>
              <w:t>1,0</w:t>
            </w:r>
          </w:p>
        </w:tc>
        <w:tc>
          <w:tcPr>
            <w:tcW w:w="1276" w:type="dxa"/>
            <w:noWrap/>
            <w:vAlign w:val="center"/>
          </w:tcPr>
          <w:p w14:paraId="2D0EBDB4" w14:textId="77777777" w:rsidR="00764CCA" w:rsidRPr="008E56E2" w:rsidRDefault="00764CCA" w:rsidP="00B726A9">
            <w:pPr>
              <w:jc w:val="center"/>
              <w:rPr>
                <w:bCs/>
                <w:color w:val="000000"/>
                <w:sz w:val="24"/>
                <w:szCs w:val="24"/>
              </w:rPr>
            </w:pPr>
            <w:r w:rsidRPr="008E56E2">
              <w:rPr>
                <w:sz w:val="24"/>
                <w:szCs w:val="24"/>
              </w:rPr>
              <w:t>1,8</w:t>
            </w:r>
          </w:p>
        </w:tc>
      </w:tr>
      <w:tr w:rsidR="00764CCA" w:rsidRPr="008122AA" w14:paraId="2C9FDFCC" w14:textId="77777777" w:rsidTr="00B726A9">
        <w:trPr>
          <w:trHeight w:val="330"/>
        </w:trPr>
        <w:tc>
          <w:tcPr>
            <w:tcW w:w="2142" w:type="dxa"/>
            <w:noWrap/>
            <w:vAlign w:val="center"/>
          </w:tcPr>
          <w:p w14:paraId="270ED434" w14:textId="77777777" w:rsidR="00764CCA" w:rsidRPr="008E56E2" w:rsidRDefault="00764CCA" w:rsidP="00B726A9">
            <w:pPr>
              <w:rPr>
                <w:bCs/>
                <w:color w:val="000000"/>
                <w:sz w:val="24"/>
                <w:szCs w:val="24"/>
              </w:rPr>
            </w:pPr>
            <w:proofErr w:type="spellStart"/>
            <w:r w:rsidRPr="008E56E2">
              <w:rPr>
                <w:sz w:val="24"/>
                <w:szCs w:val="24"/>
              </w:rPr>
              <w:t>Старомарьевское</w:t>
            </w:r>
            <w:proofErr w:type="spellEnd"/>
            <w:r w:rsidRPr="008E56E2">
              <w:rPr>
                <w:sz w:val="24"/>
                <w:szCs w:val="24"/>
              </w:rPr>
              <w:t xml:space="preserve"> ТУ</w:t>
            </w:r>
          </w:p>
        </w:tc>
        <w:tc>
          <w:tcPr>
            <w:tcW w:w="992" w:type="dxa"/>
            <w:tcBorders>
              <w:top w:val="single" w:sz="8" w:space="0" w:color="auto"/>
              <w:left w:val="nil"/>
              <w:bottom w:val="single" w:sz="8" w:space="0" w:color="auto"/>
              <w:right w:val="single" w:sz="8" w:space="0" w:color="auto"/>
            </w:tcBorders>
            <w:noWrap/>
            <w:vAlign w:val="center"/>
          </w:tcPr>
          <w:p w14:paraId="7EEF8B6E" w14:textId="77777777" w:rsidR="00764CCA" w:rsidRPr="008E56E2" w:rsidRDefault="00764CCA" w:rsidP="00B726A9">
            <w:pPr>
              <w:jc w:val="center"/>
              <w:rPr>
                <w:bCs/>
                <w:color w:val="000000"/>
                <w:sz w:val="24"/>
                <w:szCs w:val="24"/>
              </w:rPr>
            </w:pPr>
            <w:r w:rsidRPr="008E56E2">
              <w:rPr>
                <w:sz w:val="24"/>
                <w:szCs w:val="24"/>
              </w:rPr>
              <w:t>6926</w:t>
            </w:r>
          </w:p>
        </w:tc>
        <w:tc>
          <w:tcPr>
            <w:tcW w:w="992" w:type="dxa"/>
            <w:tcBorders>
              <w:top w:val="single" w:sz="8" w:space="0" w:color="auto"/>
              <w:left w:val="nil"/>
              <w:bottom w:val="single" w:sz="8" w:space="0" w:color="auto"/>
              <w:right w:val="single" w:sz="8" w:space="0" w:color="auto"/>
            </w:tcBorders>
            <w:noWrap/>
            <w:vAlign w:val="center"/>
          </w:tcPr>
          <w:p w14:paraId="46C4F22C" w14:textId="77777777" w:rsidR="00764CCA" w:rsidRPr="008E56E2" w:rsidRDefault="00764CCA" w:rsidP="00B726A9">
            <w:pPr>
              <w:jc w:val="center"/>
              <w:rPr>
                <w:bCs/>
                <w:color w:val="000000"/>
                <w:sz w:val="24"/>
                <w:szCs w:val="24"/>
              </w:rPr>
            </w:pPr>
            <w:r w:rsidRPr="008E56E2">
              <w:rPr>
                <w:sz w:val="24"/>
                <w:szCs w:val="24"/>
              </w:rPr>
              <w:t>7209</w:t>
            </w:r>
          </w:p>
        </w:tc>
        <w:tc>
          <w:tcPr>
            <w:tcW w:w="992" w:type="dxa"/>
            <w:tcBorders>
              <w:top w:val="single" w:sz="8" w:space="0" w:color="auto"/>
              <w:left w:val="nil"/>
              <w:bottom w:val="single" w:sz="8" w:space="0" w:color="auto"/>
              <w:right w:val="single" w:sz="8" w:space="0" w:color="auto"/>
            </w:tcBorders>
            <w:noWrap/>
            <w:vAlign w:val="center"/>
          </w:tcPr>
          <w:p w14:paraId="0C8B5B87" w14:textId="77777777" w:rsidR="00764CCA" w:rsidRPr="008E56E2" w:rsidRDefault="00764CCA" w:rsidP="00B726A9">
            <w:pPr>
              <w:jc w:val="center"/>
              <w:rPr>
                <w:bCs/>
                <w:color w:val="000000"/>
                <w:sz w:val="24"/>
                <w:szCs w:val="24"/>
              </w:rPr>
            </w:pPr>
            <w:r w:rsidRPr="008E56E2">
              <w:rPr>
                <w:sz w:val="24"/>
                <w:szCs w:val="24"/>
              </w:rPr>
              <w:t>7540</w:t>
            </w:r>
          </w:p>
        </w:tc>
        <w:tc>
          <w:tcPr>
            <w:tcW w:w="993" w:type="dxa"/>
            <w:tcBorders>
              <w:top w:val="single" w:sz="8" w:space="0" w:color="auto"/>
              <w:left w:val="nil"/>
              <w:bottom w:val="single" w:sz="8" w:space="0" w:color="auto"/>
              <w:right w:val="single" w:sz="8" w:space="0" w:color="auto"/>
            </w:tcBorders>
            <w:noWrap/>
            <w:vAlign w:val="center"/>
          </w:tcPr>
          <w:p w14:paraId="5942FFD7" w14:textId="77777777" w:rsidR="00764CCA" w:rsidRPr="008E56E2" w:rsidRDefault="00764CCA" w:rsidP="00B726A9">
            <w:pPr>
              <w:jc w:val="center"/>
              <w:rPr>
                <w:bCs/>
                <w:color w:val="000000"/>
                <w:sz w:val="24"/>
                <w:szCs w:val="24"/>
              </w:rPr>
            </w:pPr>
            <w:r w:rsidRPr="008E56E2">
              <w:rPr>
                <w:sz w:val="24"/>
                <w:szCs w:val="24"/>
              </w:rPr>
              <w:t>7847</w:t>
            </w:r>
          </w:p>
        </w:tc>
        <w:tc>
          <w:tcPr>
            <w:tcW w:w="992" w:type="dxa"/>
            <w:tcBorders>
              <w:top w:val="single" w:sz="8" w:space="0" w:color="auto"/>
              <w:left w:val="nil"/>
              <w:bottom w:val="single" w:sz="8" w:space="0" w:color="auto"/>
              <w:right w:val="single" w:sz="8" w:space="0" w:color="auto"/>
            </w:tcBorders>
            <w:noWrap/>
            <w:vAlign w:val="center"/>
          </w:tcPr>
          <w:p w14:paraId="7A5DC4FA" w14:textId="77777777" w:rsidR="00764CCA" w:rsidRPr="008E56E2" w:rsidRDefault="00764CCA" w:rsidP="00B726A9">
            <w:pPr>
              <w:jc w:val="center"/>
              <w:rPr>
                <w:bCs/>
                <w:color w:val="000000"/>
                <w:sz w:val="24"/>
                <w:szCs w:val="24"/>
              </w:rPr>
            </w:pPr>
            <w:r w:rsidRPr="008E56E2">
              <w:rPr>
                <w:sz w:val="24"/>
                <w:szCs w:val="24"/>
              </w:rPr>
              <w:t>8114</w:t>
            </w:r>
          </w:p>
        </w:tc>
        <w:tc>
          <w:tcPr>
            <w:tcW w:w="1417" w:type="dxa"/>
            <w:noWrap/>
            <w:vAlign w:val="center"/>
          </w:tcPr>
          <w:p w14:paraId="7A5A9DE8" w14:textId="77777777" w:rsidR="00764CCA" w:rsidRPr="008E56E2" w:rsidRDefault="00764CCA" w:rsidP="00B726A9">
            <w:pPr>
              <w:jc w:val="center"/>
              <w:rPr>
                <w:bCs/>
                <w:color w:val="000000"/>
                <w:sz w:val="24"/>
                <w:szCs w:val="24"/>
              </w:rPr>
            </w:pPr>
            <w:r w:rsidRPr="008E56E2">
              <w:rPr>
                <w:sz w:val="24"/>
                <w:szCs w:val="24"/>
              </w:rPr>
              <w:t>8,9</w:t>
            </w:r>
          </w:p>
        </w:tc>
        <w:tc>
          <w:tcPr>
            <w:tcW w:w="1276" w:type="dxa"/>
            <w:noWrap/>
            <w:vAlign w:val="center"/>
          </w:tcPr>
          <w:p w14:paraId="0168CD7D" w14:textId="77777777" w:rsidR="00764CCA" w:rsidRPr="008E56E2" w:rsidRDefault="00764CCA" w:rsidP="00B726A9">
            <w:pPr>
              <w:jc w:val="center"/>
              <w:rPr>
                <w:bCs/>
                <w:color w:val="000000"/>
                <w:sz w:val="24"/>
                <w:szCs w:val="24"/>
              </w:rPr>
            </w:pPr>
            <w:r w:rsidRPr="008E56E2">
              <w:rPr>
                <w:sz w:val="24"/>
                <w:szCs w:val="24"/>
              </w:rPr>
              <w:t>17,2</w:t>
            </w:r>
          </w:p>
        </w:tc>
      </w:tr>
      <w:tr w:rsidR="00764CCA" w:rsidRPr="008122AA" w14:paraId="1B416453" w14:textId="77777777" w:rsidTr="00B726A9">
        <w:trPr>
          <w:trHeight w:val="330"/>
        </w:trPr>
        <w:tc>
          <w:tcPr>
            <w:tcW w:w="2142" w:type="dxa"/>
            <w:noWrap/>
            <w:vAlign w:val="center"/>
          </w:tcPr>
          <w:p w14:paraId="0C594F1C" w14:textId="77777777" w:rsidR="00764CCA" w:rsidRPr="008E56E2" w:rsidRDefault="00764CCA" w:rsidP="00B726A9">
            <w:pPr>
              <w:rPr>
                <w:bCs/>
                <w:color w:val="000000"/>
                <w:sz w:val="24"/>
                <w:szCs w:val="24"/>
              </w:rPr>
            </w:pPr>
            <w:proofErr w:type="spellStart"/>
            <w:r w:rsidRPr="008E56E2">
              <w:rPr>
                <w:sz w:val="24"/>
                <w:szCs w:val="24"/>
              </w:rPr>
              <w:t>Тугулукское</w:t>
            </w:r>
            <w:proofErr w:type="spellEnd"/>
            <w:r w:rsidRPr="008E56E2">
              <w:rPr>
                <w:sz w:val="24"/>
                <w:szCs w:val="24"/>
              </w:rPr>
              <w:t xml:space="preserve"> ТУ</w:t>
            </w:r>
          </w:p>
        </w:tc>
        <w:tc>
          <w:tcPr>
            <w:tcW w:w="992" w:type="dxa"/>
            <w:tcBorders>
              <w:top w:val="single" w:sz="8" w:space="0" w:color="auto"/>
              <w:left w:val="nil"/>
              <w:bottom w:val="single" w:sz="8" w:space="0" w:color="auto"/>
              <w:right w:val="single" w:sz="8" w:space="0" w:color="auto"/>
            </w:tcBorders>
            <w:noWrap/>
            <w:vAlign w:val="center"/>
          </w:tcPr>
          <w:p w14:paraId="593C946A" w14:textId="77777777" w:rsidR="00764CCA" w:rsidRPr="008E56E2" w:rsidRDefault="00764CCA" w:rsidP="00B726A9">
            <w:pPr>
              <w:jc w:val="center"/>
              <w:rPr>
                <w:bCs/>
                <w:color w:val="000000"/>
                <w:sz w:val="24"/>
                <w:szCs w:val="24"/>
              </w:rPr>
            </w:pPr>
            <w:r w:rsidRPr="008E56E2">
              <w:rPr>
                <w:sz w:val="24"/>
                <w:szCs w:val="24"/>
              </w:rPr>
              <w:t>2254</w:t>
            </w:r>
          </w:p>
        </w:tc>
        <w:tc>
          <w:tcPr>
            <w:tcW w:w="992" w:type="dxa"/>
            <w:tcBorders>
              <w:top w:val="single" w:sz="8" w:space="0" w:color="auto"/>
              <w:left w:val="nil"/>
              <w:bottom w:val="single" w:sz="8" w:space="0" w:color="auto"/>
              <w:right w:val="single" w:sz="8" w:space="0" w:color="auto"/>
            </w:tcBorders>
            <w:noWrap/>
            <w:vAlign w:val="center"/>
          </w:tcPr>
          <w:p w14:paraId="0416814A" w14:textId="77777777" w:rsidR="00764CCA" w:rsidRPr="008E56E2" w:rsidRDefault="00764CCA" w:rsidP="00B726A9">
            <w:pPr>
              <w:jc w:val="center"/>
              <w:rPr>
                <w:bCs/>
                <w:color w:val="000000"/>
                <w:sz w:val="24"/>
                <w:szCs w:val="24"/>
              </w:rPr>
            </w:pPr>
            <w:r w:rsidRPr="008E56E2">
              <w:rPr>
                <w:sz w:val="24"/>
                <w:szCs w:val="24"/>
              </w:rPr>
              <w:t>2283</w:t>
            </w:r>
          </w:p>
        </w:tc>
        <w:tc>
          <w:tcPr>
            <w:tcW w:w="992" w:type="dxa"/>
            <w:tcBorders>
              <w:top w:val="single" w:sz="8" w:space="0" w:color="auto"/>
              <w:left w:val="nil"/>
              <w:bottom w:val="single" w:sz="8" w:space="0" w:color="auto"/>
              <w:right w:val="single" w:sz="8" w:space="0" w:color="auto"/>
            </w:tcBorders>
            <w:noWrap/>
            <w:vAlign w:val="center"/>
          </w:tcPr>
          <w:p w14:paraId="6E6A966C" w14:textId="77777777" w:rsidR="00764CCA" w:rsidRPr="008E56E2" w:rsidRDefault="00764CCA" w:rsidP="00B726A9">
            <w:pPr>
              <w:jc w:val="center"/>
              <w:rPr>
                <w:bCs/>
                <w:color w:val="000000"/>
                <w:sz w:val="24"/>
                <w:szCs w:val="24"/>
              </w:rPr>
            </w:pPr>
            <w:r w:rsidRPr="008E56E2">
              <w:rPr>
                <w:sz w:val="24"/>
                <w:szCs w:val="24"/>
              </w:rPr>
              <w:t>2276</w:t>
            </w:r>
          </w:p>
        </w:tc>
        <w:tc>
          <w:tcPr>
            <w:tcW w:w="993" w:type="dxa"/>
            <w:tcBorders>
              <w:top w:val="single" w:sz="8" w:space="0" w:color="auto"/>
              <w:left w:val="nil"/>
              <w:bottom w:val="single" w:sz="8" w:space="0" w:color="auto"/>
              <w:right w:val="single" w:sz="8" w:space="0" w:color="auto"/>
            </w:tcBorders>
            <w:noWrap/>
            <w:vAlign w:val="center"/>
          </w:tcPr>
          <w:p w14:paraId="0A19A353" w14:textId="77777777" w:rsidR="00764CCA" w:rsidRPr="008E56E2" w:rsidRDefault="00764CCA" w:rsidP="00B726A9">
            <w:pPr>
              <w:jc w:val="center"/>
              <w:rPr>
                <w:bCs/>
                <w:color w:val="000000"/>
                <w:sz w:val="24"/>
                <w:szCs w:val="24"/>
              </w:rPr>
            </w:pPr>
            <w:r w:rsidRPr="008E56E2">
              <w:rPr>
                <w:sz w:val="24"/>
                <w:szCs w:val="24"/>
              </w:rPr>
              <w:t>2258</w:t>
            </w:r>
          </w:p>
        </w:tc>
        <w:tc>
          <w:tcPr>
            <w:tcW w:w="992" w:type="dxa"/>
            <w:tcBorders>
              <w:top w:val="single" w:sz="8" w:space="0" w:color="auto"/>
              <w:left w:val="nil"/>
              <w:bottom w:val="single" w:sz="8" w:space="0" w:color="auto"/>
              <w:right w:val="single" w:sz="8" w:space="0" w:color="auto"/>
            </w:tcBorders>
            <w:noWrap/>
            <w:vAlign w:val="center"/>
          </w:tcPr>
          <w:p w14:paraId="149B64D2" w14:textId="77777777" w:rsidR="00764CCA" w:rsidRPr="008E56E2" w:rsidRDefault="00764CCA" w:rsidP="00B726A9">
            <w:pPr>
              <w:jc w:val="center"/>
              <w:rPr>
                <w:bCs/>
                <w:color w:val="000000"/>
                <w:sz w:val="24"/>
                <w:szCs w:val="24"/>
              </w:rPr>
            </w:pPr>
            <w:r w:rsidRPr="008E56E2">
              <w:rPr>
                <w:sz w:val="24"/>
                <w:szCs w:val="24"/>
              </w:rPr>
              <w:t>2251</w:t>
            </w:r>
          </w:p>
        </w:tc>
        <w:tc>
          <w:tcPr>
            <w:tcW w:w="1417" w:type="dxa"/>
            <w:noWrap/>
            <w:vAlign w:val="center"/>
          </w:tcPr>
          <w:p w14:paraId="28779293" w14:textId="77777777" w:rsidR="00764CCA" w:rsidRPr="008E56E2" w:rsidRDefault="00764CCA" w:rsidP="00B726A9">
            <w:pPr>
              <w:jc w:val="center"/>
              <w:rPr>
                <w:bCs/>
                <w:color w:val="000000"/>
                <w:sz w:val="24"/>
                <w:szCs w:val="24"/>
              </w:rPr>
            </w:pPr>
            <w:r w:rsidRPr="008E56E2">
              <w:rPr>
                <w:sz w:val="24"/>
                <w:szCs w:val="24"/>
              </w:rPr>
              <w:t>1,0</w:t>
            </w:r>
          </w:p>
        </w:tc>
        <w:tc>
          <w:tcPr>
            <w:tcW w:w="1276" w:type="dxa"/>
            <w:noWrap/>
            <w:vAlign w:val="center"/>
          </w:tcPr>
          <w:p w14:paraId="0E3ED36B" w14:textId="77777777" w:rsidR="00764CCA" w:rsidRPr="008E56E2" w:rsidRDefault="00764CCA" w:rsidP="00B726A9">
            <w:pPr>
              <w:jc w:val="center"/>
              <w:rPr>
                <w:bCs/>
                <w:color w:val="000000"/>
                <w:sz w:val="24"/>
                <w:szCs w:val="24"/>
              </w:rPr>
            </w:pPr>
            <w:r w:rsidRPr="008E56E2">
              <w:rPr>
                <w:sz w:val="24"/>
                <w:szCs w:val="24"/>
              </w:rPr>
              <w:t>-0,1</w:t>
            </w:r>
          </w:p>
        </w:tc>
      </w:tr>
    </w:tbl>
    <w:p w14:paraId="36B27D53" w14:textId="77777777" w:rsidR="00764CCA" w:rsidRPr="00F25768" w:rsidRDefault="00764CCA" w:rsidP="00764CCA">
      <w:pPr>
        <w:spacing w:line="240" w:lineRule="auto"/>
        <w:ind w:firstLine="709"/>
        <w:contextualSpacing/>
        <w:jc w:val="both"/>
        <w:rPr>
          <w:rFonts w:ascii="Times New Roman" w:eastAsia="Calibri" w:hAnsi="Times New Roman" w:cs="Times New Roman"/>
          <w:sz w:val="28"/>
          <w:szCs w:val="28"/>
        </w:rPr>
      </w:pPr>
    </w:p>
    <w:p w14:paraId="2A8A2131" w14:textId="77777777" w:rsidR="00E52069" w:rsidRDefault="00764CCA" w:rsidP="00764CCA">
      <w:pPr>
        <w:spacing w:line="240" w:lineRule="auto"/>
        <w:ind w:firstLine="709"/>
        <w:contextualSpacing/>
        <w:jc w:val="both"/>
        <w:rPr>
          <w:rFonts w:ascii="Times New Roman" w:eastAsia="Calibri" w:hAnsi="Times New Roman"/>
          <w:sz w:val="28"/>
        </w:rPr>
      </w:pPr>
      <w:r w:rsidRPr="00F25768">
        <w:rPr>
          <w:rFonts w:ascii="Times New Roman" w:eastAsia="Calibri" w:hAnsi="Times New Roman"/>
          <w:sz w:val="28"/>
        </w:rPr>
        <w:t>При среднем сценарии развития демографических процессов предполагается сохранение современных показателей рождаемости, смертности, масштабов и направлений миграций и на расчетную перспективу.</w:t>
      </w:r>
    </w:p>
    <w:p w14:paraId="787EA354" w14:textId="10282B59" w:rsidR="00764CCA" w:rsidRDefault="00764CCA" w:rsidP="00764CCA">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8 представлен прогноз численности населения по инерционному сценарию.</w:t>
      </w:r>
    </w:p>
    <w:p w14:paraId="2D4CC6FA" w14:textId="77777777" w:rsidR="00764CCA" w:rsidRDefault="00764CCA" w:rsidP="00764CCA">
      <w:pPr>
        <w:pStyle w:val="0"/>
        <w:spacing w:after="0" w:line="240" w:lineRule="auto"/>
        <w:ind w:left="0"/>
        <w:rPr>
          <w:rFonts w:ascii="Times New Roman" w:hAnsi="Times New Roman"/>
          <w:sz w:val="28"/>
        </w:rPr>
      </w:pPr>
    </w:p>
    <w:p w14:paraId="757A293A" w14:textId="70208F1E" w:rsidR="00764CCA" w:rsidRDefault="00764CCA" w:rsidP="00764CCA">
      <w:pPr>
        <w:pStyle w:val="af0"/>
        <w:jc w:val="both"/>
        <w:rPr>
          <w:rFonts w:eastAsia="Calibri"/>
          <w:b w:val="0"/>
          <w:i w:val="0"/>
          <w:sz w:val="28"/>
          <w:szCs w:val="28"/>
        </w:rPr>
      </w:pPr>
      <w:r w:rsidRPr="00764CCA">
        <w:rPr>
          <w:rFonts w:eastAsia="Calibri"/>
          <w:b w:val="0"/>
          <w:i w:val="0"/>
          <w:sz w:val="28"/>
          <w:szCs w:val="28"/>
        </w:rPr>
        <w:t xml:space="preserve">Таблица </w:t>
      </w:r>
      <w:r w:rsidRPr="00764CCA">
        <w:rPr>
          <w:rFonts w:eastAsia="Calibri"/>
          <w:b w:val="0"/>
          <w:i w:val="0"/>
          <w:sz w:val="28"/>
          <w:szCs w:val="28"/>
        </w:rPr>
        <w:fldChar w:fldCharType="begin"/>
      </w:r>
      <w:r w:rsidRPr="00764CCA">
        <w:rPr>
          <w:rFonts w:eastAsia="Calibri"/>
          <w:b w:val="0"/>
          <w:i w:val="0"/>
          <w:sz w:val="28"/>
          <w:szCs w:val="28"/>
        </w:rPr>
        <w:instrText xml:space="preserve"> SEQ Таблица \* ARABIC </w:instrText>
      </w:r>
      <w:r w:rsidRPr="00764CCA">
        <w:rPr>
          <w:rFonts w:eastAsia="Calibri"/>
          <w:b w:val="0"/>
          <w:i w:val="0"/>
          <w:sz w:val="28"/>
          <w:szCs w:val="28"/>
        </w:rPr>
        <w:fldChar w:fldCharType="separate"/>
      </w:r>
      <w:r w:rsidR="00F8009C">
        <w:rPr>
          <w:rFonts w:eastAsia="Calibri"/>
          <w:b w:val="0"/>
          <w:i w:val="0"/>
          <w:noProof/>
          <w:sz w:val="28"/>
          <w:szCs w:val="28"/>
        </w:rPr>
        <w:t>8</w:t>
      </w:r>
      <w:r w:rsidRPr="00764CCA">
        <w:rPr>
          <w:rFonts w:eastAsia="Calibri"/>
          <w:b w:val="0"/>
          <w:i w:val="0"/>
          <w:sz w:val="28"/>
          <w:szCs w:val="28"/>
        </w:rPr>
        <w:fldChar w:fldCharType="end"/>
      </w:r>
      <w:r w:rsidRPr="00764CCA">
        <w:rPr>
          <w:rFonts w:eastAsia="Calibri"/>
          <w:b w:val="0"/>
          <w:i w:val="0"/>
          <w:sz w:val="28"/>
          <w:szCs w:val="28"/>
        </w:rPr>
        <w:t xml:space="preserve"> – </w:t>
      </w:r>
      <w:r w:rsidRPr="00531CD2">
        <w:rPr>
          <w:rFonts w:eastAsia="Calibri"/>
          <w:b w:val="0"/>
          <w:i w:val="0"/>
          <w:sz w:val="28"/>
          <w:szCs w:val="28"/>
        </w:rPr>
        <w:t xml:space="preserve">Прогнозная оценка численности населения </w:t>
      </w:r>
      <w:proofErr w:type="spellStart"/>
      <w:r>
        <w:rPr>
          <w:rFonts w:eastAsia="Calibri"/>
          <w:b w:val="0"/>
          <w:i w:val="0"/>
          <w:sz w:val="28"/>
          <w:szCs w:val="28"/>
        </w:rPr>
        <w:t>Грачевского</w:t>
      </w:r>
      <w:proofErr w:type="spellEnd"/>
      <w:r>
        <w:rPr>
          <w:rFonts w:eastAsia="Calibri"/>
          <w:b w:val="0"/>
          <w:i w:val="0"/>
          <w:sz w:val="28"/>
          <w:szCs w:val="28"/>
        </w:rPr>
        <w:t xml:space="preserve"> муниципального</w:t>
      </w:r>
      <w:r w:rsidRPr="00531CD2">
        <w:rPr>
          <w:rFonts w:eastAsia="Calibri"/>
          <w:b w:val="0"/>
          <w:i w:val="0"/>
          <w:sz w:val="28"/>
          <w:szCs w:val="28"/>
        </w:rPr>
        <w:t xml:space="preserve"> округа на расчетную перспективу по среднему</w:t>
      </w:r>
      <w:r>
        <w:rPr>
          <w:rFonts w:eastAsia="Calibri"/>
          <w:b w:val="0"/>
          <w:i w:val="0"/>
          <w:sz w:val="28"/>
          <w:szCs w:val="28"/>
        </w:rPr>
        <w:t xml:space="preserve"> (</w:t>
      </w:r>
      <w:proofErr w:type="spellStart"/>
      <w:r>
        <w:rPr>
          <w:rFonts w:eastAsia="Calibri"/>
          <w:b w:val="0"/>
          <w:i w:val="0"/>
          <w:sz w:val="28"/>
          <w:szCs w:val="28"/>
        </w:rPr>
        <w:t>иннерционному</w:t>
      </w:r>
      <w:proofErr w:type="spellEnd"/>
      <w:r>
        <w:rPr>
          <w:rFonts w:eastAsia="Calibri"/>
          <w:b w:val="0"/>
          <w:i w:val="0"/>
          <w:sz w:val="28"/>
          <w:szCs w:val="28"/>
        </w:rPr>
        <w:t>)</w:t>
      </w:r>
      <w:r w:rsidRPr="00531CD2">
        <w:rPr>
          <w:rFonts w:eastAsia="Calibri"/>
          <w:b w:val="0"/>
          <w:i w:val="0"/>
          <w:sz w:val="28"/>
          <w:szCs w:val="28"/>
        </w:rPr>
        <w:t xml:space="preserve"> сценарию, чел</w:t>
      </w:r>
      <w:r>
        <w:rPr>
          <w:rFonts w:eastAsia="Calibri"/>
          <w:b w:val="0"/>
          <w:i w:val="0"/>
          <w:sz w:val="28"/>
          <w:szCs w:val="28"/>
        </w:rPr>
        <w:t>.</w:t>
      </w:r>
    </w:p>
    <w:p w14:paraId="6A8C900D" w14:textId="77777777" w:rsidR="00764CCA" w:rsidRPr="00D56A2E" w:rsidRDefault="00764CCA" w:rsidP="00764CCA">
      <w:pPr>
        <w:rPr>
          <w:rFonts w:ascii="Times New Roman" w:hAnsi="Times New Roman" w:cs="Times New Roman"/>
          <w:sz w:val="28"/>
          <w:szCs w:val="28"/>
          <w:lang w:eastAsia="ru-RU"/>
        </w:rPr>
      </w:pPr>
    </w:p>
    <w:tbl>
      <w:tblPr>
        <w:tblStyle w:val="14"/>
        <w:tblW w:w="9796" w:type="dxa"/>
        <w:tblLayout w:type="fixed"/>
        <w:tblLook w:val="04A0" w:firstRow="1" w:lastRow="0" w:firstColumn="1" w:lastColumn="0" w:noHBand="0" w:noVBand="1"/>
      </w:tblPr>
      <w:tblGrid>
        <w:gridCol w:w="2235"/>
        <w:gridCol w:w="1048"/>
        <w:gridCol w:w="1049"/>
        <w:gridCol w:w="1049"/>
        <w:gridCol w:w="1049"/>
        <w:gridCol w:w="1049"/>
        <w:gridCol w:w="1134"/>
        <w:gridCol w:w="1183"/>
      </w:tblGrid>
      <w:tr w:rsidR="006C55A8" w:rsidRPr="006C55A8" w14:paraId="0BACF5E9" w14:textId="77777777" w:rsidTr="006C55A8">
        <w:trPr>
          <w:trHeight w:val="330"/>
        </w:trPr>
        <w:tc>
          <w:tcPr>
            <w:tcW w:w="2235" w:type="dxa"/>
            <w:noWrap/>
            <w:vAlign w:val="center"/>
            <w:hideMark/>
          </w:tcPr>
          <w:p w14:paraId="2D7F37D6" w14:textId="77777777" w:rsidR="00764CCA" w:rsidRPr="006C55A8" w:rsidRDefault="00764CCA" w:rsidP="00B726A9">
            <w:pPr>
              <w:rPr>
                <w:color w:val="000000" w:themeColor="text1"/>
                <w:sz w:val="22"/>
                <w:szCs w:val="22"/>
              </w:rPr>
            </w:pPr>
            <w:r w:rsidRPr="006C55A8">
              <w:rPr>
                <w:color w:val="000000" w:themeColor="text1"/>
                <w:sz w:val="22"/>
                <w:szCs w:val="22"/>
              </w:rPr>
              <w:t>Территориальные отделы</w:t>
            </w:r>
          </w:p>
        </w:tc>
        <w:tc>
          <w:tcPr>
            <w:tcW w:w="1048" w:type="dxa"/>
            <w:noWrap/>
            <w:vAlign w:val="center"/>
            <w:hideMark/>
          </w:tcPr>
          <w:p w14:paraId="048DE2EA" w14:textId="77777777" w:rsidR="00764CCA" w:rsidRPr="006C55A8" w:rsidRDefault="00764CCA" w:rsidP="00B726A9">
            <w:pPr>
              <w:jc w:val="center"/>
              <w:rPr>
                <w:color w:val="000000" w:themeColor="text1"/>
                <w:sz w:val="22"/>
                <w:szCs w:val="22"/>
              </w:rPr>
            </w:pPr>
            <w:r w:rsidRPr="006C55A8">
              <w:rPr>
                <w:color w:val="000000" w:themeColor="text1"/>
                <w:sz w:val="22"/>
                <w:szCs w:val="22"/>
              </w:rPr>
              <w:t>2022</w:t>
            </w:r>
          </w:p>
        </w:tc>
        <w:tc>
          <w:tcPr>
            <w:tcW w:w="1049" w:type="dxa"/>
            <w:noWrap/>
            <w:vAlign w:val="center"/>
            <w:hideMark/>
          </w:tcPr>
          <w:p w14:paraId="5246DA23" w14:textId="77777777" w:rsidR="00764CCA" w:rsidRPr="006C55A8" w:rsidRDefault="00764CCA" w:rsidP="00B726A9">
            <w:pPr>
              <w:jc w:val="center"/>
              <w:rPr>
                <w:color w:val="000000" w:themeColor="text1"/>
                <w:sz w:val="22"/>
                <w:szCs w:val="22"/>
              </w:rPr>
            </w:pPr>
            <w:r w:rsidRPr="006C55A8">
              <w:rPr>
                <w:color w:val="000000" w:themeColor="text1"/>
                <w:sz w:val="22"/>
                <w:szCs w:val="22"/>
              </w:rPr>
              <w:t>2027</w:t>
            </w:r>
          </w:p>
        </w:tc>
        <w:tc>
          <w:tcPr>
            <w:tcW w:w="1049" w:type="dxa"/>
            <w:noWrap/>
            <w:vAlign w:val="center"/>
            <w:hideMark/>
          </w:tcPr>
          <w:p w14:paraId="032B5439" w14:textId="77777777" w:rsidR="00764CCA" w:rsidRPr="006C55A8" w:rsidRDefault="00764CCA" w:rsidP="00B726A9">
            <w:pPr>
              <w:jc w:val="center"/>
              <w:rPr>
                <w:color w:val="000000" w:themeColor="text1"/>
                <w:sz w:val="22"/>
                <w:szCs w:val="22"/>
              </w:rPr>
            </w:pPr>
            <w:r w:rsidRPr="006C55A8">
              <w:rPr>
                <w:color w:val="000000" w:themeColor="text1"/>
                <w:sz w:val="22"/>
                <w:szCs w:val="22"/>
              </w:rPr>
              <w:t>2032</w:t>
            </w:r>
          </w:p>
        </w:tc>
        <w:tc>
          <w:tcPr>
            <w:tcW w:w="1049" w:type="dxa"/>
            <w:noWrap/>
            <w:vAlign w:val="center"/>
            <w:hideMark/>
          </w:tcPr>
          <w:p w14:paraId="304ACA93" w14:textId="77777777" w:rsidR="00764CCA" w:rsidRPr="006C55A8" w:rsidRDefault="00764CCA" w:rsidP="00B726A9">
            <w:pPr>
              <w:jc w:val="center"/>
              <w:rPr>
                <w:color w:val="000000" w:themeColor="text1"/>
                <w:sz w:val="22"/>
                <w:szCs w:val="22"/>
              </w:rPr>
            </w:pPr>
            <w:r w:rsidRPr="006C55A8">
              <w:rPr>
                <w:color w:val="000000" w:themeColor="text1"/>
                <w:sz w:val="22"/>
                <w:szCs w:val="22"/>
              </w:rPr>
              <w:t>2037</w:t>
            </w:r>
          </w:p>
        </w:tc>
        <w:tc>
          <w:tcPr>
            <w:tcW w:w="1049" w:type="dxa"/>
            <w:noWrap/>
            <w:vAlign w:val="center"/>
            <w:hideMark/>
          </w:tcPr>
          <w:p w14:paraId="404A4844" w14:textId="77777777" w:rsidR="00764CCA" w:rsidRPr="006C55A8" w:rsidRDefault="00764CCA" w:rsidP="00B726A9">
            <w:pPr>
              <w:jc w:val="center"/>
              <w:rPr>
                <w:color w:val="000000" w:themeColor="text1"/>
                <w:sz w:val="22"/>
                <w:szCs w:val="22"/>
              </w:rPr>
            </w:pPr>
            <w:r w:rsidRPr="006C55A8">
              <w:rPr>
                <w:color w:val="000000" w:themeColor="text1"/>
                <w:sz w:val="22"/>
                <w:szCs w:val="22"/>
              </w:rPr>
              <w:t>2042</w:t>
            </w:r>
          </w:p>
        </w:tc>
        <w:tc>
          <w:tcPr>
            <w:tcW w:w="1134" w:type="dxa"/>
            <w:noWrap/>
            <w:vAlign w:val="center"/>
            <w:hideMark/>
          </w:tcPr>
          <w:p w14:paraId="7CC32188" w14:textId="77777777" w:rsidR="00764CCA" w:rsidRPr="006C55A8" w:rsidRDefault="00764CCA" w:rsidP="00B726A9">
            <w:pPr>
              <w:jc w:val="center"/>
              <w:rPr>
                <w:color w:val="000000" w:themeColor="text1"/>
                <w:sz w:val="22"/>
                <w:szCs w:val="22"/>
              </w:rPr>
            </w:pPr>
            <w:r w:rsidRPr="006C55A8">
              <w:rPr>
                <w:color w:val="000000" w:themeColor="text1"/>
                <w:sz w:val="22"/>
                <w:szCs w:val="22"/>
              </w:rPr>
              <w:t>Темп прироста 2032 к 2022, %</w:t>
            </w:r>
          </w:p>
        </w:tc>
        <w:tc>
          <w:tcPr>
            <w:tcW w:w="1183" w:type="dxa"/>
            <w:noWrap/>
            <w:vAlign w:val="center"/>
            <w:hideMark/>
          </w:tcPr>
          <w:p w14:paraId="64EA4D86" w14:textId="77777777" w:rsidR="00764CCA" w:rsidRPr="006C55A8" w:rsidRDefault="00764CCA" w:rsidP="00B726A9">
            <w:pPr>
              <w:jc w:val="center"/>
              <w:rPr>
                <w:color w:val="000000" w:themeColor="text1"/>
                <w:sz w:val="22"/>
                <w:szCs w:val="22"/>
              </w:rPr>
            </w:pPr>
            <w:r w:rsidRPr="006C55A8">
              <w:rPr>
                <w:color w:val="000000" w:themeColor="text1"/>
                <w:sz w:val="22"/>
                <w:szCs w:val="22"/>
              </w:rPr>
              <w:t>Темп прироста 2042 к 2022, %</w:t>
            </w:r>
          </w:p>
        </w:tc>
      </w:tr>
      <w:tr w:rsidR="006C55A8" w:rsidRPr="006C55A8" w14:paraId="2352B3E6" w14:textId="77777777" w:rsidTr="006C55A8">
        <w:trPr>
          <w:trHeight w:val="330"/>
        </w:trPr>
        <w:tc>
          <w:tcPr>
            <w:tcW w:w="2235" w:type="dxa"/>
            <w:noWrap/>
            <w:vAlign w:val="center"/>
          </w:tcPr>
          <w:p w14:paraId="05629229" w14:textId="77777777" w:rsidR="00764CCA" w:rsidRPr="006C55A8" w:rsidRDefault="00764CCA" w:rsidP="00B726A9">
            <w:pPr>
              <w:rPr>
                <w:bCs/>
                <w:color w:val="000000"/>
                <w:sz w:val="22"/>
                <w:szCs w:val="22"/>
              </w:rPr>
            </w:pPr>
            <w:proofErr w:type="spellStart"/>
            <w:r w:rsidRPr="006C55A8">
              <w:rPr>
                <w:sz w:val="22"/>
                <w:szCs w:val="22"/>
              </w:rPr>
              <w:t>Грачевский</w:t>
            </w:r>
            <w:proofErr w:type="spellEnd"/>
            <w:r w:rsidRPr="006C55A8">
              <w:rPr>
                <w:sz w:val="22"/>
                <w:szCs w:val="22"/>
              </w:rPr>
              <w:t xml:space="preserve"> МО</w:t>
            </w:r>
          </w:p>
        </w:tc>
        <w:tc>
          <w:tcPr>
            <w:tcW w:w="1048" w:type="dxa"/>
            <w:tcBorders>
              <w:top w:val="single" w:sz="8" w:space="0" w:color="auto"/>
              <w:left w:val="nil"/>
              <w:bottom w:val="single" w:sz="8" w:space="0" w:color="auto"/>
              <w:right w:val="single" w:sz="8" w:space="0" w:color="auto"/>
            </w:tcBorders>
            <w:noWrap/>
            <w:vAlign w:val="center"/>
          </w:tcPr>
          <w:p w14:paraId="318DF04F" w14:textId="77777777" w:rsidR="00764CCA" w:rsidRPr="006C55A8" w:rsidRDefault="00764CCA" w:rsidP="00B726A9">
            <w:pPr>
              <w:jc w:val="center"/>
              <w:rPr>
                <w:bCs/>
                <w:color w:val="000000"/>
                <w:sz w:val="22"/>
                <w:szCs w:val="22"/>
              </w:rPr>
            </w:pPr>
            <w:r w:rsidRPr="006C55A8">
              <w:rPr>
                <w:sz w:val="22"/>
                <w:szCs w:val="22"/>
              </w:rPr>
              <w:t>37412</w:t>
            </w:r>
          </w:p>
        </w:tc>
        <w:tc>
          <w:tcPr>
            <w:tcW w:w="1049" w:type="dxa"/>
            <w:tcBorders>
              <w:top w:val="single" w:sz="8" w:space="0" w:color="auto"/>
              <w:left w:val="nil"/>
              <w:bottom w:val="single" w:sz="8" w:space="0" w:color="auto"/>
              <w:right w:val="single" w:sz="8" w:space="0" w:color="auto"/>
            </w:tcBorders>
            <w:noWrap/>
            <w:vAlign w:val="center"/>
          </w:tcPr>
          <w:p w14:paraId="2D48D021" w14:textId="77777777" w:rsidR="00764CCA" w:rsidRPr="006C55A8" w:rsidRDefault="00764CCA" w:rsidP="00B726A9">
            <w:pPr>
              <w:jc w:val="center"/>
              <w:rPr>
                <w:bCs/>
                <w:color w:val="000000"/>
                <w:sz w:val="22"/>
                <w:szCs w:val="22"/>
                <w:lang w:val="en-US"/>
              </w:rPr>
            </w:pPr>
            <w:r w:rsidRPr="006C55A8">
              <w:rPr>
                <w:sz w:val="22"/>
                <w:szCs w:val="22"/>
              </w:rPr>
              <w:t>37888</w:t>
            </w:r>
          </w:p>
        </w:tc>
        <w:tc>
          <w:tcPr>
            <w:tcW w:w="1049" w:type="dxa"/>
            <w:tcBorders>
              <w:top w:val="single" w:sz="8" w:space="0" w:color="auto"/>
              <w:left w:val="nil"/>
              <w:bottom w:val="single" w:sz="8" w:space="0" w:color="auto"/>
              <w:right w:val="single" w:sz="8" w:space="0" w:color="auto"/>
            </w:tcBorders>
            <w:noWrap/>
            <w:vAlign w:val="center"/>
          </w:tcPr>
          <w:p w14:paraId="5D655C20" w14:textId="77777777" w:rsidR="00764CCA" w:rsidRPr="006C55A8" w:rsidRDefault="00764CCA" w:rsidP="00B726A9">
            <w:pPr>
              <w:jc w:val="center"/>
              <w:rPr>
                <w:bCs/>
                <w:color w:val="000000"/>
                <w:sz w:val="22"/>
                <w:szCs w:val="22"/>
              </w:rPr>
            </w:pPr>
            <w:r w:rsidRPr="006C55A8">
              <w:rPr>
                <w:sz w:val="22"/>
                <w:szCs w:val="22"/>
              </w:rPr>
              <w:t>38636</w:t>
            </w:r>
          </w:p>
        </w:tc>
        <w:tc>
          <w:tcPr>
            <w:tcW w:w="1049" w:type="dxa"/>
            <w:tcBorders>
              <w:top w:val="single" w:sz="8" w:space="0" w:color="auto"/>
              <w:left w:val="nil"/>
              <w:bottom w:val="single" w:sz="8" w:space="0" w:color="auto"/>
              <w:right w:val="single" w:sz="8" w:space="0" w:color="auto"/>
            </w:tcBorders>
            <w:noWrap/>
            <w:vAlign w:val="center"/>
          </w:tcPr>
          <w:p w14:paraId="148C252C" w14:textId="77777777" w:rsidR="00764CCA" w:rsidRPr="006C55A8" w:rsidRDefault="00764CCA" w:rsidP="00B726A9">
            <w:pPr>
              <w:jc w:val="center"/>
              <w:rPr>
                <w:bCs/>
                <w:color w:val="000000"/>
                <w:sz w:val="22"/>
                <w:szCs w:val="22"/>
              </w:rPr>
            </w:pPr>
            <w:r w:rsidRPr="006C55A8">
              <w:rPr>
                <w:sz w:val="22"/>
                <w:szCs w:val="22"/>
              </w:rPr>
              <w:t>39513</w:t>
            </w:r>
          </w:p>
        </w:tc>
        <w:tc>
          <w:tcPr>
            <w:tcW w:w="1049" w:type="dxa"/>
            <w:tcBorders>
              <w:top w:val="single" w:sz="8" w:space="0" w:color="auto"/>
              <w:left w:val="nil"/>
              <w:bottom w:val="single" w:sz="8" w:space="0" w:color="auto"/>
              <w:right w:val="single" w:sz="8" w:space="0" w:color="auto"/>
            </w:tcBorders>
            <w:noWrap/>
            <w:vAlign w:val="center"/>
          </w:tcPr>
          <w:p w14:paraId="5F7AD1E3" w14:textId="77777777" w:rsidR="00764CCA" w:rsidRPr="006C55A8" w:rsidRDefault="00764CCA" w:rsidP="00B726A9">
            <w:pPr>
              <w:jc w:val="center"/>
              <w:rPr>
                <w:bCs/>
                <w:color w:val="000000"/>
                <w:sz w:val="22"/>
                <w:szCs w:val="22"/>
              </w:rPr>
            </w:pPr>
            <w:r w:rsidRPr="006C55A8">
              <w:rPr>
                <w:sz w:val="22"/>
                <w:szCs w:val="22"/>
              </w:rPr>
              <w:t>40428</w:t>
            </w:r>
          </w:p>
        </w:tc>
        <w:tc>
          <w:tcPr>
            <w:tcW w:w="1134" w:type="dxa"/>
            <w:noWrap/>
            <w:vAlign w:val="center"/>
          </w:tcPr>
          <w:p w14:paraId="05D2E78E" w14:textId="77777777" w:rsidR="00764CCA" w:rsidRPr="006C55A8" w:rsidRDefault="00764CCA" w:rsidP="00B726A9">
            <w:pPr>
              <w:jc w:val="center"/>
              <w:rPr>
                <w:bCs/>
                <w:color w:val="000000"/>
                <w:sz w:val="22"/>
                <w:szCs w:val="22"/>
              </w:rPr>
            </w:pPr>
            <w:r w:rsidRPr="006C55A8">
              <w:rPr>
                <w:sz w:val="22"/>
                <w:szCs w:val="22"/>
              </w:rPr>
              <w:t>3,3</w:t>
            </w:r>
          </w:p>
        </w:tc>
        <w:tc>
          <w:tcPr>
            <w:tcW w:w="1183" w:type="dxa"/>
            <w:noWrap/>
            <w:vAlign w:val="center"/>
          </w:tcPr>
          <w:p w14:paraId="0709F041" w14:textId="77777777" w:rsidR="00764CCA" w:rsidRPr="006C55A8" w:rsidRDefault="00764CCA" w:rsidP="00B726A9">
            <w:pPr>
              <w:jc w:val="center"/>
              <w:rPr>
                <w:bCs/>
                <w:color w:val="000000"/>
                <w:sz w:val="22"/>
                <w:szCs w:val="22"/>
              </w:rPr>
            </w:pPr>
            <w:r w:rsidRPr="006C55A8">
              <w:rPr>
                <w:sz w:val="22"/>
                <w:szCs w:val="22"/>
              </w:rPr>
              <w:t>8,1</w:t>
            </w:r>
          </w:p>
        </w:tc>
      </w:tr>
      <w:tr w:rsidR="006C55A8" w:rsidRPr="006C55A8" w14:paraId="01DE001C" w14:textId="77777777" w:rsidTr="006C55A8">
        <w:trPr>
          <w:trHeight w:val="330"/>
        </w:trPr>
        <w:tc>
          <w:tcPr>
            <w:tcW w:w="2235" w:type="dxa"/>
            <w:noWrap/>
            <w:vAlign w:val="center"/>
          </w:tcPr>
          <w:p w14:paraId="36CC4091" w14:textId="77777777" w:rsidR="00764CCA" w:rsidRPr="006C55A8" w:rsidRDefault="00764CCA" w:rsidP="00B726A9">
            <w:pPr>
              <w:rPr>
                <w:bCs/>
                <w:color w:val="000000"/>
                <w:sz w:val="22"/>
                <w:szCs w:val="22"/>
              </w:rPr>
            </w:pPr>
            <w:proofErr w:type="spellStart"/>
            <w:r w:rsidRPr="006C55A8">
              <w:rPr>
                <w:sz w:val="22"/>
                <w:szCs w:val="22"/>
              </w:rPr>
              <w:t>Бешпагирское</w:t>
            </w:r>
            <w:proofErr w:type="spellEnd"/>
            <w:r w:rsidRPr="006C55A8">
              <w:rPr>
                <w:sz w:val="22"/>
                <w:szCs w:val="22"/>
              </w:rPr>
              <w:t xml:space="preserve"> ТУ</w:t>
            </w:r>
          </w:p>
        </w:tc>
        <w:tc>
          <w:tcPr>
            <w:tcW w:w="1048" w:type="dxa"/>
            <w:tcBorders>
              <w:top w:val="single" w:sz="8" w:space="0" w:color="auto"/>
              <w:left w:val="nil"/>
              <w:bottom w:val="single" w:sz="8" w:space="0" w:color="auto"/>
              <w:right w:val="single" w:sz="8" w:space="0" w:color="auto"/>
            </w:tcBorders>
            <w:noWrap/>
            <w:vAlign w:val="center"/>
          </w:tcPr>
          <w:p w14:paraId="54D5D57D" w14:textId="77777777" w:rsidR="00764CCA" w:rsidRPr="006C55A8" w:rsidRDefault="00764CCA" w:rsidP="00B726A9">
            <w:pPr>
              <w:jc w:val="center"/>
              <w:rPr>
                <w:bCs/>
                <w:color w:val="000000"/>
                <w:sz w:val="22"/>
                <w:szCs w:val="22"/>
              </w:rPr>
            </w:pPr>
            <w:r w:rsidRPr="006C55A8">
              <w:rPr>
                <w:sz w:val="22"/>
                <w:szCs w:val="22"/>
              </w:rPr>
              <w:t>4001</w:t>
            </w:r>
          </w:p>
        </w:tc>
        <w:tc>
          <w:tcPr>
            <w:tcW w:w="1049" w:type="dxa"/>
            <w:tcBorders>
              <w:top w:val="single" w:sz="8" w:space="0" w:color="auto"/>
              <w:left w:val="nil"/>
              <w:bottom w:val="single" w:sz="8" w:space="0" w:color="auto"/>
              <w:right w:val="single" w:sz="8" w:space="0" w:color="auto"/>
            </w:tcBorders>
            <w:noWrap/>
            <w:vAlign w:val="center"/>
          </w:tcPr>
          <w:p w14:paraId="2A6BFBF2" w14:textId="77777777" w:rsidR="00764CCA" w:rsidRPr="006C55A8" w:rsidRDefault="00764CCA" w:rsidP="00B726A9">
            <w:pPr>
              <w:jc w:val="center"/>
              <w:rPr>
                <w:bCs/>
                <w:color w:val="000000"/>
                <w:sz w:val="22"/>
                <w:szCs w:val="22"/>
              </w:rPr>
            </w:pPr>
            <w:r w:rsidRPr="006C55A8">
              <w:rPr>
                <w:sz w:val="22"/>
                <w:szCs w:val="22"/>
              </w:rPr>
              <w:t>3993</w:t>
            </w:r>
          </w:p>
        </w:tc>
        <w:tc>
          <w:tcPr>
            <w:tcW w:w="1049" w:type="dxa"/>
            <w:tcBorders>
              <w:top w:val="single" w:sz="8" w:space="0" w:color="auto"/>
              <w:left w:val="nil"/>
              <w:bottom w:val="single" w:sz="8" w:space="0" w:color="auto"/>
              <w:right w:val="single" w:sz="8" w:space="0" w:color="auto"/>
            </w:tcBorders>
            <w:noWrap/>
            <w:vAlign w:val="center"/>
          </w:tcPr>
          <w:p w14:paraId="0BAD3D19" w14:textId="77777777" w:rsidR="00764CCA" w:rsidRPr="006C55A8" w:rsidRDefault="00764CCA" w:rsidP="00B726A9">
            <w:pPr>
              <w:jc w:val="center"/>
              <w:rPr>
                <w:bCs/>
                <w:color w:val="000000"/>
                <w:sz w:val="22"/>
                <w:szCs w:val="22"/>
              </w:rPr>
            </w:pPr>
            <w:r w:rsidRPr="006C55A8">
              <w:rPr>
                <w:sz w:val="22"/>
                <w:szCs w:val="22"/>
              </w:rPr>
              <w:t>3991</w:t>
            </w:r>
          </w:p>
        </w:tc>
        <w:tc>
          <w:tcPr>
            <w:tcW w:w="1049" w:type="dxa"/>
            <w:tcBorders>
              <w:top w:val="single" w:sz="8" w:space="0" w:color="auto"/>
              <w:left w:val="nil"/>
              <w:bottom w:val="single" w:sz="8" w:space="0" w:color="auto"/>
              <w:right w:val="single" w:sz="8" w:space="0" w:color="auto"/>
            </w:tcBorders>
            <w:noWrap/>
            <w:vAlign w:val="center"/>
          </w:tcPr>
          <w:p w14:paraId="100D94D1" w14:textId="77777777" w:rsidR="00764CCA" w:rsidRPr="006C55A8" w:rsidRDefault="00764CCA" w:rsidP="00B726A9">
            <w:pPr>
              <w:jc w:val="center"/>
              <w:rPr>
                <w:bCs/>
                <w:color w:val="000000"/>
                <w:sz w:val="22"/>
                <w:szCs w:val="22"/>
              </w:rPr>
            </w:pPr>
            <w:r w:rsidRPr="006C55A8">
              <w:rPr>
                <w:sz w:val="22"/>
                <w:szCs w:val="22"/>
              </w:rPr>
              <w:t>3989</w:t>
            </w:r>
          </w:p>
        </w:tc>
        <w:tc>
          <w:tcPr>
            <w:tcW w:w="1049" w:type="dxa"/>
            <w:tcBorders>
              <w:top w:val="single" w:sz="8" w:space="0" w:color="auto"/>
              <w:left w:val="nil"/>
              <w:bottom w:val="single" w:sz="8" w:space="0" w:color="auto"/>
              <w:right w:val="single" w:sz="8" w:space="0" w:color="auto"/>
            </w:tcBorders>
            <w:noWrap/>
            <w:vAlign w:val="center"/>
          </w:tcPr>
          <w:p w14:paraId="7412DA42" w14:textId="77777777" w:rsidR="00764CCA" w:rsidRPr="006C55A8" w:rsidRDefault="00764CCA" w:rsidP="00B726A9">
            <w:pPr>
              <w:jc w:val="center"/>
              <w:rPr>
                <w:bCs/>
                <w:color w:val="000000"/>
                <w:sz w:val="22"/>
                <w:szCs w:val="22"/>
              </w:rPr>
            </w:pPr>
            <w:r w:rsidRPr="006C55A8">
              <w:rPr>
                <w:sz w:val="22"/>
                <w:szCs w:val="22"/>
              </w:rPr>
              <w:t>3979</w:t>
            </w:r>
          </w:p>
        </w:tc>
        <w:tc>
          <w:tcPr>
            <w:tcW w:w="1134" w:type="dxa"/>
            <w:noWrap/>
            <w:vAlign w:val="center"/>
          </w:tcPr>
          <w:p w14:paraId="124C08FF" w14:textId="77777777" w:rsidR="00764CCA" w:rsidRPr="006C55A8" w:rsidRDefault="00764CCA" w:rsidP="00B726A9">
            <w:pPr>
              <w:jc w:val="center"/>
              <w:rPr>
                <w:bCs/>
                <w:color w:val="000000"/>
                <w:sz w:val="22"/>
                <w:szCs w:val="22"/>
              </w:rPr>
            </w:pPr>
            <w:r w:rsidRPr="006C55A8">
              <w:rPr>
                <w:sz w:val="22"/>
                <w:szCs w:val="22"/>
              </w:rPr>
              <w:t>-0,3</w:t>
            </w:r>
          </w:p>
        </w:tc>
        <w:tc>
          <w:tcPr>
            <w:tcW w:w="1183" w:type="dxa"/>
            <w:noWrap/>
            <w:vAlign w:val="center"/>
          </w:tcPr>
          <w:p w14:paraId="0A01CB39" w14:textId="77777777" w:rsidR="00764CCA" w:rsidRPr="006C55A8" w:rsidRDefault="00764CCA" w:rsidP="00B726A9">
            <w:pPr>
              <w:jc w:val="center"/>
              <w:rPr>
                <w:bCs/>
                <w:color w:val="000000"/>
                <w:sz w:val="22"/>
                <w:szCs w:val="22"/>
              </w:rPr>
            </w:pPr>
            <w:r w:rsidRPr="006C55A8">
              <w:rPr>
                <w:sz w:val="22"/>
                <w:szCs w:val="22"/>
              </w:rPr>
              <w:t>-0,6</w:t>
            </w:r>
          </w:p>
        </w:tc>
      </w:tr>
      <w:tr w:rsidR="006C55A8" w:rsidRPr="006C55A8" w14:paraId="317A7297" w14:textId="77777777" w:rsidTr="006C55A8">
        <w:trPr>
          <w:trHeight w:val="330"/>
        </w:trPr>
        <w:tc>
          <w:tcPr>
            <w:tcW w:w="2235" w:type="dxa"/>
            <w:noWrap/>
            <w:vAlign w:val="center"/>
          </w:tcPr>
          <w:p w14:paraId="3CB6E0B4" w14:textId="0D23903F" w:rsidR="00764CCA" w:rsidRPr="006C55A8" w:rsidRDefault="00764CCA" w:rsidP="006C55A8">
            <w:pPr>
              <w:rPr>
                <w:bCs/>
                <w:color w:val="000000"/>
                <w:sz w:val="22"/>
                <w:szCs w:val="22"/>
              </w:rPr>
            </w:pPr>
            <w:proofErr w:type="spellStart"/>
            <w:r w:rsidRPr="006C55A8">
              <w:rPr>
                <w:sz w:val="22"/>
                <w:szCs w:val="22"/>
              </w:rPr>
              <w:t>Грач</w:t>
            </w:r>
            <w:r w:rsidR="006C55A8" w:rsidRPr="006C55A8">
              <w:rPr>
                <w:sz w:val="22"/>
                <w:szCs w:val="22"/>
              </w:rPr>
              <w:t>е</w:t>
            </w:r>
            <w:r w:rsidRPr="006C55A8">
              <w:rPr>
                <w:sz w:val="22"/>
                <w:szCs w:val="22"/>
              </w:rPr>
              <w:t>вское</w:t>
            </w:r>
            <w:proofErr w:type="spellEnd"/>
            <w:r w:rsidRPr="006C55A8">
              <w:rPr>
                <w:sz w:val="22"/>
                <w:szCs w:val="22"/>
              </w:rPr>
              <w:t xml:space="preserve"> ТУ</w:t>
            </w:r>
          </w:p>
        </w:tc>
        <w:tc>
          <w:tcPr>
            <w:tcW w:w="1048" w:type="dxa"/>
            <w:tcBorders>
              <w:top w:val="single" w:sz="8" w:space="0" w:color="auto"/>
              <w:left w:val="nil"/>
              <w:bottom w:val="single" w:sz="8" w:space="0" w:color="auto"/>
              <w:right w:val="single" w:sz="8" w:space="0" w:color="auto"/>
            </w:tcBorders>
            <w:noWrap/>
            <w:vAlign w:val="center"/>
          </w:tcPr>
          <w:p w14:paraId="4ED72B84" w14:textId="77777777" w:rsidR="00764CCA" w:rsidRPr="006C55A8" w:rsidRDefault="00764CCA" w:rsidP="00B726A9">
            <w:pPr>
              <w:jc w:val="center"/>
              <w:rPr>
                <w:bCs/>
                <w:color w:val="000000"/>
                <w:sz w:val="22"/>
                <w:szCs w:val="22"/>
              </w:rPr>
            </w:pPr>
            <w:r w:rsidRPr="006C55A8">
              <w:rPr>
                <w:sz w:val="22"/>
                <w:szCs w:val="22"/>
              </w:rPr>
              <w:t>6989</w:t>
            </w:r>
          </w:p>
        </w:tc>
        <w:tc>
          <w:tcPr>
            <w:tcW w:w="1049" w:type="dxa"/>
            <w:tcBorders>
              <w:top w:val="single" w:sz="8" w:space="0" w:color="auto"/>
              <w:left w:val="nil"/>
              <w:bottom w:val="single" w:sz="8" w:space="0" w:color="auto"/>
              <w:right w:val="single" w:sz="8" w:space="0" w:color="auto"/>
            </w:tcBorders>
            <w:noWrap/>
            <w:vAlign w:val="center"/>
          </w:tcPr>
          <w:p w14:paraId="2FAD346E" w14:textId="77777777" w:rsidR="00764CCA" w:rsidRPr="006C55A8" w:rsidRDefault="00764CCA" w:rsidP="00B726A9">
            <w:pPr>
              <w:jc w:val="center"/>
              <w:rPr>
                <w:bCs/>
                <w:color w:val="000000"/>
                <w:sz w:val="22"/>
                <w:szCs w:val="22"/>
              </w:rPr>
            </w:pPr>
            <w:r w:rsidRPr="006C55A8">
              <w:rPr>
                <w:sz w:val="22"/>
                <w:szCs w:val="22"/>
              </w:rPr>
              <w:t>6518</w:t>
            </w:r>
          </w:p>
        </w:tc>
        <w:tc>
          <w:tcPr>
            <w:tcW w:w="1049" w:type="dxa"/>
            <w:tcBorders>
              <w:top w:val="single" w:sz="8" w:space="0" w:color="auto"/>
              <w:left w:val="nil"/>
              <w:bottom w:val="single" w:sz="8" w:space="0" w:color="auto"/>
              <w:right w:val="single" w:sz="8" w:space="0" w:color="auto"/>
            </w:tcBorders>
            <w:noWrap/>
            <w:vAlign w:val="center"/>
          </w:tcPr>
          <w:p w14:paraId="22C132C2" w14:textId="77777777" w:rsidR="00764CCA" w:rsidRPr="006C55A8" w:rsidRDefault="00764CCA" w:rsidP="00B726A9">
            <w:pPr>
              <w:jc w:val="center"/>
              <w:rPr>
                <w:bCs/>
                <w:color w:val="000000"/>
                <w:sz w:val="22"/>
                <w:szCs w:val="22"/>
              </w:rPr>
            </w:pPr>
            <w:r w:rsidRPr="006C55A8">
              <w:rPr>
                <w:sz w:val="22"/>
                <w:szCs w:val="22"/>
              </w:rPr>
              <w:t>6187</w:t>
            </w:r>
          </w:p>
        </w:tc>
        <w:tc>
          <w:tcPr>
            <w:tcW w:w="1049" w:type="dxa"/>
            <w:tcBorders>
              <w:top w:val="single" w:sz="8" w:space="0" w:color="auto"/>
              <w:left w:val="nil"/>
              <w:bottom w:val="single" w:sz="8" w:space="0" w:color="auto"/>
              <w:right w:val="single" w:sz="8" w:space="0" w:color="auto"/>
            </w:tcBorders>
            <w:noWrap/>
            <w:vAlign w:val="center"/>
          </w:tcPr>
          <w:p w14:paraId="68C50B4D" w14:textId="77777777" w:rsidR="00764CCA" w:rsidRPr="006C55A8" w:rsidRDefault="00764CCA" w:rsidP="00B726A9">
            <w:pPr>
              <w:jc w:val="center"/>
              <w:rPr>
                <w:bCs/>
                <w:color w:val="000000"/>
                <w:sz w:val="22"/>
                <w:szCs w:val="22"/>
              </w:rPr>
            </w:pPr>
            <w:r w:rsidRPr="006C55A8">
              <w:rPr>
                <w:sz w:val="22"/>
                <w:szCs w:val="22"/>
              </w:rPr>
              <w:t>5960</w:t>
            </w:r>
          </w:p>
        </w:tc>
        <w:tc>
          <w:tcPr>
            <w:tcW w:w="1049" w:type="dxa"/>
            <w:tcBorders>
              <w:top w:val="single" w:sz="8" w:space="0" w:color="auto"/>
              <w:left w:val="nil"/>
              <w:bottom w:val="single" w:sz="8" w:space="0" w:color="auto"/>
              <w:right w:val="single" w:sz="8" w:space="0" w:color="auto"/>
            </w:tcBorders>
            <w:noWrap/>
            <w:vAlign w:val="center"/>
          </w:tcPr>
          <w:p w14:paraId="6A4F661B" w14:textId="77777777" w:rsidR="00764CCA" w:rsidRPr="006C55A8" w:rsidRDefault="00764CCA" w:rsidP="00B726A9">
            <w:pPr>
              <w:jc w:val="center"/>
              <w:rPr>
                <w:bCs/>
                <w:color w:val="000000"/>
                <w:sz w:val="22"/>
                <w:szCs w:val="22"/>
              </w:rPr>
            </w:pPr>
            <w:r w:rsidRPr="006C55A8">
              <w:rPr>
                <w:sz w:val="22"/>
                <w:szCs w:val="22"/>
              </w:rPr>
              <w:t>5801</w:t>
            </w:r>
          </w:p>
        </w:tc>
        <w:tc>
          <w:tcPr>
            <w:tcW w:w="1134" w:type="dxa"/>
            <w:noWrap/>
            <w:vAlign w:val="center"/>
          </w:tcPr>
          <w:p w14:paraId="030D118C" w14:textId="77777777" w:rsidR="00764CCA" w:rsidRPr="006C55A8" w:rsidRDefault="00764CCA" w:rsidP="00B726A9">
            <w:pPr>
              <w:jc w:val="center"/>
              <w:rPr>
                <w:bCs/>
                <w:color w:val="000000"/>
                <w:sz w:val="22"/>
                <w:szCs w:val="22"/>
              </w:rPr>
            </w:pPr>
            <w:r w:rsidRPr="006C55A8">
              <w:rPr>
                <w:sz w:val="22"/>
                <w:szCs w:val="22"/>
              </w:rPr>
              <w:t>-11,5</w:t>
            </w:r>
          </w:p>
        </w:tc>
        <w:tc>
          <w:tcPr>
            <w:tcW w:w="1183" w:type="dxa"/>
            <w:noWrap/>
            <w:vAlign w:val="center"/>
          </w:tcPr>
          <w:p w14:paraId="2766E561" w14:textId="77777777" w:rsidR="00764CCA" w:rsidRPr="006C55A8" w:rsidRDefault="00764CCA" w:rsidP="00B726A9">
            <w:pPr>
              <w:jc w:val="center"/>
              <w:rPr>
                <w:bCs/>
                <w:color w:val="000000"/>
                <w:sz w:val="22"/>
                <w:szCs w:val="22"/>
              </w:rPr>
            </w:pPr>
            <w:r w:rsidRPr="006C55A8">
              <w:rPr>
                <w:sz w:val="22"/>
                <w:szCs w:val="22"/>
              </w:rPr>
              <w:t>-17,0</w:t>
            </w:r>
          </w:p>
        </w:tc>
      </w:tr>
      <w:tr w:rsidR="006C55A8" w:rsidRPr="006C55A8" w14:paraId="07A477C3" w14:textId="77777777" w:rsidTr="006C55A8">
        <w:trPr>
          <w:trHeight w:val="330"/>
        </w:trPr>
        <w:tc>
          <w:tcPr>
            <w:tcW w:w="2235" w:type="dxa"/>
            <w:noWrap/>
            <w:vAlign w:val="center"/>
          </w:tcPr>
          <w:p w14:paraId="418AC5C0" w14:textId="77777777" w:rsidR="00764CCA" w:rsidRPr="006C55A8" w:rsidRDefault="00764CCA" w:rsidP="00B726A9">
            <w:pPr>
              <w:rPr>
                <w:bCs/>
                <w:color w:val="000000"/>
                <w:sz w:val="22"/>
                <w:szCs w:val="22"/>
              </w:rPr>
            </w:pPr>
            <w:proofErr w:type="gramStart"/>
            <w:r w:rsidRPr="006C55A8">
              <w:rPr>
                <w:sz w:val="22"/>
                <w:szCs w:val="22"/>
              </w:rPr>
              <w:t>Красное</w:t>
            </w:r>
            <w:proofErr w:type="gramEnd"/>
            <w:r w:rsidRPr="006C55A8">
              <w:rPr>
                <w:sz w:val="22"/>
                <w:szCs w:val="22"/>
              </w:rPr>
              <w:t xml:space="preserve"> ТУ</w:t>
            </w:r>
          </w:p>
        </w:tc>
        <w:tc>
          <w:tcPr>
            <w:tcW w:w="1048" w:type="dxa"/>
            <w:tcBorders>
              <w:top w:val="single" w:sz="8" w:space="0" w:color="auto"/>
              <w:left w:val="nil"/>
              <w:bottom w:val="single" w:sz="8" w:space="0" w:color="auto"/>
              <w:right w:val="single" w:sz="8" w:space="0" w:color="auto"/>
            </w:tcBorders>
            <w:noWrap/>
            <w:vAlign w:val="center"/>
          </w:tcPr>
          <w:p w14:paraId="03D127C0" w14:textId="77777777" w:rsidR="00764CCA" w:rsidRPr="006C55A8" w:rsidRDefault="00764CCA" w:rsidP="00B726A9">
            <w:pPr>
              <w:jc w:val="center"/>
              <w:rPr>
                <w:bCs/>
                <w:color w:val="000000"/>
                <w:sz w:val="22"/>
                <w:szCs w:val="22"/>
              </w:rPr>
            </w:pPr>
            <w:r w:rsidRPr="006C55A8">
              <w:rPr>
                <w:sz w:val="22"/>
                <w:szCs w:val="22"/>
              </w:rPr>
              <w:t>2519</w:t>
            </w:r>
          </w:p>
        </w:tc>
        <w:tc>
          <w:tcPr>
            <w:tcW w:w="1049" w:type="dxa"/>
            <w:tcBorders>
              <w:top w:val="single" w:sz="8" w:space="0" w:color="auto"/>
              <w:left w:val="nil"/>
              <w:bottom w:val="single" w:sz="8" w:space="0" w:color="auto"/>
              <w:right w:val="single" w:sz="8" w:space="0" w:color="auto"/>
            </w:tcBorders>
            <w:noWrap/>
            <w:vAlign w:val="center"/>
          </w:tcPr>
          <w:p w14:paraId="09EEB1CB" w14:textId="77777777" w:rsidR="00764CCA" w:rsidRPr="006C55A8" w:rsidRDefault="00764CCA" w:rsidP="00B726A9">
            <w:pPr>
              <w:jc w:val="center"/>
              <w:rPr>
                <w:bCs/>
                <w:color w:val="000000"/>
                <w:sz w:val="22"/>
                <w:szCs w:val="22"/>
              </w:rPr>
            </w:pPr>
            <w:r w:rsidRPr="006C55A8">
              <w:rPr>
                <w:sz w:val="22"/>
                <w:szCs w:val="22"/>
              </w:rPr>
              <w:t>2603</w:t>
            </w:r>
          </w:p>
        </w:tc>
        <w:tc>
          <w:tcPr>
            <w:tcW w:w="1049" w:type="dxa"/>
            <w:tcBorders>
              <w:top w:val="single" w:sz="8" w:space="0" w:color="auto"/>
              <w:left w:val="nil"/>
              <w:bottom w:val="single" w:sz="8" w:space="0" w:color="auto"/>
              <w:right w:val="single" w:sz="8" w:space="0" w:color="auto"/>
            </w:tcBorders>
            <w:noWrap/>
            <w:vAlign w:val="center"/>
          </w:tcPr>
          <w:p w14:paraId="25275F56" w14:textId="77777777" w:rsidR="00764CCA" w:rsidRPr="006C55A8" w:rsidRDefault="00764CCA" w:rsidP="00B726A9">
            <w:pPr>
              <w:jc w:val="center"/>
              <w:rPr>
                <w:bCs/>
                <w:color w:val="000000"/>
                <w:sz w:val="22"/>
                <w:szCs w:val="22"/>
              </w:rPr>
            </w:pPr>
            <w:r w:rsidRPr="006C55A8">
              <w:rPr>
                <w:sz w:val="22"/>
                <w:szCs w:val="22"/>
              </w:rPr>
              <w:t>2703</w:t>
            </w:r>
          </w:p>
        </w:tc>
        <w:tc>
          <w:tcPr>
            <w:tcW w:w="1049" w:type="dxa"/>
            <w:tcBorders>
              <w:top w:val="single" w:sz="8" w:space="0" w:color="auto"/>
              <w:left w:val="nil"/>
              <w:bottom w:val="single" w:sz="8" w:space="0" w:color="auto"/>
              <w:right w:val="single" w:sz="8" w:space="0" w:color="auto"/>
            </w:tcBorders>
            <w:noWrap/>
            <w:vAlign w:val="center"/>
          </w:tcPr>
          <w:p w14:paraId="72812E9F" w14:textId="77777777" w:rsidR="00764CCA" w:rsidRPr="006C55A8" w:rsidRDefault="00764CCA" w:rsidP="00B726A9">
            <w:pPr>
              <w:jc w:val="center"/>
              <w:rPr>
                <w:bCs/>
                <w:color w:val="000000"/>
                <w:sz w:val="22"/>
                <w:szCs w:val="22"/>
              </w:rPr>
            </w:pPr>
            <w:r w:rsidRPr="006C55A8">
              <w:rPr>
                <w:sz w:val="22"/>
                <w:szCs w:val="22"/>
              </w:rPr>
              <w:t>2811</w:t>
            </w:r>
          </w:p>
        </w:tc>
        <w:tc>
          <w:tcPr>
            <w:tcW w:w="1049" w:type="dxa"/>
            <w:tcBorders>
              <w:top w:val="single" w:sz="8" w:space="0" w:color="auto"/>
              <w:left w:val="nil"/>
              <w:bottom w:val="single" w:sz="8" w:space="0" w:color="auto"/>
              <w:right w:val="single" w:sz="8" w:space="0" w:color="auto"/>
            </w:tcBorders>
            <w:noWrap/>
            <w:vAlign w:val="center"/>
          </w:tcPr>
          <w:p w14:paraId="60E6756F" w14:textId="77777777" w:rsidR="00764CCA" w:rsidRPr="006C55A8" w:rsidRDefault="00764CCA" w:rsidP="00B726A9">
            <w:pPr>
              <w:jc w:val="center"/>
              <w:rPr>
                <w:bCs/>
                <w:color w:val="000000"/>
                <w:sz w:val="22"/>
                <w:szCs w:val="22"/>
              </w:rPr>
            </w:pPr>
            <w:r w:rsidRPr="006C55A8">
              <w:rPr>
                <w:sz w:val="22"/>
                <w:szCs w:val="22"/>
              </w:rPr>
              <w:t>2923</w:t>
            </w:r>
          </w:p>
        </w:tc>
        <w:tc>
          <w:tcPr>
            <w:tcW w:w="1134" w:type="dxa"/>
            <w:noWrap/>
            <w:vAlign w:val="center"/>
          </w:tcPr>
          <w:p w14:paraId="0433FDEB" w14:textId="77777777" w:rsidR="00764CCA" w:rsidRPr="006C55A8" w:rsidRDefault="00764CCA" w:rsidP="00B726A9">
            <w:pPr>
              <w:jc w:val="center"/>
              <w:rPr>
                <w:bCs/>
                <w:color w:val="000000"/>
                <w:sz w:val="22"/>
                <w:szCs w:val="22"/>
              </w:rPr>
            </w:pPr>
            <w:r w:rsidRPr="006C55A8">
              <w:rPr>
                <w:sz w:val="22"/>
                <w:szCs w:val="22"/>
              </w:rPr>
              <w:t>7,3</w:t>
            </w:r>
          </w:p>
        </w:tc>
        <w:tc>
          <w:tcPr>
            <w:tcW w:w="1183" w:type="dxa"/>
            <w:noWrap/>
            <w:vAlign w:val="center"/>
          </w:tcPr>
          <w:p w14:paraId="59A0C4A3" w14:textId="77777777" w:rsidR="00764CCA" w:rsidRPr="006C55A8" w:rsidRDefault="00764CCA" w:rsidP="00B726A9">
            <w:pPr>
              <w:jc w:val="center"/>
              <w:rPr>
                <w:bCs/>
                <w:color w:val="000000"/>
                <w:sz w:val="22"/>
                <w:szCs w:val="22"/>
              </w:rPr>
            </w:pPr>
            <w:r w:rsidRPr="006C55A8">
              <w:rPr>
                <w:sz w:val="22"/>
                <w:szCs w:val="22"/>
              </w:rPr>
              <w:t>16,0</w:t>
            </w:r>
          </w:p>
        </w:tc>
      </w:tr>
      <w:tr w:rsidR="006C55A8" w:rsidRPr="006C55A8" w14:paraId="21754CD6" w14:textId="77777777" w:rsidTr="006C55A8">
        <w:trPr>
          <w:trHeight w:val="330"/>
        </w:trPr>
        <w:tc>
          <w:tcPr>
            <w:tcW w:w="2235" w:type="dxa"/>
            <w:noWrap/>
            <w:vAlign w:val="center"/>
          </w:tcPr>
          <w:p w14:paraId="4B931F73" w14:textId="77777777" w:rsidR="00764CCA" w:rsidRPr="006C55A8" w:rsidRDefault="00764CCA" w:rsidP="00B726A9">
            <w:pPr>
              <w:rPr>
                <w:bCs/>
                <w:color w:val="000000"/>
                <w:sz w:val="22"/>
                <w:szCs w:val="22"/>
              </w:rPr>
            </w:pPr>
            <w:proofErr w:type="spellStart"/>
            <w:r w:rsidRPr="006C55A8">
              <w:rPr>
                <w:sz w:val="22"/>
                <w:szCs w:val="22"/>
              </w:rPr>
              <w:t>Кугультинское</w:t>
            </w:r>
            <w:proofErr w:type="spellEnd"/>
            <w:r w:rsidRPr="006C55A8">
              <w:rPr>
                <w:sz w:val="22"/>
                <w:szCs w:val="22"/>
              </w:rPr>
              <w:t xml:space="preserve"> ТУ</w:t>
            </w:r>
          </w:p>
        </w:tc>
        <w:tc>
          <w:tcPr>
            <w:tcW w:w="1048" w:type="dxa"/>
            <w:tcBorders>
              <w:top w:val="single" w:sz="8" w:space="0" w:color="auto"/>
              <w:left w:val="nil"/>
              <w:bottom w:val="single" w:sz="8" w:space="0" w:color="auto"/>
              <w:right w:val="single" w:sz="8" w:space="0" w:color="auto"/>
            </w:tcBorders>
            <w:noWrap/>
            <w:vAlign w:val="center"/>
          </w:tcPr>
          <w:p w14:paraId="662A4DAD" w14:textId="77777777" w:rsidR="00764CCA" w:rsidRPr="006C55A8" w:rsidRDefault="00764CCA" w:rsidP="00B726A9">
            <w:pPr>
              <w:jc w:val="center"/>
              <w:rPr>
                <w:bCs/>
                <w:color w:val="000000"/>
                <w:sz w:val="22"/>
                <w:szCs w:val="22"/>
              </w:rPr>
            </w:pPr>
            <w:r w:rsidRPr="006C55A8">
              <w:rPr>
                <w:sz w:val="22"/>
                <w:szCs w:val="22"/>
              </w:rPr>
              <w:t>6765</w:t>
            </w:r>
          </w:p>
        </w:tc>
        <w:tc>
          <w:tcPr>
            <w:tcW w:w="1049" w:type="dxa"/>
            <w:tcBorders>
              <w:top w:val="single" w:sz="8" w:space="0" w:color="auto"/>
              <w:left w:val="nil"/>
              <w:bottom w:val="single" w:sz="8" w:space="0" w:color="auto"/>
              <w:right w:val="single" w:sz="8" w:space="0" w:color="auto"/>
            </w:tcBorders>
            <w:noWrap/>
            <w:vAlign w:val="center"/>
          </w:tcPr>
          <w:p w14:paraId="7FF2C9F3" w14:textId="77777777" w:rsidR="00764CCA" w:rsidRPr="006C55A8" w:rsidRDefault="00764CCA" w:rsidP="00B726A9">
            <w:pPr>
              <w:jc w:val="center"/>
              <w:rPr>
                <w:bCs/>
                <w:color w:val="000000"/>
                <w:sz w:val="22"/>
                <w:szCs w:val="22"/>
              </w:rPr>
            </w:pPr>
            <w:r w:rsidRPr="006C55A8">
              <w:rPr>
                <w:sz w:val="22"/>
                <w:szCs w:val="22"/>
              </w:rPr>
              <w:t>7108</w:t>
            </w:r>
          </w:p>
        </w:tc>
        <w:tc>
          <w:tcPr>
            <w:tcW w:w="1049" w:type="dxa"/>
            <w:tcBorders>
              <w:top w:val="single" w:sz="8" w:space="0" w:color="auto"/>
              <w:left w:val="nil"/>
              <w:bottom w:val="single" w:sz="8" w:space="0" w:color="auto"/>
              <w:right w:val="single" w:sz="8" w:space="0" w:color="auto"/>
            </w:tcBorders>
            <w:noWrap/>
            <w:vAlign w:val="center"/>
          </w:tcPr>
          <w:p w14:paraId="203A62E5" w14:textId="77777777" w:rsidR="00764CCA" w:rsidRPr="006C55A8" w:rsidRDefault="00764CCA" w:rsidP="00B726A9">
            <w:pPr>
              <w:jc w:val="center"/>
              <w:rPr>
                <w:bCs/>
                <w:color w:val="000000"/>
                <w:sz w:val="22"/>
                <w:szCs w:val="22"/>
              </w:rPr>
            </w:pPr>
            <w:r w:rsidRPr="006C55A8">
              <w:rPr>
                <w:sz w:val="22"/>
                <w:szCs w:val="22"/>
              </w:rPr>
              <w:t>7441</w:t>
            </w:r>
          </w:p>
        </w:tc>
        <w:tc>
          <w:tcPr>
            <w:tcW w:w="1049" w:type="dxa"/>
            <w:tcBorders>
              <w:top w:val="single" w:sz="8" w:space="0" w:color="auto"/>
              <w:left w:val="nil"/>
              <w:bottom w:val="single" w:sz="8" w:space="0" w:color="auto"/>
              <w:right w:val="single" w:sz="8" w:space="0" w:color="auto"/>
            </w:tcBorders>
            <w:noWrap/>
            <w:vAlign w:val="center"/>
          </w:tcPr>
          <w:p w14:paraId="7AF0A927" w14:textId="77777777" w:rsidR="00764CCA" w:rsidRPr="006C55A8" w:rsidRDefault="00764CCA" w:rsidP="00B726A9">
            <w:pPr>
              <w:jc w:val="center"/>
              <w:rPr>
                <w:bCs/>
                <w:color w:val="000000"/>
                <w:sz w:val="22"/>
                <w:szCs w:val="22"/>
              </w:rPr>
            </w:pPr>
            <w:r w:rsidRPr="006C55A8">
              <w:rPr>
                <w:sz w:val="22"/>
                <w:szCs w:val="22"/>
              </w:rPr>
              <w:t>7767</w:t>
            </w:r>
          </w:p>
        </w:tc>
        <w:tc>
          <w:tcPr>
            <w:tcW w:w="1049" w:type="dxa"/>
            <w:tcBorders>
              <w:top w:val="single" w:sz="8" w:space="0" w:color="auto"/>
              <w:left w:val="nil"/>
              <w:bottom w:val="single" w:sz="8" w:space="0" w:color="auto"/>
              <w:right w:val="single" w:sz="8" w:space="0" w:color="auto"/>
            </w:tcBorders>
            <w:noWrap/>
            <w:vAlign w:val="center"/>
          </w:tcPr>
          <w:p w14:paraId="7D9645AF" w14:textId="77777777" w:rsidR="00764CCA" w:rsidRPr="006C55A8" w:rsidRDefault="00764CCA" w:rsidP="00B726A9">
            <w:pPr>
              <w:jc w:val="center"/>
              <w:rPr>
                <w:bCs/>
                <w:color w:val="000000"/>
                <w:sz w:val="22"/>
                <w:szCs w:val="22"/>
              </w:rPr>
            </w:pPr>
            <w:r w:rsidRPr="006C55A8">
              <w:rPr>
                <w:sz w:val="22"/>
                <w:szCs w:val="22"/>
              </w:rPr>
              <w:t>8070</w:t>
            </w:r>
          </w:p>
        </w:tc>
        <w:tc>
          <w:tcPr>
            <w:tcW w:w="1134" w:type="dxa"/>
            <w:noWrap/>
            <w:vAlign w:val="center"/>
          </w:tcPr>
          <w:p w14:paraId="08FC48D5" w14:textId="77777777" w:rsidR="00764CCA" w:rsidRPr="006C55A8" w:rsidRDefault="00764CCA" w:rsidP="00B726A9">
            <w:pPr>
              <w:jc w:val="center"/>
              <w:rPr>
                <w:bCs/>
                <w:color w:val="000000"/>
                <w:sz w:val="22"/>
                <w:szCs w:val="22"/>
              </w:rPr>
            </w:pPr>
            <w:r w:rsidRPr="006C55A8">
              <w:rPr>
                <w:sz w:val="22"/>
                <w:szCs w:val="22"/>
              </w:rPr>
              <w:t>10,0</w:t>
            </w:r>
          </w:p>
        </w:tc>
        <w:tc>
          <w:tcPr>
            <w:tcW w:w="1183" w:type="dxa"/>
            <w:noWrap/>
            <w:vAlign w:val="center"/>
          </w:tcPr>
          <w:p w14:paraId="5182C967" w14:textId="77777777" w:rsidR="00764CCA" w:rsidRPr="006C55A8" w:rsidRDefault="00764CCA" w:rsidP="00B726A9">
            <w:pPr>
              <w:jc w:val="center"/>
              <w:rPr>
                <w:bCs/>
                <w:color w:val="000000"/>
                <w:sz w:val="22"/>
                <w:szCs w:val="22"/>
              </w:rPr>
            </w:pPr>
            <w:r w:rsidRPr="006C55A8">
              <w:rPr>
                <w:sz w:val="22"/>
                <w:szCs w:val="22"/>
              </w:rPr>
              <w:t>19,3</w:t>
            </w:r>
          </w:p>
        </w:tc>
      </w:tr>
      <w:tr w:rsidR="006C55A8" w:rsidRPr="006C55A8" w14:paraId="41E28DDF" w14:textId="77777777" w:rsidTr="006C55A8">
        <w:trPr>
          <w:trHeight w:val="330"/>
        </w:trPr>
        <w:tc>
          <w:tcPr>
            <w:tcW w:w="2235" w:type="dxa"/>
            <w:noWrap/>
            <w:vAlign w:val="center"/>
          </w:tcPr>
          <w:p w14:paraId="2C116E1B" w14:textId="77777777" w:rsidR="00764CCA" w:rsidRPr="006C55A8" w:rsidRDefault="00764CCA" w:rsidP="00B726A9">
            <w:pPr>
              <w:rPr>
                <w:bCs/>
                <w:color w:val="000000"/>
                <w:sz w:val="22"/>
                <w:szCs w:val="22"/>
              </w:rPr>
            </w:pPr>
            <w:proofErr w:type="spellStart"/>
            <w:r w:rsidRPr="006C55A8">
              <w:rPr>
                <w:sz w:val="22"/>
                <w:szCs w:val="22"/>
              </w:rPr>
              <w:t>Сергиевское</w:t>
            </w:r>
            <w:proofErr w:type="spellEnd"/>
            <w:r w:rsidRPr="006C55A8">
              <w:rPr>
                <w:sz w:val="22"/>
                <w:szCs w:val="22"/>
              </w:rPr>
              <w:t xml:space="preserve"> ТУ</w:t>
            </w:r>
          </w:p>
        </w:tc>
        <w:tc>
          <w:tcPr>
            <w:tcW w:w="1048" w:type="dxa"/>
            <w:tcBorders>
              <w:top w:val="single" w:sz="8" w:space="0" w:color="auto"/>
              <w:left w:val="nil"/>
              <w:bottom w:val="single" w:sz="8" w:space="0" w:color="auto"/>
              <w:right w:val="single" w:sz="8" w:space="0" w:color="auto"/>
            </w:tcBorders>
            <w:noWrap/>
            <w:vAlign w:val="center"/>
          </w:tcPr>
          <w:p w14:paraId="33B9DCC6" w14:textId="77777777" w:rsidR="00764CCA" w:rsidRPr="006C55A8" w:rsidRDefault="00764CCA" w:rsidP="00B726A9">
            <w:pPr>
              <w:jc w:val="center"/>
              <w:rPr>
                <w:bCs/>
                <w:color w:val="000000"/>
                <w:sz w:val="22"/>
                <w:szCs w:val="22"/>
              </w:rPr>
            </w:pPr>
            <w:r w:rsidRPr="006C55A8">
              <w:rPr>
                <w:sz w:val="22"/>
                <w:szCs w:val="22"/>
              </w:rPr>
              <w:t>3284</w:t>
            </w:r>
          </w:p>
        </w:tc>
        <w:tc>
          <w:tcPr>
            <w:tcW w:w="1049" w:type="dxa"/>
            <w:tcBorders>
              <w:top w:val="single" w:sz="8" w:space="0" w:color="auto"/>
              <w:left w:val="nil"/>
              <w:bottom w:val="single" w:sz="8" w:space="0" w:color="auto"/>
              <w:right w:val="single" w:sz="8" w:space="0" w:color="auto"/>
            </w:tcBorders>
            <w:noWrap/>
            <w:vAlign w:val="center"/>
          </w:tcPr>
          <w:p w14:paraId="7C575F09" w14:textId="77777777" w:rsidR="00764CCA" w:rsidRPr="006C55A8" w:rsidRDefault="00764CCA" w:rsidP="00B726A9">
            <w:pPr>
              <w:jc w:val="center"/>
              <w:rPr>
                <w:bCs/>
                <w:color w:val="000000"/>
                <w:sz w:val="22"/>
                <w:szCs w:val="22"/>
              </w:rPr>
            </w:pPr>
            <w:r w:rsidRPr="006C55A8">
              <w:rPr>
                <w:sz w:val="22"/>
                <w:szCs w:val="22"/>
              </w:rPr>
              <w:t>3454</w:t>
            </w:r>
          </w:p>
        </w:tc>
        <w:tc>
          <w:tcPr>
            <w:tcW w:w="1049" w:type="dxa"/>
            <w:tcBorders>
              <w:top w:val="single" w:sz="8" w:space="0" w:color="auto"/>
              <w:left w:val="nil"/>
              <w:bottom w:val="single" w:sz="8" w:space="0" w:color="auto"/>
              <w:right w:val="single" w:sz="8" w:space="0" w:color="auto"/>
            </w:tcBorders>
            <w:noWrap/>
            <w:vAlign w:val="center"/>
          </w:tcPr>
          <w:p w14:paraId="3EE5C492" w14:textId="77777777" w:rsidR="00764CCA" w:rsidRPr="006C55A8" w:rsidRDefault="00764CCA" w:rsidP="00B726A9">
            <w:pPr>
              <w:jc w:val="center"/>
              <w:rPr>
                <w:bCs/>
                <w:color w:val="000000"/>
                <w:sz w:val="22"/>
                <w:szCs w:val="22"/>
              </w:rPr>
            </w:pPr>
            <w:r w:rsidRPr="006C55A8">
              <w:rPr>
                <w:sz w:val="22"/>
                <w:szCs w:val="22"/>
              </w:rPr>
              <w:t>3625</w:t>
            </w:r>
          </w:p>
        </w:tc>
        <w:tc>
          <w:tcPr>
            <w:tcW w:w="1049" w:type="dxa"/>
            <w:tcBorders>
              <w:top w:val="single" w:sz="8" w:space="0" w:color="auto"/>
              <w:left w:val="nil"/>
              <w:bottom w:val="single" w:sz="8" w:space="0" w:color="auto"/>
              <w:right w:val="single" w:sz="8" w:space="0" w:color="auto"/>
            </w:tcBorders>
            <w:noWrap/>
            <w:vAlign w:val="center"/>
          </w:tcPr>
          <w:p w14:paraId="0FB2E8E3" w14:textId="77777777" w:rsidR="00764CCA" w:rsidRPr="006C55A8" w:rsidRDefault="00764CCA" w:rsidP="00B726A9">
            <w:pPr>
              <w:jc w:val="center"/>
              <w:rPr>
                <w:bCs/>
                <w:color w:val="000000"/>
                <w:sz w:val="22"/>
                <w:szCs w:val="22"/>
              </w:rPr>
            </w:pPr>
            <w:r w:rsidRPr="006C55A8">
              <w:rPr>
                <w:sz w:val="22"/>
                <w:szCs w:val="22"/>
              </w:rPr>
              <w:t>3791</w:t>
            </w:r>
          </w:p>
        </w:tc>
        <w:tc>
          <w:tcPr>
            <w:tcW w:w="1049" w:type="dxa"/>
            <w:tcBorders>
              <w:top w:val="single" w:sz="8" w:space="0" w:color="auto"/>
              <w:left w:val="nil"/>
              <w:bottom w:val="single" w:sz="8" w:space="0" w:color="auto"/>
              <w:right w:val="single" w:sz="8" w:space="0" w:color="auto"/>
            </w:tcBorders>
            <w:noWrap/>
            <w:vAlign w:val="center"/>
          </w:tcPr>
          <w:p w14:paraId="5D9D09C1" w14:textId="77777777" w:rsidR="00764CCA" w:rsidRPr="006C55A8" w:rsidRDefault="00764CCA" w:rsidP="00B726A9">
            <w:pPr>
              <w:jc w:val="center"/>
              <w:rPr>
                <w:bCs/>
                <w:color w:val="000000"/>
                <w:sz w:val="22"/>
                <w:szCs w:val="22"/>
              </w:rPr>
            </w:pPr>
            <w:r w:rsidRPr="006C55A8">
              <w:rPr>
                <w:sz w:val="22"/>
                <w:szCs w:val="22"/>
              </w:rPr>
              <w:t>3949</w:t>
            </w:r>
          </w:p>
        </w:tc>
        <w:tc>
          <w:tcPr>
            <w:tcW w:w="1134" w:type="dxa"/>
            <w:noWrap/>
            <w:vAlign w:val="center"/>
          </w:tcPr>
          <w:p w14:paraId="6C8C2147" w14:textId="77777777" w:rsidR="00764CCA" w:rsidRPr="006C55A8" w:rsidRDefault="00764CCA" w:rsidP="00B726A9">
            <w:pPr>
              <w:jc w:val="center"/>
              <w:rPr>
                <w:bCs/>
                <w:color w:val="000000"/>
                <w:sz w:val="22"/>
                <w:szCs w:val="22"/>
              </w:rPr>
            </w:pPr>
            <w:r w:rsidRPr="006C55A8">
              <w:rPr>
                <w:sz w:val="22"/>
                <w:szCs w:val="22"/>
              </w:rPr>
              <w:t>10,4</w:t>
            </w:r>
          </w:p>
        </w:tc>
        <w:tc>
          <w:tcPr>
            <w:tcW w:w="1183" w:type="dxa"/>
            <w:noWrap/>
            <w:vAlign w:val="center"/>
          </w:tcPr>
          <w:p w14:paraId="56E59DC6" w14:textId="77777777" w:rsidR="00764CCA" w:rsidRPr="006C55A8" w:rsidRDefault="00764CCA" w:rsidP="00B726A9">
            <w:pPr>
              <w:jc w:val="center"/>
              <w:rPr>
                <w:bCs/>
                <w:color w:val="000000"/>
                <w:sz w:val="22"/>
                <w:szCs w:val="22"/>
              </w:rPr>
            </w:pPr>
            <w:r w:rsidRPr="006C55A8">
              <w:rPr>
                <w:sz w:val="22"/>
                <w:szCs w:val="22"/>
              </w:rPr>
              <w:t>20,3</w:t>
            </w:r>
          </w:p>
        </w:tc>
      </w:tr>
      <w:tr w:rsidR="006C55A8" w:rsidRPr="006C55A8" w14:paraId="436C6D2A" w14:textId="77777777" w:rsidTr="006C55A8">
        <w:trPr>
          <w:trHeight w:val="330"/>
        </w:trPr>
        <w:tc>
          <w:tcPr>
            <w:tcW w:w="2235" w:type="dxa"/>
            <w:noWrap/>
            <w:vAlign w:val="center"/>
          </w:tcPr>
          <w:p w14:paraId="2B696ECB" w14:textId="77777777" w:rsidR="00764CCA" w:rsidRPr="006C55A8" w:rsidRDefault="00764CCA" w:rsidP="00B726A9">
            <w:pPr>
              <w:rPr>
                <w:bCs/>
                <w:color w:val="000000"/>
                <w:sz w:val="22"/>
                <w:szCs w:val="22"/>
              </w:rPr>
            </w:pPr>
            <w:proofErr w:type="spellStart"/>
            <w:r w:rsidRPr="006C55A8">
              <w:rPr>
                <w:sz w:val="22"/>
                <w:szCs w:val="22"/>
              </w:rPr>
              <w:t>Спицевское</w:t>
            </w:r>
            <w:proofErr w:type="spellEnd"/>
            <w:r w:rsidRPr="006C55A8">
              <w:rPr>
                <w:sz w:val="22"/>
                <w:szCs w:val="22"/>
              </w:rPr>
              <w:t xml:space="preserve"> ТУ</w:t>
            </w:r>
          </w:p>
        </w:tc>
        <w:tc>
          <w:tcPr>
            <w:tcW w:w="1048" w:type="dxa"/>
            <w:tcBorders>
              <w:top w:val="single" w:sz="8" w:space="0" w:color="auto"/>
              <w:left w:val="nil"/>
              <w:bottom w:val="single" w:sz="8" w:space="0" w:color="auto"/>
              <w:right w:val="single" w:sz="8" w:space="0" w:color="auto"/>
            </w:tcBorders>
            <w:noWrap/>
            <w:vAlign w:val="center"/>
          </w:tcPr>
          <w:p w14:paraId="06CC1FDE" w14:textId="77777777" w:rsidR="00764CCA" w:rsidRPr="006C55A8" w:rsidRDefault="00764CCA" w:rsidP="00B726A9">
            <w:pPr>
              <w:jc w:val="center"/>
              <w:rPr>
                <w:bCs/>
                <w:color w:val="000000"/>
                <w:sz w:val="22"/>
                <w:szCs w:val="22"/>
              </w:rPr>
            </w:pPr>
            <w:r w:rsidRPr="006C55A8">
              <w:rPr>
                <w:sz w:val="22"/>
                <w:szCs w:val="22"/>
              </w:rPr>
              <w:t>4674</w:t>
            </w:r>
          </w:p>
        </w:tc>
        <w:tc>
          <w:tcPr>
            <w:tcW w:w="1049" w:type="dxa"/>
            <w:tcBorders>
              <w:top w:val="single" w:sz="8" w:space="0" w:color="auto"/>
              <w:left w:val="nil"/>
              <w:bottom w:val="single" w:sz="8" w:space="0" w:color="auto"/>
              <w:right w:val="single" w:sz="8" w:space="0" w:color="auto"/>
            </w:tcBorders>
            <w:noWrap/>
            <w:vAlign w:val="center"/>
          </w:tcPr>
          <w:p w14:paraId="5FEF2B03" w14:textId="77777777" w:rsidR="00764CCA" w:rsidRPr="006C55A8" w:rsidRDefault="00764CCA" w:rsidP="00B726A9">
            <w:pPr>
              <w:jc w:val="center"/>
              <w:rPr>
                <w:bCs/>
                <w:color w:val="000000"/>
                <w:sz w:val="22"/>
                <w:szCs w:val="22"/>
              </w:rPr>
            </w:pPr>
            <w:r w:rsidRPr="006C55A8">
              <w:rPr>
                <w:sz w:val="22"/>
                <w:szCs w:val="22"/>
              </w:rPr>
              <w:t>4698</w:t>
            </w:r>
          </w:p>
        </w:tc>
        <w:tc>
          <w:tcPr>
            <w:tcW w:w="1049" w:type="dxa"/>
            <w:tcBorders>
              <w:top w:val="single" w:sz="8" w:space="0" w:color="auto"/>
              <w:left w:val="nil"/>
              <w:bottom w:val="single" w:sz="8" w:space="0" w:color="auto"/>
              <w:right w:val="single" w:sz="8" w:space="0" w:color="auto"/>
            </w:tcBorders>
            <w:noWrap/>
            <w:vAlign w:val="center"/>
          </w:tcPr>
          <w:p w14:paraId="75520819" w14:textId="77777777" w:rsidR="00764CCA" w:rsidRPr="006C55A8" w:rsidRDefault="00764CCA" w:rsidP="00B726A9">
            <w:pPr>
              <w:jc w:val="center"/>
              <w:rPr>
                <w:bCs/>
                <w:color w:val="000000"/>
                <w:sz w:val="22"/>
                <w:szCs w:val="22"/>
              </w:rPr>
            </w:pPr>
            <w:r w:rsidRPr="006C55A8">
              <w:rPr>
                <w:sz w:val="22"/>
                <w:szCs w:val="22"/>
              </w:rPr>
              <w:t>4770</w:t>
            </w:r>
          </w:p>
        </w:tc>
        <w:tc>
          <w:tcPr>
            <w:tcW w:w="1049" w:type="dxa"/>
            <w:tcBorders>
              <w:top w:val="single" w:sz="8" w:space="0" w:color="auto"/>
              <w:left w:val="nil"/>
              <w:bottom w:val="single" w:sz="8" w:space="0" w:color="auto"/>
              <w:right w:val="single" w:sz="8" w:space="0" w:color="auto"/>
            </w:tcBorders>
            <w:noWrap/>
            <w:vAlign w:val="center"/>
          </w:tcPr>
          <w:p w14:paraId="670DAA81" w14:textId="77777777" w:rsidR="00764CCA" w:rsidRPr="006C55A8" w:rsidRDefault="00764CCA" w:rsidP="00B726A9">
            <w:pPr>
              <w:jc w:val="center"/>
              <w:rPr>
                <w:bCs/>
                <w:color w:val="000000"/>
                <w:sz w:val="22"/>
                <w:szCs w:val="22"/>
              </w:rPr>
            </w:pPr>
            <w:r w:rsidRPr="006C55A8">
              <w:rPr>
                <w:sz w:val="22"/>
                <w:szCs w:val="22"/>
              </w:rPr>
              <w:t>4863</w:t>
            </w:r>
          </w:p>
        </w:tc>
        <w:tc>
          <w:tcPr>
            <w:tcW w:w="1049" w:type="dxa"/>
            <w:tcBorders>
              <w:top w:val="single" w:sz="8" w:space="0" w:color="auto"/>
              <w:left w:val="nil"/>
              <w:bottom w:val="single" w:sz="8" w:space="0" w:color="auto"/>
              <w:right w:val="single" w:sz="8" w:space="0" w:color="auto"/>
            </w:tcBorders>
            <w:noWrap/>
            <w:vAlign w:val="center"/>
          </w:tcPr>
          <w:p w14:paraId="125307A2" w14:textId="77777777" w:rsidR="00764CCA" w:rsidRPr="006C55A8" w:rsidRDefault="00764CCA" w:rsidP="00B726A9">
            <w:pPr>
              <w:jc w:val="center"/>
              <w:rPr>
                <w:bCs/>
                <w:color w:val="000000"/>
                <w:sz w:val="22"/>
                <w:szCs w:val="22"/>
              </w:rPr>
            </w:pPr>
            <w:r w:rsidRPr="006C55A8">
              <w:rPr>
                <w:sz w:val="22"/>
                <w:szCs w:val="22"/>
              </w:rPr>
              <w:t>4954</w:t>
            </w:r>
          </w:p>
        </w:tc>
        <w:tc>
          <w:tcPr>
            <w:tcW w:w="1134" w:type="dxa"/>
            <w:noWrap/>
            <w:vAlign w:val="center"/>
          </w:tcPr>
          <w:p w14:paraId="1658937E" w14:textId="77777777" w:rsidR="00764CCA" w:rsidRPr="006C55A8" w:rsidRDefault="00764CCA" w:rsidP="00B726A9">
            <w:pPr>
              <w:jc w:val="center"/>
              <w:rPr>
                <w:bCs/>
                <w:color w:val="000000"/>
                <w:sz w:val="22"/>
                <w:szCs w:val="22"/>
              </w:rPr>
            </w:pPr>
            <w:r w:rsidRPr="006C55A8">
              <w:rPr>
                <w:sz w:val="22"/>
                <w:szCs w:val="22"/>
              </w:rPr>
              <w:t>2,0</w:t>
            </w:r>
          </w:p>
        </w:tc>
        <w:tc>
          <w:tcPr>
            <w:tcW w:w="1183" w:type="dxa"/>
            <w:noWrap/>
            <w:vAlign w:val="center"/>
          </w:tcPr>
          <w:p w14:paraId="5F1F00BE" w14:textId="77777777" w:rsidR="00764CCA" w:rsidRPr="006C55A8" w:rsidRDefault="00764CCA" w:rsidP="00B726A9">
            <w:pPr>
              <w:jc w:val="center"/>
              <w:rPr>
                <w:bCs/>
                <w:color w:val="000000"/>
                <w:sz w:val="22"/>
                <w:szCs w:val="22"/>
              </w:rPr>
            </w:pPr>
            <w:r w:rsidRPr="006C55A8">
              <w:rPr>
                <w:sz w:val="22"/>
                <w:szCs w:val="22"/>
              </w:rPr>
              <w:t>6,0</w:t>
            </w:r>
          </w:p>
        </w:tc>
      </w:tr>
      <w:tr w:rsidR="006C55A8" w:rsidRPr="006C55A8" w14:paraId="7FD25D74" w14:textId="77777777" w:rsidTr="006C55A8">
        <w:trPr>
          <w:trHeight w:val="330"/>
        </w:trPr>
        <w:tc>
          <w:tcPr>
            <w:tcW w:w="2235" w:type="dxa"/>
            <w:noWrap/>
            <w:vAlign w:val="center"/>
          </w:tcPr>
          <w:p w14:paraId="31A4AC91" w14:textId="77777777" w:rsidR="00764CCA" w:rsidRPr="006C55A8" w:rsidRDefault="00764CCA" w:rsidP="00B726A9">
            <w:pPr>
              <w:rPr>
                <w:bCs/>
                <w:color w:val="000000"/>
                <w:sz w:val="22"/>
                <w:szCs w:val="22"/>
              </w:rPr>
            </w:pPr>
            <w:proofErr w:type="spellStart"/>
            <w:r w:rsidRPr="006C55A8">
              <w:rPr>
                <w:sz w:val="22"/>
                <w:szCs w:val="22"/>
              </w:rPr>
              <w:t>Старомарьевское</w:t>
            </w:r>
            <w:proofErr w:type="spellEnd"/>
            <w:r w:rsidRPr="006C55A8">
              <w:rPr>
                <w:sz w:val="22"/>
                <w:szCs w:val="22"/>
              </w:rPr>
              <w:t xml:space="preserve"> ТУ</w:t>
            </w:r>
          </w:p>
        </w:tc>
        <w:tc>
          <w:tcPr>
            <w:tcW w:w="1048" w:type="dxa"/>
            <w:tcBorders>
              <w:top w:val="single" w:sz="8" w:space="0" w:color="auto"/>
              <w:left w:val="nil"/>
              <w:bottom w:val="single" w:sz="8" w:space="0" w:color="auto"/>
              <w:right w:val="single" w:sz="8" w:space="0" w:color="auto"/>
            </w:tcBorders>
            <w:noWrap/>
            <w:vAlign w:val="center"/>
          </w:tcPr>
          <w:p w14:paraId="157CF505" w14:textId="77777777" w:rsidR="00764CCA" w:rsidRPr="006C55A8" w:rsidRDefault="00764CCA" w:rsidP="00B726A9">
            <w:pPr>
              <w:jc w:val="center"/>
              <w:rPr>
                <w:bCs/>
                <w:color w:val="000000"/>
                <w:sz w:val="22"/>
                <w:szCs w:val="22"/>
              </w:rPr>
            </w:pPr>
            <w:r w:rsidRPr="006C55A8">
              <w:rPr>
                <w:sz w:val="22"/>
                <w:szCs w:val="22"/>
              </w:rPr>
              <w:t>6926</w:t>
            </w:r>
          </w:p>
        </w:tc>
        <w:tc>
          <w:tcPr>
            <w:tcW w:w="1049" w:type="dxa"/>
            <w:tcBorders>
              <w:top w:val="single" w:sz="8" w:space="0" w:color="auto"/>
              <w:left w:val="nil"/>
              <w:bottom w:val="single" w:sz="8" w:space="0" w:color="auto"/>
              <w:right w:val="single" w:sz="8" w:space="0" w:color="auto"/>
            </w:tcBorders>
            <w:noWrap/>
            <w:vAlign w:val="center"/>
          </w:tcPr>
          <w:p w14:paraId="75D07916" w14:textId="77777777" w:rsidR="00764CCA" w:rsidRPr="006C55A8" w:rsidRDefault="00764CCA" w:rsidP="00B726A9">
            <w:pPr>
              <w:jc w:val="center"/>
              <w:rPr>
                <w:bCs/>
                <w:color w:val="000000"/>
                <w:sz w:val="22"/>
                <w:szCs w:val="22"/>
              </w:rPr>
            </w:pPr>
            <w:r w:rsidRPr="006C55A8">
              <w:rPr>
                <w:sz w:val="22"/>
                <w:szCs w:val="22"/>
              </w:rPr>
              <w:t>7225</w:t>
            </w:r>
          </w:p>
        </w:tc>
        <w:tc>
          <w:tcPr>
            <w:tcW w:w="1049" w:type="dxa"/>
            <w:tcBorders>
              <w:top w:val="single" w:sz="8" w:space="0" w:color="auto"/>
              <w:left w:val="nil"/>
              <w:bottom w:val="single" w:sz="8" w:space="0" w:color="auto"/>
              <w:right w:val="single" w:sz="8" w:space="0" w:color="auto"/>
            </w:tcBorders>
            <w:noWrap/>
            <w:vAlign w:val="center"/>
          </w:tcPr>
          <w:p w14:paraId="59C22AA4" w14:textId="77777777" w:rsidR="00764CCA" w:rsidRPr="006C55A8" w:rsidRDefault="00764CCA" w:rsidP="00B726A9">
            <w:pPr>
              <w:jc w:val="center"/>
              <w:rPr>
                <w:bCs/>
                <w:color w:val="000000"/>
                <w:sz w:val="22"/>
                <w:szCs w:val="22"/>
              </w:rPr>
            </w:pPr>
            <w:r w:rsidRPr="006C55A8">
              <w:rPr>
                <w:sz w:val="22"/>
                <w:szCs w:val="22"/>
              </w:rPr>
              <w:t>7615</w:t>
            </w:r>
          </w:p>
        </w:tc>
        <w:tc>
          <w:tcPr>
            <w:tcW w:w="1049" w:type="dxa"/>
            <w:tcBorders>
              <w:top w:val="single" w:sz="8" w:space="0" w:color="auto"/>
              <w:left w:val="nil"/>
              <w:bottom w:val="single" w:sz="8" w:space="0" w:color="auto"/>
              <w:right w:val="single" w:sz="8" w:space="0" w:color="auto"/>
            </w:tcBorders>
            <w:noWrap/>
            <w:vAlign w:val="center"/>
          </w:tcPr>
          <w:p w14:paraId="08EAB3C4" w14:textId="77777777" w:rsidR="00764CCA" w:rsidRPr="006C55A8" w:rsidRDefault="00764CCA" w:rsidP="00B726A9">
            <w:pPr>
              <w:jc w:val="center"/>
              <w:rPr>
                <w:bCs/>
                <w:color w:val="000000"/>
                <w:sz w:val="22"/>
                <w:szCs w:val="22"/>
              </w:rPr>
            </w:pPr>
            <w:r w:rsidRPr="006C55A8">
              <w:rPr>
                <w:sz w:val="22"/>
                <w:szCs w:val="22"/>
              </w:rPr>
              <w:t>8010</w:t>
            </w:r>
          </w:p>
        </w:tc>
        <w:tc>
          <w:tcPr>
            <w:tcW w:w="1049" w:type="dxa"/>
            <w:tcBorders>
              <w:top w:val="single" w:sz="8" w:space="0" w:color="auto"/>
              <w:left w:val="nil"/>
              <w:bottom w:val="single" w:sz="8" w:space="0" w:color="auto"/>
              <w:right w:val="single" w:sz="8" w:space="0" w:color="auto"/>
            </w:tcBorders>
            <w:noWrap/>
            <w:vAlign w:val="center"/>
          </w:tcPr>
          <w:p w14:paraId="2EFF260B" w14:textId="77777777" w:rsidR="00764CCA" w:rsidRPr="006C55A8" w:rsidRDefault="00764CCA" w:rsidP="00B726A9">
            <w:pPr>
              <w:jc w:val="center"/>
              <w:rPr>
                <w:bCs/>
                <w:color w:val="000000"/>
                <w:sz w:val="22"/>
                <w:szCs w:val="22"/>
              </w:rPr>
            </w:pPr>
            <w:r w:rsidRPr="006C55A8">
              <w:rPr>
                <w:sz w:val="22"/>
                <w:szCs w:val="22"/>
              </w:rPr>
              <w:t>8393</w:t>
            </w:r>
          </w:p>
        </w:tc>
        <w:tc>
          <w:tcPr>
            <w:tcW w:w="1134" w:type="dxa"/>
            <w:noWrap/>
            <w:vAlign w:val="center"/>
          </w:tcPr>
          <w:p w14:paraId="0D63448C" w14:textId="77777777" w:rsidR="00764CCA" w:rsidRPr="006C55A8" w:rsidRDefault="00764CCA" w:rsidP="00B726A9">
            <w:pPr>
              <w:jc w:val="center"/>
              <w:rPr>
                <w:bCs/>
                <w:color w:val="000000"/>
                <w:sz w:val="22"/>
                <w:szCs w:val="22"/>
              </w:rPr>
            </w:pPr>
            <w:r w:rsidRPr="006C55A8">
              <w:rPr>
                <w:sz w:val="22"/>
                <w:szCs w:val="22"/>
              </w:rPr>
              <w:t>9,9</w:t>
            </w:r>
          </w:p>
        </w:tc>
        <w:tc>
          <w:tcPr>
            <w:tcW w:w="1183" w:type="dxa"/>
            <w:noWrap/>
            <w:vAlign w:val="center"/>
          </w:tcPr>
          <w:p w14:paraId="34496C74" w14:textId="77777777" w:rsidR="00764CCA" w:rsidRPr="006C55A8" w:rsidRDefault="00764CCA" w:rsidP="00B726A9">
            <w:pPr>
              <w:jc w:val="center"/>
              <w:rPr>
                <w:bCs/>
                <w:color w:val="000000"/>
                <w:sz w:val="22"/>
                <w:szCs w:val="22"/>
              </w:rPr>
            </w:pPr>
            <w:r w:rsidRPr="006C55A8">
              <w:rPr>
                <w:sz w:val="22"/>
                <w:szCs w:val="22"/>
              </w:rPr>
              <w:t>21,2</w:t>
            </w:r>
          </w:p>
        </w:tc>
      </w:tr>
      <w:tr w:rsidR="006C55A8" w:rsidRPr="006C55A8" w14:paraId="731A7838" w14:textId="77777777" w:rsidTr="006C55A8">
        <w:trPr>
          <w:trHeight w:val="330"/>
        </w:trPr>
        <w:tc>
          <w:tcPr>
            <w:tcW w:w="2235" w:type="dxa"/>
            <w:noWrap/>
            <w:vAlign w:val="center"/>
          </w:tcPr>
          <w:p w14:paraId="445817A3" w14:textId="77777777" w:rsidR="00764CCA" w:rsidRPr="006C55A8" w:rsidRDefault="00764CCA" w:rsidP="00B726A9">
            <w:pPr>
              <w:rPr>
                <w:bCs/>
                <w:color w:val="000000"/>
                <w:sz w:val="22"/>
                <w:szCs w:val="22"/>
              </w:rPr>
            </w:pPr>
            <w:proofErr w:type="spellStart"/>
            <w:r w:rsidRPr="006C55A8">
              <w:rPr>
                <w:sz w:val="22"/>
                <w:szCs w:val="22"/>
              </w:rPr>
              <w:t>Тугулукское</w:t>
            </w:r>
            <w:proofErr w:type="spellEnd"/>
            <w:r w:rsidRPr="006C55A8">
              <w:rPr>
                <w:sz w:val="22"/>
                <w:szCs w:val="22"/>
              </w:rPr>
              <w:t xml:space="preserve"> ТУ</w:t>
            </w:r>
          </w:p>
        </w:tc>
        <w:tc>
          <w:tcPr>
            <w:tcW w:w="1048" w:type="dxa"/>
            <w:tcBorders>
              <w:top w:val="single" w:sz="8" w:space="0" w:color="auto"/>
              <w:left w:val="nil"/>
              <w:bottom w:val="single" w:sz="8" w:space="0" w:color="auto"/>
              <w:right w:val="single" w:sz="8" w:space="0" w:color="auto"/>
            </w:tcBorders>
            <w:noWrap/>
            <w:vAlign w:val="center"/>
          </w:tcPr>
          <w:p w14:paraId="028FA2A8" w14:textId="77777777" w:rsidR="00764CCA" w:rsidRPr="006C55A8" w:rsidRDefault="00764CCA" w:rsidP="00B726A9">
            <w:pPr>
              <w:jc w:val="center"/>
              <w:rPr>
                <w:bCs/>
                <w:color w:val="000000"/>
                <w:sz w:val="22"/>
                <w:szCs w:val="22"/>
              </w:rPr>
            </w:pPr>
            <w:r w:rsidRPr="006C55A8">
              <w:rPr>
                <w:sz w:val="22"/>
                <w:szCs w:val="22"/>
              </w:rPr>
              <w:t>2254</w:t>
            </w:r>
          </w:p>
        </w:tc>
        <w:tc>
          <w:tcPr>
            <w:tcW w:w="1049" w:type="dxa"/>
            <w:tcBorders>
              <w:top w:val="single" w:sz="8" w:space="0" w:color="auto"/>
              <w:left w:val="nil"/>
              <w:bottom w:val="single" w:sz="8" w:space="0" w:color="auto"/>
              <w:right w:val="single" w:sz="8" w:space="0" w:color="auto"/>
            </w:tcBorders>
            <w:noWrap/>
            <w:vAlign w:val="center"/>
          </w:tcPr>
          <w:p w14:paraId="5B5FC3B9" w14:textId="77777777" w:rsidR="00764CCA" w:rsidRPr="006C55A8" w:rsidRDefault="00764CCA" w:rsidP="00B726A9">
            <w:pPr>
              <w:jc w:val="center"/>
              <w:rPr>
                <w:bCs/>
                <w:color w:val="000000"/>
                <w:sz w:val="22"/>
                <w:szCs w:val="22"/>
              </w:rPr>
            </w:pPr>
            <w:r w:rsidRPr="006C55A8">
              <w:rPr>
                <w:sz w:val="22"/>
                <w:szCs w:val="22"/>
              </w:rPr>
              <w:t>2289</w:t>
            </w:r>
          </w:p>
        </w:tc>
        <w:tc>
          <w:tcPr>
            <w:tcW w:w="1049" w:type="dxa"/>
            <w:tcBorders>
              <w:top w:val="single" w:sz="8" w:space="0" w:color="auto"/>
              <w:left w:val="nil"/>
              <w:bottom w:val="single" w:sz="8" w:space="0" w:color="auto"/>
              <w:right w:val="single" w:sz="8" w:space="0" w:color="auto"/>
            </w:tcBorders>
            <w:noWrap/>
            <w:vAlign w:val="center"/>
          </w:tcPr>
          <w:p w14:paraId="03E46EFF" w14:textId="77777777" w:rsidR="00764CCA" w:rsidRPr="006C55A8" w:rsidRDefault="00764CCA" w:rsidP="00B726A9">
            <w:pPr>
              <w:jc w:val="center"/>
              <w:rPr>
                <w:bCs/>
                <w:color w:val="000000"/>
                <w:sz w:val="22"/>
                <w:szCs w:val="22"/>
              </w:rPr>
            </w:pPr>
            <w:r w:rsidRPr="006C55A8">
              <w:rPr>
                <w:sz w:val="22"/>
                <w:szCs w:val="22"/>
              </w:rPr>
              <w:t>2305</w:t>
            </w:r>
          </w:p>
        </w:tc>
        <w:tc>
          <w:tcPr>
            <w:tcW w:w="1049" w:type="dxa"/>
            <w:tcBorders>
              <w:top w:val="single" w:sz="8" w:space="0" w:color="auto"/>
              <w:left w:val="nil"/>
              <w:bottom w:val="single" w:sz="8" w:space="0" w:color="auto"/>
              <w:right w:val="single" w:sz="8" w:space="0" w:color="auto"/>
            </w:tcBorders>
            <w:noWrap/>
            <w:vAlign w:val="center"/>
          </w:tcPr>
          <w:p w14:paraId="6D82EE7F" w14:textId="77777777" w:rsidR="00764CCA" w:rsidRPr="006C55A8" w:rsidRDefault="00764CCA" w:rsidP="00B726A9">
            <w:pPr>
              <w:jc w:val="center"/>
              <w:rPr>
                <w:bCs/>
                <w:color w:val="000000"/>
                <w:sz w:val="22"/>
                <w:szCs w:val="22"/>
              </w:rPr>
            </w:pPr>
            <w:r w:rsidRPr="006C55A8">
              <w:rPr>
                <w:sz w:val="22"/>
                <w:szCs w:val="22"/>
              </w:rPr>
              <w:t>2322</w:t>
            </w:r>
          </w:p>
        </w:tc>
        <w:tc>
          <w:tcPr>
            <w:tcW w:w="1049" w:type="dxa"/>
            <w:tcBorders>
              <w:top w:val="single" w:sz="8" w:space="0" w:color="auto"/>
              <w:left w:val="nil"/>
              <w:bottom w:val="single" w:sz="8" w:space="0" w:color="auto"/>
              <w:right w:val="single" w:sz="8" w:space="0" w:color="auto"/>
            </w:tcBorders>
            <w:noWrap/>
            <w:vAlign w:val="center"/>
          </w:tcPr>
          <w:p w14:paraId="53047160" w14:textId="77777777" w:rsidR="00764CCA" w:rsidRPr="006C55A8" w:rsidRDefault="00764CCA" w:rsidP="00B726A9">
            <w:pPr>
              <w:jc w:val="center"/>
              <w:rPr>
                <w:bCs/>
                <w:color w:val="000000"/>
                <w:sz w:val="22"/>
                <w:szCs w:val="22"/>
              </w:rPr>
            </w:pPr>
            <w:r w:rsidRPr="006C55A8">
              <w:rPr>
                <w:sz w:val="22"/>
                <w:szCs w:val="22"/>
              </w:rPr>
              <w:t>2358</w:t>
            </w:r>
          </w:p>
        </w:tc>
        <w:tc>
          <w:tcPr>
            <w:tcW w:w="1134" w:type="dxa"/>
            <w:noWrap/>
            <w:vAlign w:val="center"/>
          </w:tcPr>
          <w:p w14:paraId="6C7E57A6" w14:textId="77777777" w:rsidR="00764CCA" w:rsidRPr="006C55A8" w:rsidRDefault="00764CCA" w:rsidP="00B726A9">
            <w:pPr>
              <w:jc w:val="center"/>
              <w:rPr>
                <w:bCs/>
                <w:color w:val="000000"/>
                <w:sz w:val="22"/>
                <w:szCs w:val="22"/>
              </w:rPr>
            </w:pPr>
            <w:r w:rsidRPr="006C55A8">
              <w:rPr>
                <w:sz w:val="22"/>
                <w:szCs w:val="22"/>
              </w:rPr>
              <w:t>2,3</w:t>
            </w:r>
          </w:p>
        </w:tc>
        <w:tc>
          <w:tcPr>
            <w:tcW w:w="1183" w:type="dxa"/>
            <w:noWrap/>
            <w:vAlign w:val="center"/>
          </w:tcPr>
          <w:p w14:paraId="45F56B19" w14:textId="77777777" w:rsidR="00764CCA" w:rsidRPr="006C55A8" w:rsidRDefault="00764CCA" w:rsidP="00B726A9">
            <w:pPr>
              <w:jc w:val="center"/>
              <w:rPr>
                <w:bCs/>
                <w:color w:val="000000"/>
                <w:sz w:val="22"/>
                <w:szCs w:val="22"/>
              </w:rPr>
            </w:pPr>
            <w:r w:rsidRPr="006C55A8">
              <w:rPr>
                <w:sz w:val="22"/>
                <w:szCs w:val="22"/>
              </w:rPr>
              <w:t>4,6</w:t>
            </w:r>
          </w:p>
        </w:tc>
      </w:tr>
    </w:tbl>
    <w:p w14:paraId="5982E9E3" w14:textId="77777777" w:rsidR="00764CCA" w:rsidRDefault="00764CCA" w:rsidP="00764CCA">
      <w:pPr>
        <w:spacing w:line="240" w:lineRule="auto"/>
        <w:ind w:firstLine="709"/>
        <w:contextualSpacing/>
        <w:jc w:val="both"/>
        <w:rPr>
          <w:rFonts w:ascii="Times New Roman" w:eastAsia="Calibri" w:hAnsi="Times New Roman" w:cs="Times New Roman"/>
          <w:sz w:val="28"/>
          <w:szCs w:val="28"/>
        </w:rPr>
      </w:pPr>
    </w:p>
    <w:p w14:paraId="0E5398BD" w14:textId="77777777" w:rsidR="00764CCA" w:rsidRDefault="00764CCA" w:rsidP="00764CCA">
      <w:pPr>
        <w:pStyle w:val="0"/>
        <w:spacing w:after="0" w:line="240" w:lineRule="auto"/>
        <w:ind w:left="0" w:firstLine="709"/>
        <w:rPr>
          <w:rFonts w:ascii="Times New Roman" w:eastAsia="Calibri" w:hAnsi="Times New Roman"/>
          <w:sz w:val="28"/>
        </w:rPr>
      </w:pPr>
      <w:r w:rsidRPr="00F25768">
        <w:rPr>
          <w:rFonts w:ascii="Times New Roman" w:eastAsia="Calibri" w:hAnsi="Times New Roman"/>
          <w:sz w:val="28"/>
        </w:rPr>
        <w:t xml:space="preserve">Оптимистический сценарий, наоборот, предусматривает рост </w:t>
      </w:r>
      <w:r w:rsidRPr="00F25768">
        <w:rPr>
          <w:rFonts w:ascii="Times New Roman" w:eastAsia="Calibri" w:hAnsi="Times New Roman"/>
          <w:sz w:val="28"/>
        </w:rPr>
        <w:lastRenderedPageBreak/>
        <w:t>рождаемости, уменьшение уровня смертности и миграционной убыли на всех этапах перспективного периода с уменьшением последней до нулевого значения к концу расчетного срока.</w:t>
      </w:r>
      <w:r>
        <w:rPr>
          <w:rFonts w:ascii="Times New Roman" w:eastAsia="Calibri" w:hAnsi="Times New Roman"/>
          <w:sz w:val="28"/>
        </w:rPr>
        <w:t xml:space="preserve"> В таблице 9 представлен прогноз численности населения по оптимистическому сценарию.</w:t>
      </w:r>
    </w:p>
    <w:p w14:paraId="38173405" w14:textId="77777777" w:rsidR="00764CCA" w:rsidRPr="00F25768" w:rsidRDefault="00764CCA" w:rsidP="00764CCA">
      <w:pPr>
        <w:spacing w:line="240" w:lineRule="auto"/>
        <w:ind w:firstLine="709"/>
        <w:contextualSpacing/>
        <w:jc w:val="both"/>
        <w:rPr>
          <w:rFonts w:ascii="Times New Roman" w:eastAsia="Calibri" w:hAnsi="Times New Roman" w:cs="Times New Roman"/>
          <w:sz w:val="28"/>
          <w:szCs w:val="28"/>
        </w:rPr>
      </w:pPr>
    </w:p>
    <w:p w14:paraId="6D3387D8" w14:textId="4402DB44" w:rsidR="00764CCA" w:rsidRDefault="00764CCA" w:rsidP="00764CCA">
      <w:pPr>
        <w:pStyle w:val="af0"/>
        <w:jc w:val="both"/>
        <w:rPr>
          <w:rFonts w:eastAsia="Calibri"/>
          <w:b w:val="0"/>
          <w:i w:val="0"/>
          <w:sz w:val="28"/>
          <w:szCs w:val="28"/>
        </w:rPr>
      </w:pPr>
      <w:r w:rsidRPr="00764CCA">
        <w:rPr>
          <w:rFonts w:eastAsia="Calibri"/>
          <w:b w:val="0"/>
          <w:i w:val="0"/>
          <w:sz w:val="28"/>
          <w:szCs w:val="28"/>
        </w:rPr>
        <w:t xml:space="preserve">Таблица </w:t>
      </w:r>
      <w:r w:rsidRPr="00764CCA">
        <w:rPr>
          <w:rFonts w:eastAsia="Calibri"/>
          <w:b w:val="0"/>
          <w:i w:val="0"/>
          <w:sz w:val="28"/>
          <w:szCs w:val="28"/>
        </w:rPr>
        <w:fldChar w:fldCharType="begin"/>
      </w:r>
      <w:r w:rsidRPr="00764CCA">
        <w:rPr>
          <w:rFonts w:eastAsia="Calibri"/>
          <w:b w:val="0"/>
          <w:i w:val="0"/>
          <w:sz w:val="28"/>
          <w:szCs w:val="28"/>
        </w:rPr>
        <w:instrText xml:space="preserve"> SEQ Таблица \* ARABIC </w:instrText>
      </w:r>
      <w:r w:rsidRPr="00764CCA">
        <w:rPr>
          <w:rFonts w:eastAsia="Calibri"/>
          <w:b w:val="0"/>
          <w:i w:val="0"/>
          <w:sz w:val="28"/>
          <w:szCs w:val="28"/>
        </w:rPr>
        <w:fldChar w:fldCharType="separate"/>
      </w:r>
      <w:r w:rsidR="00F8009C">
        <w:rPr>
          <w:rFonts w:eastAsia="Calibri"/>
          <w:b w:val="0"/>
          <w:i w:val="0"/>
          <w:noProof/>
          <w:sz w:val="28"/>
          <w:szCs w:val="28"/>
        </w:rPr>
        <w:t>9</w:t>
      </w:r>
      <w:r w:rsidRPr="00764CCA">
        <w:rPr>
          <w:rFonts w:eastAsia="Calibri"/>
          <w:b w:val="0"/>
          <w:i w:val="0"/>
          <w:sz w:val="28"/>
          <w:szCs w:val="28"/>
        </w:rPr>
        <w:fldChar w:fldCharType="end"/>
      </w:r>
      <w:r w:rsidRPr="00764CCA">
        <w:rPr>
          <w:rFonts w:eastAsia="Calibri"/>
          <w:b w:val="0"/>
          <w:i w:val="0"/>
          <w:sz w:val="28"/>
          <w:szCs w:val="28"/>
        </w:rPr>
        <w:t xml:space="preserve"> – </w:t>
      </w:r>
      <w:r w:rsidRPr="00531CD2">
        <w:rPr>
          <w:rFonts w:eastAsia="Calibri"/>
          <w:b w:val="0"/>
          <w:i w:val="0"/>
          <w:sz w:val="28"/>
          <w:szCs w:val="28"/>
        </w:rPr>
        <w:t xml:space="preserve">Прогнозная оценка численности населения </w:t>
      </w:r>
      <w:proofErr w:type="spellStart"/>
      <w:r>
        <w:rPr>
          <w:rFonts w:eastAsia="Calibri"/>
          <w:b w:val="0"/>
          <w:i w:val="0"/>
          <w:sz w:val="28"/>
          <w:szCs w:val="28"/>
        </w:rPr>
        <w:t>Грачевского</w:t>
      </w:r>
      <w:proofErr w:type="spellEnd"/>
      <w:r w:rsidRPr="00531CD2">
        <w:rPr>
          <w:rFonts w:eastAsia="Calibri"/>
          <w:b w:val="0"/>
          <w:i w:val="0"/>
          <w:sz w:val="28"/>
          <w:szCs w:val="28"/>
        </w:rPr>
        <w:t xml:space="preserve"> </w:t>
      </w:r>
      <w:r>
        <w:rPr>
          <w:rFonts w:eastAsia="Calibri"/>
          <w:b w:val="0"/>
          <w:i w:val="0"/>
          <w:sz w:val="28"/>
          <w:szCs w:val="28"/>
        </w:rPr>
        <w:t>муниципального</w:t>
      </w:r>
      <w:r w:rsidRPr="00531CD2">
        <w:rPr>
          <w:rFonts w:eastAsia="Calibri"/>
          <w:b w:val="0"/>
          <w:i w:val="0"/>
          <w:sz w:val="28"/>
          <w:szCs w:val="28"/>
        </w:rPr>
        <w:t xml:space="preserve"> округа на расчетную перспективу, по оптимистическому сценарию, человек</w:t>
      </w:r>
    </w:p>
    <w:p w14:paraId="6CEF561D" w14:textId="77777777" w:rsidR="00764CCA" w:rsidRPr="008122AA" w:rsidRDefault="00764CCA" w:rsidP="00764CCA">
      <w:pPr>
        <w:rPr>
          <w:rFonts w:ascii="Times New Roman" w:hAnsi="Times New Roman" w:cs="Times New Roman"/>
          <w:sz w:val="28"/>
          <w:szCs w:val="28"/>
          <w:lang w:eastAsia="ru-RU"/>
        </w:rPr>
      </w:pPr>
    </w:p>
    <w:tbl>
      <w:tblPr>
        <w:tblW w:w="9762" w:type="dxa"/>
        <w:tblInd w:w="93" w:type="dxa"/>
        <w:tblLayout w:type="fixed"/>
        <w:tblLook w:val="04A0" w:firstRow="1" w:lastRow="0" w:firstColumn="1" w:lastColumn="0" w:noHBand="0" w:noVBand="1"/>
      </w:tblPr>
      <w:tblGrid>
        <w:gridCol w:w="2379"/>
        <w:gridCol w:w="973"/>
        <w:gridCol w:w="973"/>
        <w:gridCol w:w="973"/>
        <w:gridCol w:w="973"/>
        <w:gridCol w:w="974"/>
        <w:gridCol w:w="1275"/>
        <w:gridCol w:w="1242"/>
      </w:tblGrid>
      <w:tr w:rsidR="00764CCA" w:rsidRPr="008122AA" w14:paraId="591F4280" w14:textId="77777777" w:rsidTr="00BC4085">
        <w:trPr>
          <w:trHeight w:val="330"/>
        </w:trPr>
        <w:tc>
          <w:tcPr>
            <w:tcW w:w="2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77EE9" w14:textId="77777777" w:rsidR="00764CCA" w:rsidRPr="008122AA" w:rsidRDefault="00764CCA" w:rsidP="00B726A9">
            <w:pPr>
              <w:spacing w:line="240" w:lineRule="auto"/>
              <w:jc w:val="left"/>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Территориальные отделы</w:t>
            </w:r>
          </w:p>
        </w:tc>
        <w:tc>
          <w:tcPr>
            <w:tcW w:w="973" w:type="dxa"/>
            <w:tcBorders>
              <w:top w:val="single" w:sz="8" w:space="0" w:color="auto"/>
              <w:left w:val="nil"/>
              <w:bottom w:val="single" w:sz="8" w:space="0" w:color="auto"/>
              <w:right w:val="single" w:sz="8" w:space="0" w:color="auto"/>
            </w:tcBorders>
            <w:shd w:val="clear" w:color="auto" w:fill="auto"/>
            <w:noWrap/>
            <w:vAlign w:val="center"/>
            <w:hideMark/>
          </w:tcPr>
          <w:p w14:paraId="645C8B88" w14:textId="77777777" w:rsidR="00764CCA" w:rsidRPr="008122AA" w:rsidRDefault="00764CCA" w:rsidP="00B726A9">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202</w:t>
            </w:r>
            <w:r>
              <w:rPr>
                <w:rFonts w:ascii="Times New Roman" w:eastAsia="Times New Roman" w:hAnsi="Times New Roman" w:cs="Times New Roman"/>
                <w:color w:val="000000" w:themeColor="text1"/>
                <w:sz w:val="24"/>
                <w:szCs w:val="24"/>
                <w:lang w:eastAsia="ru-RU"/>
              </w:rPr>
              <w:t>2</w:t>
            </w:r>
          </w:p>
        </w:tc>
        <w:tc>
          <w:tcPr>
            <w:tcW w:w="973" w:type="dxa"/>
            <w:tcBorders>
              <w:top w:val="single" w:sz="8" w:space="0" w:color="auto"/>
              <w:left w:val="nil"/>
              <w:bottom w:val="single" w:sz="8" w:space="0" w:color="auto"/>
              <w:right w:val="single" w:sz="8" w:space="0" w:color="auto"/>
            </w:tcBorders>
            <w:shd w:val="clear" w:color="auto" w:fill="auto"/>
            <w:noWrap/>
            <w:vAlign w:val="center"/>
            <w:hideMark/>
          </w:tcPr>
          <w:p w14:paraId="4D61C6E8" w14:textId="77777777" w:rsidR="00764CCA" w:rsidRPr="008122AA" w:rsidRDefault="00764CCA" w:rsidP="00B726A9">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202</w:t>
            </w:r>
            <w:r>
              <w:rPr>
                <w:rFonts w:ascii="Times New Roman" w:eastAsia="Times New Roman" w:hAnsi="Times New Roman" w:cs="Times New Roman"/>
                <w:color w:val="000000" w:themeColor="text1"/>
                <w:sz w:val="24"/>
                <w:szCs w:val="24"/>
                <w:lang w:eastAsia="ru-RU"/>
              </w:rPr>
              <w:t>7</w:t>
            </w:r>
          </w:p>
        </w:tc>
        <w:tc>
          <w:tcPr>
            <w:tcW w:w="973" w:type="dxa"/>
            <w:tcBorders>
              <w:top w:val="single" w:sz="8" w:space="0" w:color="auto"/>
              <w:left w:val="nil"/>
              <w:bottom w:val="single" w:sz="8" w:space="0" w:color="auto"/>
              <w:right w:val="single" w:sz="8" w:space="0" w:color="auto"/>
            </w:tcBorders>
            <w:shd w:val="clear" w:color="auto" w:fill="auto"/>
            <w:noWrap/>
            <w:vAlign w:val="center"/>
            <w:hideMark/>
          </w:tcPr>
          <w:p w14:paraId="3B189EB4" w14:textId="77777777" w:rsidR="00764CCA" w:rsidRPr="008122AA" w:rsidRDefault="00764CCA" w:rsidP="00B726A9">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203</w:t>
            </w:r>
            <w:r>
              <w:rPr>
                <w:rFonts w:ascii="Times New Roman" w:eastAsia="Times New Roman" w:hAnsi="Times New Roman" w:cs="Times New Roman"/>
                <w:color w:val="000000" w:themeColor="text1"/>
                <w:sz w:val="24"/>
                <w:szCs w:val="24"/>
                <w:lang w:eastAsia="ru-RU"/>
              </w:rPr>
              <w:t>2</w:t>
            </w:r>
          </w:p>
        </w:tc>
        <w:tc>
          <w:tcPr>
            <w:tcW w:w="973" w:type="dxa"/>
            <w:tcBorders>
              <w:top w:val="single" w:sz="8" w:space="0" w:color="auto"/>
              <w:left w:val="nil"/>
              <w:bottom w:val="single" w:sz="8" w:space="0" w:color="auto"/>
              <w:right w:val="single" w:sz="8" w:space="0" w:color="auto"/>
            </w:tcBorders>
            <w:shd w:val="clear" w:color="auto" w:fill="auto"/>
            <w:noWrap/>
            <w:vAlign w:val="center"/>
            <w:hideMark/>
          </w:tcPr>
          <w:p w14:paraId="3A8D32DD" w14:textId="77777777" w:rsidR="00764CCA" w:rsidRPr="008122AA" w:rsidRDefault="00764CCA" w:rsidP="00B726A9">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203</w:t>
            </w:r>
            <w:r>
              <w:rPr>
                <w:rFonts w:ascii="Times New Roman" w:eastAsia="Times New Roman" w:hAnsi="Times New Roman" w:cs="Times New Roman"/>
                <w:color w:val="000000" w:themeColor="text1"/>
                <w:sz w:val="24"/>
                <w:szCs w:val="24"/>
                <w:lang w:eastAsia="ru-RU"/>
              </w:rPr>
              <w:t>7</w:t>
            </w:r>
          </w:p>
        </w:tc>
        <w:tc>
          <w:tcPr>
            <w:tcW w:w="974" w:type="dxa"/>
            <w:tcBorders>
              <w:top w:val="single" w:sz="8" w:space="0" w:color="auto"/>
              <w:left w:val="nil"/>
              <w:bottom w:val="single" w:sz="8" w:space="0" w:color="auto"/>
              <w:right w:val="single" w:sz="4" w:space="0" w:color="auto"/>
            </w:tcBorders>
            <w:shd w:val="clear" w:color="auto" w:fill="auto"/>
            <w:noWrap/>
            <w:vAlign w:val="center"/>
            <w:hideMark/>
          </w:tcPr>
          <w:p w14:paraId="55E50919" w14:textId="77777777" w:rsidR="00764CCA" w:rsidRPr="008122AA" w:rsidRDefault="00764CCA" w:rsidP="00B726A9">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204</w:t>
            </w:r>
            <w:r>
              <w:rPr>
                <w:rFonts w:ascii="Times New Roman" w:eastAsia="Times New Roman" w:hAnsi="Times New Roman" w:cs="Times New Roman"/>
                <w:color w:val="000000" w:themeColor="text1"/>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E27E" w14:textId="77777777" w:rsidR="00764CCA" w:rsidRPr="008122AA" w:rsidRDefault="00764CCA" w:rsidP="00B726A9">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Темп прироста 203</w:t>
            </w:r>
            <w:r>
              <w:rPr>
                <w:rFonts w:ascii="Times New Roman" w:eastAsia="Times New Roman" w:hAnsi="Times New Roman" w:cs="Times New Roman"/>
                <w:color w:val="000000" w:themeColor="text1"/>
                <w:sz w:val="24"/>
                <w:szCs w:val="24"/>
                <w:lang w:eastAsia="ru-RU"/>
              </w:rPr>
              <w:t>2</w:t>
            </w:r>
            <w:r w:rsidRPr="008122AA">
              <w:rPr>
                <w:rFonts w:ascii="Times New Roman" w:eastAsia="Times New Roman" w:hAnsi="Times New Roman" w:cs="Times New Roman"/>
                <w:color w:val="000000" w:themeColor="text1"/>
                <w:sz w:val="24"/>
                <w:szCs w:val="24"/>
                <w:lang w:eastAsia="ru-RU"/>
              </w:rPr>
              <w:t xml:space="preserve"> к 202</w:t>
            </w:r>
            <w:r>
              <w:rPr>
                <w:rFonts w:ascii="Times New Roman" w:eastAsia="Times New Roman" w:hAnsi="Times New Roman" w:cs="Times New Roman"/>
                <w:color w:val="000000" w:themeColor="text1"/>
                <w:sz w:val="24"/>
                <w:szCs w:val="24"/>
                <w:lang w:eastAsia="ru-RU"/>
              </w:rPr>
              <w:t>2</w:t>
            </w:r>
            <w:r w:rsidRPr="008122AA">
              <w:rPr>
                <w:rFonts w:ascii="Times New Roman" w:eastAsia="Times New Roman" w:hAnsi="Times New Roman" w:cs="Times New Roman"/>
                <w:color w:val="000000" w:themeColor="text1"/>
                <w:sz w:val="24"/>
                <w:szCs w:val="24"/>
                <w:lang w:eastAsia="ru-RU"/>
              </w:rPr>
              <w:t>, %</w:t>
            </w:r>
          </w:p>
        </w:tc>
        <w:tc>
          <w:tcPr>
            <w:tcW w:w="124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6EFD085" w14:textId="77777777" w:rsidR="00764CCA" w:rsidRPr="008122AA" w:rsidRDefault="00764CCA" w:rsidP="00B726A9">
            <w:pPr>
              <w:spacing w:line="240" w:lineRule="auto"/>
              <w:rPr>
                <w:rFonts w:ascii="Times New Roman" w:eastAsia="Times New Roman" w:hAnsi="Times New Roman" w:cs="Times New Roman"/>
                <w:color w:val="000000" w:themeColor="text1"/>
                <w:sz w:val="24"/>
                <w:szCs w:val="24"/>
                <w:lang w:eastAsia="ru-RU"/>
              </w:rPr>
            </w:pPr>
            <w:r w:rsidRPr="008122AA">
              <w:rPr>
                <w:rFonts w:ascii="Times New Roman" w:eastAsia="Times New Roman" w:hAnsi="Times New Roman" w:cs="Times New Roman"/>
                <w:color w:val="000000" w:themeColor="text1"/>
                <w:sz w:val="24"/>
                <w:szCs w:val="24"/>
                <w:lang w:eastAsia="ru-RU"/>
              </w:rPr>
              <w:t>Темп прироста 204</w:t>
            </w:r>
            <w:r>
              <w:rPr>
                <w:rFonts w:ascii="Times New Roman" w:eastAsia="Times New Roman" w:hAnsi="Times New Roman" w:cs="Times New Roman"/>
                <w:color w:val="000000" w:themeColor="text1"/>
                <w:sz w:val="24"/>
                <w:szCs w:val="24"/>
                <w:lang w:eastAsia="ru-RU"/>
              </w:rPr>
              <w:t>2</w:t>
            </w:r>
            <w:r w:rsidRPr="008122AA">
              <w:rPr>
                <w:rFonts w:ascii="Times New Roman" w:eastAsia="Times New Roman" w:hAnsi="Times New Roman" w:cs="Times New Roman"/>
                <w:color w:val="000000" w:themeColor="text1"/>
                <w:sz w:val="24"/>
                <w:szCs w:val="24"/>
                <w:lang w:eastAsia="ru-RU"/>
              </w:rPr>
              <w:t xml:space="preserve"> к 202</w:t>
            </w:r>
            <w:r>
              <w:rPr>
                <w:rFonts w:ascii="Times New Roman" w:eastAsia="Times New Roman" w:hAnsi="Times New Roman" w:cs="Times New Roman"/>
                <w:color w:val="000000" w:themeColor="text1"/>
                <w:sz w:val="24"/>
                <w:szCs w:val="24"/>
                <w:lang w:eastAsia="ru-RU"/>
              </w:rPr>
              <w:t>2</w:t>
            </w:r>
            <w:r w:rsidRPr="008122AA">
              <w:rPr>
                <w:rFonts w:ascii="Times New Roman" w:eastAsia="Times New Roman" w:hAnsi="Times New Roman" w:cs="Times New Roman"/>
                <w:color w:val="000000" w:themeColor="text1"/>
                <w:sz w:val="24"/>
                <w:szCs w:val="24"/>
                <w:lang w:eastAsia="ru-RU"/>
              </w:rPr>
              <w:t>, %</w:t>
            </w:r>
          </w:p>
        </w:tc>
      </w:tr>
      <w:tr w:rsidR="00764CCA" w:rsidRPr="008122AA" w14:paraId="235A4AD1" w14:textId="77777777" w:rsidTr="00BC4085">
        <w:trPr>
          <w:trHeight w:val="330"/>
        </w:trPr>
        <w:tc>
          <w:tcPr>
            <w:tcW w:w="2379" w:type="dxa"/>
            <w:tcBorders>
              <w:top w:val="nil"/>
              <w:left w:val="single" w:sz="8" w:space="0" w:color="auto"/>
              <w:bottom w:val="single" w:sz="4" w:space="0" w:color="auto"/>
              <w:right w:val="single" w:sz="8" w:space="0" w:color="auto"/>
            </w:tcBorders>
            <w:shd w:val="clear" w:color="auto" w:fill="auto"/>
            <w:noWrap/>
            <w:vAlign w:val="center"/>
          </w:tcPr>
          <w:p w14:paraId="1F470D95" w14:textId="77777777" w:rsidR="00764CCA" w:rsidRPr="00F60A6E" w:rsidRDefault="00764CCA" w:rsidP="00B726A9">
            <w:pPr>
              <w:spacing w:line="240" w:lineRule="auto"/>
              <w:jc w:val="left"/>
              <w:rPr>
                <w:rFonts w:ascii="Times New Roman" w:hAnsi="Times New Roman" w:cs="Times New Roman"/>
                <w:bCs/>
                <w:color w:val="000000"/>
                <w:sz w:val="24"/>
                <w:szCs w:val="24"/>
              </w:rPr>
            </w:pPr>
            <w:proofErr w:type="spellStart"/>
            <w:r w:rsidRPr="00F60A6E">
              <w:rPr>
                <w:rFonts w:ascii="Times New Roman" w:hAnsi="Times New Roman" w:cs="Times New Roman"/>
                <w:bCs/>
                <w:color w:val="000000"/>
                <w:sz w:val="24"/>
                <w:szCs w:val="24"/>
              </w:rPr>
              <w:t>Грачевский</w:t>
            </w:r>
            <w:proofErr w:type="spellEnd"/>
            <w:r w:rsidRPr="00F60A6E">
              <w:rPr>
                <w:rFonts w:ascii="Times New Roman" w:hAnsi="Times New Roman" w:cs="Times New Roman"/>
                <w:bCs/>
                <w:color w:val="000000"/>
                <w:sz w:val="24"/>
                <w:szCs w:val="24"/>
              </w:rPr>
              <w:t xml:space="preserve"> МО</w:t>
            </w:r>
          </w:p>
        </w:tc>
        <w:tc>
          <w:tcPr>
            <w:tcW w:w="973" w:type="dxa"/>
            <w:tcBorders>
              <w:top w:val="nil"/>
              <w:left w:val="nil"/>
              <w:bottom w:val="single" w:sz="4" w:space="0" w:color="auto"/>
              <w:right w:val="single" w:sz="8" w:space="0" w:color="auto"/>
            </w:tcBorders>
            <w:shd w:val="clear" w:color="auto" w:fill="auto"/>
            <w:noWrap/>
            <w:vAlign w:val="center"/>
          </w:tcPr>
          <w:p w14:paraId="03E0C1E2"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37412</w:t>
            </w:r>
          </w:p>
        </w:tc>
        <w:tc>
          <w:tcPr>
            <w:tcW w:w="973" w:type="dxa"/>
            <w:tcBorders>
              <w:top w:val="nil"/>
              <w:left w:val="nil"/>
              <w:bottom w:val="single" w:sz="4" w:space="0" w:color="auto"/>
              <w:right w:val="single" w:sz="8" w:space="0" w:color="auto"/>
            </w:tcBorders>
            <w:shd w:val="clear" w:color="auto" w:fill="auto"/>
            <w:noWrap/>
            <w:vAlign w:val="center"/>
          </w:tcPr>
          <w:p w14:paraId="607AA9C8"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38370</w:t>
            </w:r>
          </w:p>
        </w:tc>
        <w:tc>
          <w:tcPr>
            <w:tcW w:w="973" w:type="dxa"/>
            <w:tcBorders>
              <w:top w:val="nil"/>
              <w:left w:val="nil"/>
              <w:bottom w:val="single" w:sz="4" w:space="0" w:color="auto"/>
              <w:right w:val="single" w:sz="8" w:space="0" w:color="auto"/>
            </w:tcBorders>
            <w:shd w:val="clear" w:color="auto" w:fill="auto"/>
            <w:noWrap/>
            <w:vAlign w:val="center"/>
          </w:tcPr>
          <w:p w14:paraId="5CD03DB6"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39677</w:t>
            </w:r>
          </w:p>
        </w:tc>
        <w:tc>
          <w:tcPr>
            <w:tcW w:w="973" w:type="dxa"/>
            <w:tcBorders>
              <w:top w:val="nil"/>
              <w:left w:val="nil"/>
              <w:bottom w:val="single" w:sz="4" w:space="0" w:color="auto"/>
              <w:right w:val="single" w:sz="8" w:space="0" w:color="auto"/>
            </w:tcBorders>
            <w:shd w:val="clear" w:color="auto" w:fill="auto"/>
            <w:noWrap/>
            <w:vAlign w:val="center"/>
          </w:tcPr>
          <w:p w14:paraId="3BDC6A13"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41145</w:t>
            </w:r>
          </w:p>
        </w:tc>
        <w:tc>
          <w:tcPr>
            <w:tcW w:w="974" w:type="dxa"/>
            <w:tcBorders>
              <w:top w:val="nil"/>
              <w:left w:val="nil"/>
              <w:bottom w:val="single" w:sz="4" w:space="0" w:color="auto"/>
              <w:right w:val="single" w:sz="4" w:space="0" w:color="auto"/>
            </w:tcBorders>
            <w:shd w:val="clear" w:color="auto" w:fill="auto"/>
            <w:noWrap/>
            <w:vAlign w:val="center"/>
          </w:tcPr>
          <w:p w14:paraId="11DE3784"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42684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489EA"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6,1</w:t>
            </w:r>
          </w:p>
        </w:tc>
        <w:tc>
          <w:tcPr>
            <w:tcW w:w="1242" w:type="dxa"/>
            <w:tcBorders>
              <w:top w:val="nil"/>
              <w:left w:val="single" w:sz="4" w:space="0" w:color="auto"/>
              <w:bottom w:val="single" w:sz="4" w:space="0" w:color="auto"/>
              <w:right w:val="single" w:sz="8" w:space="0" w:color="auto"/>
            </w:tcBorders>
            <w:shd w:val="clear" w:color="auto" w:fill="auto"/>
            <w:noWrap/>
            <w:vAlign w:val="center"/>
          </w:tcPr>
          <w:p w14:paraId="6A2B8A01"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14,1</w:t>
            </w:r>
          </w:p>
        </w:tc>
      </w:tr>
      <w:tr w:rsidR="00764CCA" w:rsidRPr="008122AA" w14:paraId="1406D1BE" w14:textId="77777777" w:rsidTr="00BC4085">
        <w:trPr>
          <w:trHeight w:val="330"/>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4F077" w14:textId="77777777" w:rsidR="00764CCA" w:rsidRPr="00F60A6E" w:rsidRDefault="00764CCA" w:rsidP="00B726A9">
            <w:pPr>
              <w:spacing w:line="240" w:lineRule="auto"/>
              <w:jc w:val="left"/>
              <w:rPr>
                <w:rFonts w:ascii="Times New Roman" w:hAnsi="Times New Roman" w:cs="Times New Roman"/>
                <w:bCs/>
                <w:color w:val="000000"/>
                <w:sz w:val="24"/>
                <w:szCs w:val="24"/>
              </w:rPr>
            </w:pPr>
            <w:proofErr w:type="spellStart"/>
            <w:r w:rsidRPr="00F60A6E">
              <w:rPr>
                <w:rFonts w:ascii="Times New Roman" w:hAnsi="Times New Roman" w:cs="Times New Roman"/>
                <w:bCs/>
                <w:color w:val="000000"/>
                <w:sz w:val="24"/>
                <w:szCs w:val="24"/>
              </w:rPr>
              <w:t>Бешпагирское</w:t>
            </w:r>
            <w:proofErr w:type="spellEnd"/>
            <w:r w:rsidRPr="00F60A6E">
              <w:rPr>
                <w:rFonts w:ascii="Times New Roman" w:hAnsi="Times New Roman" w:cs="Times New Roman"/>
                <w:bCs/>
                <w:color w:val="000000"/>
                <w:sz w:val="24"/>
                <w:szCs w:val="24"/>
              </w:rPr>
              <w:t xml:space="preserve"> ТУ</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9FC72"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4001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5485"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4041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52126"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4094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57671"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4151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D730B"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4202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323FE"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2,3</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8AD8C"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5,0</w:t>
            </w:r>
          </w:p>
        </w:tc>
      </w:tr>
      <w:tr w:rsidR="00764CCA" w:rsidRPr="008122AA" w14:paraId="67BBEDF4" w14:textId="77777777" w:rsidTr="00BC4085">
        <w:trPr>
          <w:trHeight w:val="330"/>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91F7E" w14:textId="63C93814" w:rsidR="00764CCA" w:rsidRPr="00F60A6E" w:rsidRDefault="00764CCA" w:rsidP="00B726A9">
            <w:pPr>
              <w:spacing w:line="240" w:lineRule="auto"/>
              <w:jc w:val="left"/>
              <w:rPr>
                <w:rFonts w:ascii="Times New Roman" w:hAnsi="Times New Roman" w:cs="Times New Roman"/>
                <w:bCs/>
                <w:color w:val="000000"/>
                <w:sz w:val="24"/>
                <w:szCs w:val="24"/>
              </w:rPr>
            </w:pPr>
            <w:proofErr w:type="spellStart"/>
            <w:r w:rsidRPr="00F60A6E">
              <w:rPr>
                <w:rFonts w:ascii="Times New Roman" w:hAnsi="Times New Roman" w:cs="Times New Roman"/>
                <w:bCs/>
                <w:color w:val="000000"/>
                <w:sz w:val="24"/>
                <w:szCs w:val="24"/>
              </w:rPr>
              <w:t>Грач</w:t>
            </w:r>
            <w:r w:rsidR="00BC4085">
              <w:rPr>
                <w:rFonts w:ascii="Times New Roman" w:hAnsi="Times New Roman" w:cs="Times New Roman"/>
                <w:bCs/>
                <w:color w:val="000000"/>
                <w:sz w:val="24"/>
                <w:szCs w:val="24"/>
              </w:rPr>
              <w:t>е</w:t>
            </w:r>
            <w:r w:rsidRPr="00F60A6E">
              <w:rPr>
                <w:rFonts w:ascii="Times New Roman" w:hAnsi="Times New Roman" w:cs="Times New Roman"/>
                <w:bCs/>
                <w:color w:val="000000"/>
                <w:sz w:val="24"/>
                <w:szCs w:val="24"/>
              </w:rPr>
              <w:t>вское</w:t>
            </w:r>
            <w:proofErr w:type="spellEnd"/>
            <w:r w:rsidRPr="00F60A6E">
              <w:rPr>
                <w:rFonts w:ascii="Times New Roman" w:hAnsi="Times New Roman" w:cs="Times New Roman"/>
                <w:bCs/>
                <w:color w:val="000000"/>
                <w:sz w:val="24"/>
                <w:szCs w:val="24"/>
              </w:rPr>
              <w:t xml:space="preserve"> ТУ</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A0AD3"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6989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E29A1"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6605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FCB52"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6367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7EDB7"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6234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77919"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6164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D71FA"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-8,9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A38A4"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-11,8</w:t>
            </w:r>
          </w:p>
        </w:tc>
      </w:tr>
      <w:tr w:rsidR="00764CCA" w:rsidRPr="008122AA" w14:paraId="785D5F1E" w14:textId="77777777" w:rsidTr="00BC4085">
        <w:trPr>
          <w:trHeight w:val="330"/>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48594" w14:textId="77777777" w:rsidR="00764CCA" w:rsidRPr="00F60A6E" w:rsidRDefault="00764CCA" w:rsidP="00B726A9">
            <w:pPr>
              <w:spacing w:line="240" w:lineRule="auto"/>
              <w:jc w:val="left"/>
              <w:rPr>
                <w:rFonts w:ascii="Times New Roman" w:hAnsi="Times New Roman" w:cs="Times New Roman"/>
                <w:bCs/>
                <w:color w:val="000000"/>
                <w:sz w:val="24"/>
                <w:szCs w:val="24"/>
              </w:rPr>
            </w:pPr>
            <w:proofErr w:type="gramStart"/>
            <w:r w:rsidRPr="00F60A6E">
              <w:rPr>
                <w:rFonts w:ascii="Times New Roman" w:hAnsi="Times New Roman" w:cs="Times New Roman"/>
                <w:bCs/>
                <w:color w:val="000000"/>
                <w:sz w:val="24"/>
                <w:szCs w:val="24"/>
              </w:rPr>
              <w:t>Красное</w:t>
            </w:r>
            <w:proofErr w:type="gramEnd"/>
            <w:r w:rsidRPr="00F60A6E">
              <w:rPr>
                <w:rFonts w:ascii="Times New Roman" w:hAnsi="Times New Roman" w:cs="Times New Roman"/>
                <w:bCs/>
                <w:color w:val="000000"/>
                <w:sz w:val="24"/>
                <w:szCs w:val="24"/>
              </w:rPr>
              <w:t xml:space="preserve"> ТУ</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553BC"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2519</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A2C63"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2635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5AAAE"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2775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1B173"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2926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15341"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3083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3D395"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10,2</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8D558"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22,4</w:t>
            </w:r>
          </w:p>
        </w:tc>
      </w:tr>
      <w:tr w:rsidR="00764CCA" w:rsidRPr="008122AA" w14:paraId="48A1337A" w14:textId="77777777" w:rsidTr="00BC4085">
        <w:trPr>
          <w:trHeight w:val="330"/>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6ED0C" w14:textId="77777777" w:rsidR="00764CCA" w:rsidRPr="00F60A6E" w:rsidRDefault="00764CCA" w:rsidP="00B726A9">
            <w:pPr>
              <w:spacing w:line="240" w:lineRule="auto"/>
              <w:jc w:val="left"/>
              <w:rPr>
                <w:rFonts w:ascii="Times New Roman" w:hAnsi="Times New Roman" w:cs="Times New Roman"/>
                <w:bCs/>
                <w:color w:val="000000"/>
                <w:sz w:val="24"/>
                <w:szCs w:val="24"/>
              </w:rPr>
            </w:pPr>
            <w:proofErr w:type="spellStart"/>
            <w:r w:rsidRPr="00F60A6E">
              <w:rPr>
                <w:rFonts w:ascii="Times New Roman" w:hAnsi="Times New Roman" w:cs="Times New Roman"/>
                <w:bCs/>
                <w:color w:val="000000"/>
                <w:sz w:val="24"/>
                <w:szCs w:val="24"/>
              </w:rPr>
              <w:t>Кугультинское</w:t>
            </w:r>
            <w:proofErr w:type="spellEnd"/>
            <w:r w:rsidRPr="00F60A6E">
              <w:rPr>
                <w:rFonts w:ascii="Times New Roman" w:hAnsi="Times New Roman" w:cs="Times New Roman"/>
                <w:bCs/>
                <w:color w:val="000000"/>
                <w:sz w:val="24"/>
                <w:szCs w:val="24"/>
              </w:rPr>
              <w:t xml:space="preserve"> ТУ</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0B575"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6765</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E2A02"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7200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E8D22"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7647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9153C"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8099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08E5D"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8541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27175"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13,0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77004"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26,2</w:t>
            </w:r>
          </w:p>
        </w:tc>
      </w:tr>
      <w:tr w:rsidR="00764CCA" w:rsidRPr="008122AA" w14:paraId="2F56193C" w14:textId="77777777" w:rsidTr="00BC4085">
        <w:trPr>
          <w:trHeight w:val="330"/>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0A9FB" w14:textId="77777777" w:rsidR="00764CCA" w:rsidRPr="00F60A6E" w:rsidRDefault="00764CCA" w:rsidP="00B726A9">
            <w:pPr>
              <w:spacing w:line="240" w:lineRule="auto"/>
              <w:jc w:val="left"/>
              <w:rPr>
                <w:rFonts w:ascii="Times New Roman" w:hAnsi="Times New Roman" w:cs="Times New Roman"/>
                <w:bCs/>
                <w:color w:val="000000"/>
                <w:sz w:val="24"/>
                <w:szCs w:val="24"/>
              </w:rPr>
            </w:pPr>
            <w:proofErr w:type="spellStart"/>
            <w:r w:rsidRPr="00F60A6E">
              <w:rPr>
                <w:rFonts w:ascii="Times New Roman" w:hAnsi="Times New Roman" w:cs="Times New Roman"/>
                <w:bCs/>
                <w:color w:val="000000"/>
                <w:sz w:val="24"/>
                <w:szCs w:val="24"/>
              </w:rPr>
              <w:t>Сергиевское</w:t>
            </w:r>
            <w:proofErr w:type="spellEnd"/>
            <w:r w:rsidRPr="00F60A6E">
              <w:rPr>
                <w:rFonts w:ascii="Times New Roman" w:hAnsi="Times New Roman" w:cs="Times New Roman"/>
                <w:bCs/>
                <w:color w:val="000000"/>
                <w:sz w:val="24"/>
                <w:szCs w:val="24"/>
              </w:rPr>
              <w:t xml:space="preserve"> ТУ</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5FA25"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3284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A2FF1"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3497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DE380"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3721</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D931E"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3947</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1DC36"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4171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9D644"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13,3</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DAF98"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27,0</w:t>
            </w:r>
          </w:p>
        </w:tc>
      </w:tr>
      <w:tr w:rsidR="00764CCA" w:rsidRPr="008122AA" w14:paraId="61EA1FB1" w14:textId="77777777" w:rsidTr="00BC4085">
        <w:trPr>
          <w:trHeight w:val="330"/>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2E36C" w14:textId="77777777" w:rsidR="00764CCA" w:rsidRPr="00F60A6E" w:rsidRDefault="00764CCA" w:rsidP="00B726A9">
            <w:pPr>
              <w:spacing w:line="240" w:lineRule="auto"/>
              <w:jc w:val="left"/>
              <w:rPr>
                <w:rFonts w:ascii="Times New Roman" w:hAnsi="Times New Roman" w:cs="Times New Roman"/>
                <w:bCs/>
                <w:color w:val="000000"/>
                <w:sz w:val="24"/>
                <w:szCs w:val="24"/>
              </w:rPr>
            </w:pPr>
            <w:proofErr w:type="spellStart"/>
            <w:r w:rsidRPr="00F60A6E">
              <w:rPr>
                <w:rFonts w:ascii="Times New Roman" w:hAnsi="Times New Roman" w:cs="Times New Roman"/>
                <w:bCs/>
                <w:color w:val="000000"/>
                <w:sz w:val="24"/>
                <w:szCs w:val="24"/>
              </w:rPr>
              <w:t>Спицевское</w:t>
            </w:r>
            <w:proofErr w:type="spellEnd"/>
            <w:r w:rsidRPr="00F60A6E">
              <w:rPr>
                <w:rFonts w:ascii="Times New Roman" w:hAnsi="Times New Roman" w:cs="Times New Roman"/>
                <w:bCs/>
                <w:color w:val="000000"/>
                <w:sz w:val="24"/>
                <w:szCs w:val="24"/>
              </w:rPr>
              <w:t xml:space="preserve"> ТУ</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B6ACC"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4674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CF4E"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4757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9A9D8"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4896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59A62"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5062</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0966A"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5230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7413D"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4,7</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EAE1B"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11,9</w:t>
            </w:r>
          </w:p>
        </w:tc>
      </w:tr>
      <w:tr w:rsidR="00764CCA" w:rsidRPr="008122AA" w14:paraId="6F3896C2" w14:textId="77777777" w:rsidTr="00BC4085">
        <w:trPr>
          <w:trHeight w:val="330"/>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EB9FE" w14:textId="77777777" w:rsidR="00764CCA" w:rsidRPr="00F60A6E" w:rsidRDefault="00764CCA" w:rsidP="00B726A9">
            <w:pPr>
              <w:spacing w:line="240" w:lineRule="auto"/>
              <w:jc w:val="left"/>
              <w:rPr>
                <w:rFonts w:ascii="Times New Roman" w:hAnsi="Times New Roman" w:cs="Times New Roman"/>
                <w:bCs/>
                <w:color w:val="000000"/>
                <w:sz w:val="24"/>
                <w:szCs w:val="24"/>
              </w:rPr>
            </w:pPr>
            <w:proofErr w:type="spellStart"/>
            <w:r w:rsidRPr="00F60A6E">
              <w:rPr>
                <w:rFonts w:ascii="Times New Roman" w:hAnsi="Times New Roman" w:cs="Times New Roman"/>
                <w:bCs/>
                <w:color w:val="000000"/>
                <w:sz w:val="24"/>
                <w:szCs w:val="24"/>
              </w:rPr>
              <w:t>Старомарьевское</w:t>
            </w:r>
            <w:proofErr w:type="spellEnd"/>
            <w:r w:rsidRPr="00F60A6E">
              <w:rPr>
                <w:rFonts w:ascii="Times New Roman" w:hAnsi="Times New Roman" w:cs="Times New Roman"/>
                <w:bCs/>
                <w:color w:val="000000"/>
                <w:sz w:val="24"/>
                <w:szCs w:val="24"/>
              </w:rPr>
              <w:t xml:space="preserve"> ТУ</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2264F"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6926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460DD"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7313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4F904"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7803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1FC87"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8297</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17414"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8788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EDD1C"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12,7</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55DB5"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26,9</w:t>
            </w:r>
          </w:p>
        </w:tc>
      </w:tr>
      <w:tr w:rsidR="00764CCA" w:rsidRPr="008122AA" w14:paraId="1EF76D98" w14:textId="77777777" w:rsidTr="00BC4085">
        <w:trPr>
          <w:trHeight w:val="330"/>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C7E8B" w14:textId="77777777" w:rsidR="00764CCA" w:rsidRPr="00F60A6E" w:rsidRDefault="00764CCA" w:rsidP="00B726A9">
            <w:pPr>
              <w:spacing w:line="240" w:lineRule="auto"/>
              <w:jc w:val="left"/>
              <w:rPr>
                <w:rFonts w:ascii="Times New Roman" w:hAnsi="Times New Roman" w:cs="Times New Roman"/>
                <w:bCs/>
                <w:color w:val="000000"/>
                <w:sz w:val="24"/>
                <w:szCs w:val="24"/>
              </w:rPr>
            </w:pPr>
            <w:proofErr w:type="spellStart"/>
            <w:r w:rsidRPr="00F60A6E">
              <w:rPr>
                <w:rFonts w:ascii="Times New Roman" w:hAnsi="Times New Roman" w:cs="Times New Roman"/>
                <w:bCs/>
                <w:color w:val="000000"/>
                <w:sz w:val="24"/>
                <w:szCs w:val="24"/>
              </w:rPr>
              <w:t>Тугулукское</w:t>
            </w:r>
            <w:proofErr w:type="spellEnd"/>
            <w:r w:rsidRPr="00F60A6E">
              <w:rPr>
                <w:rFonts w:ascii="Times New Roman" w:hAnsi="Times New Roman" w:cs="Times New Roman"/>
                <w:bCs/>
                <w:color w:val="000000"/>
                <w:sz w:val="24"/>
                <w:szCs w:val="24"/>
              </w:rPr>
              <w:t xml:space="preserve"> ТУ</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F9441"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2254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761D2" w14:textId="77777777" w:rsidR="00764CCA" w:rsidRPr="00F60A6E" w:rsidRDefault="00764CCA" w:rsidP="00B726A9">
            <w:pPr>
              <w:spacing w:line="240" w:lineRule="auto"/>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2322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097D1"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2374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D27A8"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2428</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7461A" w14:textId="77777777" w:rsidR="00764CCA" w:rsidRPr="00F60A6E" w:rsidRDefault="00764CCA" w:rsidP="00B726A9">
            <w:pPr>
              <w:rPr>
                <w:rFonts w:ascii="Times New Roman" w:hAnsi="Times New Roman" w:cs="Times New Roman"/>
                <w:bCs/>
                <w:color w:val="000000"/>
                <w:sz w:val="24"/>
                <w:szCs w:val="24"/>
              </w:rPr>
            </w:pPr>
            <w:r w:rsidRPr="00F60A6E">
              <w:rPr>
                <w:rFonts w:ascii="Times New Roman" w:hAnsi="Times New Roman" w:cs="Times New Roman"/>
                <w:bCs/>
                <w:color w:val="000000"/>
                <w:sz w:val="24"/>
                <w:szCs w:val="24"/>
              </w:rPr>
              <w:t>2505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926D7"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5,3</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3E651" w14:textId="77777777" w:rsidR="00764CCA" w:rsidRPr="007F30D2" w:rsidRDefault="00764CCA" w:rsidP="00B726A9">
            <w:pPr>
              <w:rPr>
                <w:rFonts w:ascii="Times New Roman" w:hAnsi="Times New Roman" w:cs="Times New Roman"/>
                <w:bCs/>
                <w:color w:val="000000"/>
                <w:sz w:val="24"/>
                <w:szCs w:val="24"/>
              </w:rPr>
            </w:pPr>
            <w:r w:rsidRPr="007F30D2">
              <w:rPr>
                <w:rFonts w:ascii="Times New Roman" w:hAnsi="Times New Roman" w:cs="Times New Roman"/>
                <w:sz w:val="24"/>
              </w:rPr>
              <w:t>11,1</w:t>
            </w:r>
          </w:p>
        </w:tc>
      </w:tr>
    </w:tbl>
    <w:p w14:paraId="15343497" w14:textId="77777777" w:rsidR="00764CCA" w:rsidRDefault="00764CCA" w:rsidP="00764CCA">
      <w:pPr>
        <w:pStyle w:val="ConsPlusNormal"/>
        <w:spacing w:line="240" w:lineRule="auto"/>
        <w:ind w:firstLine="709"/>
        <w:jc w:val="both"/>
        <w:rPr>
          <w:rFonts w:ascii="Times New Roman" w:hAnsi="Times New Roman" w:cs="Times New Roman"/>
          <w:sz w:val="28"/>
          <w:szCs w:val="28"/>
        </w:rPr>
      </w:pPr>
    </w:p>
    <w:p w14:paraId="0ED24C91" w14:textId="29E77D9D" w:rsidR="00764CCA" w:rsidRPr="00CA3891" w:rsidRDefault="00764CCA" w:rsidP="00764CCA">
      <w:pPr>
        <w:pStyle w:val="0"/>
        <w:spacing w:after="0" w:line="240" w:lineRule="auto"/>
        <w:ind w:left="0" w:firstLine="709"/>
        <w:rPr>
          <w:rFonts w:ascii="Times New Roman" w:hAnsi="Times New Roman"/>
          <w:sz w:val="28"/>
        </w:rPr>
      </w:pPr>
      <w:proofErr w:type="gramStart"/>
      <w:r w:rsidRPr="00CA3891">
        <w:rPr>
          <w:rFonts w:ascii="Times New Roman" w:hAnsi="Times New Roman"/>
          <w:sz w:val="28"/>
        </w:rPr>
        <w:t xml:space="preserve">Прогнозные расчеты показывают, что при оптимистическом прогнозе численность населения </w:t>
      </w:r>
      <w:proofErr w:type="spellStart"/>
      <w:r w:rsidRPr="00CA3891">
        <w:rPr>
          <w:rFonts w:ascii="Times New Roman" w:hAnsi="Times New Roman"/>
          <w:sz w:val="28"/>
        </w:rPr>
        <w:t>Грач</w:t>
      </w:r>
      <w:r w:rsidR="00BC4085">
        <w:rPr>
          <w:rFonts w:ascii="Times New Roman" w:hAnsi="Times New Roman"/>
          <w:sz w:val="28"/>
        </w:rPr>
        <w:t>е</w:t>
      </w:r>
      <w:r w:rsidRPr="00CA3891">
        <w:rPr>
          <w:rFonts w:ascii="Times New Roman" w:hAnsi="Times New Roman"/>
          <w:sz w:val="28"/>
        </w:rPr>
        <w:t>вского</w:t>
      </w:r>
      <w:proofErr w:type="spellEnd"/>
      <w:r w:rsidRPr="00CA3891">
        <w:rPr>
          <w:rFonts w:ascii="Times New Roman" w:hAnsi="Times New Roman"/>
          <w:sz w:val="28"/>
        </w:rPr>
        <w:t xml:space="preserve"> муниципального округа к 2042 увеличится на 14,1%, по наиболее вероятному инерционному варианту – на 8,1%, по пессимистическому – рост составит 3,8%.</w:t>
      </w:r>
      <w:proofErr w:type="gramEnd"/>
    </w:p>
    <w:p w14:paraId="34D003A2" w14:textId="77777777" w:rsidR="00764CCA" w:rsidRPr="00CA3891" w:rsidRDefault="00764CCA" w:rsidP="00764CCA">
      <w:pPr>
        <w:pStyle w:val="0"/>
        <w:spacing w:after="0" w:line="240" w:lineRule="auto"/>
        <w:ind w:left="0" w:firstLine="709"/>
        <w:rPr>
          <w:rFonts w:ascii="Times New Roman" w:hAnsi="Times New Roman"/>
          <w:sz w:val="28"/>
        </w:rPr>
      </w:pPr>
      <w:proofErr w:type="gramStart"/>
      <w:r w:rsidRPr="00CA3891">
        <w:rPr>
          <w:rFonts w:ascii="Times New Roman" w:hAnsi="Times New Roman"/>
          <w:sz w:val="28"/>
        </w:rPr>
        <w:t>Согласно базовому инерционному варианту на первую очередь прогнозирования численность к 2032 г. увеличится на 1,2 тыс. чел. Это проявится при сохранении современной демографической ситуации, которая зависит от определяющих ее уровня рождаемости, смертности, естественной убыли и миграционного прироста населения.</w:t>
      </w:r>
      <w:proofErr w:type="gramEnd"/>
    </w:p>
    <w:p w14:paraId="2B283718" w14:textId="7A0C3822" w:rsidR="00764CCA" w:rsidRPr="00CA3891" w:rsidRDefault="00764CCA" w:rsidP="00764CCA">
      <w:pPr>
        <w:pStyle w:val="0"/>
        <w:spacing w:after="0" w:line="240" w:lineRule="auto"/>
        <w:ind w:left="0" w:firstLine="709"/>
        <w:rPr>
          <w:rFonts w:ascii="Times New Roman" w:hAnsi="Times New Roman"/>
          <w:sz w:val="28"/>
        </w:rPr>
      </w:pPr>
      <w:r w:rsidRPr="00CA3891">
        <w:rPr>
          <w:rFonts w:ascii="Times New Roman" w:hAnsi="Times New Roman"/>
          <w:sz w:val="28"/>
        </w:rPr>
        <w:t xml:space="preserve">Однако население территорий, входящих в состав округа на протяжении прогнозируемого периода (2022-2042 гг.) будет вести себя разнонаправлено. Так к расчетному сроку сократится население </w:t>
      </w:r>
      <w:proofErr w:type="spellStart"/>
      <w:r w:rsidRPr="00CA3891">
        <w:rPr>
          <w:rFonts w:ascii="Times New Roman" w:hAnsi="Times New Roman"/>
          <w:sz w:val="28"/>
        </w:rPr>
        <w:t>Бешпагирского</w:t>
      </w:r>
      <w:proofErr w:type="spellEnd"/>
      <w:r w:rsidRPr="00CA3891">
        <w:rPr>
          <w:rFonts w:ascii="Times New Roman" w:hAnsi="Times New Roman"/>
          <w:sz w:val="28"/>
        </w:rPr>
        <w:t xml:space="preserve"> и </w:t>
      </w:r>
      <w:proofErr w:type="spellStart"/>
      <w:r w:rsidRPr="00CA3891">
        <w:rPr>
          <w:rFonts w:ascii="Times New Roman" w:hAnsi="Times New Roman"/>
          <w:sz w:val="28"/>
        </w:rPr>
        <w:t>Грач</w:t>
      </w:r>
      <w:r w:rsidR="00BC4085">
        <w:rPr>
          <w:rFonts w:ascii="Times New Roman" w:hAnsi="Times New Roman"/>
          <w:sz w:val="28"/>
        </w:rPr>
        <w:t>е</w:t>
      </w:r>
      <w:r w:rsidRPr="00CA3891">
        <w:rPr>
          <w:rFonts w:ascii="Times New Roman" w:hAnsi="Times New Roman"/>
          <w:sz w:val="28"/>
        </w:rPr>
        <w:t>вского</w:t>
      </w:r>
      <w:proofErr w:type="spellEnd"/>
      <w:r w:rsidRPr="00CA3891">
        <w:rPr>
          <w:rFonts w:ascii="Times New Roman" w:hAnsi="Times New Roman"/>
          <w:sz w:val="28"/>
        </w:rPr>
        <w:t xml:space="preserve"> территориальных управлений. Положительная динамика предполагается в большинстве ТУ. Негативной следует считать тенденцию сокращения численности населения на 17,0% </w:t>
      </w:r>
      <w:proofErr w:type="spellStart"/>
      <w:r w:rsidRPr="00CA3891">
        <w:rPr>
          <w:rFonts w:ascii="Times New Roman" w:hAnsi="Times New Roman"/>
          <w:sz w:val="28"/>
        </w:rPr>
        <w:t>Грач</w:t>
      </w:r>
      <w:r w:rsidR="00BC4085">
        <w:rPr>
          <w:rFonts w:ascii="Times New Roman" w:hAnsi="Times New Roman"/>
          <w:sz w:val="28"/>
        </w:rPr>
        <w:t>е</w:t>
      </w:r>
      <w:r w:rsidRPr="00CA3891">
        <w:rPr>
          <w:rFonts w:ascii="Times New Roman" w:hAnsi="Times New Roman"/>
          <w:sz w:val="28"/>
        </w:rPr>
        <w:t>вском</w:t>
      </w:r>
      <w:proofErr w:type="spellEnd"/>
      <w:r w:rsidRPr="00CA3891">
        <w:rPr>
          <w:rFonts w:ascii="Times New Roman" w:hAnsi="Times New Roman"/>
          <w:sz w:val="28"/>
        </w:rPr>
        <w:t xml:space="preserve"> ТУ, в пределах которого находится центр округа – село Грач</w:t>
      </w:r>
      <w:r w:rsidR="00BC4085">
        <w:rPr>
          <w:rFonts w:ascii="Times New Roman" w:hAnsi="Times New Roman"/>
          <w:sz w:val="28"/>
        </w:rPr>
        <w:t>е</w:t>
      </w:r>
      <w:r w:rsidRPr="00CA3891">
        <w:rPr>
          <w:rFonts w:ascii="Times New Roman" w:hAnsi="Times New Roman"/>
          <w:sz w:val="28"/>
        </w:rPr>
        <w:t>вка.</w:t>
      </w:r>
    </w:p>
    <w:p w14:paraId="40D65402" w14:textId="77777777" w:rsidR="00764CCA" w:rsidRDefault="00764CCA" w:rsidP="00764CCA">
      <w:pPr>
        <w:pStyle w:val="0"/>
        <w:spacing w:after="0" w:line="240" w:lineRule="auto"/>
        <w:ind w:left="0" w:firstLine="709"/>
        <w:rPr>
          <w:rFonts w:ascii="Times New Roman" w:hAnsi="Times New Roman"/>
          <w:sz w:val="28"/>
        </w:rPr>
      </w:pPr>
      <w:r w:rsidRPr="006814A7">
        <w:rPr>
          <w:rFonts w:ascii="Times New Roman" w:hAnsi="Times New Roman"/>
          <w:sz w:val="28"/>
        </w:rPr>
        <w:t xml:space="preserve">Полученные расчетные данные перспективной численности населения муниципального образования позволят прогнозировать спрос на услуги объектов социальной инфраструктуры, учитывая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14:paraId="7961A4B8" w14:textId="77777777" w:rsidR="00764CCA" w:rsidRDefault="00764CCA" w:rsidP="00764CCA">
      <w:pPr>
        <w:pStyle w:val="0"/>
        <w:spacing w:after="0" w:line="240" w:lineRule="auto"/>
        <w:ind w:left="0" w:firstLine="709"/>
        <w:rPr>
          <w:rFonts w:ascii="Times New Roman" w:hAnsi="Times New Roman"/>
          <w:sz w:val="28"/>
        </w:rPr>
      </w:pPr>
      <w:r>
        <w:rPr>
          <w:rFonts w:ascii="Times New Roman" w:hAnsi="Times New Roman"/>
          <w:sz w:val="28"/>
        </w:rPr>
        <w:lastRenderedPageBreak/>
        <w:t xml:space="preserve">Необходимо отметить, что прогноз составлялся без учета маятниковой миграции населения. </w:t>
      </w:r>
    </w:p>
    <w:p w14:paraId="6546C374" w14:textId="329DDE2D" w:rsidR="009A6A5E" w:rsidRDefault="009A6A5E" w:rsidP="009A6A5E">
      <w:pPr>
        <w:pStyle w:val="01"/>
        <w:spacing w:after="0" w:line="240" w:lineRule="auto"/>
        <w:ind w:left="0" w:firstLine="709"/>
        <w:rPr>
          <w:rFonts w:ascii="Times New Roman" w:hAnsi="Times New Roman" w:cs="Times New Roman"/>
          <w:sz w:val="28"/>
        </w:rPr>
      </w:pPr>
      <w:r w:rsidRPr="006814A7">
        <w:rPr>
          <w:rFonts w:ascii="Times New Roman" w:hAnsi="Times New Roman" w:cs="Times New Roman"/>
          <w:sz w:val="28"/>
        </w:rPr>
        <w:t xml:space="preserve">Показатели потребности населения </w:t>
      </w:r>
      <w:r>
        <w:rPr>
          <w:rFonts w:ascii="Times New Roman" w:hAnsi="Times New Roman" w:cs="Times New Roman"/>
          <w:sz w:val="28"/>
        </w:rPr>
        <w:t>муниципального округа</w:t>
      </w:r>
      <w:r w:rsidRPr="006814A7">
        <w:rPr>
          <w:rFonts w:ascii="Times New Roman" w:hAnsi="Times New Roman" w:cs="Times New Roman"/>
          <w:sz w:val="28"/>
        </w:rPr>
        <w:t xml:space="preserve"> в объектах социальной инфраструктуры на 20</w:t>
      </w:r>
      <w:r>
        <w:rPr>
          <w:rFonts w:ascii="Times New Roman" w:hAnsi="Times New Roman" w:cs="Times New Roman"/>
          <w:sz w:val="28"/>
        </w:rPr>
        <w:t>3</w:t>
      </w:r>
      <w:r w:rsidR="00F32E98">
        <w:rPr>
          <w:rFonts w:ascii="Times New Roman" w:hAnsi="Times New Roman" w:cs="Times New Roman"/>
          <w:sz w:val="28"/>
        </w:rPr>
        <w:t>2</w:t>
      </w:r>
      <w:r w:rsidRPr="006814A7">
        <w:rPr>
          <w:rFonts w:ascii="Times New Roman" w:hAnsi="Times New Roman" w:cs="Times New Roman"/>
          <w:sz w:val="28"/>
        </w:rPr>
        <w:t xml:space="preserve"> г</w:t>
      </w:r>
      <w:r>
        <w:rPr>
          <w:rFonts w:ascii="Times New Roman" w:hAnsi="Times New Roman" w:cs="Times New Roman"/>
          <w:sz w:val="28"/>
        </w:rPr>
        <w:t>.</w:t>
      </w:r>
      <w:r w:rsidRPr="006814A7">
        <w:rPr>
          <w:rFonts w:ascii="Times New Roman" w:hAnsi="Times New Roman" w:cs="Times New Roman"/>
          <w:sz w:val="28"/>
        </w:rPr>
        <w:t xml:space="preserve"> представлены в таблицах </w:t>
      </w:r>
      <w:r w:rsidR="00F32E98">
        <w:rPr>
          <w:rFonts w:ascii="Times New Roman" w:hAnsi="Times New Roman" w:cs="Times New Roman"/>
          <w:sz w:val="28"/>
        </w:rPr>
        <w:t>10</w:t>
      </w:r>
      <w:r w:rsidRPr="00412F9E">
        <w:rPr>
          <w:rFonts w:ascii="Times New Roman" w:hAnsi="Times New Roman" w:cs="Times New Roman"/>
          <w:sz w:val="28"/>
        </w:rPr>
        <w:t xml:space="preserve"> и </w:t>
      </w:r>
      <w:r>
        <w:rPr>
          <w:rFonts w:ascii="Times New Roman" w:hAnsi="Times New Roman" w:cs="Times New Roman"/>
          <w:sz w:val="28"/>
        </w:rPr>
        <w:t>1</w:t>
      </w:r>
      <w:r w:rsidR="00F32E98">
        <w:rPr>
          <w:rFonts w:ascii="Times New Roman" w:hAnsi="Times New Roman" w:cs="Times New Roman"/>
          <w:sz w:val="28"/>
        </w:rPr>
        <w:t>2</w:t>
      </w:r>
      <w:r w:rsidRPr="006814A7">
        <w:rPr>
          <w:rFonts w:ascii="Times New Roman" w:hAnsi="Times New Roman" w:cs="Times New Roman"/>
          <w:sz w:val="28"/>
        </w:rPr>
        <w:t>.</w:t>
      </w:r>
    </w:p>
    <w:p w14:paraId="66C51899" w14:textId="77777777" w:rsidR="00901FB5" w:rsidRPr="006814A7" w:rsidRDefault="00901FB5" w:rsidP="006814A7">
      <w:pPr>
        <w:pStyle w:val="01"/>
        <w:spacing w:after="0" w:line="240" w:lineRule="auto"/>
        <w:ind w:left="0" w:firstLine="709"/>
        <w:rPr>
          <w:rFonts w:ascii="Times New Roman" w:hAnsi="Times New Roman" w:cs="Times New Roman"/>
          <w:sz w:val="28"/>
        </w:rPr>
      </w:pPr>
    </w:p>
    <w:p w14:paraId="324D8F28" w14:textId="09E6C6A9" w:rsidR="00840161" w:rsidRPr="00764CCA" w:rsidRDefault="00764CCA" w:rsidP="00764CCA">
      <w:pPr>
        <w:pStyle w:val="af0"/>
        <w:jc w:val="both"/>
        <w:rPr>
          <w:b w:val="0"/>
          <w:i w:val="0"/>
          <w:iCs/>
          <w:sz w:val="28"/>
          <w:szCs w:val="28"/>
          <w:vertAlign w:val="superscript"/>
        </w:rPr>
      </w:pPr>
      <w:bookmarkStart w:id="21" w:name="_Ref405052264"/>
      <w:r w:rsidRPr="00764CCA">
        <w:rPr>
          <w:b w:val="0"/>
          <w:i w:val="0"/>
          <w:sz w:val="28"/>
          <w:szCs w:val="28"/>
        </w:rPr>
        <w:t xml:space="preserve">Таблица </w:t>
      </w:r>
      <w:r w:rsidRPr="00764CCA">
        <w:rPr>
          <w:b w:val="0"/>
          <w:i w:val="0"/>
          <w:sz w:val="28"/>
          <w:szCs w:val="28"/>
        </w:rPr>
        <w:fldChar w:fldCharType="begin"/>
      </w:r>
      <w:r w:rsidRPr="00764CCA">
        <w:rPr>
          <w:b w:val="0"/>
          <w:i w:val="0"/>
          <w:sz w:val="28"/>
          <w:szCs w:val="28"/>
        </w:rPr>
        <w:instrText xml:space="preserve"> SEQ Таблица \* ARABIC </w:instrText>
      </w:r>
      <w:r w:rsidRPr="00764CCA">
        <w:rPr>
          <w:b w:val="0"/>
          <w:i w:val="0"/>
          <w:sz w:val="28"/>
          <w:szCs w:val="28"/>
        </w:rPr>
        <w:fldChar w:fldCharType="separate"/>
      </w:r>
      <w:r w:rsidR="00F8009C">
        <w:rPr>
          <w:b w:val="0"/>
          <w:i w:val="0"/>
          <w:noProof/>
          <w:sz w:val="28"/>
          <w:szCs w:val="28"/>
        </w:rPr>
        <w:t>10</w:t>
      </w:r>
      <w:r w:rsidRPr="00764CCA">
        <w:rPr>
          <w:b w:val="0"/>
          <w:i w:val="0"/>
          <w:sz w:val="28"/>
          <w:szCs w:val="28"/>
        </w:rPr>
        <w:fldChar w:fldCharType="end"/>
      </w:r>
      <w:r w:rsidR="00840161" w:rsidRPr="00764CCA">
        <w:rPr>
          <w:b w:val="0"/>
          <w:i w:val="0"/>
          <w:iCs/>
          <w:sz w:val="28"/>
          <w:szCs w:val="28"/>
        </w:rPr>
        <w:t xml:space="preserve"> </w:t>
      </w:r>
      <w:bookmarkEnd w:id="21"/>
      <w:r w:rsidR="00840161" w:rsidRPr="00764CCA">
        <w:rPr>
          <w:b w:val="0"/>
          <w:i w:val="0"/>
          <w:iCs/>
          <w:sz w:val="28"/>
          <w:szCs w:val="28"/>
        </w:rPr>
        <w:t xml:space="preserve">– Расчет </w:t>
      </w:r>
      <w:r w:rsidR="00E53686" w:rsidRPr="00764CCA">
        <w:rPr>
          <w:b w:val="0"/>
          <w:i w:val="0"/>
          <w:iCs/>
          <w:sz w:val="28"/>
          <w:szCs w:val="28"/>
        </w:rPr>
        <w:t xml:space="preserve">фактических и нормативных показателей </w:t>
      </w:r>
      <w:r w:rsidR="00816451" w:rsidRPr="00764CCA">
        <w:rPr>
          <w:b w:val="0"/>
          <w:i w:val="0"/>
          <w:iCs/>
          <w:sz w:val="28"/>
          <w:szCs w:val="28"/>
        </w:rPr>
        <w:t>сети объектов социальной</w:t>
      </w:r>
      <w:r w:rsidR="00E53686" w:rsidRPr="00764CCA">
        <w:rPr>
          <w:b w:val="0"/>
          <w:i w:val="0"/>
          <w:iCs/>
          <w:sz w:val="28"/>
          <w:szCs w:val="28"/>
        </w:rPr>
        <w:t xml:space="preserve"> сферы </w:t>
      </w:r>
      <w:r w:rsidR="00751043" w:rsidRPr="00764CCA">
        <w:rPr>
          <w:b w:val="0"/>
          <w:i w:val="0"/>
          <w:sz w:val="28"/>
          <w:szCs w:val="28"/>
        </w:rPr>
        <w:t>Грачевского</w:t>
      </w:r>
      <w:r w:rsidR="0018324E" w:rsidRPr="00764CCA">
        <w:rPr>
          <w:b w:val="0"/>
          <w:i w:val="0"/>
          <w:sz w:val="28"/>
          <w:szCs w:val="28"/>
        </w:rPr>
        <w:t xml:space="preserve"> муниципального</w:t>
      </w:r>
      <w:r w:rsidR="00C2752B" w:rsidRPr="00764CCA">
        <w:rPr>
          <w:b w:val="0"/>
          <w:i w:val="0"/>
          <w:iCs/>
          <w:sz w:val="28"/>
          <w:szCs w:val="28"/>
        </w:rPr>
        <w:t xml:space="preserve"> округа</w:t>
      </w:r>
      <w:r w:rsidR="00492CF8" w:rsidRPr="00764CCA">
        <w:rPr>
          <w:rStyle w:val="af"/>
          <w:b w:val="0"/>
          <w:i w:val="0"/>
          <w:iCs/>
          <w:sz w:val="28"/>
          <w:szCs w:val="28"/>
        </w:rPr>
        <w:footnoteReference w:id="12"/>
      </w:r>
      <w:r w:rsidR="008661A5" w:rsidRPr="00764CCA">
        <w:rPr>
          <w:b w:val="0"/>
          <w:i w:val="0"/>
          <w:iCs/>
          <w:sz w:val="28"/>
          <w:szCs w:val="28"/>
          <w:vertAlign w:val="superscript"/>
        </w:rPr>
        <w:t>,</w:t>
      </w:r>
      <w:r w:rsidR="008661A5" w:rsidRPr="00764CCA">
        <w:rPr>
          <w:rStyle w:val="af"/>
          <w:b w:val="0"/>
          <w:i w:val="0"/>
          <w:iCs/>
          <w:sz w:val="28"/>
          <w:szCs w:val="28"/>
        </w:rPr>
        <w:footnoteReference w:id="13"/>
      </w:r>
    </w:p>
    <w:p w14:paraId="6479C8BF" w14:textId="77777777" w:rsidR="003B2B05" w:rsidRPr="00764CCA" w:rsidRDefault="003B2B05" w:rsidP="00764CCA">
      <w:pPr>
        <w:spacing w:line="240" w:lineRule="auto"/>
        <w:jc w:val="both"/>
        <w:rPr>
          <w:rFonts w:ascii="Times New Roman" w:hAnsi="Times New Roman" w:cs="Times New Roman"/>
          <w:iCs/>
          <w:sz w:val="28"/>
          <w:szCs w:val="28"/>
        </w:rPr>
      </w:pPr>
    </w:p>
    <w:tbl>
      <w:tblPr>
        <w:tblStyle w:val="a4"/>
        <w:tblW w:w="9923" w:type="dxa"/>
        <w:tblInd w:w="-176" w:type="dxa"/>
        <w:tblLayout w:type="fixed"/>
        <w:tblLook w:val="04A0" w:firstRow="1" w:lastRow="0" w:firstColumn="1" w:lastColumn="0" w:noHBand="0" w:noVBand="1"/>
      </w:tblPr>
      <w:tblGrid>
        <w:gridCol w:w="2127"/>
        <w:gridCol w:w="1559"/>
        <w:gridCol w:w="1701"/>
        <w:gridCol w:w="1560"/>
        <w:gridCol w:w="1559"/>
        <w:gridCol w:w="1417"/>
      </w:tblGrid>
      <w:tr w:rsidR="00CA25DC" w:rsidRPr="00816451" w14:paraId="0586C72F" w14:textId="77777777" w:rsidTr="00912092">
        <w:trPr>
          <w:trHeight w:val="1361"/>
        </w:trPr>
        <w:tc>
          <w:tcPr>
            <w:tcW w:w="2127" w:type="dxa"/>
            <w:tcBorders>
              <w:bottom w:val="single" w:sz="4" w:space="0" w:color="auto"/>
            </w:tcBorders>
            <w:vAlign w:val="center"/>
          </w:tcPr>
          <w:p w14:paraId="2F1731B6" w14:textId="77777777" w:rsidR="00CA25DC" w:rsidRPr="00816451" w:rsidRDefault="00CA25DC" w:rsidP="00912092">
            <w:pPr>
              <w:jc w:val="center"/>
              <w:rPr>
                <w:rFonts w:ascii="Times New Roman" w:hAnsi="Times New Roman" w:cs="Times New Roman"/>
              </w:rPr>
            </w:pPr>
            <w:r w:rsidRPr="00816451">
              <w:rPr>
                <w:rFonts w:ascii="Times New Roman" w:hAnsi="Times New Roman" w:cs="Times New Roman"/>
              </w:rPr>
              <w:t>Наименование</w:t>
            </w:r>
          </w:p>
        </w:tc>
        <w:tc>
          <w:tcPr>
            <w:tcW w:w="1559" w:type="dxa"/>
            <w:tcBorders>
              <w:bottom w:val="single" w:sz="4" w:space="0" w:color="auto"/>
            </w:tcBorders>
            <w:vAlign w:val="center"/>
          </w:tcPr>
          <w:p w14:paraId="27DAE34B" w14:textId="77777777" w:rsidR="00CA25DC" w:rsidRPr="00816451" w:rsidRDefault="00CA25DC" w:rsidP="00912092">
            <w:pPr>
              <w:jc w:val="center"/>
              <w:rPr>
                <w:rFonts w:ascii="Times New Roman" w:hAnsi="Times New Roman" w:cs="Times New Roman"/>
              </w:rPr>
            </w:pPr>
            <w:r w:rsidRPr="00816451">
              <w:rPr>
                <w:rFonts w:ascii="Times New Roman" w:hAnsi="Times New Roman" w:cs="Times New Roman"/>
              </w:rPr>
              <w:t>Норматив</w:t>
            </w:r>
          </w:p>
        </w:tc>
        <w:tc>
          <w:tcPr>
            <w:tcW w:w="1701" w:type="dxa"/>
            <w:tcBorders>
              <w:bottom w:val="single" w:sz="4" w:space="0" w:color="auto"/>
            </w:tcBorders>
            <w:vAlign w:val="center"/>
          </w:tcPr>
          <w:p w14:paraId="134E755D" w14:textId="77777777" w:rsidR="00CA25DC" w:rsidRPr="00816451" w:rsidRDefault="00CA25DC" w:rsidP="00912092">
            <w:pPr>
              <w:jc w:val="center"/>
              <w:rPr>
                <w:rFonts w:ascii="Times New Roman" w:hAnsi="Times New Roman" w:cs="Times New Roman"/>
              </w:rPr>
            </w:pPr>
            <w:r w:rsidRPr="00816451">
              <w:rPr>
                <w:rFonts w:ascii="Times New Roman" w:hAnsi="Times New Roman" w:cs="Times New Roman"/>
              </w:rPr>
              <w:t xml:space="preserve">Фактическая </w:t>
            </w:r>
            <w:r>
              <w:rPr>
                <w:rFonts w:ascii="Times New Roman" w:hAnsi="Times New Roman" w:cs="Times New Roman"/>
              </w:rPr>
              <w:t>обеспеченность</w:t>
            </w:r>
            <w:r w:rsidRPr="00816451">
              <w:rPr>
                <w:rFonts w:ascii="Times New Roman" w:hAnsi="Times New Roman" w:cs="Times New Roman"/>
              </w:rPr>
              <w:t xml:space="preserve"> действующих объектов</w:t>
            </w:r>
          </w:p>
        </w:tc>
        <w:tc>
          <w:tcPr>
            <w:tcW w:w="1560" w:type="dxa"/>
            <w:vAlign w:val="center"/>
          </w:tcPr>
          <w:p w14:paraId="43F91E57" w14:textId="4499EBD9" w:rsidR="00CA25DC" w:rsidRPr="00816451" w:rsidRDefault="00CA25DC" w:rsidP="00912092">
            <w:pPr>
              <w:jc w:val="center"/>
              <w:rPr>
                <w:rFonts w:ascii="Times New Roman" w:hAnsi="Times New Roman" w:cs="Times New Roman"/>
              </w:rPr>
            </w:pPr>
            <w:r w:rsidRPr="00816451">
              <w:rPr>
                <w:rFonts w:ascii="Times New Roman" w:hAnsi="Times New Roman" w:cs="Times New Roman"/>
              </w:rPr>
              <w:t>Нормативная потребность на 20</w:t>
            </w:r>
            <w:r>
              <w:rPr>
                <w:rFonts w:ascii="Times New Roman" w:hAnsi="Times New Roman" w:cs="Times New Roman"/>
              </w:rPr>
              <w:t>2</w:t>
            </w:r>
            <w:r w:rsidR="001D2CE1">
              <w:rPr>
                <w:rFonts w:ascii="Times New Roman" w:hAnsi="Times New Roman" w:cs="Times New Roman"/>
              </w:rPr>
              <w:t>2</w:t>
            </w:r>
            <w:r w:rsidRPr="00816451">
              <w:rPr>
                <w:rFonts w:ascii="Times New Roman" w:hAnsi="Times New Roman" w:cs="Times New Roman"/>
              </w:rPr>
              <w:t xml:space="preserve"> год</w:t>
            </w:r>
          </w:p>
          <w:p w14:paraId="470DDA3A" w14:textId="417FB197" w:rsidR="00CA25DC" w:rsidRPr="00816451" w:rsidRDefault="00CA25DC" w:rsidP="00912092">
            <w:pPr>
              <w:jc w:val="center"/>
              <w:rPr>
                <w:rFonts w:ascii="Times New Roman" w:hAnsi="Times New Roman" w:cs="Times New Roman"/>
              </w:rPr>
            </w:pPr>
            <w:r w:rsidRPr="00816451">
              <w:rPr>
                <w:rFonts w:ascii="Times New Roman" w:hAnsi="Times New Roman" w:cs="Times New Roman"/>
              </w:rPr>
              <w:t>(</w:t>
            </w:r>
            <w:r w:rsidR="00FF316F" w:rsidRPr="00FF316F">
              <w:rPr>
                <w:rFonts w:ascii="Times New Roman" w:hAnsi="Times New Roman" w:cs="Times New Roman"/>
              </w:rPr>
              <w:t>37412</w:t>
            </w:r>
            <w:r>
              <w:rPr>
                <w:rFonts w:ascii="Times New Roman" w:hAnsi="Times New Roman" w:cs="Times New Roman"/>
              </w:rPr>
              <w:t xml:space="preserve"> </w:t>
            </w:r>
            <w:r w:rsidRPr="00816451">
              <w:rPr>
                <w:rFonts w:ascii="Times New Roman" w:hAnsi="Times New Roman" w:cs="Times New Roman"/>
              </w:rPr>
              <w:t>чел.)</w:t>
            </w:r>
          </w:p>
        </w:tc>
        <w:tc>
          <w:tcPr>
            <w:tcW w:w="1559" w:type="dxa"/>
            <w:vAlign w:val="center"/>
          </w:tcPr>
          <w:p w14:paraId="7979CF1D" w14:textId="28FA7CD7" w:rsidR="00CA25DC" w:rsidRPr="00816451" w:rsidRDefault="00CA25DC" w:rsidP="00E52069">
            <w:pPr>
              <w:jc w:val="center"/>
              <w:rPr>
                <w:rFonts w:ascii="Times New Roman" w:hAnsi="Times New Roman" w:cs="Times New Roman"/>
              </w:rPr>
            </w:pPr>
            <w:r w:rsidRPr="00816451">
              <w:rPr>
                <w:rFonts w:ascii="Times New Roman" w:hAnsi="Times New Roman" w:cs="Times New Roman"/>
              </w:rPr>
              <w:t>Нормативная потребность на 20</w:t>
            </w:r>
            <w:r>
              <w:rPr>
                <w:rFonts w:ascii="Times New Roman" w:hAnsi="Times New Roman" w:cs="Times New Roman"/>
              </w:rPr>
              <w:t>3</w:t>
            </w:r>
            <w:r w:rsidR="001D2CE1">
              <w:rPr>
                <w:rFonts w:ascii="Times New Roman" w:hAnsi="Times New Roman" w:cs="Times New Roman"/>
              </w:rPr>
              <w:t>2</w:t>
            </w:r>
            <w:r w:rsidRPr="00816451">
              <w:rPr>
                <w:rFonts w:ascii="Times New Roman" w:hAnsi="Times New Roman" w:cs="Times New Roman"/>
              </w:rPr>
              <w:t xml:space="preserve"> год по прогнозу (</w:t>
            </w:r>
            <w:r w:rsidR="00E52069" w:rsidRPr="00FF316F">
              <w:rPr>
                <w:rFonts w:ascii="Times New Roman" w:hAnsi="Times New Roman" w:cs="Times New Roman"/>
              </w:rPr>
              <w:t>38636</w:t>
            </w:r>
            <w:r w:rsidRPr="0056247B">
              <w:rPr>
                <w:rFonts w:ascii="Times New Roman" w:hAnsi="Times New Roman" w:cs="Times New Roman"/>
              </w:rPr>
              <w:t xml:space="preserve"> </w:t>
            </w:r>
            <w:r w:rsidRPr="00816451">
              <w:rPr>
                <w:rFonts w:ascii="Times New Roman" w:hAnsi="Times New Roman" w:cs="Times New Roman"/>
              </w:rPr>
              <w:t>чел.)</w:t>
            </w:r>
          </w:p>
        </w:tc>
        <w:tc>
          <w:tcPr>
            <w:tcW w:w="1417" w:type="dxa"/>
            <w:tcBorders>
              <w:bottom w:val="single" w:sz="4" w:space="0" w:color="auto"/>
            </w:tcBorders>
            <w:vAlign w:val="center"/>
          </w:tcPr>
          <w:p w14:paraId="510B88E4" w14:textId="77777777" w:rsidR="00CA25DC" w:rsidRDefault="00CA25DC" w:rsidP="00912092">
            <w:pPr>
              <w:jc w:val="center"/>
              <w:rPr>
                <w:rFonts w:ascii="Times New Roman" w:hAnsi="Times New Roman" w:cs="Times New Roman"/>
              </w:rPr>
            </w:pPr>
            <w:r w:rsidRPr="00816451">
              <w:rPr>
                <w:rFonts w:ascii="Times New Roman" w:hAnsi="Times New Roman" w:cs="Times New Roman"/>
              </w:rPr>
              <w:t>Дефицит</w:t>
            </w:r>
          </w:p>
          <w:p w14:paraId="428F6852" w14:textId="77777777" w:rsidR="00CA25DC" w:rsidRDefault="00CA25DC" w:rsidP="00912092">
            <w:pPr>
              <w:jc w:val="center"/>
              <w:rPr>
                <w:rFonts w:ascii="Times New Roman" w:hAnsi="Times New Roman" w:cs="Times New Roman"/>
              </w:rPr>
            </w:pPr>
            <w:r w:rsidRPr="00816451">
              <w:rPr>
                <w:rFonts w:ascii="Times New Roman" w:hAnsi="Times New Roman" w:cs="Times New Roman"/>
              </w:rPr>
              <w:t>(-), профицит</w:t>
            </w:r>
          </w:p>
          <w:p w14:paraId="12A1F54C" w14:textId="77777777" w:rsidR="00CA25DC" w:rsidRDefault="00CA25DC" w:rsidP="00912092">
            <w:pPr>
              <w:jc w:val="center"/>
              <w:rPr>
                <w:rFonts w:ascii="Times New Roman" w:hAnsi="Times New Roman" w:cs="Times New Roman"/>
              </w:rPr>
            </w:pPr>
            <w:r w:rsidRPr="00816451">
              <w:rPr>
                <w:rFonts w:ascii="Times New Roman" w:hAnsi="Times New Roman" w:cs="Times New Roman"/>
              </w:rPr>
              <w:t>(+)</w:t>
            </w:r>
          </w:p>
          <w:p w14:paraId="6A4C207A" w14:textId="5C883201" w:rsidR="00CA25DC" w:rsidRPr="00816451" w:rsidRDefault="00CA25DC" w:rsidP="00912092">
            <w:pPr>
              <w:jc w:val="center"/>
              <w:rPr>
                <w:rFonts w:ascii="Times New Roman" w:hAnsi="Times New Roman" w:cs="Times New Roman"/>
              </w:rPr>
            </w:pPr>
            <w:r w:rsidRPr="00816451">
              <w:rPr>
                <w:rFonts w:ascii="Times New Roman" w:hAnsi="Times New Roman" w:cs="Times New Roman"/>
              </w:rPr>
              <w:t>на 20</w:t>
            </w:r>
            <w:r>
              <w:rPr>
                <w:rFonts w:ascii="Times New Roman" w:hAnsi="Times New Roman" w:cs="Times New Roman"/>
              </w:rPr>
              <w:t>3</w:t>
            </w:r>
            <w:r w:rsidR="001D2CE1">
              <w:rPr>
                <w:rFonts w:ascii="Times New Roman" w:hAnsi="Times New Roman" w:cs="Times New Roman"/>
              </w:rPr>
              <w:t>2</w:t>
            </w:r>
            <w:r w:rsidRPr="00816451">
              <w:rPr>
                <w:rFonts w:ascii="Times New Roman" w:hAnsi="Times New Roman" w:cs="Times New Roman"/>
              </w:rPr>
              <w:t xml:space="preserve"> год</w:t>
            </w:r>
          </w:p>
        </w:tc>
      </w:tr>
      <w:tr w:rsidR="00FF316F" w:rsidRPr="00816451" w14:paraId="2E83039E" w14:textId="77777777" w:rsidTr="00912092">
        <w:tc>
          <w:tcPr>
            <w:tcW w:w="2127" w:type="dxa"/>
            <w:vAlign w:val="center"/>
          </w:tcPr>
          <w:p w14:paraId="1E9407E7" w14:textId="77777777" w:rsidR="00FF316F" w:rsidRPr="00816451" w:rsidRDefault="00FF316F" w:rsidP="00912092">
            <w:pPr>
              <w:tabs>
                <w:tab w:val="left" w:pos="900"/>
              </w:tabs>
              <w:jc w:val="both"/>
              <w:rPr>
                <w:rFonts w:ascii="Times New Roman" w:hAnsi="Times New Roman" w:cs="Times New Roman"/>
              </w:rPr>
            </w:pPr>
            <w:r w:rsidRPr="009C4AA1">
              <w:rPr>
                <w:rFonts w:ascii="Times New Roman" w:hAnsi="Times New Roman" w:cs="Times New Roman"/>
                <w:color w:val="000000"/>
              </w:rPr>
              <w:t>Обеспеченность больничными койками (стационары), коек</w:t>
            </w:r>
          </w:p>
        </w:tc>
        <w:tc>
          <w:tcPr>
            <w:tcW w:w="1559" w:type="dxa"/>
            <w:vAlign w:val="center"/>
          </w:tcPr>
          <w:p w14:paraId="2FFFFABE" w14:textId="77777777" w:rsidR="00FF316F" w:rsidRPr="00816451" w:rsidRDefault="00FF316F" w:rsidP="00912092">
            <w:pPr>
              <w:jc w:val="both"/>
              <w:rPr>
                <w:rFonts w:ascii="Times New Roman" w:hAnsi="Times New Roman" w:cs="Times New Roman"/>
              </w:rPr>
            </w:pPr>
            <w:r w:rsidRPr="00816451">
              <w:rPr>
                <w:rFonts w:ascii="Times New Roman" w:hAnsi="Times New Roman" w:cs="Times New Roman"/>
              </w:rPr>
              <w:t>134,7 коек на 10000 населения</w:t>
            </w:r>
          </w:p>
        </w:tc>
        <w:tc>
          <w:tcPr>
            <w:tcW w:w="1701" w:type="dxa"/>
            <w:vAlign w:val="center"/>
          </w:tcPr>
          <w:p w14:paraId="0A430BFD" w14:textId="33641117" w:rsidR="00FF316F" w:rsidRPr="00FF316F" w:rsidRDefault="00FF316F" w:rsidP="00FF316F">
            <w:pPr>
              <w:tabs>
                <w:tab w:val="left" w:pos="900"/>
              </w:tabs>
              <w:jc w:val="center"/>
              <w:rPr>
                <w:rFonts w:ascii="Times New Roman" w:hAnsi="Times New Roman" w:cs="Times New Roman"/>
                <w:color w:val="000000"/>
              </w:rPr>
            </w:pPr>
            <w:r w:rsidRPr="00FF316F">
              <w:rPr>
                <w:rFonts w:ascii="Times New Roman" w:hAnsi="Times New Roman" w:cs="Times New Roman"/>
                <w:color w:val="000000"/>
              </w:rPr>
              <w:t>185</w:t>
            </w:r>
          </w:p>
        </w:tc>
        <w:tc>
          <w:tcPr>
            <w:tcW w:w="1560" w:type="dxa"/>
            <w:vAlign w:val="center"/>
          </w:tcPr>
          <w:p w14:paraId="492FAEE5" w14:textId="20F079B9" w:rsidR="00FF316F" w:rsidRPr="00FF316F" w:rsidRDefault="00FF316F" w:rsidP="00FF316F">
            <w:pPr>
              <w:tabs>
                <w:tab w:val="left" w:pos="900"/>
              </w:tabs>
              <w:jc w:val="center"/>
              <w:rPr>
                <w:rFonts w:ascii="Times New Roman" w:hAnsi="Times New Roman" w:cs="Times New Roman"/>
                <w:color w:val="000000"/>
              </w:rPr>
            </w:pPr>
            <w:r w:rsidRPr="00FF316F">
              <w:rPr>
                <w:rFonts w:ascii="Times New Roman" w:hAnsi="Times New Roman" w:cs="Times New Roman"/>
                <w:color w:val="000000"/>
              </w:rPr>
              <w:t>504</w:t>
            </w:r>
          </w:p>
        </w:tc>
        <w:tc>
          <w:tcPr>
            <w:tcW w:w="1559" w:type="dxa"/>
            <w:vAlign w:val="center"/>
          </w:tcPr>
          <w:p w14:paraId="455553B1" w14:textId="447A63EE" w:rsidR="00FF316F" w:rsidRPr="00FF316F" w:rsidRDefault="00FF316F" w:rsidP="00FF316F">
            <w:pPr>
              <w:tabs>
                <w:tab w:val="left" w:pos="900"/>
              </w:tabs>
              <w:jc w:val="center"/>
              <w:rPr>
                <w:rFonts w:ascii="Times New Roman" w:hAnsi="Times New Roman" w:cs="Times New Roman"/>
                <w:color w:val="000000"/>
              </w:rPr>
            </w:pPr>
            <w:r w:rsidRPr="00FF316F">
              <w:rPr>
                <w:rFonts w:ascii="Times New Roman" w:hAnsi="Times New Roman" w:cs="Times New Roman"/>
                <w:color w:val="000000"/>
              </w:rPr>
              <w:t>520</w:t>
            </w:r>
          </w:p>
        </w:tc>
        <w:tc>
          <w:tcPr>
            <w:tcW w:w="1417" w:type="dxa"/>
            <w:vAlign w:val="center"/>
          </w:tcPr>
          <w:p w14:paraId="75789898" w14:textId="2658845E" w:rsidR="00FF316F" w:rsidRPr="00FF316F" w:rsidRDefault="00FF316F" w:rsidP="00FF316F">
            <w:pPr>
              <w:tabs>
                <w:tab w:val="left" w:pos="900"/>
              </w:tabs>
              <w:jc w:val="center"/>
              <w:rPr>
                <w:rFonts w:ascii="Times New Roman" w:hAnsi="Times New Roman" w:cs="Times New Roman"/>
                <w:color w:val="000000"/>
              </w:rPr>
            </w:pPr>
            <w:r w:rsidRPr="00FF316F">
              <w:rPr>
                <w:rFonts w:ascii="Times New Roman" w:hAnsi="Times New Roman" w:cs="Times New Roman"/>
                <w:color w:val="000000"/>
              </w:rPr>
              <w:t>-335</w:t>
            </w:r>
          </w:p>
        </w:tc>
      </w:tr>
      <w:tr w:rsidR="00FF316F" w:rsidRPr="00816451" w14:paraId="0D45B7DB" w14:textId="77777777" w:rsidTr="00912092">
        <w:tc>
          <w:tcPr>
            <w:tcW w:w="2127" w:type="dxa"/>
            <w:vAlign w:val="center"/>
          </w:tcPr>
          <w:p w14:paraId="732E9CBC" w14:textId="77777777" w:rsidR="00FF316F" w:rsidRPr="00816451" w:rsidRDefault="00FF316F" w:rsidP="00912092">
            <w:pPr>
              <w:tabs>
                <w:tab w:val="left" w:pos="900"/>
              </w:tabs>
              <w:jc w:val="both"/>
              <w:rPr>
                <w:rFonts w:ascii="Times New Roman" w:hAnsi="Times New Roman" w:cs="Times New Roman"/>
              </w:rPr>
            </w:pPr>
            <w:r w:rsidRPr="00816451">
              <w:rPr>
                <w:rFonts w:ascii="Times New Roman" w:hAnsi="Times New Roman" w:cs="Times New Roman"/>
                <w:color w:val="000000"/>
              </w:rPr>
              <w:t xml:space="preserve">Обеспеченность АПУ (кол-во посещений в смену), </w:t>
            </w:r>
            <w:r w:rsidRPr="00816451">
              <w:rPr>
                <w:rFonts w:ascii="Times New Roman" w:hAnsi="Times New Roman" w:cs="Times New Roman"/>
              </w:rPr>
              <w:t>посещений в смену</w:t>
            </w:r>
          </w:p>
        </w:tc>
        <w:tc>
          <w:tcPr>
            <w:tcW w:w="1559" w:type="dxa"/>
            <w:vAlign w:val="center"/>
          </w:tcPr>
          <w:p w14:paraId="5E3FDE6B" w14:textId="77777777" w:rsidR="00FF316F" w:rsidRPr="00816451" w:rsidRDefault="00FF316F" w:rsidP="00912092">
            <w:pPr>
              <w:jc w:val="both"/>
              <w:rPr>
                <w:rFonts w:ascii="Times New Roman" w:hAnsi="Times New Roman" w:cs="Times New Roman"/>
              </w:rPr>
            </w:pPr>
            <w:r w:rsidRPr="00816451">
              <w:rPr>
                <w:rFonts w:ascii="Times New Roman" w:hAnsi="Times New Roman" w:cs="Times New Roman"/>
              </w:rPr>
              <w:t>181,5 посещений в смену на 10000 населения</w:t>
            </w:r>
          </w:p>
        </w:tc>
        <w:tc>
          <w:tcPr>
            <w:tcW w:w="1701" w:type="dxa"/>
            <w:vAlign w:val="center"/>
          </w:tcPr>
          <w:p w14:paraId="53448E1B" w14:textId="2CDADAFF" w:rsidR="00FF316F" w:rsidRPr="00FF316F" w:rsidRDefault="00FF316F" w:rsidP="00FF316F">
            <w:pPr>
              <w:tabs>
                <w:tab w:val="left" w:pos="900"/>
              </w:tabs>
              <w:jc w:val="center"/>
              <w:rPr>
                <w:rFonts w:ascii="Times New Roman" w:hAnsi="Times New Roman" w:cs="Times New Roman"/>
                <w:color w:val="000000"/>
              </w:rPr>
            </w:pPr>
            <w:r w:rsidRPr="00FF316F">
              <w:rPr>
                <w:rFonts w:ascii="Times New Roman" w:hAnsi="Times New Roman" w:cs="Times New Roman"/>
                <w:color w:val="000000"/>
              </w:rPr>
              <w:t>660</w:t>
            </w:r>
          </w:p>
        </w:tc>
        <w:tc>
          <w:tcPr>
            <w:tcW w:w="1560" w:type="dxa"/>
            <w:vAlign w:val="center"/>
          </w:tcPr>
          <w:p w14:paraId="080C767B" w14:textId="63104219" w:rsidR="00FF316F" w:rsidRPr="00FF316F" w:rsidRDefault="00FF316F" w:rsidP="00FF316F">
            <w:pPr>
              <w:tabs>
                <w:tab w:val="left" w:pos="900"/>
              </w:tabs>
              <w:jc w:val="center"/>
              <w:rPr>
                <w:rFonts w:ascii="Times New Roman" w:hAnsi="Times New Roman" w:cs="Times New Roman"/>
                <w:color w:val="000000"/>
              </w:rPr>
            </w:pPr>
            <w:r w:rsidRPr="00FF316F">
              <w:rPr>
                <w:rFonts w:ascii="Times New Roman" w:hAnsi="Times New Roman" w:cs="Times New Roman"/>
                <w:color w:val="000000"/>
              </w:rPr>
              <w:t>1339</w:t>
            </w:r>
          </w:p>
        </w:tc>
        <w:tc>
          <w:tcPr>
            <w:tcW w:w="1559" w:type="dxa"/>
            <w:vAlign w:val="center"/>
          </w:tcPr>
          <w:p w14:paraId="612A09E6" w14:textId="01C4B4A5" w:rsidR="00FF316F" w:rsidRPr="00FF316F" w:rsidRDefault="00FF316F" w:rsidP="00FF316F">
            <w:pPr>
              <w:tabs>
                <w:tab w:val="left" w:pos="900"/>
              </w:tabs>
              <w:jc w:val="center"/>
              <w:rPr>
                <w:rFonts w:ascii="Times New Roman" w:hAnsi="Times New Roman" w:cs="Times New Roman"/>
                <w:color w:val="000000"/>
              </w:rPr>
            </w:pPr>
            <w:r w:rsidRPr="00FF316F">
              <w:rPr>
                <w:rFonts w:ascii="Times New Roman" w:hAnsi="Times New Roman" w:cs="Times New Roman"/>
                <w:color w:val="000000"/>
              </w:rPr>
              <w:t>1279</w:t>
            </w:r>
          </w:p>
        </w:tc>
        <w:tc>
          <w:tcPr>
            <w:tcW w:w="1417" w:type="dxa"/>
            <w:vAlign w:val="center"/>
          </w:tcPr>
          <w:p w14:paraId="24CAA5C2" w14:textId="7252BF35" w:rsidR="00FF316F" w:rsidRPr="00FF316F" w:rsidRDefault="00FF316F" w:rsidP="00FF316F">
            <w:pPr>
              <w:tabs>
                <w:tab w:val="left" w:pos="900"/>
              </w:tabs>
              <w:jc w:val="center"/>
              <w:rPr>
                <w:rFonts w:ascii="Times New Roman" w:hAnsi="Times New Roman" w:cs="Times New Roman"/>
                <w:color w:val="000000"/>
              </w:rPr>
            </w:pPr>
            <w:r w:rsidRPr="00FF316F">
              <w:rPr>
                <w:rFonts w:ascii="Times New Roman" w:hAnsi="Times New Roman" w:cs="Times New Roman"/>
                <w:color w:val="000000"/>
              </w:rPr>
              <w:t>-619</w:t>
            </w:r>
          </w:p>
        </w:tc>
      </w:tr>
      <w:tr w:rsidR="00CA25DC" w:rsidRPr="00816451" w14:paraId="75200063" w14:textId="77777777" w:rsidTr="00912092">
        <w:tc>
          <w:tcPr>
            <w:tcW w:w="2127" w:type="dxa"/>
            <w:vAlign w:val="center"/>
          </w:tcPr>
          <w:p w14:paraId="46AAFEC3" w14:textId="77777777" w:rsidR="00CA25DC" w:rsidRPr="00816451" w:rsidRDefault="00CA25DC" w:rsidP="00912092">
            <w:pPr>
              <w:tabs>
                <w:tab w:val="left" w:pos="900"/>
              </w:tabs>
              <w:jc w:val="both"/>
              <w:rPr>
                <w:rFonts w:ascii="Times New Roman" w:hAnsi="Times New Roman" w:cs="Times New Roman"/>
              </w:rPr>
            </w:pPr>
            <w:r w:rsidRPr="00816451">
              <w:rPr>
                <w:rFonts w:ascii="Times New Roman" w:hAnsi="Times New Roman" w:cs="Times New Roman"/>
              </w:rPr>
              <w:t>Краеведческий музей, ед.</w:t>
            </w:r>
          </w:p>
        </w:tc>
        <w:tc>
          <w:tcPr>
            <w:tcW w:w="1559" w:type="dxa"/>
            <w:vAlign w:val="center"/>
          </w:tcPr>
          <w:p w14:paraId="28FC4D24" w14:textId="77777777" w:rsidR="00CA25DC" w:rsidRPr="00816451" w:rsidRDefault="00CA25DC" w:rsidP="00912092">
            <w:pPr>
              <w:tabs>
                <w:tab w:val="left" w:pos="900"/>
              </w:tabs>
              <w:jc w:val="both"/>
              <w:rPr>
                <w:rFonts w:ascii="Times New Roman" w:hAnsi="Times New Roman" w:cs="Times New Roman"/>
              </w:rPr>
            </w:pPr>
            <w:r w:rsidRPr="00816451">
              <w:rPr>
                <w:rFonts w:ascii="Times New Roman" w:hAnsi="Times New Roman" w:cs="Times New Roman"/>
              </w:rPr>
              <w:t>1 независимо от количества населения</w:t>
            </w:r>
          </w:p>
        </w:tc>
        <w:tc>
          <w:tcPr>
            <w:tcW w:w="1701" w:type="dxa"/>
            <w:vAlign w:val="center"/>
          </w:tcPr>
          <w:p w14:paraId="722830CC" w14:textId="469A41CA" w:rsidR="00CA25DC" w:rsidRPr="00816451" w:rsidRDefault="00FF316F" w:rsidP="00912092">
            <w:pPr>
              <w:jc w:val="center"/>
              <w:rPr>
                <w:rFonts w:ascii="Times New Roman" w:hAnsi="Times New Roman" w:cs="Times New Roman"/>
              </w:rPr>
            </w:pPr>
            <w:r>
              <w:rPr>
                <w:rFonts w:ascii="Times New Roman" w:hAnsi="Times New Roman" w:cs="Times New Roman"/>
              </w:rPr>
              <w:t>-</w:t>
            </w:r>
          </w:p>
        </w:tc>
        <w:tc>
          <w:tcPr>
            <w:tcW w:w="1560" w:type="dxa"/>
            <w:vAlign w:val="center"/>
          </w:tcPr>
          <w:p w14:paraId="0AE4F055" w14:textId="26DAC1B2" w:rsidR="00CA25DC" w:rsidRPr="00816451" w:rsidRDefault="00FF316F" w:rsidP="00912092">
            <w:pPr>
              <w:jc w:val="center"/>
              <w:rPr>
                <w:rFonts w:ascii="Times New Roman" w:hAnsi="Times New Roman" w:cs="Times New Roman"/>
              </w:rPr>
            </w:pPr>
            <w:r>
              <w:rPr>
                <w:rFonts w:ascii="Times New Roman" w:hAnsi="Times New Roman" w:cs="Times New Roman"/>
              </w:rPr>
              <w:t>1</w:t>
            </w:r>
          </w:p>
        </w:tc>
        <w:tc>
          <w:tcPr>
            <w:tcW w:w="1559" w:type="dxa"/>
            <w:vAlign w:val="center"/>
          </w:tcPr>
          <w:p w14:paraId="0BE4A7DA" w14:textId="31457EF0" w:rsidR="00CA25DC" w:rsidRPr="00816451" w:rsidRDefault="00FF316F" w:rsidP="00912092">
            <w:pPr>
              <w:jc w:val="center"/>
              <w:rPr>
                <w:rFonts w:ascii="Times New Roman" w:hAnsi="Times New Roman" w:cs="Times New Roman"/>
              </w:rPr>
            </w:pPr>
            <w:r>
              <w:rPr>
                <w:rFonts w:ascii="Times New Roman" w:hAnsi="Times New Roman" w:cs="Times New Roman"/>
              </w:rPr>
              <w:t>1</w:t>
            </w:r>
          </w:p>
        </w:tc>
        <w:tc>
          <w:tcPr>
            <w:tcW w:w="1417" w:type="dxa"/>
            <w:vAlign w:val="center"/>
          </w:tcPr>
          <w:p w14:paraId="5E0807CC" w14:textId="52239CA5" w:rsidR="00CA25DC" w:rsidRPr="00816451" w:rsidRDefault="00FF316F" w:rsidP="00912092">
            <w:pPr>
              <w:jc w:val="center"/>
              <w:rPr>
                <w:rFonts w:ascii="Times New Roman" w:hAnsi="Times New Roman" w:cs="Times New Roman"/>
              </w:rPr>
            </w:pPr>
            <w:r>
              <w:rPr>
                <w:rFonts w:ascii="Times New Roman" w:hAnsi="Times New Roman" w:cs="Times New Roman"/>
              </w:rPr>
              <w:t>-1</w:t>
            </w:r>
          </w:p>
        </w:tc>
      </w:tr>
      <w:tr w:rsidR="00CA25DC" w:rsidRPr="00816451" w14:paraId="28FB88BA" w14:textId="77777777" w:rsidTr="00912092">
        <w:tc>
          <w:tcPr>
            <w:tcW w:w="2127" w:type="dxa"/>
            <w:vAlign w:val="center"/>
          </w:tcPr>
          <w:p w14:paraId="67BBC9A7" w14:textId="77777777" w:rsidR="00CA25DC" w:rsidRPr="00816451" w:rsidRDefault="00CA25DC" w:rsidP="00912092">
            <w:pPr>
              <w:tabs>
                <w:tab w:val="left" w:pos="900"/>
              </w:tabs>
              <w:jc w:val="both"/>
              <w:rPr>
                <w:rFonts w:ascii="Times New Roman" w:hAnsi="Times New Roman" w:cs="Times New Roman"/>
              </w:rPr>
            </w:pPr>
            <w:r w:rsidRPr="00510ACB">
              <w:rPr>
                <w:rFonts w:ascii="Times New Roman" w:hAnsi="Times New Roman" w:cs="Times New Roman"/>
              </w:rPr>
              <w:t xml:space="preserve">Общедоступная библиотека </w:t>
            </w:r>
            <w:r>
              <w:rPr>
                <w:rFonts w:ascii="Times New Roman" w:hAnsi="Times New Roman" w:cs="Times New Roman"/>
              </w:rPr>
              <w:t>Сельское поселение*</w:t>
            </w:r>
          </w:p>
        </w:tc>
        <w:tc>
          <w:tcPr>
            <w:tcW w:w="1559" w:type="dxa"/>
            <w:vAlign w:val="center"/>
          </w:tcPr>
          <w:p w14:paraId="2A33F6E4" w14:textId="77777777" w:rsidR="00CA25DC" w:rsidRPr="00EE3B84" w:rsidRDefault="00CA25DC" w:rsidP="00912092">
            <w:pPr>
              <w:tabs>
                <w:tab w:val="left" w:pos="900"/>
              </w:tabs>
              <w:jc w:val="both"/>
              <w:rPr>
                <w:rFonts w:ascii="Times New Roman" w:hAnsi="Times New Roman" w:cs="Times New Roman"/>
                <w:sz w:val="20"/>
                <w:szCs w:val="20"/>
                <w:highlight w:val="yellow"/>
              </w:rPr>
            </w:pPr>
            <w:r>
              <w:rPr>
                <w:rFonts w:ascii="Times New Roman" w:hAnsi="Times New Roman"/>
                <w:sz w:val="20"/>
                <w:szCs w:val="20"/>
              </w:rPr>
              <w:t xml:space="preserve">В соответствии с </w:t>
            </w:r>
            <w:r w:rsidRPr="00EE3B84">
              <w:rPr>
                <w:rFonts w:ascii="Times New Roman" w:hAnsi="Times New Roman"/>
                <w:sz w:val="20"/>
                <w:szCs w:val="20"/>
              </w:rPr>
              <w:t>Приказ</w:t>
            </w:r>
            <w:r>
              <w:rPr>
                <w:rFonts w:ascii="Times New Roman" w:hAnsi="Times New Roman"/>
                <w:sz w:val="20"/>
                <w:szCs w:val="20"/>
              </w:rPr>
              <w:t xml:space="preserve">ом </w:t>
            </w:r>
            <w:r w:rsidRPr="00EE3B84">
              <w:rPr>
                <w:rFonts w:ascii="Times New Roman" w:hAnsi="Times New Roman"/>
                <w:sz w:val="20"/>
                <w:szCs w:val="20"/>
              </w:rPr>
              <w:t>министерства культуры Ставропольского края от 15</w:t>
            </w:r>
            <w:r>
              <w:rPr>
                <w:rFonts w:ascii="Times New Roman" w:hAnsi="Times New Roman"/>
                <w:sz w:val="20"/>
                <w:szCs w:val="20"/>
              </w:rPr>
              <w:t>.09.</w:t>
            </w:r>
            <w:r w:rsidRPr="00EE3B84">
              <w:rPr>
                <w:rFonts w:ascii="Times New Roman" w:hAnsi="Times New Roman"/>
                <w:sz w:val="20"/>
                <w:szCs w:val="20"/>
              </w:rPr>
              <w:t>2017 г. №</w:t>
            </w:r>
            <w:r>
              <w:rPr>
                <w:rFonts w:ascii="Times New Roman" w:hAnsi="Times New Roman"/>
                <w:sz w:val="20"/>
                <w:szCs w:val="20"/>
              </w:rPr>
              <w:t> 445</w:t>
            </w:r>
          </w:p>
        </w:tc>
        <w:tc>
          <w:tcPr>
            <w:tcW w:w="1701" w:type="dxa"/>
            <w:vAlign w:val="center"/>
          </w:tcPr>
          <w:p w14:paraId="26935FE6" w14:textId="3B3D4F84" w:rsidR="00CA25DC" w:rsidRPr="00816451" w:rsidRDefault="00FF316F" w:rsidP="00912092">
            <w:pPr>
              <w:jc w:val="center"/>
              <w:rPr>
                <w:rFonts w:ascii="Times New Roman" w:hAnsi="Times New Roman" w:cs="Times New Roman"/>
              </w:rPr>
            </w:pPr>
            <w:r>
              <w:rPr>
                <w:rFonts w:ascii="Times New Roman" w:hAnsi="Times New Roman" w:cs="Times New Roman"/>
              </w:rPr>
              <w:t>15</w:t>
            </w:r>
          </w:p>
        </w:tc>
        <w:tc>
          <w:tcPr>
            <w:tcW w:w="1560" w:type="dxa"/>
            <w:vAlign w:val="center"/>
          </w:tcPr>
          <w:p w14:paraId="7ED2B093" w14:textId="3A20522C" w:rsidR="00CA25DC" w:rsidRPr="00816451" w:rsidRDefault="00FF316F" w:rsidP="00912092">
            <w:pPr>
              <w:jc w:val="center"/>
              <w:rPr>
                <w:rFonts w:ascii="Times New Roman" w:hAnsi="Times New Roman" w:cs="Times New Roman"/>
              </w:rPr>
            </w:pPr>
            <w:r>
              <w:rPr>
                <w:rFonts w:ascii="Times New Roman" w:hAnsi="Times New Roman" w:cs="Times New Roman"/>
              </w:rPr>
              <w:t>15</w:t>
            </w:r>
          </w:p>
        </w:tc>
        <w:tc>
          <w:tcPr>
            <w:tcW w:w="1559" w:type="dxa"/>
            <w:vAlign w:val="center"/>
          </w:tcPr>
          <w:p w14:paraId="73CCF62E" w14:textId="04FD25F3" w:rsidR="00CA25DC" w:rsidRPr="00816451" w:rsidRDefault="00FF316F" w:rsidP="00912092">
            <w:pPr>
              <w:jc w:val="center"/>
              <w:rPr>
                <w:rFonts w:ascii="Times New Roman" w:hAnsi="Times New Roman" w:cs="Times New Roman"/>
              </w:rPr>
            </w:pPr>
            <w:r>
              <w:rPr>
                <w:rFonts w:ascii="Times New Roman" w:hAnsi="Times New Roman" w:cs="Times New Roman"/>
              </w:rPr>
              <w:t>15</w:t>
            </w:r>
          </w:p>
        </w:tc>
        <w:tc>
          <w:tcPr>
            <w:tcW w:w="1417" w:type="dxa"/>
            <w:vAlign w:val="center"/>
          </w:tcPr>
          <w:p w14:paraId="190D2971" w14:textId="7EA58515" w:rsidR="00CA25DC" w:rsidRPr="00816451" w:rsidRDefault="00FF316F" w:rsidP="00912092">
            <w:pPr>
              <w:jc w:val="center"/>
              <w:rPr>
                <w:rFonts w:ascii="Times New Roman" w:hAnsi="Times New Roman" w:cs="Times New Roman"/>
              </w:rPr>
            </w:pPr>
            <w:r>
              <w:rPr>
                <w:rFonts w:ascii="Times New Roman" w:hAnsi="Times New Roman" w:cs="Times New Roman"/>
              </w:rPr>
              <w:t>-</w:t>
            </w:r>
          </w:p>
        </w:tc>
      </w:tr>
      <w:tr w:rsidR="00CA25DC" w:rsidRPr="00816451" w14:paraId="68DFC353" w14:textId="77777777" w:rsidTr="00912092">
        <w:tc>
          <w:tcPr>
            <w:tcW w:w="2127" w:type="dxa"/>
            <w:vAlign w:val="center"/>
          </w:tcPr>
          <w:p w14:paraId="54B915A5" w14:textId="77777777" w:rsidR="00CA25DC" w:rsidRPr="00816451" w:rsidRDefault="00CA25DC" w:rsidP="00912092">
            <w:pPr>
              <w:tabs>
                <w:tab w:val="left" w:pos="900"/>
              </w:tabs>
              <w:jc w:val="both"/>
              <w:rPr>
                <w:rFonts w:ascii="Times New Roman" w:hAnsi="Times New Roman" w:cs="Times New Roman"/>
              </w:rPr>
            </w:pPr>
            <w:r w:rsidRPr="00816451">
              <w:rPr>
                <w:rFonts w:ascii="Times New Roman" w:hAnsi="Times New Roman" w:cs="Times New Roman"/>
              </w:rPr>
              <w:t>Кинозал, ед.</w:t>
            </w:r>
          </w:p>
        </w:tc>
        <w:tc>
          <w:tcPr>
            <w:tcW w:w="1559" w:type="dxa"/>
            <w:vAlign w:val="center"/>
          </w:tcPr>
          <w:p w14:paraId="5B803F1F" w14:textId="77777777" w:rsidR="00CA25DC" w:rsidRPr="00816451" w:rsidRDefault="00CA25DC" w:rsidP="00912092">
            <w:pPr>
              <w:tabs>
                <w:tab w:val="left" w:pos="900"/>
              </w:tabs>
              <w:jc w:val="both"/>
              <w:rPr>
                <w:rFonts w:ascii="Times New Roman" w:hAnsi="Times New Roman" w:cs="Times New Roman"/>
              </w:rPr>
            </w:pPr>
            <w:r w:rsidRPr="00D82BFC">
              <w:rPr>
                <w:rFonts w:ascii="Times New Roman" w:hAnsi="Times New Roman" w:cs="Times New Roman"/>
              </w:rPr>
              <w:t>1 на 20 тыс. чел.</w:t>
            </w:r>
          </w:p>
        </w:tc>
        <w:tc>
          <w:tcPr>
            <w:tcW w:w="1701" w:type="dxa"/>
            <w:vAlign w:val="center"/>
          </w:tcPr>
          <w:p w14:paraId="62025C7B" w14:textId="2EEF8478" w:rsidR="00CA25DC" w:rsidRPr="00816451" w:rsidRDefault="00FF316F" w:rsidP="00912092">
            <w:pPr>
              <w:jc w:val="center"/>
              <w:rPr>
                <w:rFonts w:ascii="Times New Roman" w:hAnsi="Times New Roman" w:cs="Times New Roman"/>
              </w:rPr>
            </w:pPr>
            <w:r>
              <w:rPr>
                <w:rFonts w:ascii="Times New Roman" w:hAnsi="Times New Roman" w:cs="Times New Roman"/>
              </w:rPr>
              <w:t>-</w:t>
            </w:r>
          </w:p>
        </w:tc>
        <w:tc>
          <w:tcPr>
            <w:tcW w:w="1560" w:type="dxa"/>
            <w:vAlign w:val="center"/>
          </w:tcPr>
          <w:p w14:paraId="0FA2BAD2" w14:textId="42D252EB" w:rsidR="00CA25DC" w:rsidRPr="00816451" w:rsidRDefault="00F74E47" w:rsidP="00912092">
            <w:pPr>
              <w:jc w:val="center"/>
              <w:rPr>
                <w:rFonts w:ascii="Times New Roman" w:hAnsi="Times New Roman" w:cs="Times New Roman"/>
              </w:rPr>
            </w:pPr>
            <w:r>
              <w:rPr>
                <w:rFonts w:ascii="Times New Roman" w:hAnsi="Times New Roman" w:cs="Times New Roman"/>
              </w:rPr>
              <w:t>2</w:t>
            </w:r>
          </w:p>
        </w:tc>
        <w:tc>
          <w:tcPr>
            <w:tcW w:w="1559" w:type="dxa"/>
            <w:vAlign w:val="center"/>
          </w:tcPr>
          <w:p w14:paraId="70E5BF7C" w14:textId="19C3D6CB" w:rsidR="00CA25DC" w:rsidRPr="00816451" w:rsidRDefault="00F74E47" w:rsidP="00912092">
            <w:pPr>
              <w:jc w:val="center"/>
              <w:rPr>
                <w:rFonts w:ascii="Times New Roman" w:hAnsi="Times New Roman" w:cs="Times New Roman"/>
              </w:rPr>
            </w:pPr>
            <w:r>
              <w:rPr>
                <w:rFonts w:ascii="Times New Roman" w:hAnsi="Times New Roman" w:cs="Times New Roman"/>
              </w:rPr>
              <w:t>2</w:t>
            </w:r>
          </w:p>
        </w:tc>
        <w:tc>
          <w:tcPr>
            <w:tcW w:w="1417" w:type="dxa"/>
            <w:vAlign w:val="center"/>
          </w:tcPr>
          <w:p w14:paraId="38EFF6E7" w14:textId="0913DFEC" w:rsidR="00CA25DC" w:rsidRPr="00816451" w:rsidRDefault="00F74E47" w:rsidP="00912092">
            <w:pPr>
              <w:jc w:val="center"/>
              <w:rPr>
                <w:rFonts w:ascii="Times New Roman" w:hAnsi="Times New Roman" w:cs="Times New Roman"/>
              </w:rPr>
            </w:pPr>
            <w:r>
              <w:rPr>
                <w:rFonts w:ascii="Times New Roman" w:hAnsi="Times New Roman" w:cs="Times New Roman"/>
              </w:rPr>
              <w:t>-2</w:t>
            </w:r>
          </w:p>
        </w:tc>
      </w:tr>
      <w:tr w:rsidR="00CA25DC" w:rsidRPr="00816451" w14:paraId="5FD4409B" w14:textId="77777777" w:rsidTr="00912092">
        <w:trPr>
          <w:trHeight w:val="322"/>
        </w:trPr>
        <w:tc>
          <w:tcPr>
            <w:tcW w:w="2127" w:type="dxa"/>
            <w:vAlign w:val="center"/>
          </w:tcPr>
          <w:p w14:paraId="6B5524F6" w14:textId="77777777" w:rsidR="00CA25DC" w:rsidRPr="001150A1" w:rsidRDefault="00CA25DC" w:rsidP="00912092">
            <w:pPr>
              <w:tabs>
                <w:tab w:val="left" w:pos="900"/>
              </w:tabs>
              <w:rPr>
                <w:rFonts w:ascii="Times New Roman" w:hAnsi="Times New Roman" w:cs="Times New Roman"/>
              </w:rPr>
            </w:pPr>
            <w:r w:rsidRPr="001150A1">
              <w:rPr>
                <w:rFonts w:ascii="Times New Roman" w:hAnsi="Times New Roman" w:cs="Times New Roman"/>
              </w:rPr>
              <w:t>Дом культуры, ед. Сельское поселение</w:t>
            </w:r>
          </w:p>
        </w:tc>
        <w:tc>
          <w:tcPr>
            <w:tcW w:w="1559" w:type="dxa"/>
          </w:tcPr>
          <w:p w14:paraId="3C77DB17" w14:textId="77777777" w:rsidR="00CA25DC" w:rsidRPr="001150A1" w:rsidRDefault="00CA25DC" w:rsidP="000E70F5">
            <w:pPr>
              <w:tabs>
                <w:tab w:val="left" w:pos="900"/>
              </w:tabs>
              <w:jc w:val="both"/>
              <w:rPr>
                <w:rFonts w:ascii="Times New Roman" w:hAnsi="Times New Roman" w:cs="Times New Roman"/>
              </w:rPr>
            </w:pPr>
            <w:r w:rsidRPr="000E70F5">
              <w:rPr>
                <w:rFonts w:ascii="Times New Roman" w:hAnsi="Times New Roman" w:cs="Times New Roman"/>
              </w:rPr>
              <w:t>1 на 1</w:t>
            </w:r>
            <w:r w:rsidR="000E70F5" w:rsidRPr="000E70F5">
              <w:rPr>
                <w:rFonts w:ascii="Times New Roman" w:hAnsi="Times New Roman" w:cs="Times New Roman"/>
              </w:rPr>
              <w:t>0</w:t>
            </w:r>
            <w:r w:rsidRPr="000E70F5">
              <w:rPr>
                <w:rFonts w:ascii="Times New Roman" w:hAnsi="Times New Roman" w:cs="Times New Roman"/>
              </w:rPr>
              <w:t xml:space="preserve"> тыс. жителей</w:t>
            </w:r>
          </w:p>
        </w:tc>
        <w:tc>
          <w:tcPr>
            <w:tcW w:w="1701" w:type="dxa"/>
            <w:vAlign w:val="center"/>
          </w:tcPr>
          <w:p w14:paraId="5D1CE695" w14:textId="35B9C397" w:rsidR="00CA25DC" w:rsidRPr="001150A1" w:rsidRDefault="00FF316F" w:rsidP="00912092">
            <w:pPr>
              <w:jc w:val="center"/>
              <w:rPr>
                <w:rFonts w:ascii="Times New Roman" w:hAnsi="Times New Roman" w:cs="Times New Roman"/>
              </w:rPr>
            </w:pPr>
            <w:r>
              <w:rPr>
                <w:rFonts w:ascii="Times New Roman" w:hAnsi="Times New Roman" w:cs="Times New Roman"/>
              </w:rPr>
              <w:t>12</w:t>
            </w:r>
          </w:p>
        </w:tc>
        <w:tc>
          <w:tcPr>
            <w:tcW w:w="1560" w:type="dxa"/>
            <w:vAlign w:val="center"/>
          </w:tcPr>
          <w:p w14:paraId="38C6CB2E" w14:textId="13929211" w:rsidR="00CA25DC" w:rsidRPr="001150A1" w:rsidRDefault="00FF316F" w:rsidP="00912092">
            <w:pPr>
              <w:jc w:val="center"/>
              <w:rPr>
                <w:rFonts w:ascii="Times New Roman" w:hAnsi="Times New Roman" w:cs="Times New Roman"/>
              </w:rPr>
            </w:pPr>
            <w:r>
              <w:rPr>
                <w:rFonts w:ascii="Times New Roman" w:hAnsi="Times New Roman" w:cs="Times New Roman"/>
              </w:rPr>
              <w:t>4</w:t>
            </w:r>
          </w:p>
        </w:tc>
        <w:tc>
          <w:tcPr>
            <w:tcW w:w="1559" w:type="dxa"/>
            <w:vAlign w:val="center"/>
          </w:tcPr>
          <w:p w14:paraId="3D6D7083" w14:textId="06211702" w:rsidR="00CA25DC" w:rsidRPr="001150A1" w:rsidRDefault="00FF316F" w:rsidP="00912092">
            <w:pPr>
              <w:jc w:val="center"/>
              <w:rPr>
                <w:rFonts w:ascii="Times New Roman" w:hAnsi="Times New Roman" w:cs="Times New Roman"/>
              </w:rPr>
            </w:pPr>
            <w:r>
              <w:rPr>
                <w:rFonts w:ascii="Times New Roman" w:hAnsi="Times New Roman" w:cs="Times New Roman"/>
              </w:rPr>
              <w:t>4</w:t>
            </w:r>
          </w:p>
        </w:tc>
        <w:tc>
          <w:tcPr>
            <w:tcW w:w="1417" w:type="dxa"/>
            <w:vAlign w:val="center"/>
          </w:tcPr>
          <w:p w14:paraId="2A823266" w14:textId="6E5CF6A5" w:rsidR="00CA25DC" w:rsidRPr="001150A1" w:rsidRDefault="00FF316F" w:rsidP="00912092">
            <w:pPr>
              <w:jc w:val="center"/>
              <w:rPr>
                <w:rFonts w:ascii="Times New Roman" w:hAnsi="Times New Roman" w:cs="Times New Roman"/>
              </w:rPr>
            </w:pPr>
            <w:r>
              <w:rPr>
                <w:rFonts w:ascii="Times New Roman" w:hAnsi="Times New Roman" w:cs="Times New Roman"/>
              </w:rPr>
              <w:t>+8</w:t>
            </w:r>
          </w:p>
        </w:tc>
      </w:tr>
      <w:tr w:rsidR="00EB4D03" w:rsidRPr="00816451" w14:paraId="089C33AF" w14:textId="77777777" w:rsidTr="00912092">
        <w:tc>
          <w:tcPr>
            <w:tcW w:w="2127" w:type="dxa"/>
            <w:vAlign w:val="center"/>
          </w:tcPr>
          <w:p w14:paraId="6CBF5412" w14:textId="77777777" w:rsidR="00EB4D03" w:rsidRPr="00816451" w:rsidRDefault="00EB4D03" w:rsidP="00912092">
            <w:pPr>
              <w:tabs>
                <w:tab w:val="left" w:pos="900"/>
              </w:tabs>
              <w:jc w:val="both"/>
              <w:rPr>
                <w:rFonts w:ascii="Times New Roman" w:hAnsi="Times New Roman" w:cs="Times New Roman"/>
              </w:rPr>
            </w:pPr>
            <w:r w:rsidRPr="00816451">
              <w:rPr>
                <w:rFonts w:ascii="Times New Roman" w:hAnsi="Times New Roman" w:cs="Times New Roman"/>
              </w:rPr>
              <w:t>Плоскостные спортивн</w:t>
            </w:r>
            <w:r>
              <w:rPr>
                <w:rFonts w:ascii="Times New Roman" w:hAnsi="Times New Roman" w:cs="Times New Roman"/>
              </w:rPr>
              <w:t>ые сооружения (площадки, поля)</w:t>
            </w:r>
          </w:p>
        </w:tc>
        <w:tc>
          <w:tcPr>
            <w:tcW w:w="1559" w:type="dxa"/>
            <w:vAlign w:val="center"/>
          </w:tcPr>
          <w:p w14:paraId="0309279C" w14:textId="77777777" w:rsidR="00EB4D03" w:rsidRPr="00816451" w:rsidRDefault="00EB4D03" w:rsidP="00912092">
            <w:pPr>
              <w:tabs>
                <w:tab w:val="left" w:pos="900"/>
              </w:tabs>
              <w:jc w:val="both"/>
              <w:rPr>
                <w:rFonts w:ascii="Times New Roman" w:hAnsi="Times New Roman" w:cs="Times New Roman"/>
              </w:rPr>
            </w:pPr>
            <w:r w:rsidRPr="004728B1">
              <w:rPr>
                <w:rFonts w:ascii="Times New Roman" w:hAnsi="Times New Roman" w:cs="Times New Roman"/>
              </w:rPr>
              <w:t>0,7 – 0,9 га на 1 тыс. чел.</w:t>
            </w:r>
          </w:p>
        </w:tc>
        <w:tc>
          <w:tcPr>
            <w:tcW w:w="1701" w:type="dxa"/>
            <w:vAlign w:val="center"/>
          </w:tcPr>
          <w:p w14:paraId="114142E6" w14:textId="4723639F" w:rsidR="00EB4D03" w:rsidRPr="00A04F97" w:rsidRDefault="00EB4D03" w:rsidP="00EB4D03">
            <w:pPr>
              <w:jc w:val="center"/>
              <w:rPr>
                <w:rFonts w:ascii="Times New Roman" w:hAnsi="Times New Roman" w:cs="Times New Roman"/>
              </w:rPr>
            </w:pPr>
            <w:r w:rsidRPr="00EB4D03">
              <w:rPr>
                <w:rFonts w:ascii="Times New Roman" w:hAnsi="Times New Roman" w:cs="Times New Roman"/>
              </w:rPr>
              <w:t>9,03</w:t>
            </w:r>
          </w:p>
        </w:tc>
        <w:tc>
          <w:tcPr>
            <w:tcW w:w="1560" w:type="dxa"/>
            <w:vAlign w:val="center"/>
          </w:tcPr>
          <w:p w14:paraId="0FB02004" w14:textId="33B1953E" w:rsidR="00EB4D03" w:rsidRPr="00A04F97" w:rsidRDefault="00EB4D03" w:rsidP="00EB4D03">
            <w:pPr>
              <w:jc w:val="center"/>
              <w:rPr>
                <w:rFonts w:ascii="Times New Roman" w:hAnsi="Times New Roman" w:cs="Times New Roman"/>
              </w:rPr>
            </w:pPr>
            <w:r w:rsidRPr="00EB4D03">
              <w:rPr>
                <w:rFonts w:ascii="Times New Roman" w:hAnsi="Times New Roman" w:cs="Times New Roman"/>
              </w:rPr>
              <w:t>33,67</w:t>
            </w:r>
          </w:p>
        </w:tc>
        <w:tc>
          <w:tcPr>
            <w:tcW w:w="1559" w:type="dxa"/>
            <w:vAlign w:val="center"/>
          </w:tcPr>
          <w:p w14:paraId="72C8F53E" w14:textId="3EB73421" w:rsidR="00EB4D03" w:rsidRPr="00A04F97" w:rsidRDefault="00EB4D03" w:rsidP="00EB4D03">
            <w:pPr>
              <w:jc w:val="center"/>
              <w:rPr>
                <w:rFonts w:ascii="Times New Roman" w:hAnsi="Times New Roman" w:cs="Times New Roman"/>
              </w:rPr>
            </w:pPr>
            <w:r w:rsidRPr="00EB4D03">
              <w:rPr>
                <w:rFonts w:ascii="Times New Roman" w:hAnsi="Times New Roman" w:cs="Times New Roman"/>
              </w:rPr>
              <w:t>34,77</w:t>
            </w:r>
          </w:p>
        </w:tc>
        <w:tc>
          <w:tcPr>
            <w:tcW w:w="1417" w:type="dxa"/>
            <w:vAlign w:val="center"/>
          </w:tcPr>
          <w:p w14:paraId="227549C8" w14:textId="1557B034" w:rsidR="00EB4D03" w:rsidRPr="00A04F97" w:rsidRDefault="00EB4D03" w:rsidP="00EB4D03">
            <w:pPr>
              <w:jc w:val="center"/>
              <w:rPr>
                <w:rFonts w:ascii="Times New Roman" w:hAnsi="Times New Roman" w:cs="Times New Roman"/>
              </w:rPr>
            </w:pPr>
            <w:r w:rsidRPr="00EB4D03">
              <w:rPr>
                <w:rFonts w:ascii="Times New Roman" w:hAnsi="Times New Roman" w:cs="Times New Roman"/>
              </w:rPr>
              <w:t>-25,74</w:t>
            </w:r>
          </w:p>
        </w:tc>
      </w:tr>
      <w:tr w:rsidR="00EB4D03" w:rsidRPr="00816451" w14:paraId="439F81F3" w14:textId="77777777" w:rsidTr="00912092">
        <w:tc>
          <w:tcPr>
            <w:tcW w:w="2127" w:type="dxa"/>
            <w:vAlign w:val="center"/>
          </w:tcPr>
          <w:p w14:paraId="6B7772A0" w14:textId="77777777" w:rsidR="00EB4D03" w:rsidRPr="00816451" w:rsidRDefault="00EB4D03" w:rsidP="00912092">
            <w:pPr>
              <w:tabs>
                <w:tab w:val="left" w:pos="900"/>
              </w:tabs>
              <w:jc w:val="both"/>
              <w:rPr>
                <w:rFonts w:ascii="Times New Roman" w:hAnsi="Times New Roman" w:cs="Times New Roman"/>
              </w:rPr>
            </w:pPr>
            <w:r w:rsidRPr="00816451">
              <w:rPr>
                <w:rFonts w:ascii="Times New Roman" w:hAnsi="Times New Roman" w:cs="Times New Roman"/>
              </w:rPr>
              <w:t>Спортивные залы</w:t>
            </w:r>
          </w:p>
        </w:tc>
        <w:tc>
          <w:tcPr>
            <w:tcW w:w="1559" w:type="dxa"/>
            <w:vAlign w:val="center"/>
          </w:tcPr>
          <w:p w14:paraId="60754ADA" w14:textId="77777777" w:rsidR="00EB4D03" w:rsidRPr="00816451" w:rsidRDefault="00EB4D03" w:rsidP="00912092">
            <w:pPr>
              <w:tabs>
                <w:tab w:val="left" w:pos="900"/>
              </w:tabs>
              <w:jc w:val="both"/>
              <w:rPr>
                <w:rFonts w:ascii="Times New Roman" w:hAnsi="Times New Roman" w:cs="Times New Roman"/>
              </w:rPr>
            </w:pPr>
            <w:r w:rsidRPr="004728B1">
              <w:rPr>
                <w:rFonts w:ascii="Times New Roman" w:hAnsi="Times New Roman" w:cs="Times New Roman"/>
              </w:rPr>
              <w:t>150-200 м</w:t>
            </w:r>
            <w:r w:rsidRPr="004728B1">
              <w:rPr>
                <w:rFonts w:ascii="Times New Roman" w:hAnsi="Times New Roman" w:cs="Times New Roman"/>
                <w:vertAlign w:val="superscript"/>
              </w:rPr>
              <w:t>2</w:t>
            </w:r>
            <w:r w:rsidRPr="004728B1">
              <w:rPr>
                <w:rFonts w:ascii="Times New Roman" w:hAnsi="Times New Roman" w:cs="Times New Roman"/>
              </w:rPr>
              <w:t xml:space="preserve"> площади пола на 1 тыс. чел</w:t>
            </w:r>
            <w:r>
              <w:rPr>
                <w:rFonts w:ascii="Times New Roman" w:hAnsi="Times New Roman" w:cs="Times New Roman"/>
              </w:rPr>
              <w:t>.</w:t>
            </w:r>
          </w:p>
        </w:tc>
        <w:tc>
          <w:tcPr>
            <w:tcW w:w="1701" w:type="dxa"/>
            <w:vAlign w:val="center"/>
          </w:tcPr>
          <w:p w14:paraId="0EC5683D" w14:textId="600F890A" w:rsidR="00EB4D03" w:rsidRPr="00A04F97" w:rsidRDefault="00EB4D03" w:rsidP="00EB4D03">
            <w:pPr>
              <w:jc w:val="center"/>
              <w:rPr>
                <w:rFonts w:ascii="Times New Roman" w:hAnsi="Times New Roman" w:cs="Times New Roman"/>
              </w:rPr>
            </w:pPr>
            <w:r w:rsidRPr="00EB4D03">
              <w:rPr>
                <w:rFonts w:ascii="Times New Roman" w:hAnsi="Times New Roman" w:cs="Times New Roman"/>
              </w:rPr>
              <w:t>5465,80</w:t>
            </w:r>
          </w:p>
        </w:tc>
        <w:tc>
          <w:tcPr>
            <w:tcW w:w="1560" w:type="dxa"/>
            <w:vAlign w:val="center"/>
          </w:tcPr>
          <w:p w14:paraId="463C93DF" w14:textId="4F092FC8" w:rsidR="00EB4D03" w:rsidRPr="00A04F97" w:rsidRDefault="00EB4D03" w:rsidP="00EB4D03">
            <w:pPr>
              <w:jc w:val="center"/>
              <w:rPr>
                <w:rFonts w:ascii="Times New Roman" w:hAnsi="Times New Roman" w:cs="Times New Roman"/>
              </w:rPr>
            </w:pPr>
            <w:r w:rsidRPr="00EB4D03">
              <w:rPr>
                <w:rFonts w:ascii="Times New Roman" w:hAnsi="Times New Roman" w:cs="Times New Roman"/>
              </w:rPr>
              <w:t>7482,40</w:t>
            </w:r>
          </w:p>
        </w:tc>
        <w:tc>
          <w:tcPr>
            <w:tcW w:w="1559" w:type="dxa"/>
            <w:vAlign w:val="center"/>
          </w:tcPr>
          <w:p w14:paraId="1D01B631" w14:textId="2E7ADBC2" w:rsidR="00EB4D03" w:rsidRPr="00A04F97" w:rsidRDefault="00EB4D03" w:rsidP="00EB4D03">
            <w:pPr>
              <w:jc w:val="center"/>
              <w:rPr>
                <w:rFonts w:ascii="Times New Roman" w:hAnsi="Times New Roman" w:cs="Times New Roman"/>
              </w:rPr>
            </w:pPr>
            <w:r w:rsidRPr="00EB4D03">
              <w:rPr>
                <w:rFonts w:ascii="Times New Roman" w:hAnsi="Times New Roman" w:cs="Times New Roman"/>
              </w:rPr>
              <w:t>7727,20</w:t>
            </w:r>
          </w:p>
        </w:tc>
        <w:tc>
          <w:tcPr>
            <w:tcW w:w="1417" w:type="dxa"/>
            <w:vAlign w:val="center"/>
          </w:tcPr>
          <w:p w14:paraId="65B74A05" w14:textId="3A4D5B9F" w:rsidR="00EB4D03" w:rsidRPr="00A04F97" w:rsidRDefault="00EB4D03" w:rsidP="00EB4D03">
            <w:pPr>
              <w:jc w:val="center"/>
              <w:rPr>
                <w:rFonts w:ascii="Times New Roman" w:hAnsi="Times New Roman" w:cs="Times New Roman"/>
              </w:rPr>
            </w:pPr>
            <w:r w:rsidRPr="00EB4D03">
              <w:rPr>
                <w:rFonts w:ascii="Times New Roman" w:hAnsi="Times New Roman" w:cs="Times New Roman"/>
              </w:rPr>
              <w:t>-2261,40</w:t>
            </w:r>
          </w:p>
        </w:tc>
      </w:tr>
      <w:tr w:rsidR="00EB4D03" w:rsidRPr="00816451" w14:paraId="7A52E7B9" w14:textId="77777777" w:rsidTr="00912092">
        <w:tc>
          <w:tcPr>
            <w:tcW w:w="2127" w:type="dxa"/>
            <w:vAlign w:val="center"/>
          </w:tcPr>
          <w:p w14:paraId="594922D7" w14:textId="77777777" w:rsidR="00EB4D03" w:rsidRPr="00816451" w:rsidRDefault="00EB4D03" w:rsidP="00912092">
            <w:pPr>
              <w:tabs>
                <w:tab w:val="left" w:pos="900"/>
              </w:tabs>
              <w:jc w:val="both"/>
              <w:rPr>
                <w:rFonts w:ascii="Times New Roman" w:hAnsi="Times New Roman" w:cs="Times New Roman"/>
              </w:rPr>
            </w:pPr>
            <w:r w:rsidRPr="00816451">
              <w:rPr>
                <w:rFonts w:ascii="Times New Roman" w:hAnsi="Times New Roman" w:cs="Times New Roman"/>
              </w:rPr>
              <w:t>Плавательные бассейны кв. м зеркала воды</w:t>
            </w:r>
          </w:p>
        </w:tc>
        <w:tc>
          <w:tcPr>
            <w:tcW w:w="1559" w:type="dxa"/>
            <w:vAlign w:val="center"/>
          </w:tcPr>
          <w:p w14:paraId="65CA6A98" w14:textId="77777777" w:rsidR="00EB4D03" w:rsidRPr="004728B1" w:rsidRDefault="00EB4D03" w:rsidP="00912092">
            <w:pPr>
              <w:jc w:val="both"/>
              <w:rPr>
                <w:rFonts w:ascii="Times New Roman" w:hAnsi="Times New Roman" w:cs="Times New Roman"/>
              </w:rPr>
            </w:pPr>
            <w:r w:rsidRPr="004728B1">
              <w:rPr>
                <w:rFonts w:ascii="Times New Roman" w:hAnsi="Times New Roman" w:cs="Times New Roman"/>
              </w:rPr>
              <w:t>20 – 25 м</w:t>
            </w:r>
            <w:r w:rsidRPr="004728B1">
              <w:rPr>
                <w:rFonts w:ascii="Times New Roman" w:hAnsi="Times New Roman" w:cs="Times New Roman"/>
                <w:vertAlign w:val="superscript"/>
              </w:rPr>
              <w:t>2</w:t>
            </w:r>
            <w:r w:rsidRPr="004728B1">
              <w:rPr>
                <w:rFonts w:ascii="Times New Roman" w:hAnsi="Times New Roman" w:cs="Times New Roman"/>
              </w:rPr>
              <w:t xml:space="preserve"> зеркала воды на 1 тыс. чел</w:t>
            </w:r>
            <w:r>
              <w:rPr>
                <w:rFonts w:ascii="Times New Roman" w:hAnsi="Times New Roman" w:cs="Times New Roman"/>
              </w:rPr>
              <w:t>.</w:t>
            </w:r>
          </w:p>
        </w:tc>
        <w:tc>
          <w:tcPr>
            <w:tcW w:w="1701" w:type="dxa"/>
            <w:vAlign w:val="center"/>
          </w:tcPr>
          <w:p w14:paraId="216836EA" w14:textId="44C0BACD" w:rsidR="00EB4D03" w:rsidRPr="00A04F97" w:rsidRDefault="00EB4D03" w:rsidP="00EB4D03">
            <w:pPr>
              <w:jc w:val="center"/>
              <w:rPr>
                <w:rFonts w:ascii="Times New Roman" w:hAnsi="Times New Roman" w:cs="Times New Roman"/>
              </w:rPr>
            </w:pPr>
            <w:r w:rsidRPr="00EB4D03">
              <w:rPr>
                <w:rFonts w:ascii="Times New Roman" w:hAnsi="Times New Roman" w:cs="Times New Roman"/>
              </w:rPr>
              <w:t>0,00</w:t>
            </w:r>
          </w:p>
        </w:tc>
        <w:tc>
          <w:tcPr>
            <w:tcW w:w="1560" w:type="dxa"/>
            <w:vAlign w:val="center"/>
          </w:tcPr>
          <w:p w14:paraId="360F85DA" w14:textId="30CB34B9" w:rsidR="00EB4D03" w:rsidRPr="00A04F97" w:rsidRDefault="00EB4D03" w:rsidP="00EB4D03">
            <w:pPr>
              <w:jc w:val="center"/>
              <w:rPr>
                <w:rFonts w:ascii="Times New Roman" w:hAnsi="Times New Roman" w:cs="Times New Roman"/>
              </w:rPr>
            </w:pPr>
            <w:r w:rsidRPr="00EB4D03">
              <w:rPr>
                <w:rFonts w:ascii="Times New Roman" w:hAnsi="Times New Roman" w:cs="Times New Roman"/>
              </w:rPr>
              <w:t>935,30</w:t>
            </w:r>
          </w:p>
        </w:tc>
        <w:tc>
          <w:tcPr>
            <w:tcW w:w="1559" w:type="dxa"/>
            <w:vAlign w:val="center"/>
          </w:tcPr>
          <w:p w14:paraId="0C8EC3AE" w14:textId="7EB26669" w:rsidR="00EB4D03" w:rsidRPr="00A04F97" w:rsidRDefault="00EB4D03" w:rsidP="00EB4D03">
            <w:pPr>
              <w:jc w:val="center"/>
              <w:rPr>
                <w:rFonts w:ascii="Times New Roman" w:hAnsi="Times New Roman" w:cs="Times New Roman"/>
              </w:rPr>
            </w:pPr>
            <w:r w:rsidRPr="00EB4D03">
              <w:rPr>
                <w:rFonts w:ascii="Times New Roman" w:hAnsi="Times New Roman" w:cs="Times New Roman"/>
              </w:rPr>
              <w:t>965,90</w:t>
            </w:r>
          </w:p>
        </w:tc>
        <w:tc>
          <w:tcPr>
            <w:tcW w:w="1417" w:type="dxa"/>
            <w:vAlign w:val="center"/>
          </w:tcPr>
          <w:p w14:paraId="5BF5A8A0" w14:textId="1D0FB5BE" w:rsidR="00EB4D03" w:rsidRPr="00A04F97" w:rsidRDefault="00EB4D03" w:rsidP="00EB4D03">
            <w:pPr>
              <w:jc w:val="center"/>
              <w:rPr>
                <w:rFonts w:ascii="Times New Roman" w:hAnsi="Times New Roman" w:cs="Times New Roman"/>
              </w:rPr>
            </w:pPr>
            <w:r w:rsidRPr="00EB4D03">
              <w:rPr>
                <w:rFonts w:ascii="Times New Roman" w:hAnsi="Times New Roman" w:cs="Times New Roman"/>
              </w:rPr>
              <w:t>-935,30</w:t>
            </w:r>
          </w:p>
        </w:tc>
      </w:tr>
    </w:tbl>
    <w:p w14:paraId="5990B019" w14:textId="525EC7B9" w:rsidR="000D5D4F" w:rsidRPr="00D82BFC" w:rsidRDefault="00851B6A" w:rsidP="00D82BFC">
      <w:pPr>
        <w:pStyle w:val="0"/>
        <w:spacing w:after="0" w:line="240" w:lineRule="auto"/>
        <w:ind w:left="0"/>
        <w:rPr>
          <w:rFonts w:ascii="Times New Roman" w:hAnsi="Times New Roman"/>
          <w:sz w:val="20"/>
          <w:szCs w:val="20"/>
        </w:rPr>
      </w:pPr>
      <w:r w:rsidRPr="00851B6A">
        <w:rPr>
          <w:rFonts w:ascii="Times New Roman" w:hAnsi="Times New Roman"/>
          <w:sz w:val="20"/>
          <w:szCs w:val="20"/>
        </w:rPr>
        <w:t>*</w:t>
      </w:r>
      <w:r w:rsidR="000D5D4F" w:rsidRPr="00D82BFC">
        <w:rPr>
          <w:rFonts w:ascii="Times New Roman" w:hAnsi="Times New Roman"/>
          <w:color w:val="000000"/>
          <w:sz w:val="20"/>
          <w:szCs w:val="20"/>
        </w:rPr>
        <w:t xml:space="preserve">Расчет нормативной потребности наличия библиотек в сельских поселениях рассчитан согласно методическим рекомендациям по развитию сети учреждений культуры Ставропольского края и обеспеченности населения </w:t>
      </w:r>
      <w:r w:rsidR="000D5D4F" w:rsidRPr="00D82BFC">
        <w:rPr>
          <w:rFonts w:ascii="Times New Roman" w:hAnsi="Times New Roman"/>
          <w:color w:val="000000"/>
          <w:sz w:val="20"/>
          <w:szCs w:val="20"/>
        </w:rPr>
        <w:lastRenderedPageBreak/>
        <w:t xml:space="preserve">услугами организаций культуры, утвержденным </w:t>
      </w:r>
      <w:r w:rsidR="000D5D4F" w:rsidRPr="00D82BFC">
        <w:rPr>
          <w:rFonts w:ascii="Times New Roman" w:hAnsi="Times New Roman"/>
          <w:sz w:val="20"/>
          <w:szCs w:val="20"/>
        </w:rPr>
        <w:t>приказом министерства культуры Ставропольского края от 15</w:t>
      </w:r>
      <w:r w:rsidR="00D82BFC">
        <w:rPr>
          <w:rFonts w:ascii="Times New Roman" w:hAnsi="Times New Roman"/>
          <w:sz w:val="20"/>
          <w:szCs w:val="20"/>
        </w:rPr>
        <w:t>.09.</w:t>
      </w:r>
      <w:r w:rsidR="000D5D4F" w:rsidRPr="00D82BFC">
        <w:rPr>
          <w:rFonts w:ascii="Times New Roman" w:hAnsi="Times New Roman"/>
          <w:sz w:val="20"/>
          <w:szCs w:val="20"/>
        </w:rPr>
        <w:t xml:space="preserve">2017 г. № 445. </w:t>
      </w:r>
      <w:r w:rsidR="000D5D4F" w:rsidRPr="002A6179">
        <w:rPr>
          <w:rFonts w:ascii="Times New Roman" w:hAnsi="Times New Roman"/>
          <w:sz w:val="20"/>
          <w:szCs w:val="20"/>
        </w:rPr>
        <w:t>При расч</w:t>
      </w:r>
      <w:r w:rsidR="002A6179">
        <w:rPr>
          <w:rFonts w:ascii="Times New Roman" w:hAnsi="Times New Roman"/>
          <w:sz w:val="20"/>
          <w:szCs w:val="20"/>
        </w:rPr>
        <w:t>е</w:t>
      </w:r>
      <w:r w:rsidR="000D5D4F" w:rsidRPr="002A6179">
        <w:rPr>
          <w:rFonts w:ascii="Times New Roman" w:hAnsi="Times New Roman"/>
          <w:sz w:val="20"/>
          <w:szCs w:val="20"/>
        </w:rPr>
        <w:t xml:space="preserve">те учтено фактическое количество жителей сельских населенных пунктов, транспортная и шаговая доступность библиотек, </w:t>
      </w:r>
      <w:r w:rsidR="002A6179" w:rsidRPr="002A6179">
        <w:rPr>
          <w:rFonts w:ascii="Times New Roman" w:hAnsi="Times New Roman"/>
          <w:sz w:val="20"/>
          <w:szCs w:val="20"/>
        </w:rPr>
        <w:t>в результате чего выявлена потребность в</w:t>
      </w:r>
      <w:r w:rsidR="000D5D4F" w:rsidRPr="002A6179">
        <w:rPr>
          <w:rFonts w:ascii="Times New Roman" w:hAnsi="Times New Roman"/>
          <w:sz w:val="20"/>
          <w:szCs w:val="20"/>
        </w:rPr>
        <w:t xml:space="preserve"> передвижной библиотек</w:t>
      </w:r>
      <w:r w:rsidR="002A6179" w:rsidRPr="002A6179">
        <w:rPr>
          <w:rFonts w:ascii="Times New Roman" w:hAnsi="Times New Roman"/>
          <w:sz w:val="20"/>
          <w:szCs w:val="20"/>
        </w:rPr>
        <w:t>е</w:t>
      </w:r>
      <w:r w:rsidR="002A6179">
        <w:rPr>
          <w:rFonts w:ascii="Times New Roman" w:hAnsi="Times New Roman"/>
          <w:sz w:val="20"/>
          <w:szCs w:val="20"/>
        </w:rPr>
        <w:t>-б</w:t>
      </w:r>
      <w:r w:rsidR="000D5D4F" w:rsidRPr="002A6179">
        <w:rPr>
          <w:rFonts w:ascii="Times New Roman" w:hAnsi="Times New Roman"/>
          <w:sz w:val="20"/>
          <w:szCs w:val="20"/>
        </w:rPr>
        <w:t>иблиобус</w:t>
      </w:r>
      <w:r w:rsidR="002A6179">
        <w:rPr>
          <w:rFonts w:ascii="Times New Roman" w:hAnsi="Times New Roman"/>
          <w:sz w:val="20"/>
          <w:szCs w:val="20"/>
        </w:rPr>
        <w:t>е</w:t>
      </w:r>
      <w:r w:rsidR="000D5D4F" w:rsidRPr="002A6179">
        <w:rPr>
          <w:rFonts w:ascii="Times New Roman" w:hAnsi="Times New Roman"/>
          <w:sz w:val="20"/>
          <w:szCs w:val="20"/>
        </w:rPr>
        <w:t xml:space="preserve">, которая </w:t>
      </w:r>
      <w:r w:rsidR="002A6179" w:rsidRPr="002A6179">
        <w:rPr>
          <w:rFonts w:ascii="Times New Roman" w:hAnsi="Times New Roman"/>
          <w:sz w:val="20"/>
          <w:szCs w:val="20"/>
        </w:rPr>
        <w:t xml:space="preserve">будет </w:t>
      </w:r>
      <w:r w:rsidR="000D5D4F" w:rsidRPr="002A6179">
        <w:rPr>
          <w:rFonts w:ascii="Times New Roman" w:hAnsi="Times New Roman"/>
          <w:sz w:val="20"/>
          <w:szCs w:val="20"/>
        </w:rPr>
        <w:t>обслужива</w:t>
      </w:r>
      <w:r w:rsidR="002A6179" w:rsidRPr="002A6179">
        <w:rPr>
          <w:rFonts w:ascii="Times New Roman" w:hAnsi="Times New Roman"/>
          <w:sz w:val="20"/>
          <w:szCs w:val="20"/>
        </w:rPr>
        <w:t xml:space="preserve">ть </w:t>
      </w:r>
      <w:r w:rsidR="000D5D4F" w:rsidRPr="002A6179">
        <w:rPr>
          <w:rFonts w:ascii="Times New Roman" w:hAnsi="Times New Roman"/>
          <w:sz w:val="20"/>
          <w:szCs w:val="20"/>
        </w:rPr>
        <w:t>сельские поселения</w:t>
      </w:r>
      <w:r w:rsidR="00751043" w:rsidRPr="00751043">
        <w:rPr>
          <w:rFonts w:ascii="Times New Roman" w:hAnsi="Times New Roman"/>
          <w:sz w:val="20"/>
          <w:szCs w:val="20"/>
        </w:rPr>
        <w:t>,</w:t>
      </w:r>
      <w:r w:rsidR="002A6179" w:rsidRPr="002A6179">
        <w:rPr>
          <w:rFonts w:ascii="Times New Roman" w:hAnsi="Times New Roman"/>
          <w:sz w:val="20"/>
          <w:szCs w:val="20"/>
        </w:rPr>
        <w:t xml:space="preserve"> где</w:t>
      </w:r>
      <w:r w:rsidR="000D5D4F" w:rsidRPr="002A6179">
        <w:rPr>
          <w:rFonts w:ascii="Times New Roman" w:hAnsi="Times New Roman"/>
          <w:sz w:val="20"/>
          <w:szCs w:val="20"/>
        </w:rPr>
        <w:t xml:space="preserve"> отсутствуют стационарные библиотеки. Библиотечным обслуживание обеспечены 100% жителей округа.</w:t>
      </w:r>
    </w:p>
    <w:p w14:paraId="1EC08DB8" w14:textId="77777777" w:rsidR="004728B1" w:rsidRDefault="004728B1" w:rsidP="00614756">
      <w:pPr>
        <w:pStyle w:val="0"/>
        <w:spacing w:after="0" w:line="240" w:lineRule="auto"/>
        <w:ind w:left="0" w:firstLine="709"/>
        <w:rPr>
          <w:rFonts w:ascii="Times New Roman" w:hAnsi="Times New Roman"/>
          <w:color w:val="000000"/>
          <w:sz w:val="28"/>
          <w:shd w:val="clear" w:color="auto" w:fill="FFFFFF"/>
        </w:rPr>
      </w:pPr>
    </w:p>
    <w:p w14:paraId="5C098F21" w14:textId="657AF5E2" w:rsidR="003B180A" w:rsidRPr="000D2ADE" w:rsidRDefault="003B180A" w:rsidP="003B180A">
      <w:pPr>
        <w:pStyle w:val="0"/>
        <w:spacing w:after="0" w:line="240" w:lineRule="auto"/>
        <w:ind w:left="0" w:firstLine="709"/>
        <w:rPr>
          <w:rFonts w:ascii="Times New Roman" w:hAnsi="Times New Roman"/>
          <w:color w:val="000000"/>
          <w:sz w:val="28"/>
          <w:shd w:val="clear" w:color="auto" w:fill="FFFFFF"/>
        </w:rPr>
      </w:pPr>
      <w:r w:rsidRPr="000D2ADE">
        <w:rPr>
          <w:rFonts w:ascii="Times New Roman" w:hAnsi="Times New Roman"/>
          <w:color w:val="000000"/>
          <w:sz w:val="28"/>
          <w:shd w:val="clear" w:color="auto" w:fill="FFFFFF"/>
        </w:rPr>
        <w:t>В соответствии с полученными прогнозными данн</w:t>
      </w:r>
      <w:r>
        <w:rPr>
          <w:rFonts w:ascii="Times New Roman" w:hAnsi="Times New Roman"/>
          <w:color w:val="000000"/>
          <w:sz w:val="28"/>
          <w:shd w:val="clear" w:color="auto" w:fill="FFFFFF"/>
        </w:rPr>
        <w:t>ыми численности населения к 203</w:t>
      </w:r>
      <w:r w:rsidR="00EB4D03">
        <w:rPr>
          <w:rFonts w:ascii="Times New Roman" w:hAnsi="Times New Roman"/>
          <w:color w:val="000000"/>
          <w:sz w:val="28"/>
          <w:shd w:val="clear" w:color="auto" w:fill="FFFFFF"/>
        </w:rPr>
        <w:t>2</w:t>
      </w:r>
      <w:r w:rsidRPr="000D2ADE">
        <w:rPr>
          <w:rFonts w:ascii="Times New Roman" w:hAnsi="Times New Roman"/>
          <w:color w:val="000000"/>
          <w:sz w:val="28"/>
          <w:shd w:val="clear" w:color="auto" w:fill="FFFFFF"/>
        </w:rPr>
        <w:t xml:space="preserve"> г</w:t>
      </w:r>
      <w:r>
        <w:rPr>
          <w:rFonts w:ascii="Times New Roman" w:hAnsi="Times New Roman"/>
          <w:color w:val="000000"/>
          <w:sz w:val="28"/>
          <w:shd w:val="clear" w:color="auto" w:fill="FFFFFF"/>
        </w:rPr>
        <w:t>. и</w:t>
      </w:r>
      <w:r w:rsidRPr="000D2ADE">
        <w:rPr>
          <w:rFonts w:ascii="Times New Roman" w:hAnsi="Times New Roman"/>
          <w:color w:val="000000"/>
          <w:sz w:val="28"/>
          <w:shd w:val="clear" w:color="auto" w:fill="FFFFFF"/>
        </w:rPr>
        <w:t xml:space="preserve"> действующими </w:t>
      </w:r>
      <w:r>
        <w:rPr>
          <w:rFonts w:ascii="Times New Roman" w:hAnsi="Times New Roman"/>
          <w:color w:val="000000"/>
          <w:sz w:val="28"/>
          <w:shd w:val="clear" w:color="auto" w:fill="FFFFFF"/>
        </w:rPr>
        <w:t xml:space="preserve">методическими рекомендациями по развитию сети организаций социальной сферы </w:t>
      </w:r>
      <w:r w:rsidRPr="000D2ADE">
        <w:rPr>
          <w:rFonts w:ascii="Times New Roman" w:hAnsi="Times New Roman"/>
          <w:color w:val="000000"/>
          <w:sz w:val="28"/>
          <w:shd w:val="clear" w:color="auto" w:fill="FFFFFF"/>
        </w:rPr>
        <w:t xml:space="preserve">была выявлена потребность в увеличении показателей </w:t>
      </w:r>
      <w:r>
        <w:rPr>
          <w:rFonts w:ascii="Times New Roman" w:hAnsi="Times New Roman"/>
          <w:color w:val="000000"/>
          <w:sz w:val="28"/>
          <w:shd w:val="clear" w:color="auto" w:fill="FFFFFF"/>
        </w:rPr>
        <w:t>данной</w:t>
      </w:r>
      <w:r w:rsidRPr="000D2ADE">
        <w:rPr>
          <w:rFonts w:ascii="Times New Roman" w:hAnsi="Times New Roman"/>
          <w:color w:val="000000"/>
          <w:sz w:val="28"/>
          <w:shd w:val="clear" w:color="auto" w:fill="FFFFFF"/>
        </w:rPr>
        <w:t xml:space="preserve"> сферы. </w:t>
      </w:r>
    </w:p>
    <w:p w14:paraId="75C4C32C" w14:textId="6CDF27B9" w:rsidR="003B180A" w:rsidRDefault="003B180A" w:rsidP="003B180A">
      <w:pPr>
        <w:pStyle w:val="0"/>
        <w:spacing w:after="0" w:line="240" w:lineRule="auto"/>
        <w:ind w:left="0" w:firstLine="709"/>
        <w:rPr>
          <w:rFonts w:ascii="Times New Roman" w:hAnsi="Times New Roman"/>
          <w:color w:val="000000"/>
          <w:sz w:val="28"/>
          <w:shd w:val="clear" w:color="auto" w:fill="FFFFFF"/>
        </w:rPr>
      </w:pPr>
      <w:r w:rsidRPr="00EB4D03">
        <w:rPr>
          <w:rFonts w:ascii="Times New Roman" w:hAnsi="Times New Roman"/>
          <w:color w:val="000000"/>
          <w:sz w:val="28"/>
          <w:shd w:val="clear" w:color="auto" w:fill="FFFFFF"/>
        </w:rPr>
        <w:t xml:space="preserve">Для достижения нормативных показателей рекомендуется расширение услуг существующих больниц и стационаров (увеличение обеспеченности больничными койками) на </w:t>
      </w:r>
      <w:r w:rsidR="00EB4D03" w:rsidRPr="00EB4D03">
        <w:rPr>
          <w:rFonts w:ascii="Times New Roman" w:hAnsi="Times New Roman"/>
          <w:color w:val="000000"/>
          <w:sz w:val="28"/>
          <w:shd w:val="clear" w:color="auto" w:fill="FFFFFF"/>
        </w:rPr>
        <w:t>335</w:t>
      </w:r>
      <w:r w:rsidR="00A04F97" w:rsidRPr="00EB4D03">
        <w:rPr>
          <w:rFonts w:ascii="Times New Roman" w:hAnsi="Times New Roman"/>
          <w:color w:val="000000"/>
          <w:sz w:val="28"/>
          <w:shd w:val="clear" w:color="auto" w:fill="FFFFFF"/>
        </w:rPr>
        <w:t xml:space="preserve"> койко-мест, увеличение обеспеченности АПУ на </w:t>
      </w:r>
      <w:r w:rsidR="00EB4D03" w:rsidRPr="00EB4D03">
        <w:rPr>
          <w:rFonts w:ascii="Times New Roman" w:hAnsi="Times New Roman"/>
          <w:color w:val="000000"/>
          <w:sz w:val="28"/>
          <w:shd w:val="clear" w:color="auto" w:fill="FFFFFF"/>
        </w:rPr>
        <w:t>619</w:t>
      </w:r>
      <w:r w:rsidR="00A04F97" w:rsidRPr="00EB4D03">
        <w:rPr>
          <w:rFonts w:ascii="Times New Roman" w:hAnsi="Times New Roman"/>
          <w:color w:val="000000"/>
          <w:sz w:val="28"/>
          <w:shd w:val="clear" w:color="auto" w:fill="FFFFFF"/>
        </w:rPr>
        <w:t xml:space="preserve"> посещений в смену.</w:t>
      </w:r>
    </w:p>
    <w:p w14:paraId="18805530" w14:textId="64A2B2B0" w:rsidR="003B180A" w:rsidRDefault="003B180A" w:rsidP="003B180A">
      <w:pPr>
        <w:pStyle w:val="0"/>
        <w:spacing w:after="0" w:line="240" w:lineRule="auto"/>
        <w:ind w:left="0"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Учитывая, что развитие социально-культурной сферы является одним из главных факторов, определяющих создание полноценных условий труда, быта и отдыха населения, приоритетным направлением развития сферы социально-культурного обслуживания должно стать обеспечение жителей </w:t>
      </w:r>
      <w:r w:rsidR="001D2CE1">
        <w:rPr>
          <w:rFonts w:ascii="Times New Roman" w:hAnsi="Times New Roman"/>
          <w:color w:val="000000"/>
          <w:sz w:val="28"/>
          <w:shd w:val="clear" w:color="auto" w:fill="FFFFFF"/>
        </w:rPr>
        <w:t>Грачевского</w:t>
      </w:r>
      <w:r>
        <w:rPr>
          <w:rFonts w:ascii="Times New Roman" w:hAnsi="Times New Roman"/>
          <w:color w:val="000000"/>
          <w:sz w:val="28"/>
          <w:shd w:val="clear" w:color="auto" w:fill="FFFFFF"/>
        </w:rPr>
        <w:t xml:space="preserve"> муниципального округа наиболее полным комплексом услуг. </w:t>
      </w:r>
    </w:p>
    <w:p w14:paraId="0E50E2FD" w14:textId="593C7D41" w:rsidR="003B180A" w:rsidRDefault="003B180A" w:rsidP="003B180A">
      <w:pPr>
        <w:pStyle w:val="0"/>
        <w:spacing w:after="0" w:line="240" w:lineRule="auto"/>
        <w:ind w:left="0" w:firstLine="709"/>
        <w:rPr>
          <w:rFonts w:ascii="Times New Roman" w:hAnsi="Times New Roman"/>
          <w:color w:val="000000"/>
          <w:sz w:val="28"/>
          <w:shd w:val="clear" w:color="auto" w:fill="FFFFFF"/>
        </w:rPr>
      </w:pPr>
      <w:r w:rsidRPr="009B4BCA">
        <w:rPr>
          <w:rFonts w:ascii="Times New Roman" w:hAnsi="Times New Roman"/>
          <w:color w:val="000000"/>
          <w:sz w:val="28"/>
          <w:shd w:val="clear" w:color="auto" w:fill="FFFFFF"/>
        </w:rPr>
        <w:t xml:space="preserve">В соответствии с местными нормативами градостроительного проектирования </w:t>
      </w:r>
      <w:r w:rsidR="00751043">
        <w:rPr>
          <w:rFonts w:ascii="Times New Roman" w:hAnsi="Times New Roman"/>
          <w:color w:val="000000"/>
          <w:sz w:val="28"/>
          <w:shd w:val="clear" w:color="auto" w:fill="FFFFFF"/>
        </w:rPr>
        <w:t>Грачевского</w:t>
      </w:r>
      <w:r>
        <w:rPr>
          <w:rFonts w:ascii="Times New Roman" w:hAnsi="Times New Roman"/>
          <w:color w:val="000000"/>
          <w:sz w:val="28"/>
          <w:shd w:val="clear" w:color="auto" w:fill="FFFFFF"/>
        </w:rPr>
        <w:t xml:space="preserve"> муниципального </w:t>
      </w:r>
      <w:r w:rsidRPr="009B4BCA">
        <w:rPr>
          <w:rFonts w:ascii="Times New Roman" w:hAnsi="Times New Roman"/>
          <w:color w:val="000000"/>
          <w:sz w:val="28"/>
          <w:shd w:val="clear" w:color="auto" w:fill="FFFFFF"/>
        </w:rPr>
        <w:t xml:space="preserve">округа имеется потребность в </w:t>
      </w:r>
      <w:r w:rsidR="00EB4D03" w:rsidRPr="00EB4D03">
        <w:rPr>
          <w:rFonts w:ascii="Times New Roman" w:hAnsi="Times New Roman"/>
          <w:color w:val="000000"/>
          <w:sz w:val="28"/>
          <w:shd w:val="clear" w:color="auto" w:fill="FFFFFF"/>
        </w:rPr>
        <w:t>двух</w:t>
      </w:r>
      <w:r w:rsidRPr="00EB4D03">
        <w:rPr>
          <w:rFonts w:ascii="Times New Roman" w:hAnsi="Times New Roman"/>
          <w:color w:val="000000"/>
          <w:sz w:val="28"/>
          <w:shd w:val="clear" w:color="auto" w:fill="FFFFFF"/>
        </w:rPr>
        <w:t xml:space="preserve"> кинозал</w:t>
      </w:r>
      <w:r w:rsidR="00EB4D03" w:rsidRPr="00EB4D03">
        <w:rPr>
          <w:rFonts w:ascii="Times New Roman" w:hAnsi="Times New Roman"/>
          <w:color w:val="000000"/>
          <w:sz w:val="28"/>
          <w:shd w:val="clear" w:color="auto" w:fill="FFFFFF"/>
        </w:rPr>
        <w:t>ах</w:t>
      </w:r>
      <w:r w:rsidRPr="00EB4D03">
        <w:rPr>
          <w:rFonts w:ascii="Times New Roman" w:hAnsi="Times New Roman"/>
          <w:color w:val="000000"/>
          <w:sz w:val="28"/>
          <w:shd w:val="clear" w:color="auto" w:fill="FFFFFF"/>
        </w:rPr>
        <w:t>, которы</w:t>
      </w:r>
      <w:r w:rsidR="00A04F97" w:rsidRPr="00EB4D03">
        <w:rPr>
          <w:rFonts w:ascii="Times New Roman" w:hAnsi="Times New Roman"/>
          <w:color w:val="000000"/>
          <w:sz w:val="28"/>
          <w:shd w:val="clear" w:color="auto" w:fill="FFFFFF"/>
        </w:rPr>
        <w:t>й</w:t>
      </w:r>
      <w:r w:rsidRPr="00EB4D03">
        <w:rPr>
          <w:rFonts w:ascii="Times New Roman" w:hAnsi="Times New Roman"/>
          <w:color w:val="000000"/>
          <w:sz w:val="28"/>
          <w:shd w:val="clear" w:color="auto" w:fill="FFFFFF"/>
        </w:rPr>
        <w:t xml:space="preserve"> в рекомендательном порядке предлагается разместить </w:t>
      </w:r>
      <w:proofErr w:type="gramStart"/>
      <w:r w:rsidRPr="00EB4D03">
        <w:rPr>
          <w:rFonts w:ascii="Times New Roman" w:hAnsi="Times New Roman"/>
          <w:color w:val="000000"/>
          <w:sz w:val="28"/>
          <w:shd w:val="clear" w:color="auto" w:fill="FFFFFF"/>
        </w:rPr>
        <w:t>в</w:t>
      </w:r>
      <w:proofErr w:type="gramEnd"/>
      <w:r w:rsidRPr="00EB4D03">
        <w:rPr>
          <w:rFonts w:ascii="Times New Roman" w:hAnsi="Times New Roman"/>
          <w:color w:val="000000"/>
          <w:sz w:val="28"/>
          <w:shd w:val="clear" w:color="auto" w:fill="FFFFFF"/>
        </w:rPr>
        <w:t xml:space="preserve"> с. </w:t>
      </w:r>
      <w:r w:rsidR="00EB4D03" w:rsidRPr="00EB4D03">
        <w:rPr>
          <w:rFonts w:ascii="Times New Roman" w:hAnsi="Times New Roman"/>
          <w:color w:val="000000"/>
          <w:sz w:val="28"/>
          <w:shd w:val="clear" w:color="auto" w:fill="FFFFFF"/>
        </w:rPr>
        <w:t>Грачевка и с. Кугульта</w:t>
      </w:r>
      <w:r w:rsidRPr="00EB4D03">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p>
    <w:p w14:paraId="5020C180" w14:textId="77777777" w:rsidR="003B180A" w:rsidRDefault="003B180A" w:rsidP="003B180A">
      <w:pPr>
        <w:pStyle w:val="0"/>
        <w:spacing w:after="0" w:line="240" w:lineRule="auto"/>
        <w:ind w:left="0"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Предложения по развитию физической культуры и спорта предусматривают создание оптимальных условий для спортивного и физического совершенства, укрепления здоровья граждан, приобщения к спорту различных групп населения. </w:t>
      </w:r>
    </w:p>
    <w:p w14:paraId="13AC312E" w14:textId="57AD9EFF" w:rsidR="003B180A" w:rsidRDefault="00151018" w:rsidP="00EB4D03">
      <w:pPr>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соответствии с нормативами градостроительного проектирования р</w:t>
      </w:r>
      <w:r w:rsidR="003B180A">
        <w:rPr>
          <w:rFonts w:ascii="Times New Roman" w:hAnsi="Times New Roman"/>
          <w:color w:val="000000"/>
          <w:sz w:val="28"/>
          <w:shd w:val="clear" w:color="auto" w:fill="FFFFFF"/>
        </w:rPr>
        <w:t xml:space="preserve">екомендуется </w:t>
      </w:r>
      <w:r>
        <w:rPr>
          <w:rFonts w:ascii="Times New Roman" w:hAnsi="Times New Roman"/>
          <w:color w:val="000000"/>
          <w:sz w:val="28"/>
          <w:shd w:val="clear" w:color="auto" w:fill="FFFFFF"/>
        </w:rPr>
        <w:t>к 203</w:t>
      </w:r>
      <w:r w:rsidR="004B4B61">
        <w:rPr>
          <w:rFonts w:ascii="Times New Roman" w:hAnsi="Times New Roman"/>
          <w:color w:val="000000"/>
          <w:sz w:val="28"/>
          <w:shd w:val="clear" w:color="auto" w:fill="FFFFFF"/>
        </w:rPr>
        <w:t>2</w:t>
      </w:r>
      <w:r>
        <w:rPr>
          <w:rFonts w:ascii="Times New Roman" w:hAnsi="Times New Roman"/>
          <w:color w:val="000000"/>
          <w:sz w:val="28"/>
          <w:shd w:val="clear" w:color="auto" w:fill="FFFFFF"/>
        </w:rPr>
        <w:t xml:space="preserve"> г. </w:t>
      </w:r>
      <w:r w:rsidR="00A04F97">
        <w:rPr>
          <w:rFonts w:ascii="Times New Roman" w:hAnsi="Times New Roman"/>
          <w:color w:val="000000"/>
          <w:sz w:val="28"/>
          <w:shd w:val="clear" w:color="auto" w:fill="FFFFFF"/>
        </w:rPr>
        <w:t>увеличение площади с</w:t>
      </w:r>
      <w:r w:rsidR="00A04F97" w:rsidRPr="00F658E4">
        <w:rPr>
          <w:rFonts w:ascii="Times New Roman" w:hAnsi="Times New Roman"/>
          <w:color w:val="000000"/>
          <w:sz w:val="28"/>
          <w:shd w:val="clear" w:color="auto" w:fill="FFFFFF"/>
        </w:rPr>
        <w:t>портивных залов и</w:t>
      </w:r>
      <w:r w:rsidR="00A04F97" w:rsidRPr="00A104B9">
        <w:rPr>
          <w:rFonts w:ascii="Times New Roman" w:hAnsi="Times New Roman"/>
          <w:color w:val="000000"/>
          <w:sz w:val="28"/>
          <w:shd w:val="clear" w:color="auto" w:fill="FFFFFF"/>
        </w:rPr>
        <w:t xml:space="preserve"> </w:t>
      </w:r>
      <w:r w:rsidR="00A04F97">
        <w:rPr>
          <w:rFonts w:ascii="Times New Roman" w:hAnsi="Times New Roman"/>
          <w:color w:val="000000"/>
          <w:sz w:val="28"/>
          <w:shd w:val="clear" w:color="auto" w:fill="FFFFFF"/>
        </w:rPr>
        <w:t>п</w:t>
      </w:r>
      <w:r w:rsidR="00A04F97" w:rsidRPr="00F658E4">
        <w:rPr>
          <w:rFonts w:ascii="Times New Roman" w:hAnsi="Times New Roman"/>
          <w:color w:val="000000"/>
          <w:sz w:val="28"/>
          <w:shd w:val="clear" w:color="auto" w:fill="FFFFFF"/>
        </w:rPr>
        <w:t>лоскостны</w:t>
      </w:r>
      <w:r w:rsidR="00A04F97">
        <w:rPr>
          <w:rFonts w:ascii="Times New Roman" w:hAnsi="Times New Roman"/>
          <w:color w:val="000000"/>
          <w:sz w:val="28"/>
          <w:shd w:val="clear" w:color="auto" w:fill="FFFFFF"/>
        </w:rPr>
        <w:t>х</w:t>
      </w:r>
      <w:r w:rsidR="00A04F97" w:rsidRPr="00F658E4">
        <w:rPr>
          <w:rFonts w:ascii="Times New Roman" w:hAnsi="Times New Roman"/>
          <w:color w:val="000000"/>
          <w:sz w:val="28"/>
          <w:shd w:val="clear" w:color="auto" w:fill="FFFFFF"/>
        </w:rPr>
        <w:t xml:space="preserve"> спортивны</w:t>
      </w:r>
      <w:r w:rsidR="00A04F97">
        <w:rPr>
          <w:rFonts w:ascii="Times New Roman" w:hAnsi="Times New Roman"/>
          <w:color w:val="000000"/>
          <w:sz w:val="28"/>
          <w:shd w:val="clear" w:color="auto" w:fill="FFFFFF"/>
        </w:rPr>
        <w:t>х</w:t>
      </w:r>
      <w:r w:rsidR="00A04F97" w:rsidRPr="00F658E4">
        <w:rPr>
          <w:rFonts w:ascii="Times New Roman" w:hAnsi="Times New Roman"/>
          <w:color w:val="000000"/>
          <w:sz w:val="28"/>
          <w:shd w:val="clear" w:color="auto" w:fill="FFFFFF"/>
        </w:rPr>
        <w:t xml:space="preserve"> сооружени</w:t>
      </w:r>
      <w:r w:rsidR="00A04F97">
        <w:rPr>
          <w:rFonts w:ascii="Times New Roman" w:hAnsi="Times New Roman"/>
          <w:color w:val="000000"/>
          <w:sz w:val="28"/>
          <w:shd w:val="clear" w:color="auto" w:fill="FFFFFF"/>
        </w:rPr>
        <w:t>й</w:t>
      </w:r>
      <w:r w:rsidR="00A04F97" w:rsidRPr="00F658E4">
        <w:rPr>
          <w:rFonts w:ascii="Times New Roman" w:hAnsi="Times New Roman"/>
          <w:color w:val="000000"/>
          <w:sz w:val="28"/>
          <w:shd w:val="clear" w:color="auto" w:fill="FFFFFF"/>
        </w:rPr>
        <w:t xml:space="preserve"> (площадки, поля)</w:t>
      </w:r>
      <w:r w:rsidR="00A04F97">
        <w:rPr>
          <w:rFonts w:ascii="Times New Roman" w:hAnsi="Times New Roman"/>
          <w:color w:val="000000"/>
          <w:sz w:val="28"/>
          <w:shd w:val="clear" w:color="auto" w:fill="FFFFFF"/>
        </w:rPr>
        <w:t xml:space="preserve"> </w:t>
      </w:r>
      <w:r w:rsidR="00A04F97" w:rsidRPr="00EB4D03">
        <w:rPr>
          <w:rFonts w:ascii="Times New Roman" w:hAnsi="Times New Roman"/>
          <w:color w:val="000000"/>
          <w:sz w:val="28"/>
          <w:shd w:val="clear" w:color="auto" w:fill="FFFFFF"/>
        </w:rPr>
        <w:t xml:space="preserve">на </w:t>
      </w:r>
      <w:r w:rsidR="00EB4D03" w:rsidRPr="00EB4D03">
        <w:rPr>
          <w:rFonts w:ascii="Times New Roman" w:hAnsi="Times New Roman"/>
          <w:color w:val="000000"/>
          <w:sz w:val="28"/>
          <w:shd w:val="clear" w:color="auto" w:fill="FFFFFF"/>
        </w:rPr>
        <w:t>2261,40</w:t>
      </w:r>
      <w:r w:rsidR="00EB4D03">
        <w:rPr>
          <w:rFonts w:ascii="Times New Roman" w:hAnsi="Times New Roman"/>
          <w:color w:val="000000"/>
          <w:sz w:val="28"/>
          <w:shd w:val="clear" w:color="auto" w:fill="FFFFFF"/>
        </w:rPr>
        <w:t xml:space="preserve"> </w:t>
      </w:r>
      <w:r w:rsidR="00A04F97" w:rsidRPr="00EB4D03">
        <w:rPr>
          <w:rFonts w:ascii="Times New Roman" w:hAnsi="Times New Roman"/>
          <w:color w:val="000000"/>
          <w:sz w:val="28"/>
          <w:shd w:val="clear" w:color="auto" w:fill="FFFFFF"/>
        </w:rPr>
        <w:t>м</w:t>
      </w:r>
      <w:proofErr w:type="gramStart"/>
      <w:r w:rsidR="00A04F97" w:rsidRPr="00EB4D03">
        <w:rPr>
          <w:rFonts w:ascii="Times New Roman" w:hAnsi="Times New Roman"/>
          <w:color w:val="000000"/>
          <w:sz w:val="28"/>
          <w:shd w:val="clear" w:color="auto" w:fill="FFFFFF"/>
          <w:vertAlign w:val="superscript"/>
        </w:rPr>
        <w:t>2</w:t>
      </w:r>
      <w:proofErr w:type="gramEnd"/>
      <w:r w:rsidR="00A04F97" w:rsidRPr="00EB4D03">
        <w:rPr>
          <w:rFonts w:ascii="Times New Roman" w:hAnsi="Times New Roman"/>
          <w:color w:val="000000"/>
          <w:sz w:val="28"/>
          <w:shd w:val="clear" w:color="auto" w:fill="FFFFFF"/>
        </w:rPr>
        <w:t xml:space="preserve"> и </w:t>
      </w:r>
      <w:r w:rsidR="00EB4D03" w:rsidRPr="00EB4D03">
        <w:rPr>
          <w:rFonts w:ascii="Times New Roman" w:hAnsi="Times New Roman"/>
          <w:color w:val="000000"/>
          <w:sz w:val="28"/>
          <w:shd w:val="clear" w:color="auto" w:fill="FFFFFF"/>
        </w:rPr>
        <w:t>25,74</w:t>
      </w:r>
      <w:r w:rsidR="00A04F97" w:rsidRPr="00EB4D03">
        <w:rPr>
          <w:rFonts w:ascii="Times New Roman" w:hAnsi="Times New Roman"/>
          <w:color w:val="000000"/>
          <w:sz w:val="28"/>
          <w:shd w:val="clear" w:color="auto" w:fill="FFFFFF"/>
        </w:rPr>
        <w:t xml:space="preserve"> га</w:t>
      </w:r>
      <w:r w:rsidRPr="00EB4D03">
        <w:rPr>
          <w:rFonts w:ascii="Times New Roman" w:hAnsi="Times New Roman"/>
          <w:color w:val="000000"/>
          <w:sz w:val="28"/>
          <w:shd w:val="clear" w:color="auto" w:fill="FFFFFF"/>
        </w:rPr>
        <w:t>, а также</w:t>
      </w:r>
      <w:r w:rsidR="00A04F97" w:rsidRPr="00EB4D03">
        <w:rPr>
          <w:rFonts w:ascii="Times New Roman" w:hAnsi="Times New Roman"/>
          <w:color w:val="000000"/>
          <w:sz w:val="28"/>
          <w:shd w:val="clear" w:color="auto" w:fill="FFFFFF"/>
        </w:rPr>
        <w:t xml:space="preserve"> строительство</w:t>
      </w:r>
      <w:r w:rsidR="003B180A" w:rsidRPr="00EB4D03">
        <w:rPr>
          <w:rFonts w:ascii="Times New Roman" w:hAnsi="Times New Roman"/>
          <w:color w:val="000000"/>
          <w:sz w:val="28"/>
          <w:shd w:val="clear" w:color="auto" w:fill="FFFFFF"/>
        </w:rPr>
        <w:t xml:space="preserve"> бассейнов, </w:t>
      </w:r>
      <w:r w:rsidR="00A04F97" w:rsidRPr="00EB4D03">
        <w:rPr>
          <w:rFonts w:ascii="Times New Roman" w:hAnsi="Times New Roman"/>
          <w:color w:val="000000"/>
          <w:sz w:val="28"/>
          <w:shd w:val="clear" w:color="auto" w:fill="FFFFFF"/>
        </w:rPr>
        <w:t xml:space="preserve">площадь </w:t>
      </w:r>
      <w:r w:rsidR="003B180A" w:rsidRPr="00EB4D03">
        <w:rPr>
          <w:rFonts w:ascii="Times New Roman" w:hAnsi="Times New Roman"/>
          <w:color w:val="000000"/>
          <w:sz w:val="28"/>
          <w:shd w:val="clear" w:color="auto" w:fill="FFFFFF"/>
        </w:rPr>
        <w:t xml:space="preserve">зеркала воды </w:t>
      </w:r>
      <w:r w:rsidR="00A04F97" w:rsidRPr="00EB4D03">
        <w:rPr>
          <w:rFonts w:ascii="Times New Roman" w:hAnsi="Times New Roman"/>
          <w:color w:val="000000"/>
          <w:sz w:val="28"/>
          <w:shd w:val="clear" w:color="auto" w:fill="FFFFFF"/>
        </w:rPr>
        <w:t xml:space="preserve">должна составлять </w:t>
      </w:r>
      <w:r w:rsidR="00EB4D03" w:rsidRPr="00EB4D03">
        <w:rPr>
          <w:rFonts w:ascii="Times New Roman" w:hAnsi="Times New Roman"/>
          <w:color w:val="000000"/>
          <w:sz w:val="28"/>
          <w:shd w:val="clear" w:color="auto" w:fill="FFFFFF"/>
        </w:rPr>
        <w:t>965,9</w:t>
      </w:r>
      <w:r w:rsidR="00A04F97" w:rsidRPr="00EB4D03">
        <w:rPr>
          <w:rFonts w:ascii="Times New Roman" w:hAnsi="Times New Roman"/>
          <w:color w:val="000000"/>
          <w:sz w:val="28"/>
          <w:shd w:val="clear" w:color="auto" w:fill="FFFFFF"/>
        </w:rPr>
        <w:t xml:space="preserve"> </w:t>
      </w:r>
      <w:r w:rsidR="003B180A" w:rsidRPr="00EB4D03">
        <w:rPr>
          <w:rFonts w:ascii="Times New Roman" w:hAnsi="Times New Roman"/>
          <w:color w:val="000000"/>
          <w:sz w:val="28"/>
          <w:shd w:val="clear" w:color="auto" w:fill="FFFFFF"/>
        </w:rPr>
        <w:t>м</w:t>
      </w:r>
      <w:r w:rsidR="003B180A" w:rsidRPr="00EB4D03">
        <w:rPr>
          <w:rFonts w:ascii="Times New Roman" w:hAnsi="Times New Roman"/>
          <w:color w:val="000000"/>
          <w:sz w:val="28"/>
          <w:shd w:val="clear" w:color="auto" w:fill="FFFFFF"/>
          <w:vertAlign w:val="superscript"/>
        </w:rPr>
        <w:t>2</w:t>
      </w:r>
      <w:r w:rsidR="00A04F97" w:rsidRPr="00EB4D03">
        <w:rPr>
          <w:rFonts w:ascii="Times New Roman" w:hAnsi="Times New Roman"/>
          <w:color w:val="000000"/>
          <w:sz w:val="28"/>
          <w:shd w:val="clear" w:color="auto" w:fill="FFFFFF"/>
        </w:rPr>
        <w:t>.</w:t>
      </w:r>
      <w:r w:rsidR="00A04F97">
        <w:rPr>
          <w:rFonts w:ascii="Times New Roman" w:hAnsi="Times New Roman"/>
          <w:color w:val="000000"/>
          <w:sz w:val="28"/>
          <w:shd w:val="clear" w:color="auto" w:fill="FFFFFF"/>
        </w:rPr>
        <w:t xml:space="preserve"> </w:t>
      </w:r>
    </w:p>
    <w:p w14:paraId="4FE777D8" w14:textId="78E04E08" w:rsidR="003B180A" w:rsidRDefault="003B180A" w:rsidP="003B180A">
      <w:pPr>
        <w:pStyle w:val="0"/>
        <w:spacing w:after="0" w:line="240" w:lineRule="auto"/>
        <w:ind w:left="0" w:firstLine="709"/>
        <w:rPr>
          <w:rFonts w:ascii="Times New Roman" w:hAnsi="Times New Roman"/>
          <w:sz w:val="28"/>
        </w:rPr>
      </w:pPr>
      <w:r>
        <w:rPr>
          <w:rFonts w:ascii="Times New Roman" w:hAnsi="Times New Roman"/>
          <w:sz w:val="28"/>
        </w:rPr>
        <w:t>В таблице 1</w:t>
      </w:r>
      <w:r w:rsidR="00EB4D03">
        <w:rPr>
          <w:rFonts w:ascii="Times New Roman" w:hAnsi="Times New Roman"/>
          <w:sz w:val="28"/>
        </w:rPr>
        <w:t>1</w:t>
      </w:r>
      <w:r>
        <w:rPr>
          <w:rFonts w:ascii="Times New Roman" w:hAnsi="Times New Roman"/>
          <w:sz w:val="28"/>
        </w:rPr>
        <w:t xml:space="preserve"> </w:t>
      </w:r>
      <w:r w:rsidRPr="00447B2D">
        <w:rPr>
          <w:rFonts w:ascii="Times New Roman" w:hAnsi="Times New Roman"/>
          <w:sz w:val="28"/>
        </w:rPr>
        <w:t>представлен прогноз численности населения в возрасте от</w:t>
      </w:r>
      <w:r>
        <w:rPr>
          <w:rFonts w:ascii="Times New Roman" w:hAnsi="Times New Roman"/>
          <w:sz w:val="28"/>
        </w:rPr>
        <w:t xml:space="preserve"> 0 до 6</w:t>
      </w:r>
      <w:r w:rsidRPr="00447B2D">
        <w:rPr>
          <w:rFonts w:ascii="Times New Roman" w:hAnsi="Times New Roman"/>
          <w:sz w:val="28"/>
        </w:rPr>
        <w:t xml:space="preserve"> лет и от 7 до 18 лет.</w:t>
      </w:r>
      <w:r>
        <w:rPr>
          <w:rFonts w:ascii="Times New Roman" w:hAnsi="Times New Roman"/>
          <w:sz w:val="28"/>
        </w:rPr>
        <w:t xml:space="preserve">  </w:t>
      </w:r>
    </w:p>
    <w:p w14:paraId="7DED73E7" w14:textId="77777777" w:rsidR="003B180A" w:rsidRDefault="003B180A" w:rsidP="00614756">
      <w:pPr>
        <w:pStyle w:val="0"/>
        <w:spacing w:after="0" w:line="240" w:lineRule="auto"/>
        <w:ind w:left="0" w:firstLine="709"/>
        <w:rPr>
          <w:rFonts w:ascii="Times New Roman" w:hAnsi="Times New Roman"/>
          <w:color w:val="000000"/>
          <w:sz w:val="28"/>
          <w:shd w:val="clear" w:color="auto" w:fill="FFFFFF"/>
        </w:rPr>
      </w:pPr>
    </w:p>
    <w:p w14:paraId="19846E57" w14:textId="7C2A27F2" w:rsidR="00614756" w:rsidRPr="00764CCA" w:rsidRDefault="00764CCA" w:rsidP="00764CCA">
      <w:pPr>
        <w:pStyle w:val="af0"/>
        <w:rPr>
          <w:b w:val="0"/>
          <w:i w:val="0"/>
          <w:sz w:val="28"/>
          <w:szCs w:val="28"/>
        </w:rPr>
      </w:pPr>
      <w:r w:rsidRPr="00764CCA">
        <w:rPr>
          <w:b w:val="0"/>
          <w:i w:val="0"/>
          <w:sz w:val="28"/>
          <w:szCs w:val="28"/>
        </w:rPr>
        <w:t xml:space="preserve">Таблица </w:t>
      </w:r>
      <w:r w:rsidRPr="00764CCA">
        <w:rPr>
          <w:b w:val="0"/>
          <w:i w:val="0"/>
          <w:sz w:val="28"/>
          <w:szCs w:val="28"/>
        </w:rPr>
        <w:fldChar w:fldCharType="begin"/>
      </w:r>
      <w:r w:rsidRPr="00764CCA">
        <w:rPr>
          <w:b w:val="0"/>
          <w:i w:val="0"/>
          <w:sz w:val="28"/>
          <w:szCs w:val="28"/>
        </w:rPr>
        <w:instrText xml:space="preserve"> SEQ Таблица \* ARABIC </w:instrText>
      </w:r>
      <w:r w:rsidRPr="00764CCA">
        <w:rPr>
          <w:b w:val="0"/>
          <w:i w:val="0"/>
          <w:sz w:val="28"/>
          <w:szCs w:val="28"/>
        </w:rPr>
        <w:fldChar w:fldCharType="separate"/>
      </w:r>
      <w:r w:rsidR="00F8009C">
        <w:rPr>
          <w:b w:val="0"/>
          <w:i w:val="0"/>
          <w:noProof/>
          <w:sz w:val="28"/>
          <w:szCs w:val="28"/>
        </w:rPr>
        <w:t>11</w:t>
      </w:r>
      <w:r w:rsidRPr="00764CCA">
        <w:rPr>
          <w:b w:val="0"/>
          <w:i w:val="0"/>
          <w:sz w:val="28"/>
          <w:szCs w:val="28"/>
        </w:rPr>
        <w:fldChar w:fldCharType="end"/>
      </w:r>
      <w:r w:rsidR="00614756" w:rsidRPr="00764CCA">
        <w:rPr>
          <w:b w:val="0"/>
          <w:i w:val="0"/>
          <w:sz w:val="28"/>
          <w:szCs w:val="28"/>
        </w:rPr>
        <w:t xml:space="preserve"> – Прогноз численности населения</w:t>
      </w:r>
      <w:r w:rsidR="003F2829" w:rsidRPr="00764CCA">
        <w:rPr>
          <w:b w:val="0"/>
          <w:i w:val="0"/>
          <w:sz w:val="28"/>
          <w:szCs w:val="28"/>
        </w:rPr>
        <w:t xml:space="preserve"> от 0 до 1</w:t>
      </w:r>
      <w:r w:rsidR="00447B2D" w:rsidRPr="00764CCA">
        <w:rPr>
          <w:b w:val="0"/>
          <w:i w:val="0"/>
          <w:sz w:val="28"/>
          <w:szCs w:val="28"/>
        </w:rPr>
        <w:t>8</w:t>
      </w:r>
      <w:r w:rsidR="003F2829" w:rsidRPr="00764CCA">
        <w:rPr>
          <w:b w:val="0"/>
          <w:i w:val="0"/>
          <w:sz w:val="28"/>
          <w:szCs w:val="28"/>
        </w:rPr>
        <w:t xml:space="preserve"> лет, чел.</w:t>
      </w:r>
    </w:p>
    <w:p w14:paraId="0889B82E" w14:textId="77777777" w:rsidR="00D56A2E" w:rsidRPr="00764CCA" w:rsidRDefault="00D56A2E" w:rsidP="00447B2D">
      <w:pPr>
        <w:pStyle w:val="0"/>
        <w:spacing w:after="0" w:line="240" w:lineRule="auto"/>
        <w:ind w:left="0"/>
        <w:jc w:val="left"/>
        <w:rPr>
          <w:rFonts w:ascii="Times New Roman" w:hAnsi="Times New Roman"/>
          <w:sz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992"/>
        <w:gridCol w:w="992"/>
        <w:gridCol w:w="992"/>
        <w:gridCol w:w="993"/>
        <w:gridCol w:w="1276"/>
        <w:gridCol w:w="1275"/>
      </w:tblGrid>
      <w:tr w:rsidR="00730D1F" w:rsidRPr="00956C49" w14:paraId="632947E6" w14:textId="77777777" w:rsidTr="00730D1F">
        <w:trPr>
          <w:trHeight w:val="574"/>
        </w:trPr>
        <w:tc>
          <w:tcPr>
            <w:tcW w:w="3134" w:type="dxa"/>
            <w:shd w:val="clear" w:color="auto" w:fill="auto"/>
            <w:noWrap/>
            <w:vAlign w:val="center"/>
            <w:hideMark/>
          </w:tcPr>
          <w:p w14:paraId="266B7582" w14:textId="77777777" w:rsidR="00730D1F" w:rsidRPr="00956C49" w:rsidRDefault="00730D1F" w:rsidP="00956C49">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Показатели </w:t>
            </w:r>
          </w:p>
        </w:tc>
        <w:tc>
          <w:tcPr>
            <w:tcW w:w="992" w:type="dxa"/>
            <w:shd w:val="clear" w:color="auto" w:fill="auto"/>
            <w:noWrap/>
            <w:vAlign w:val="center"/>
            <w:hideMark/>
          </w:tcPr>
          <w:p w14:paraId="0387C9EE" w14:textId="3D43F5B8" w:rsidR="00730D1F" w:rsidRPr="00956C49" w:rsidRDefault="00730D1F" w:rsidP="00730D1F">
            <w:pPr>
              <w:spacing w:line="240" w:lineRule="auto"/>
              <w:rPr>
                <w:rFonts w:ascii="Times New Roman" w:eastAsia="Times New Roman" w:hAnsi="Times New Roman" w:cs="Times New Roman"/>
                <w:color w:val="000000"/>
                <w:sz w:val="24"/>
                <w:szCs w:val="24"/>
                <w:lang w:eastAsia="ru-RU"/>
              </w:rPr>
            </w:pPr>
            <w:r w:rsidRPr="00956C49">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p>
        </w:tc>
        <w:tc>
          <w:tcPr>
            <w:tcW w:w="992" w:type="dxa"/>
            <w:shd w:val="clear" w:color="auto" w:fill="auto"/>
            <w:noWrap/>
            <w:vAlign w:val="center"/>
            <w:hideMark/>
          </w:tcPr>
          <w:p w14:paraId="0B5A70CD" w14:textId="10E11353" w:rsidR="00730D1F" w:rsidRPr="00956C49" w:rsidRDefault="00730D1F" w:rsidP="00730D1F">
            <w:pPr>
              <w:spacing w:line="240" w:lineRule="auto"/>
              <w:rPr>
                <w:rFonts w:ascii="Times New Roman" w:eastAsia="Times New Roman" w:hAnsi="Times New Roman" w:cs="Times New Roman"/>
                <w:color w:val="000000"/>
                <w:sz w:val="24"/>
                <w:szCs w:val="24"/>
                <w:lang w:eastAsia="ru-RU"/>
              </w:rPr>
            </w:pPr>
            <w:r w:rsidRPr="00956C49">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27</w:t>
            </w:r>
          </w:p>
        </w:tc>
        <w:tc>
          <w:tcPr>
            <w:tcW w:w="992" w:type="dxa"/>
            <w:shd w:val="clear" w:color="auto" w:fill="auto"/>
            <w:noWrap/>
            <w:vAlign w:val="center"/>
            <w:hideMark/>
          </w:tcPr>
          <w:p w14:paraId="27A62AF0" w14:textId="7E7A4C43" w:rsidR="00730D1F" w:rsidRPr="00956C49" w:rsidRDefault="00730D1F" w:rsidP="00730D1F">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2032</w:t>
            </w:r>
          </w:p>
        </w:tc>
        <w:tc>
          <w:tcPr>
            <w:tcW w:w="993" w:type="dxa"/>
            <w:vAlign w:val="center"/>
          </w:tcPr>
          <w:p w14:paraId="517A9887" w14:textId="13780591" w:rsidR="00730D1F" w:rsidRPr="00725B7C" w:rsidRDefault="00730D1F" w:rsidP="00730D1F">
            <w:pPr>
              <w:spacing w:line="240" w:lineRule="auto"/>
              <w:rPr>
                <w:rFonts w:ascii="Times New Roman" w:eastAsia="Times New Roman" w:hAnsi="Times New Roman" w:cs="Times New Roman"/>
                <w:color w:val="000000"/>
                <w:sz w:val="24"/>
                <w:szCs w:val="24"/>
                <w:lang w:eastAsia="ru-RU"/>
              </w:rPr>
            </w:pPr>
            <w:r w:rsidRPr="00956C49">
              <w:rPr>
                <w:rFonts w:ascii="Times New Roman" w:eastAsia="Times New Roman" w:hAnsi="Times New Roman" w:cs="Times New Roman"/>
                <w:color w:val="000000"/>
                <w:sz w:val="24"/>
                <w:szCs w:val="24"/>
                <w:lang w:eastAsia="ru-RU"/>
              </w:rPr>
              <w:t>204</w:t>
            </w:r>
            <w:r>
              <w:rPr>
                <w:rFonts w:ascii="Times New Roman" w:eastAsia="Times New Roman" w:hAnsi="Times New Roman" w:cs="Times New Roman"/>
                <w:color w:val="000000"/>
                <w:sz w:val="24"/>
                <w:szCs w:val="24"/>
                <w:lang w:eastAsia="ru-RU"/>
              </w:rPr>
              <w:t>2</w:t>
            </w:r>
          </w:p>
        </w:tc>
        <w:tc>
          <w:tcPr>
            <w:tcW w:w="1276" w:type="dxa"/>
            <w:shd w:val="clear" w:color="auto" w:fill="auto"/>
            <w:noWrap/>
            <w:vAlign w:val="center"/>
            <w:hideMark/>
          </w:tcPr>
          <w:p w14:paraId="2CC9F116" w14:textId="5C9B6B92" w:rsidR="00730D1F" w:rsidRPr="00725B7C" w:rsidRDefault="00730D1F" w:rsidP="00725B7C">
            <w:pPr>
              <w:spacing w:line="240" w:lineRule="auto"/>
              <w:rPr>
                <w:rFonts w:ascii="Times New Roman" w:eastAsia="Times New Roman" w:hAnsi="Times New Roman" w:cs="Times New Roman"/>
                <w:color w:val="000000"/>
                <w:sz w:val="24"/>
                <w:szCs w:val="24"/>
                <w:lang w:eastAsia="ru-RU"/>
              </w:rPr>
            </w:pPr>
            <w:r w:rsidRPr="00725B7C">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2</w:t>
            </w:r>
            <w:r w:rsidRPr="00725B7C">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w:t>
            </w:r>
            <w:r w:rsidRPr="00725B7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 2022</w:t>
            </w:r>
          </w:p>
        </w:tc>
        <w:tc>
          <w:tcPr>
            <w:tcW w:w="1275" w:type="dxa"/>
            <w:shd w:val="clear" w:color="auto" w:fill="auto"/>
            <w:noWrap/>
            <w:vAlign w:val="center"/>
            <w:hideMark/>
          </w:tcPr>
          <w:p w14:paraId="5A329FCC" w14:textId="4BEFD6BD" w:rsidR="00730D1F" w:rsidRPr="00725B7C" w:rsidRDefault="00730D1F" w:rsidP="00725B7C">
            <w:pPr>
              <w:spacing w:line="240" w:lineRule="auto"/>
              <w:rPr>
                <w:rFonts w:ascii="Times New Roman" w:eastAsia="Times New Roman" w:hAnsi="Times New Roman" w:cs="Times New Roman"/>
                <w:color w:val="000000"/>
                <w:sz w:val="24"/>
                <w:szCs w:val="24"/>
                <w:lang w:eastAsia="ru-RU"/>
              </w:rPr>
            </w:pPr>
            <w:r w:rsidRPr="00725B7C">
              <w:rPr>
                <w:rFonts w:ascii="Times New Roman" w:eastAsia="Times New Roman" w:hAnsi="Times New Roman" w:cs="Times New Roman"/>
                <w:color w:val="000000"/>
                <w:sz w:val="24"/>
                <w:szCs w:val="24"/>
                <w:lang w:eastAsia="ru-RU"/>
              </w:rPr>
              <w:t>204</w:t>
            </w:r>
            <w:r>
              <w:rPr>
                <w:rFonts w:ascii="Times New Roman" w:eastAsia="Times New Roman" w:hAnsi="Times New Roman" w:cs="Times New Roman"/>
                <w:color w:val="000000"/>
                <w:sz w:val="24"/>
                <w:szCs w:val="24"/>
                <w:lang w:eastAsia="ru-RU"/>
              </w:rPr>
              <w:t>2</w:t>
            </w:r>
            <w:r w:rsidRPr="00725B7C">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w:t>
            </w:r>
            <w:r w:rsidRPr="00725B7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 2022</w:t>
            </w:r>
          </w:p>
        </w:tc>
      </w:tr>
      <w:tr w:rsidR="00730D1F" w:rsidRPr="00956C49" w14:paraId="39B1F3BC" w14:textId="77777777" w:rsidTr="00730D1F">
        <w:trPr>
          <w:trHeight w:val="427"/>
        </w:trPr>
        <w:tc>
          <w:tcPr>
            <w:tcW w:w="3134" w:type="dxa"/>
            <w:shd w:val="clear" w:color="auto" w:fill="auto"/>
            <w:noWrap/>
            <w:vAlign w:val="center"/>
            <w:hideMark/>
          </w:tcPr>
          <w:p w14:paraId="41B826E2" w14:textId="77777777" w:rsidR="00730D1F" w:rsidRPr="00956C49" w:rsidRDefault="00730D1F" w:rsidP="00DD787C">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956C49">
              <w:rPr>
                <w:rFonts w:ascii="Times New Roman" w:eastAsia="Times New Roman" w:hAnsi="Times New Roman" w:cs="Times New Roman"/>
                <w:color w:val="000000"/>
                <w:sz w:val="24"/>
                <w:szCs w:val="24"/>
                <w:lang w:eastAsia="ru-RU"/>
              </w:rPr>
              <w:t xml:space="preserve">ети </w:t>
            </w:r>
            <w:r>
              <w:rPr>
                <w:rFonts w:ascii="Times New Roman" w:eastAsia="Times New Roman" w:hAnsi="Times New Roman" w:cs="Times New Roman"/>
                <w:color w:val="000000"/>
                <w:sz w:val="24"/>
                <w:szCs w:val="24"/>
                <w:lang w:eastAsia="ru-RU"/>
              </w:rPr>
              <w:t>дошкольного возраста</w:t>
            </w:r>
          </w:p>
        </w:tc>
        <w:tc>
          <w:tcPr>
            <w:tcW w:w="992" w:type="dxa"/>
            <w:shd w:val="clear" w:color="auto" w:fill="auto"/>
            <w:noWrap/>
            <w:vAlign w:val="bottom"/>
          </w:tcPr>
          <w:p w14:paraId="50B88E42" w14:textId="032956E2" w:rsidR="00730D1F" w:rsidRPr="00725B7C" w:rsidRDefault="00730D1F" w:rsidP="00730D1F">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3668</w:t>
            </w:r>
          </w:p>
        </w:tc>
        <w:tc>
          <w:tcPr>
            <w:tcW w:w="992" w:type="dxa"/>
            <w:shd w:val="clear" w:color="auto" w:fill="auto"/>
            <w:noWrap/>
            <w:vAlign w:val="bottom"/>
          </w:tcPr>
          <w:p w14:paraId="533651DE" w14:textId="63F6D1C0" w:rsidR="00730D1F" w:rsidRPr="00725B7C" w:rsidRDefault="00730D1F" w:rsidP="00730D1F">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3444</w:t>
            </w:r>
          </w:p>
        </w:tc>
        <w:tc>
          <w:tcPr>
            <w:tcW w:w="992" w:type="dxa"/>
            <w:shd w:val="clear" w:color="auto" w:fill="auto"/>
            <w:noWrap/>
            <w:vAlign w:val="bottom"/>
          </w:tcPr>
          <w:p w14:paraId="65EF8DF5" w14:textId="0ED98EB1" w:rsidR="00730D1F" w:rsidRPr="00725B7C" w:rsidRDefault="00730D1F" w:rsidP="00730D1F">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3465</w:t>
            </w:r>
          </w:p>
        </w:tc>
        <w:tc>
          <w:tcPr>
            <w:tcW w:w="993" w:type="dxa"/>
            <w:vAlign w:val="bottom"/>
          </w:tcPr>
          <w:p w14:paraId="459E0981" w14:textId="4B43E1E9" w:rsidR="00730D1F" w:rsidRPr="00F35343" w:rsidRDefault="00730D1F" w:rsidP="00730D1F">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3544</w:t>
            </w:r>
          </w:p>
        </w:tc>
        <w:tc>
          <w:tcPr>
            <w:tcW w:w="1276" w:type="dxa"/>
            <w:shd w:val="clear" w:color="auto" w:fill="auto"/>
            <w:noWrap/>
            <w:vAlign w:val="bottom"/>
          </w:tcPr>
          <w:p w14:paraId="3225E7D1" w14:textId="27E8A815" w:rsidR="00730D1F" w:rsidRPr="00F35343" w:rsidRDefault="00730D1F" w:rsidP="00F35343">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94,5</w:t>
            </w:r>
          </w:p>
        </w:tc>
        <w:tc>
          <w:tcPr>
            <w:tcW w:w="1275" w:type="dxa"/>
            <w:shd w:val="clear" w:color="auto" w:fill="auto"/>
            <w:noWrap/>
            <w:vAlign w:val="bottom"/>
          </w:tcPr>
          <w:p w14:paraId="733B0168" w14:textId="238502C0" w:rsidR="00730D1F" w:rsidRPr="00F35343" w:rsidRDefault="00730D1F" w:rsidP="00F35343">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96,6</w:t>
            </w:r>
          </w:p>
        </w:tc>
      </w:tr>
      <w:tr w:rsidR="00730D1F" w:rsidRPr="00956C49" w14:paraId="43366177" w14:textId="77777777" w:rsidTr="00730D1F">
        <w:trPr>
          <w:trHeight w:val="419"/>
        </w:trPr>
        <w:tc>
          <w:tcPr>
            <w:tcW w:w="3134" w:type="dxa"/>
            <w:shd w:val="clear" w:color="auto" w:fill="auto"/>
            <w:noWrap/>
            <w:vAlign w:val="center"/>
            <w:hideMark/>
          </w:tcPr>
          <w:p w14:paraId="7AE03DFF" w14:textId="77777777" w:rsidR="00730D1F" w:rsidRPr="00956C49" w:rsidRDefault="00730D1F" w:rsidP="00DD787C">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956C49">
              <w:rPr>
                <w:rFonts w:ascii="Times New Roman" w:eastAsia="Times New Roman" w:hAnsi="Times New Roman" w:cs="Times New Roman"/>
                <w:color w:val="000000"/>
                <w:sz w:val="24"/>
                <w:szCs w:val="24"/>
                <w:lang w:eastAsia="ru-RU"/>
              </w:rPr>
              <w:t xml:space="preserve">ети </w:t>
            </w:r>
            <w:r>
              <w:rPr>
                <w:rFonts w:ascii="Times New Roman" w:eastAsia="Times New Roman" w:hAnsi="Times New Roman" w:cs="Times New Roman"/>
                <w:color w:val="000000"/>
                <w:sz w:val="24"/>
                <w:szCs w:val="24"/>
                <w:lang w:eastAsia="ru-RU"/>
              </w:rPr>
              <w:t>школьного возраста</w:t>
            </w:r>
          </w:p>
        </w:tc>
        <w:tc>
          <w:tcPr>
            <w:tcW w:w="992" w:type="dxa"/>
            <w:shd w:val="clear" w:color="auto" w:fill="auto"/>
            <w:noWrap/>
            <w:vAlign w:val="bottom"/>
          </w:tcPr>
          <w:p w14:paraId="07B76384" w14:textId="063E77AC" w:rsidR="00730D1F" w:rsidRPr="00725B7C" w:rsidRDefault="00730D1F" w:rsidP="00730D1F">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5825</w:t>
            </w:r>
          </w:p>
        </w:tc>
        <w:tc>
          <w:tcPr>
            <w:tcW w:w="992" w:type="dxa"/>
            <w:shd w:val="clear" w:color="auto" w:fill="auto"/>
            <w:noWrap/>
            <w:vAlign w:val="bottom"/>
          </w:tcPr>
          <w:p w14:paraId="21716671" w14:textId="2581B4AA" w:rsidR="00730D1F" w:rsidRPr="00725B7C" w:rsidRDefault="00730D1F" w:rsidP="00730D1F">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5998</w:t>
            </w:r>
          </w:p>
        </w:tc>
        <w:tc>
          <w:tcPr>
            <w:tcW w:w="992" w:type="dxa"/>
            <w:shd w:val="clear" w:color="auto" w:fill="auto"/>
            <w:noWrap/>
            <w:vAlign w:val="bottom"/>
          </w:tcPr>
          <w:p w14:paraId="1673CC54" w14:textId="7BFC938E" w:rsidR="00730D1F" w:rsidRPr="00725B7C" w:rsidRDefault="00730D1F" w:rsidP="00730D1F">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5808</w:t>
            </w:r>
          </w:p>
        </w:tc>
        <w:tc>
          <w:tcPr>
            <w:tcW w:w="993" w:type="dxa"/>
            <w:vAlign w:val="bottom"/>
          </w:tcPr>
          <w:p w14:paraId="46A651BF" w14:textId="23B59876" w:rsidR="00730D1F" w:rsidRPr="00F35343" w:rsidRDefault="00730D1F" w:rsidP="00730D1F">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5630</w:t>
            </w:r>
          </w:p>
        </w:tc>
        <w:tc>
          <w:tcPr>
            <w:tcW w:w="1276" w:type="dxa"/>
            <w:shd w:val="clear" w:color="auto" w:fill="auto"/>
            <w:noWrap/>
            <w:vAlign w:val="bottom"/>
          </w:tcPr>
          <w:p w14:paraId="73726CBB" w14:textId="40C7406A" w:rsidR="00730D1F" w:rsidRPr="00F35343" w:rsidRDefault="00730D1F" w:rsidP="00F35343">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99,7</w:t>
            </w:r>
          </w:p>
        </w:tc>
        <w:tc>
          <w:tcPr>
            <w:tcW w:w="1275" w:type="dxa"/>
            <w:shd w:val="clear" w:color="auto" w:fill="auto"/>
            <w:noWrap/>
            <w:vAlign w:val="bottom"/>
          </w:tcPr>
          <w:p w14:paraId="07C2474F" w14:textId="36FEF2FB" w:rsidR="00730D1F" w:rsidRPr="00F35343" w:rsidRDefault="00730D1F" w:rsidP="00F35343">
            <w:pPr>
              <w:spacing w:line="240" w:lineRule="auto"/>
              <w:rPr>
                <w:rFonts w:ascii="Times New Roman" w:eastAsia="Times New Roman" w:hAnsi="Times New Roman" w:cs="Times New Roman"/>
                <w:color w:val="000000"/>
                <w:sz w:val="24"/>
                <w:szCs w:val="24"/>
                <w:lang w:eastAsia="ru-RU"/>
              </w:rPr>
            </w:pPr>
            <w:r w:rsidRPr="00730D1F">
              <w:rPr>
                <w:rFonts w:ascii="Times New Roman" w:eastAsia="Times New Roman" w:hAnsi="Times New Roman" w:cs="Times New Roman"/>
                <w:color w:val="000000"/>
                <w:sz w:val="24"/>
                <w:szCs w:val="24"/>
                <w:lang w:eastAsia="ru-RU"/>
              </w:rPr>
              <w:t>96,7</w:t>
            </w:r>
          </w:p>
        </w:tc>
      </w:tr>
    </w:tbl>
    <w:p w14:paraId="1845DBD0" w14:textId="77777777" w:rsidR="001F5A61" w:rsidRDefault="001F5A61" w:rsidP="001F5A61">
      <w:pPr>
        <w:pStyle w:val="01"/>
        <w:spacing w:after="0" w:line="240" w:lineRule="auto"/>
        <w:ind w:left="0"/>
        <w:rPr>
          <w:rFonts w:ascii="Times New Roman" w:hAnsi="Times New Roman" w:cs="Times New Roman"/>
          <w:szCs w:val="24"/>
        </w:rPr>
      </w:pPr>
    </w:p>
    <w:p w14:paraId="4B0E7C46" w14:textId="76D8F675" w:rsidR="00CC3013" w:rsidRPr="00730D1F" w:rsidRDefault="00CC3013" w:rsidP="00CC3013">
      <w:pPr>
        <w:pStyle w:val="01"/>
        <w:spacing w:after="0" w:line="240" w:lineRule="auto"/>
        <w:ind w:left="0" w:firstLine="709"/>
        <w:rPr>
          <w:rFonts w:ascii="Times New Roman" w:hAnsi="Times New Roman" w:cs="Times New Roman"/>
          <w:sz w:val="28"/>
        </w:rPr>
      </w:pPr>
      <w:r w:rsidRPr="00730D1F">
        <w:rPr>
          <w:rFonts w:ascii="Times New Roman" w:hAnsi="Times New Roman" w:cs="Times New Roman"/>
          <w:sz w:val="28"/>
        </w:rPr>
        <w:t>К 203</w:t>
      </w:r>
      <w:r w:rsidR="00730D1F" w:rsidRPr="00730D1F">
        <w:rPr>
          <w:rFonts w:ascii="Times New Roman" w:hAnsi="Times New Roman" w:cs="Times New Roman"/>
          <w:sz w:val="28"/>
        </w:rPr>
        <w:t>2</w:t>
      </w:r>
      <w:r w:rsidRPr="00730D1F">
        <w:rPr>
          <w:rFonts w:ascii="Times New Roman" w:hAnsi="Times New Roman" w:cs="Times New Roman"/>
          <w:sz w:val="28"/>
        </w:rPr>
        <w:t xml:space="preserve"> г. прогнозируется численность населения в возрасте от 0 до 6 лет </w:t>
      </w:r>
      <w:r w:rsidR="00730D1F" w:rsidRPr="00730D1F">
        <w:rPr>
          <w:rFonts w:ascii="Times New Roman" w:hAnsi="Times New Roman" w:cs="Times New Roman"/>
          <w:sz w:val="28"/>
        </w:rPr>
        <w:t>3465</w:t>
      </w:r>
      <w:r w:rsidRPr="00730D1F">
        <w:rPr>
          <w:rFonts w:ascii="Times New Roman" w:hAnsi="Times New Roman" w:cs="Times New Roman"/>
          <w:sz w:val="28"/>
        </w:rPr>
        <w:t xml:space="preserve"> чел., что на </w:t>
      </w:r>
      <w:r w:rsidR="00730D1F" w:rsidRPr="00730D1F">
        <w:rPr>
          <w:rFonts w:ascii="Times New Roman" w:hAnsi="Times New Roman" w:cs="Times New Roman"/>
          <w:sz w:val="28"/>
        </w:rPr>
        <w:t>203</w:t>
      </w:r>
      <w:r w:rsidRPr="00730D1F">
        <w:rPr>
          <w:rFonts w:ascii="Times New Roman" w:hAnsi="Times New Roman" w:cs="Times New Roman"/>
          <w:sz w:val="28"/>
        </w:rPr>
        <w:t xml:space="preserve"> чел. меньше, чем в 202</w:t>
      </w:r>
      <w:r w:rsidR="00730D1F" w:rsidRPr="00730D1F">
        <w:rPr>
          <w:rFonts w:ascii="Times New Roman" w:hAnsi="Times New Roman" w:cs="Times New Roman"/>
          <w:sz w:val="28"/>
        </w:rPr>
        <w:t>2</w:t>
      </w:r>
      <w:r w:rsidRPr="00730D1F">
        <w:rPr>
          <w:rFonts w:ascii="Times New Roman" w:hAnsi="Times New Roman" w:cs="Times New Roman"/>
          <w:sz w:val="28"/>
        </w:rPr>
        <w:t xml:space="preserve"> г. </w:t>
      </w:r>
    </w:p>
    <w:p w14:paraId="05C26EBD" w14:textId="7B62B109" w:rsidR="00CC3013" w:rsidRDefault="00CC3013" w:rsidP="00CC3013">
      <w:pPr>
        <w:pStyle w:val="01"/>
        <w:spacing w:after="0" w:line="240" w:lineRule="auto"/>
        <w:ind w:left="0" w:firstLine="709"/>
        <w:rPr>
          <w:rFonts w:ascii="Times New Roman" w:hAnsi="Times New Roman" w:cs="Times New Roman"/>
          <w:sz w:val="28"/>
        </w:rPr>
      </w:pPr>
      <w:r w:rsidRPr="00730D1F">
        <w:rPr>
          <w:rFonts w:ascii="Times New Roman" w:hAnsi="Times New Roman" w:cs="Times New Roman"/>
          <w:sz w:val="28"/>
        </w:rPr>
        <w:t xml:space="preserve">Аналогичная </w:t>
      </w:r>
      <w:r w:rsidR="00730D1F" w:rsidRPr="00730D1F">
        <w:rPr>
          <w:rFonts w:ascii="Times New Roman" w:hAnsi="Times New Roman" w:cs="Times New Roman"/>
          <w:sz w:val="28"/>
        </w:rPr>
        <w:t>тенденция</w:t>
      </w:r>
      <w:r w:rsidR="00730D1F">
        <w:rPr>
          <w:rFonts w:ascii="Times New Roman" w:hAnsi="Times New Roman" w:cs="Times New Roman"/>
          <w:sz w:val="28"/>
        </w:rPr>
        <w:t xml:space="preserve"> сокращения численности</w:t>
      </w:r>
      <w:r w:rsidR="00730D1F" w:rsidRPr="00730D1F">
        <w:rPr>
          <w:rFonts w:ascii="Times New Roman" w:hAnsi="Times New Roman" w:cs="Times New Roman"/>
          <w:sz w:val="28"/>
        </w:rPr>
        <w:t xml:space="preserve"> наблюдается</w:t>
      </w:r>
      <w:r w:rsidRPr="00730D1F">
        <w:rPr>
          <w:rFonts w:ascii="Times New Roman" w:hAnsi="Times New Roman" w:cs="Times New Roman"/>
          <w:sz w:val="28"/>
        </w:rPr>
        <w:t xml:space="preserve"> и с прогнозом населения в возрасте от 7 до 18 лет. К 203</w:t>
      </w:r>
      <w:r w:rsidR="00730D1F" w:rsidRPr="00730D1F">
        <w:rPr>
          <w:rFonts w:ascii="Times New Roman" w:hAnsi="Times New Roman" w:cs="Times New Roman"/>
          <w:sz w:val="28"/>
        </w:rPr>
        <w:t>2</w:t>
      </w:r>
      <w:r w:rsidRPr="00730D1F">
        <w:rPr>
          <w:rFonts w:ascii="Times New Roman" w:hAnsi="Times New Roman" w:cs="Times New Roman"/>
          <w:sz w:val="28"/>
        </w:rPr>
        <w:t xml:space="preserve"> г. количество учащихся </w:t>
      </w:r>
      <w:r w:rsidRPr="00730D1F">
        <w:rPr>
          <w:rFonts w:ascii="Times New Roman" w:hAnsi="Times New Roman" w:cs="Times New Roman"/>
          <w:sz w:val="28"/>
        </w:rPr>
        <w:lastRenderedPageBreak/>
        <w:t>уменьшится в сравнении с 202</w:t>
      </w:r>
      <w:r w:rsidR="00730D1F" w:rsidRPr="00730D1F">
        <w:rPr>
          <w:rFonts w:ascii="Times New Roman" w:hAnsi="Times New Roman" w:cs="Times New Roman"/>
          <w:sz w:val="28"/>
        </w:rPr>
        <w:t>2</w:t>
      </w:r>
      <w:r w:rsidRPr="00730D1F">
        <w:rPr>
          <w:rFonts w:ascii="Times New Roman" w:hAnsi="Times New Roman" w:cs="Times New Roman"/>
          <w:sz w:val="28"/>
        </w:rPr>
        <w:t xml:space="preserve"> г. на </w:t>
      </w:r>
      <w:r w:rsidR="00730D1F" w:rsidRPr="00730D1F">
        <w:rPr>
          <w:rFonts w:ascii="Times New Roman" w:hAnsi="Times New Roman" w:cs="Times New Roman"/>
          <w:sz w:val="28"/>
        </w:rPr>
        <w:t>17</w:t>
      </w:r>
      <w:r w:rsidRPr="00730D1F">
        <w:rPr>
          <w:rFonts w:ascii="Times New Roman" w:hAnsi="Times New Roman" w:cs="Times New Roman"/>
          <w:sz w:val="28"/>
        </w:rPr>
        <w:t xml:space="preserve"> чел.</w:t>
      </w:r>
      <w:r>
        <w:rPr>
          <w:rFonts w:ascii="Times New Roman" w:hAnsi="Times New Roman" w:cs="Times New Roman"/>
          <w:sz w:val="28"/>
        </w:rPr>
        <w:t xml:space="preserve"> </w:t>
      </w:r>
    </w:p>
    <w:p w14:paraId="0F1EEBF4" w14:textId="77777777" w:rsidR="00D04EED" w:rsidRDefault="00CC3013" w:rsidP="00CC3013">
      <w:pPr>
        <w:pStyle w:val="01"/>
        <w:spacing w:after="0" w:line="240" w:lineRule="auto"/>
        <w:ind w:left="0" w:firstLine="709"/>
        <w:rPr>
          <w:rFonts w:ascii="Times New Roman" w:hAnsi="Times New Roman" w:cs="Times New Roman"/>
          <w:sz w:val="28"/>
        </w:rPr>
      </w:pPr>
      <w:r>
        <w:rPr>
          <w:rFonts w:ascii="Times New Roman" w:hAnsi="Times New Roman" w:cs="Times New Roman"/>
          <w:sz w:val="28"/>
        </w:rPr>
        <w:t xml:space="preserve">Поэтому при расчете потребности в </w:t>
      </w:r>
      <w:r w:rsidRPr="00984AAC">
        <w:rPr>
          <w:rFonts w:ascii="Times New Roman" w:hAnsi="Times New Roman" w:cs="Times New Roman"/>
          <w:sz w:val="28"/>
        </w:rPr>
        <w:t xml:space="preserve">детских дошкольных и общеобразовательных </w:t>
      </w:r>
      <w:r>
        <w:rPr>
          <w:rFonts w:ascii="Times New Roman" w:hAnsi="Times New Roman" w:cs="Times New Roman"/>
          <w:sz w:val="28"/>
        </w:rPr>
        <w:t>учреждениях необходимо учитывать данные колебания</w:t>
      </w:r>
      <w:r w:rsidRPr="00286DDB">
        <w:rPr>
          <w:rFonts w:ascii="Times New Roman" w:hAnsi="Times New Roman" w:cs="Times New Roman"/>
          <w:sz w:val="28"/>
        </w:rPr>
        <w:t>.</w:t>
      </w:r>
    </w:p>
    <w:p w14:paraId="304EB853" w14:textId="77777777" w:rsidR="00CC3013" w:rsidRDefault="00CC3013" w:rsidP="00CC3013">
      <w:pPr>
        <w:pStyle w:val="01"/>
        <w:spacing w:after="0" w:line="240" w:lineRule="auto"/>
        <w:ind w:left="0" w:firstLine="709"/>
        <w:rPr>
          <w:rFonts w:ascii="Times New Roman" w:hAnsi="Times New Roman" w:cs="Times New Roman"/>
          <w:sz w:val="28"/>
        </w:rPr>
      </w:pPr>
    </w:p>
    <w:p w14:paraId="570202F8" w14:textId="457699AF" w:rsidR="00840161" w:rsidRPr="00764CCA" w:rsidRDefault="00764CCA" w:rsidP="00764CCA">
      <w:pPr>
        <w:pStyle w:val="af0"/>
        <w:jc w:val="both"/>
        <w:rPr>
          <w:b w:val="0"/>
          <w:i w:val="0"/>
          <w:sz w:val="28"/>
          <w:szCs w:val="28"/>
        </w:rPr>
      </w:pPr>
      <w:r w:rsidRPr="00764CCA">
        <w:rPr>
          <w:b w:val="0"/>
          <w:i w:val="0"/>
          <w:sz w:val="28"/>
          <w:szCs w:val="28"/>
        </w:rPr>
        <w:t xml:space="preserve">Таблица </w:t>
      </w:r>
      <w:r w:rsidRPr="00764CCA">
        <w:rPr>
          <w:b w:val="0"/>
          <w:i w:val="0"/>
          <w:sz w:val="28"/>
          <w:szCs w:val="28"/>
        </w:rPr>
        <w:fldChar w:fldCharType="begin"/>
      </w:r>
      <w:r w:rsidRPr="00764CCA">
        <w:rPr>
          <w:b w:val="0"/>
          <w:i w:val="0"/>
          <w:sz w:val="28"/>
          <w:szCs w:val="28"/>
        </w:rPr>
        <w:instrText xml:space="preserve"> SEQ Таблица \* ARABIC </w:instrText>
      </w:r>
      <w:r w:rsidRPr="00764CCA">
        <w:rPr>
          <w:b w:val="0"/>
          <w:i w:val="0"/>
          <w:sz w:val="28"/>
          <w:szCs w:val="28"/>
        </w:rPr>
        <w:fldChar w:fldCharType="separate"/>
      </w:r>
      <w:r w:rsidR="00F8009C">
        <w:rPr>
          <w:b w:val="0"/>
          <w:i w:val="0"/>
          <w:noProof/>
          <w:sz w:val="28"/>
          <w:szCs w:val="28"/>
        </w:rPr>
        <w:t>12</w:t>
      </w:r>
      <w:r w:rsidRPr="00764CCA">
        <w:rPr>
          <w:b w:val="0"/>
          <w:i w:val="0"/>
          <w:sz w:val="28"/>
          <w:szCs w:val="28"/>
        </w:rPr>
        <w:fldChar w:fldCharType="end"/>
      </w:r>
      <w:r w:rsidR="00840161" w:rsidRPr="00764CCA">
        <w:rPr>
          <w:b w:val="0"/>
          <w:i w:val="0"/>
          <w:sz w:val="28"/>
          <w:szCs w:val="28"/>
        </w:rPr>
        <w:t xml:space="preserve"> – Расчет потребности населения </w:t>
      </w:r>
      <w:r w:rsidR="001D2CE1" w:rsidRPr="00764CCA">
        <w:rPr>
          <w:b w:val="0"/>
          <w:i w:val="0"/>
          <w:sz w:val="28"/>
          <w:szCs w:val="28"/>
        </w:rPr>
        <w:t>Грачевского</w:t>
      </w:r>
      <w:r w:rsidR="0018324E" w:rsidRPr="00764CCA">
        <w:rPr>
          <w:b w:val="0"/>
          <w:i w:val="0"/>
          <w:sz w:val="28"/>
          <w:szCs w:val="28"/>
        </w:rPr>
        <w:t xml:space="preserve"> муниципального </w:t>
      </w:r>
      <w:r w:rsidR="00F52882" w:rsidRPr="00764CCA">
        <w:rPr>
          <w:b w:val="0"/>
          <w:i w:val="0"/>
          <w:sz w:val="28"/>
          <w:szCs w:val="28"/>
        </w:rPr>
        <w:t>округа</w:t>
      </w:r>
      <w:r w:rsidR="00840161" w:rsidRPr="00764CCA">
        <w:rPr>
          <w:b w:val="0"/>
          <w:i w:val="0"/>
          <w:sz w:val="28"/>
          <w:szCs w:val="28"/>
        </w:rPr>
        <w:t xml:space="preserve"> в образовательных организациях на 20</w:t>
      </w:r>
      <w:r w:rsidR="00F52882" w:rsidRPr="00764CCA">
        <w:rPr>
          <w:b w:val="0"/>
          <w:i w:val="0"/>
          <w:sz w:val="28"/>
          <w:szCs w:val="28"/>
        </w:rPr>
        <w:t>3</w:t>
      </w:r>
      <w:r w:rsidR="001D2CE1" w:rsidRPr="00764CCA">
        <w:rPr>
          <w:b w:val="0"/>
          <w:i w:val="0"/>
          <w:sz w:val="28"/>
          <w:szCs w:val="28"/>
        </w:rPr>
        <w:t>2</w:t>
      </w:r>
      <w:r w:rsidR="00840161" w:rsidRPr="00764CCA">
        <w:rPr>
          <w:b w:val="0"/>
          <w:i w:val="0"/>
          <w:sz w:val="28"/>
          <w:szCs w:val="28"/>
        </w:rPr>
        <w:t xml:space="preserve"> г.</w:t>
      </w:r>
    </w:p>
    <w:p w14:paraId="0338D47D" w14:textId="77777777" w:rsidR="00DD787C" w:rsidRPr="00764CCA" w:rsidRDefault="00DD787C" w:rsidP="00764CCA">
      <w:pPr>
        <w:pStyle w:val="01"/>
        <w:spacing w:after="0" w:line="240" w:lineRule="auto"/>
        <w:ind w:left="0"/>
        <w:rPr>
          <w:rFonts w:ascii="Times New Roman" w:hAnsi="Times New Roman" w:cs="Times New Roman"/>
          <w:sz w:val="28"/>
        </w:rPr>
      </w:pPr>
    </w:p>
    <w:tbl>
      <w:tblPr>
        <w:tblStyle w:val="a4"/>
        <w:tblW w:w="9639" w:type="dxa"/>
        <w:tblInd w:w="108" w:type="dxa"/>
        <w:tblLayout w:type="fixed"/>
        <w:tblLook w:val="04A0" w:firstRow="1" w:lastRow="0" w:firstColumn="1" w:lastColumn="0" w:noHBand="0" w:noVBand="1"/>
      </w:tblPr>
      <w:tblGrid>
        <w:gridCol w:w="2127"/>
        <w:gridCol w:w="1559"/>
        <w:gridCol w:w="1559"/>
        <w:gridCol w:w="1418"/>
        <w:gridCol w:w="1701"/>
        <w:gridCol w:w="1275"/>
      </w:tblGrid>
      <w:tr w:rsidR="00451646" w:rsidRPr="004A5212" w14:paraId="4961C574" w14:textId="77777777" w:rsidTr="00451646">
        <w:trPr>
          <w:cantSplit/>
          <w:trHeight w:val="1016"/>
        </w:trPr>
        <w:tc>
          <w:tcPr>
            <w:tcW w:w="2127" w:type="dxa"/>
          </w:tcPr>
          <w:p w14:paraId="363C8492" w14:textId="77777777" w:rsidR="00451646" w:rsidRPr="00451646" w:rsidRDefault="00451646" w:rsidP="00451646">
            <w:pPr>
              <w:rPr>
                <w:rFonts w:ascii="Times New Roman" w:eastAsia="Times New Roman" w:hAnsi="Times New Roman" w:cs="Times New Roman"/>
              </w:rPr>
            </w:pPr>
            <w:r w:rsidRPr="00451646">
              <w:rPr>
                <w:rFonts w:ascii="Times New Roman" w:hAnsi="Times New Roman" w:cs="Times New Roman"/>
              </w:rPr>
              <w:t>Норматив</w:t>
            </w:r>
          </w:p>
        </w:tc>
        <w:tc>
          <w:tcPr>
            <w:tcW w:w="1559" w:type="dxa"/>
          </w:tcPr>
          <w:p w14:paraId="4AB6A19E" w14:textId="77777777" w:rsidR="00451646" w:rsidRPr="00451646" w:rsidRDefault="00451646" w:rsidP="00451646">
            <w:pPr>
              <w:jc w:val="center"/>
              <w:rPr>
                <w:rFonts w:ascii="Times New Roman" w:eastAsia="Times New Roman" w:hAnsi="Times New Roman" w:cs="Times New Roman"/>
              </w:rPr>
            </w:pPr>
            <w:r w:rsidRPr="00451646">
              <w:rPr>
                <w:rFonts w:ascii="Times New Roman" w:eastAsia="Calibri" w:hAnsi="Times New Roman" w:cs="Times New Roman"/>
              </w:rPr>
              <w:t>Проектная мощность действующих объектов</w:t>
            </w:r>
          </w:p>
        </w:tc>
        <w:tc>
          <w:tcPr>
            <w:tcW w:w="1559" w:type="dxa"/>
          </w:tcPr>
          <w:p w14:paraId="5B630D4D" w14:textId="5C2867F7" w:rsidR="00451646" w:rsidRPr="00451646" w:rsidRDefault="00451646" w:rsidP="00730D1F">
            <w:pPr>
              <w:jc w:val="center"/>
              <w:rPr>
                <w:rFonts w:ascii="Arial" w:eastAsia="Times New Roman" w:hAnsi="Arial" w:cs="Arial"/>
              </w:rPr>
            </w:pPr>
            <w:r w:rsidRPr="00451646">
              <w:rPr>
                <w:rFonts w:ascii="Times New Roman" w:hAnsi="Times New Roman" w:cs="Times New Roman"/>
              </w:rPr>
              <w:t xml:space="preserve">Число детей соответствующего возраста </w:t>
            </w:r>
            <w:r>
              <w:rPr>
                <w:rFonts w:ascii="Times New Roman" w:hAnsi="Times New Roman" w:cs="Times New Roman"/>
              </w:rPr>
              <w:br/>
            </w:r>
            <w:r w:rsidRPr="00451646">
              <w:rPr>
                <w:rFonts w:ascii="Times New Roman" w:hAnsi="Times New Roman" w:cs="Times New Roman"/>
              </w:rPr>
              <w:t>(202</w:t>
            </w:r>
            <w:r w:rsidR="00730D1F">
              <w:rPr>
                <w:rFonts w:ascii="Times New Roman" w:hAnsi="Times New Roman" w:cs="Times New Roman"/>
              </w:rPr>
              <w:t>2</w:t>
            </w:r>
            <w:r w:rsidRPr="00451646">
              <w:rPr>
                <w:rFonts w:ascii="Times New Roman" w:hAnsi="Times New Roman" w:cs="Times New Roman"/>
              </w:rPr>
              <w:t xml:space="preserve"> г.)</w:t>
            </w:r>
          </w:p>
        </w:tc>
        <w:tc>
          <w:tcPr>
            <w:tcW w:w="1418" w:type="dxa"/>
          </w:tcPr>
          <w:p w14:paraId="02023A30" w14:textId="6D44AA07" w:rsidR="00451646" w:rsidRPr="00451646" w:rsidRDefault="00451646" w:rsidP="00730D1F">
            <w:pPr>
              <w:jc w:val="center"/>
              <w:rPr>
                <w:rFonts w:ascii="Times New Roman" w:eastAsia="Times New Roman" w:hAnsi="Times New Roman" w:cs="Times New Roman"/>
              </w:rPr>
            </w:pPr>
            <w:r w:rsidRPr="00451646">
              <w:rPr>
                <w:rFonts w:ascii="Times New Roman" w:eastAsia="Calibri" w:hAnsi="Times New Roman" w:cs="Times New Roman"/>
              </w:rPr>
              <w:t>Прогнозная численность (203</w:t>
            </w:r>
            <w:r w:rsidR="00730D1F">
              <w:rPr>
                <w:rFonts w:ascii="Times New Roman" w:eastAsia="Calibri" w:hAnsi="Times New Roman" w:cs="Times New Roman"/>
              </w:rPr>
              <w:t>2</w:t>
            </w:r>
            <w:r w:rsidRPr="00451646">
              <w:rPr>
                <w:rFonts w:ascii="Times New Roman" w:eastAsia="Calibri" w:hAnsi="Times New Roman" w:cs="Times New Roman"/>
              </w:rPr>
              <w:t xml:space="preserve"> г.)</w:t>
            </w:r>
          </w:p>
        </w:tc>
        <w:tc>
          <w:tcPr>
            <w:tcW w:w="1701" w:type="dxa"/>
          </w:tcPr>
          <w:p w14:paraId="2A7EF68A" w14:textId="5278209C" w:rsidR="00451646" w:rsidRPr="00451646" w:rsidRDefault="00451646" w:rsidP="00730D1F">
            <w:pPr>
              <w:jc w:val="center"/>
              <w:rPr>
                <w:rFonts w:ascii="Times New Roman" w:hAnsi="Times New Roman" w:cs="Times New Roman"/>
              </w:rPr>
            </w:pPr>
            <w:r w:rsidRPr="00451646">
              <w:rPr>
                <w:rFonts w:ascii="Times New Roman" w:hAnsi="Times New Roman" w:cs="Times New Roman"/>
              </w:rPr>
              <w:t>Потребность в соответствии с нормативом на 203</w:t>
            </w:r>
            <w:r w:rsidR="00730D1F">
              <w:rPr>
                <w:rFonts w:ascii="Times New Roman" w:hAnsi="Times New Roman" w:cs="Times New Roman"/>
              </w:rPr>
              <w:t>2</w:t>
            </w:r>
            <w:r w:rsidRPr="00451646">
              <w:rPr>
                <w:rFonts w:ascii="Times New Roman" w:hAnsi="Times New Roman" w:cs="Times New Roman"/>
              </w:rPr>
              <w:t xml:space="preserve"> г.</w:t>
            </w:r>
          </w:p>
        </w:tc>
        <w:tc>
          <w:tcPr>
            <w:tcW w:w="1275" w:type="dxa"/>
          </w:tcPr>
          <w:p w14:paraId="63C4E154" w14:textId="77777777" w:rsidR="00451646" w:rsidRPr="00451646" w:rsidRDefault="00451646" w:rsidP="00451646">
            <w:pPr>
              <w:jc w:val="center"/>
              <w:rPr>
                <w:rFonts w:ascii="Times New Roman" w:eastAsia="Calibri" w:hAnsi="Times New Roman" w:cs="Times New Roman"/>
              </w:rPr>
            </w:pPr>
            <w:r w:rsidRPr="00451646">
              <w:rPr>
                <w:rFonts w:ascii="Times New Roman" w:eastAsia="Calibri" w:hAnsi="Times New Roman" w:cs="Times New Roman"/>
              </w:rPr>
              <w:t>Дефицит</w:t>
            </w:r>
          </w:p>
          <w:p w14:paraId="13053227" w14:textId="77777777" w:rsidR="00451646" w:rsidRPr="00451646" w:rsidRDefault="00451646" w:rsidP="00451646">
            <w:pPr>
              <w:jc w:val="center"/>
              <w:rPr>
                <w:rFonts w:ascii="Times New Roman" w:hAnsi="Times New Roman" w:cs="Times New Roman"/>
              </w:rPr>
            </w:pPr>
            <w:r w:rsidRPr="00451646">
              <w:rPr>
                <w:rFonts w:ascii="Times New Roman" w:eastAsia="Calibri" w:hAnsi="Times New Roman" w:cs="Times New Roman"/>
              </w:rPr>
              <w:t>(-)/ профицит (+)</w:t>
            </w:r>
          </w:p>
        </w:tc>
      </w:tr>
      <w:tr w:rsidR="00DD787C" w:rsidRPr="004A5212" w14:paraId="39CB435B" w14:textId="77777777" w:rsidTr="00B87327">
        <w:tc>
          <w:tcPr>
            <w:tcW w:w="9639" w:type="dxa"/>
            <w:gridSpan w:val="6"/>
            <w:vAlign w:val="center"/>
          </w:tcPr>
          <w:p w14:paraId="46E0D153" w14:textId="77777777" w:rsidR="00DD787C" w:rsidRPr="004A5212" w:rsidRDefault="00DD787C" w:rsidP="00451646">
            <w:pPr>
              <w:jc w:val="center"/>
              <w:rPr>
                <w:rFonts w:ascii="Times New Roman" w:hAnsi="Times New Roman" w:cs="Times New Roman"/>
              </w:rPr>
            </w:pPr>
            <w:r w:rsidRPr="006569E8">
              <w:rPr>
                <w:rFonts w:ascii="Times New Roman" w:hAnsi="Times New Roman" w:cs="Times New Roman"/>
                <w:sz w:val="24"/>
                <w:szCs w:val="24"/>
              </w:rPr>
              <w:t>Дошкольные образовательные организации</w:t>
            </w:r>
          </w:p>
        </w:tc>
      </w:tr>
      <w:tr w:rsidR="00EB4D03" w:rsidRPr="004A5212" w14:paraId="516CC6CF" w14:textId="77777777" w:rsidTr="00451646">
        <w:tc>
          <w:tcPr>
            <w:tcW w:w="2127" w:type="dxa"/>
            <w:vAlign w:val="center"/>
          </w:tcPr>
          <w:p w14:paraId="45E3CA9B" w14:textId="77777777" w:rsidR="00EB4D03" w:rsidRDefault="00EB4D03" w:rsidP="00451646">
            <w:pPr>
              <w:jc w:val="both"/>
              <w:rPr>
                <w:rFonts w:ascii="Times New Roman" w:eastAsia="Times New Roman" w:hAnsi="Times New Roman" w:cs="Times New Roman"/>
              </w:rPr>
            </w:pPr>
            <w:r>
              <w:rPr>
                <w:rFonts w:ascii="Times New Roman" w:eastAsia="Times New Roman" w:hAnsi="Times New Roman" w:cs="Times New Roman"/>
              </w:rPr>
              <w:t>Сельская местность:</w:t>
            </w:r>
          </w:p>
          <w:p w14:paraId="4EE08043" w14:textId="77777777" w:rsidR="00EB4D03" w:rsidRPr="004A5212" w:rsidRDefault="00EB4D03" w:rsidP="00451646">
            <w:pPr>
              <w:jc w:val="both"/>
              <w:rPr>
                <w:rFonts w:ascii="Times New Roman" w:eastAsia="Times New Roman" w:hAnsi="Times New Roman" w:cs="Times New Roman"/>
              </w:rPr>
            </w:pPr>
            <w:r>
              <w:rPr>
                <w:rFonts w:ascii="Times New Roman" w:hAnsi="Times New Roman" w:cs="Times New Roman"/>
              </w:rPr>
              <w:t>4</w:t>
            </w:r>
            <w:r w:rsidRPr="004A5212">
              <w:rPr>
                <w:rFonts w:ascii="Times New Roman" w:hAnsi="Times New Roman" w:cs="Times New Roman"/>
              </w:rPr>
              <w:t>5 мест в образовательных организациях в расчете на 100 детей в возрасте от 0 до 7 лет</w:t>
            </w:r>
          </w:p>
        </w:tc>
        <w:tc>
          <w:tcPr>
            <w:tcW w:w="1559" w:type="dxa"/>
            <w:vAlign w:val="center"/>
          </w:tcPr>
          <w:p w14:paraId="15A57005" w14:textId="15DAAB48" w:rsidR="00EB4D03" w:rsidRPr="000972DA" w:rsidRDefault="00EB4D03" w:rsidP="00451646">
            <w:pPr>
              <w:jc w:val="center"/>
              <w:rPr>
                <w:rFonts w:ascii="Times New Roman" w:hAnsi="Times New Roman" w:cs="Times New Roman"/>
              </w:rPr>
            </w:pPr>
            <w:r w:rsidRPr="00EB4D03">
              <w:rPr>
                <w:rFonts w:ascii="Times New Roman" w:hAnsi="Times New Roman" w:cs="Times New Roman"/>
              </w:rPr>
              <w:t>1912</w:t>
            </w:r>
          </w:p>
        </w:tc>
        <w:tc>
          <w:tcPr>
            <w:tcW w:w="1559" w:type="dxa"/>
            <w:vAlign w:val="center"/>
          </w:tcPr>
          <w:p w14:paraId="06C735F4" w14:textId="00E9AA46" w:rsidR="00EB4D03" w:rsidRPr="002B57BE" w:rsidRDefault="00EB4D03" w:rsidP="00451646">
            <w:pPr>
              <w:jc w:val="center"/>
              <w:rPr>
                <w:rFonts w:ascii="Times New Roman" w:hAnsi="Times New Roman" w:cs="Times New Roman"/>
              </w:rPr>
            </w:pPr>
            <w:r w:rsidRPr="00EB4D03">
              <w:rPr>
                <w:rFonts w:ascii="Times New Roman" w:hAnsi="Times New Roman" w:cs="Times New Roman"/>
              </w:rPr>
              <w:t>3668</w:t>
            </w:r>
          </w:p>
        </w:tc>
        <w:tc>
          <w:tcPr>
            <w:tcW w:w="1418" w:type="dxa"/>
            <w:vAlign w:val="center"/>
          </w:tcPr>
          <w:p w14:paraId="236D85B8" w14:textId="1F35ECFD" w:rsidR="00EB4D03" w:rsidRPr="002B57BE" w:rsidRDefault="00EB4D03" w:rsidP="00451646">
            <w:pPr>
              <w:jc w:val="center"/>
              <w:rPr>
                <w:rFonts w:ascii="Times New Roman" w:hAnsi="Times New Roman" w:cs="Times New Roman"/>
              </w:rPr>
            </w:pPr>
            <w:r w:rsidRPr="00EB4D03">
              <w:rPr>
                <w:rFonts w:ascii="Times New Roman" w:hAnsi="Times New Roman" w:cs="Times New Roman"/>
              </w:rPr>
              <w:t>3465</w:t>
            </w:r>
          </w:p>
        </w:tc>
        <w:tc>
          <w:tcPr>
            <w:tcW w:w="1701" w:type="dxa"/>
            <w:vAlign w:val="center"/>
          </w:tcPr>
          <w:p w14:paraId="3BAFA089" w14:textId="72D16A2B" w:rsidR="00EB4D03" w:rsidRPr="004A5212" w:rsidRDefault="00EB4D03" w:rsidP="00451646">
            <w:pPr>
              <w:jc w:val="center"/>
              <w:rPr>
                <w:rFonts w:ascii="Times New Roman" w:hAnsi="Times New Roman" w:cs="Times New Roman"/>
              </w:rPr>
            </w:pPr>
            <w:r w:rsidRPr="00EB4D03">
              <w:rPr>
                <w:rFonts w:ascii="Times New Roman" w:hAnsi="Times New Roman" w:cs="Times New Roman"/>
              </w:rPr>
              <w:t>1559</w:t>
            </w:r>
          </w:p>
        </w:tc>
        <w:tc>
          <w:tcPr>
            <w:tcW w:w="1275" w:type="dxa"/>
            <w:vAlign w:val="center"/>
          </w:tcPr>
          <w:p w14:paraId="5BAE868D" w14:textId="4EFE79EE" w:rsidR="00EB4D03" w:rsidRPr="004E091C" w:rsidRDefault="00895172" w:rsidP="00451646">
            <w:pPr>
              <w:jc w:val="center"/>
              <w:rPr>
                <w:rFonts w:ascii="Times New Roman" w:hAnsi="Times New Roman" w:cs="Times New Roman"/>
              </w:rPr>
            </w:pPr>
            <w:r>
              <w:rPr>
                <w:rFonts w:ascii="Times New Roman" w:hAnsi="Times New Roman" w:cs="Times New Roman"/>
              </w:rPr>
              <w:t>+</w:t>
            </w:r>
            <w:r w:rsidR="00EB4D03" w:rsidRPr="00EB4D03">
              <w:rPr>
                <w:rFonts w:ascii="Times New Roman" w:hAnsi="Times New Roman" w:cs="Times New Roman"/>
              </w:rPr>
              <w:t>353</w:t>
            </w:r>
          </w:p>
        </w:tc>
      </w:tr>
      <w:tr w:rsidR="00DD787C" w:rsidRPr="004A5212" w14:paraId="73185107" w14:textId="77777777" w:rsidTr="00B87327">
        <w:tc>
          <w:tcPr>
            <w:tcW w:w="9639" w:type="dxa"/>
            <w:gridSpan w:val="6"/>
            <w:vAlign w:val="center"/>
          </w:tcPr>
          <w:p w14:paraId="5513C924" w14:textId="77777777" w:rsidR="00DD787C" w:rsidRPr="004A5212" w:rsidRDefault="00DD787C" w:rsidP="00451646">
            <w:pPr>
              <w:jc w:val="center"/>
              <w:rPr>
                <w:rFonts w:ascii="Times New Roman" w:hAnsi="Times New Roman" w:cs="Times New Roman"/>
              </w:rPr>
            </w:pPr>
            <w:r w:rsidRPr="006569E8">
              <w:rPr>
                <w:rFonts w:ascii="Times New Roman" w:hAnsi="Times New Roman" w:cs="Times New Roman"/>
                <w:sz w:val="24"/>
                <w:szCs w:val="24"/>
              </w:rPr>
              <w:t>Общеобразовательные организации (школы)</w:t>
            </w:r>
          </w:p>
        </w:tc>
      </w:tr>
      <w:tr w:rsidR="00EB4D03" w:rsidRPr="004A5212" w14:paraId="7DE499FD" w14:textId="77777777" w:rsidTr="00451646">
        <w:tc>
          <w:tcPr>
            <w:tcW w:w="2127" w:type="dxa"/>
            <w:vAlign w:val="center"/>
          </w:tcPr>
          <w:p w14:paraId="06E9696A" w14:textId="77777777" w:rsidR="00EB4D03" w:rsidRPr="00F30229" w:rsidRDefault="00EB4D03" w:rsidP="00451646">
            <w:pPr>
              <w:jc w:val="both"/>
              <w:rPr>
                <w:rFonts w:ascii="Times New Roman" w:eastAsia="Times New Roman" w:hAnsi="Times New Roman" w:cs="Times New Roman"/>
              </w:rPr>
            </w:pPr>
            <w:r w:rsidRPr="00F30229">
              <w:rPr>
                <w:rFonts w:ascii="Times New Roman" w:eastAsia="Times New Roman" w:hAnsi="Times New Roman" w:cs="Times New Roman"/>
              </w:rPr>
              <w:t>Сельская местность:</w:t>
            </w:r>
          </w:p>
          <w:p w14:paraId="437DC254" w14:textId="77777777" w:rsidR="00EB4D03" w:rsidRPr="00F30229" w:rsidRDefault="00EB4D03" w:rsidP="00451646">
            <w:pPr>
              <w:jc w:val="both"/>
              <w:rPr>
                <w:rFonts w:ascii="Times New Roman" w:hAnsi="Times New Roman" w:cs="Times New Roman"/>
              </w:rPr>
            </w:pPr>
            <w:r w:rsidRPr="00F30229">
              <w:rPr>
                <w:rFonts w:ascii="Times New Roman" w:hAnsi="Times New Roman" w:cs="Times New Roman"/>
              </w:rPr>
              <w:t>45 мест в образовательных организациях в расчете на 100 детей в возрасте от 7 до 18 лет</w:t>
            </w:r>
          </w:p>
        </w:tc>
        <w:tc>
          <w:tcPr>
            <w:tcW w:w="1559" w:type="dxa"/>
            <w:vAlign w:val="center"/>
          </w:tcPr>
          <w:p w14:paraId="4A94DA8B" w14:textId="39185899" w:rsidR="00EB4D03" w:rsidRPr="00F30229" w:rsidRDefault="00EB4D03" w:rsidP="00451646">
            <w:pPr>
              <w:jc w:val="center"/>
              <w:rPr>
                <w:rFonts w:ascii="Times New Roman" w:hAnsi="Times New Roman" w:cs="Times New Roman"/>
              </w:rPr>
            </w:pPr>
            <w:r w:rsidRPr="00EB4D03">
              <w:rPr>
                <w:rFonts w:ascii="Times New Roman" w:hAnsi="Times New Roman" w:cs="Times New Roman"/>
              </w:rPr>
              <w:t>4634</w:t>
            </w:r>
          </w:p>
        </w:tc>
        <w:tc>
          <w:tcPr>
            <w:tcW w:w="1559" w:type="dxa"/>
            <w:vAlign w:val="center"/>
          </w:tcPr>
          <w:p w14:paraId="4B90F205" w14:textId="760BB53A" w:rsidR="00EB4D03" w:rsidRPr="00F30229" w:rsidRDefault="00EB4D03" w:rsidP="00451646">
            <w:pPr>
              <w:jc w:val="center"/>
              <w:rPr>
                <w:rFonts w:ascii="Times New Roman" w:hAnsi="Times New Roman" w:cs="Times New Roman"/>
              </w:rPr>
            </w:pPr>
            <w:r w:rsidRPr="00EB4D03">
              <w:rPr>
                <w:rFonts w:ascii="Times New Roman" w:hAnsi="Times New Roman" w:cs="Times New Roman"/>
              </w:rPr>
              <w:t>5825</w:t>
            </w:r>
          </w:p>
        </w:tc>
        <w:tc>
          <w:tcPr>
            <w:tcW w:w="1418" w:type="dxa"/>
            <w:vAlign w:val="center"/>
          </w:tcPr>
          <w:p w14:paraId="12A17665" w14:textId="3A34757F" w:rsidR="00EB4D03" w:rsidRPr="00F30229" w:rsidRDefault="00EB4D03" w:rsidP="00451646">
            <w:pPr>
              <w:jc w:val="center"/>
              <w:rPr>
                <w:rFonts w:ascii="Times New Roman" w:hAnsi="Times New Roman" w:cs="Times New Roman"/>
              </w:rPr>
            </w:pPr>
            <w:r w:rsidRPr="00EB4D03">
              <w:rPr>
                <w:rFonts w:ascii="Times New Roman" w:hAnsi="Times New Roman" w:cs="Times New Roman"/>
              </w:rPr>
              <w:t>5808</w:t>
            </w:r>
          </w:p>
        </w:tc>
        <w:tc>
          <w:tcPr>
            <w:tcW w:w="1701" w:type="dxa"/>
            <w:vAlign w:val="center"/>
          </w:tcPr>
          <w:p w14:paraId="5747CC98" w14:textId="098C538B" w:rsidR="00EB4D03" w:rsidRPr="00F30229" w:rsidRDefault="00EB4D03" w:rsidP="00F30229">
            <w:pPr>
              <w:jc w:val="center"/>
              <w:rPr>
                <w:rFonts w:ascii="Times New Roman" w:hAnsi="Times New Roman" w:cs="Times New Roman"/>
              </w:rPr>
            </w:pPr>
            <w:r w:rsidRPr="00EB4D03">
              <w:rPr>
                <w:rFonts w:ascii="Times New Roman" w:hAnsi="Times New Roman" w:cs="Times New Roman"/>
              </w:rPr>
              <w:t>2614</w:t>
            </w:r>
          </w:p>
        </w:tc>
        <w:tc>
          <w:tcPr>
            <w:tcW w:w="1275" w:type="dxa"/>
            <w:vAlign w:val="center"/>
          </w:tcPr>
          <w:p w14:paraId="7880BD21" w14:textId="1398885D" w:rsidR="00EB4D03" w:rsidRPr="00F30229" w:rsidRDefault="00895172" w:rsidP="00F30229">
            <w:pPr>
              <w:jc w:val="center"/>
              <w:rPr>
                <w:rFonts w:ascii="Times New Roman" w:hAnsi="Times New Roman" w:cs="Times New Roman"/>
              </w:rPr>
            </w:pPr>
            <w:r>
              <w:rPr>
                <w:rFonts w:ascii="Times New Roman" w:hAnsi="Times New Roman" w:cs="Times New Roman"/>
              </w:rPr>
              <w:t>+</w:t>
            </w:r>
            <w:r w:rsidR="00EB4D03" w:rsidRPr="00EB4D03">
              <w:rPr>
                <w:rFonts w:ascii="Times New Roman" w:hAnsi="Times New Roman" w:cs="Times New Roman"/>
              </w:rPr>
              <w:t>2020</w:t>
            </w:r>
          </w:p>
        </w:tc>
      </w:tr>
      <w:tr w:rsidR="00DD787C" w:rsidRPr="004A5212" w14:paraId="4F10D50A" w14:textId="77777777" w:rsidTr="00B87327">
        <w:tc>
          <w:tcPr>
            <w:tcW w:w="9639" w:type="dxa"/>
            <w:gridSpan w:val="6"/>
            <w:vAlign w:val="center"/>
          </w:tcPr>
          <w:p w14:paraId="45F47A9E" w14:textId="77777777" w:rsidR="00DD787C" w:rsidRDefault="00DD787C" w:rsidP="00451646">
            <w:pPr>
              <w:jc w:val="center"/>
              <w:rPr>
                <w:rFonts w:ascii="Times New Roman" w:hAnsi="Times New Roman" w:cs="Times New Roman"/>
              </w:rPr>
            </w:pPr>
            <w:r w:rsidRPr="0040312F">
              <w:rPr>
                <w:rFonts w:ascii="Times New Roman" w:hAnsi="Times New Roman" w:cs="Times New Roman"/>
                <w:sz w:val="24"/>
                <w:szCs w:val="24"/>
              </w:rPr>
              <w:t>Учреждения дополнительного образования детей</w:t>
            </w:r>
          </w:p>
        </w:tc>
      </w:tr>
      <w:tr w:rsidR="00EB4D03" w:rsidRPr="004A5212" w14:paraId="5AB3F006" w14:textId="77777777" w:rsidTr="00451646">
        <w:tc>
          <w:tcPr>
            <w:tcW w:w="2127" w:type="dxa"/>
            <w:vAlign w:val="center"/>
          </w:tcPr>
          <w:p w14:paraId="53C9D213" w14:textId="77777777" w:rsidR="00EB4D03" w:rsidRDefault="00EB4D03" w:rsidP="00451646">
            <w:pPr>
              <w:jc w:val="both"/>
              <w:rPr>
                <w:rFonts w:ascii="Times New Roman" w:eastAsia="Times New Roman" w:hAnsi="Times New Roman" w:cs="Times New Roman"/>
              </w:rPr>
            </w:pPr>
            <w:r>
              <w:rPr>
                <w:rFonts w:ascii="Times New Roman" w:eastAsia="Times New Roman" w:hAnsi="Times New Roman" w:cs="Times New Roman"/>
              </w:rPr>
              <w:t>Сельская местность:</w:t>
            </w:r>
          </w:p>
          <w:p w14:paraId="008CFCE5" w14:textId="77777777" w:rsidR="00EB4D03" w:rsidRDefault="00EB4D03" w:rsidP="00451646">
            <w:pPr>
              <w:jc w:val="both"/>
              <w:rPr>
                <w:rFonts w:ascii="Times New Roman" w:eastAsia="Times New Roman" w:hAnsi="Times New Roman" w:cs="Times New Roman"/>
              </w:rPr>
            </w:pPr>
            <w:r>
              <w:rPr>
                <w:rFonts w:ascii="Times New Roman" w:eastAsia="Times New Roman" w:hAnsi="Times New Roman" w:cs="Times New Roman"/>
              </w:rPr>
              <w:t xml:space="preserve">75 мест </w:t>
            </w:r>
            <w:r w:rsidRPr="0040312F">
              <w:rPr>
                <w:rFonts w:ascii="Times New Roman" w:eastAsia="Times New Roman" w:hAnsi="Times New Roman" w:cs="Times New Roman"/>
              </w:rPr>
              <w:t>на программах дополнительного образования в расчете на 100 детей в возрасте 5 до 18 лет</w:t>
            </w:r>
          </w:p>
        </w:tc>
        <w:tc>
          <w:tcPr>
            <w:tcW w:w="1559" w:type="dxa"/>
            <w:vAlign w:val="center"/>
          </w:tcPr>
          <w:p w14:paraId="3BCE9670" w14:textId="16A50FA7" w:rsidR="00EB4D03" w:rsidRPr="00FD3036" w:rsidRDefault="00EB4D03" w:rsidP="00451646">
            <w:pPr>
              <w:jc w:val="center"/>
              <w:rPr>
                <w:rFonts w:ascii="Times New Roman" w:hAnsi="Times New Roman" w:cs="Times New Roman"/>
              </w:rPr>
            </w:pPr>
            <w:r w:rsidRPr="00EB4D03">
              <w:rPr>
                <w:rFonts w:ascii="Times New Roman" w:hAnsi="Times New Roman" w:cs="Times New Roman"/>
              </w:rPr>
              <w:t>155</w:t>
            </w:r>
          </w:p>
        </w:tc>
        <w:tc>
          <w:tcPr>
            <w:tcW w:w="1559" w:type="dxa"/>
            <w:vAlign w:val="center"/>
          </w:tcPr>
          <w:p w14:paraId="7F6E17D5" w14:textId="55563563" w:rsidR="00EB4D03" w:rsidRPr="002B57BE" w:rsidRDefault="00EB4D03" w:rsidP="00451646">
            <w:pPr>
              <w:jc w:val="center"/>
              <w:rPr>
                <w:rFonts w:ascii="Times New Roman" w:hAnsi="Times New Roman" w:cs="Times New Roman"/>
              </w:rPr>
            </w:pPr>
            <w:r w:rsidRPr="00EB4D03">
              <w:rPr>
                <w:rFonts w:ascii="Times New Roman" w:hAnsi="Times New Roman" w:cs="Times New Roman"/>
              </w:rPr>
              <w:t>6832</w:t>
            </w:r>
          </w:p>
        </w:tc>
        <w:tc>
          <w:tcPr>
            <w:tcW w:w="1418" w:type="dxa"/>
            <w:vAlign w:val="center"/>
          </w:tcPr>
          <w:p w14:paraId="3D95472E" w14:textId="674AE7E3" w:rsidR="00EB4D03" w:rsidRPr="002B57BE" w:rsidRDefault="00EB4D03" w:rsidP="00451646">
            <w:pPr>
              <w:jc w:val="center"/>
              <w:rPr>
                <w:rFonts w:ascii="Times New Roman" w:hAnsi="Times New Roman" w:cs="Times New Roman"/>
              </w:rPr>
            </w:pPr>
            <w:r w:rsidRPr="00EB4D03">
              <w:rPr>
                <w:rFonts w:ascii="Times New Roman" w:hAnsi="Times New Roman" w:cs="Times New Roman"/>
              </w:rPr>
              <w:t>6691</w:t>
            </w:r>
          </w:p>
        </w:tc>
        <w:tc>
          <w:tcPr>
            <w:tcW w:w="1701" w:type="dxa"/>
            <w:vAlign w:val="center"/>
          </w:tcPr>
          <w:p w14:paraId="22D892D8" w14:textId="3FAECFE6" w:rsidR="00EB4D03" w:rsidRDefault="00EB4D03" w:rsidP="00451646">
            <w:pPr>
              <w:jc w:val="center"/>
              <w:rPr>
                <w:rFonts w:ascii="Times New Roman" w:hAnsi="Times New Roman" w:cs="Times New Roman"/>
              </w:rPr>
            </w:pPr>
            <w:r w:rsidRPr="00EB4D03">
              <w:rPr>
                <w:rFonts w:ascii="Times New Roman" w:hAnsi="Times New Roman" w:cs="Times New Roman"/>
              </w:rPr>
              <w:t>3011</w:t>
            </w:r>
          </w:p>
        </w:tc>
        <w:tc>
          <w:tcPr>
            <w:tcW w:w="1275" w:type="dxa"/>
            <w:vAlign w:val="center"/>
          </w:tcPr>
          <w:p w14:paraId="698627DB" w14:textId="306A7BA1" w:rsidR="00EB4D03" w:rsidRDefault="00EB4D03" w:rsidP="00451646">
            <w:pPr>
              <w:jc w:val="center"/>
              <w:rPr>
                <w:rFonts w:ascii="Times New Roman" w:hAnsi="Times New Roman" w:cs="Times New Roman"/>
              </w:rPr>
            </w:pPr>
            <w:r w:rsidRPr="00EB4D03">
              <w:rPr>
                <w:rFonts w:ascii="Times New Roman" w:hAnsi="Times New Roman" w:cs="Times New Roman"/>
              </w:rPr>
              <w:t>-2856</w:t>
            </w:r>
          </w:p>
        </w:tc>
      </w:tr>
    </w:tbl>
    <w:p w14:paraId="440BEC7F" w14:textId="77777777" w:rsidR="00D56A2E" w:rsidRDefault="00D56A2E" w:rsidP="006814A7">
      <w:pPr>
        <w:pStyle w:val="01"/>
        <w:spacing w:after="0" w:line="240" w:lineRule="auto"/>
        <w:ind w:left="0"/>
        <w:rPr>
          <w:rFonts w:ascii="Times New Roman" w:hAnsi="Times New Roman" w:cs="Times New Roman"/>
          <w:sz w:val="28"/>
        </w:rPr>
      </w:pPr>
    </w:p>
    <w:p w14:paraId="187CA792" w14:textId="77777777" w:rsidR="008916AD" w:rsidRDefault="008916AD" w:rsidP="008916AD">
      <w:pPr>
        <w:pStyle w:val="01"/>
        <w:spacing w:after="0" w:line="240" w:lineRule="auto"/>
        <w:ind w:left="0" w:firstLine="709"/>
        <w:rPr>
          <w:rFonts w:ascii="Times New Roman" w:hAnsi="Times New Roman" w:cs="Times New Roman"/>
          <w:sz w:val="28"/>
        </w:rPr>
      </w:pPr>
      <w:r w:rsidRPr="00984AAC">
        <w:rPr>
          <w:rFonts w:ascii="Times New Roman" w:hAnsi="Times New Roman" w:cs="Times New Roman"/>
          <w:sz w:val="28"/>
        </w:rPr>
        <w:t>Потребность в детских дошкольных и общеобразовательных учреждениях рассчитывается исходя и</w:t>
      </w:r>
      <w:r>
        <w:rPr>
          <w:rFonts w:ascii="Times New Roman" w:hAnsi="Times New Roman" w:cs="Times New Roman"/>
          <w:sz w:val="28"/>
        </w:rPr>
        <w:t>з действующих нормативов.</w:t>
      </w:r>
    </w:p>
    <w:p w14:paraId="013540F1" w14:textId="77777777" w:rsidR="008916AD" w:rsidRPr="00D26C5E" w:rsidRDefault="008916AD" w:rsidP="008916AD">
      <w:pPr>
        <w:pStyle w:val="01"/>
        <w:spacing w:after="0" w:line="240" w:lineRule="auto"/>
        <w:ind w:left="0" w:firstLine="709"/>
        <w:rPr>
          <w:rFonts w:ascii="Times New Roman" w:hAnsi="Times New Roman" w:cs="Times New Roman"/>
          <w:sz w:val="28"/>
        </w:rPr>
      </w:pPr>
      <w:r w:rsidRPr="00DE1E38">
        <w:rPr>
          <w:rFonts w:ascii="Times New Roman" w:hAnsi="Times New Roman" w:cs="Times New Roman"/>
          <w:sz w:val="28"/>
        </w:rPr>
        <w:t xml:space="preserve">В соответствии с </w:t>
      </w:r>
      <w:r w:rsidRPr="00D26C5E">
        <w:rPr>
          <w:rFonts w:ascii="Times New Roman" w:hAnsi="Times New Roman" w:cs="Times New Roman"/>
          <w:sz w:val="28"/>
        </w:rPr>
        <w:t>Постановлением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пункт 3.1 количество детей в группах дошкольной образовательной организации общеразвивающей направленности</w:t>
      </w:r>
      <w:r w:rsidRPr="00DE1E38">
        <w:rPr>
          <w:rFonts w:ascii="Times New Roman" w:hAnsi="Times New Roman" w:cs="Times New Roman"/>
          <w:sz w:val="28"/>
        </w:rPr>
        <w:t xml:space="preserve"> определяется исходя из расчета площади групповой (игровой) комнаты </w:t>
      </w:r>
      <w:r>
        <w:rPr>
          <w:rFonts w:ascii="Times New Roman" w:hAnsi="Times New Roman" w:cs="Times New Roman"/>
          <w:sz w:val="28"/>
        </w:rPr>
        <w:t xml:space="preserve">– </w:t>
      </w:r>
      <w:r w:rsidRPr="00DE1E38">
        <w:rPr>
          <w:rFonts w:ascii="Times New Roman" w:hAnsi="Times New Roman" w:cs="Times New Roman"/>
          <w:sz w:val="28"/>
        </w:rPr>
        <w:t xml:space="preserve">для групп раннего возраста (до 3 лет) не менее 2,5 метра квадратного на 1 ребенка и для </w:t>
      </w:r>
      <w:r w:rsidRPr="00DE1E38">
        <w:rPr>
          <w:rFonts w:ascii="Times New Roman" w:hAnsi="Times New Roman" w:cs="Times New Roman"/>
          <w:sz w:val="28"/>
        </w:rPr>
        <w:lastRenderedPageBreak/>
        <w:t xml:space="preserve">дошкольного возраста (от 3 до </w:t>
      </w:r>
      <w:r w:rsidRPr="00D26C5E">
        <w:rPr>
          <w:rFonts w:ascii="Times New Roman" w:hAnsi="Times New Roman" w:cs="Times New Roman"/>
          <w:sz w:val="28"/>
        </w:rPr>
        <w:t xml:space="preserve">7 лет) </w:t>
      </w:r>
      <w:r w:rsidRPr="00D26C5E">
        <w:rPr>
          <w:rFonts w:ascii="Times New Roman" w:hAnsi="Times New Roman" w:cs="Times New Roman"/>
          <w:bCs/>
          <w:kern w:val="36"/>
          <w:sz w:val="28"/>
          <w:lang w:eastAsia="ru-RU"/>
        </w:rPr>
        <w:t>–</w:t>
      </w:r>
      <w:r w:rsidRPr="00D26C5E">
        <w:rPr>
          <w:rFonts w:ascii="Times New Roman" w:hAnsi="Times New Roman" w:cs="Times New Roman"/>
          <w:sz w:val="28"/>
        </w:rPr>
        <w:t xml:space="preserve"> не менее 2,0 метра квадратного на одного ребенка. </w:t>
      </w:r>
    </w:p>
    <w:p w14:paraId="73091A2A" w14:textId="77777777" w:rsidR="008916AD" w:rsidRPr="00DE1E38" w:rsidRDefault="008916AD" w:rsidP="008916AD">
      <w:pPr>
        <w:spacing w:line="240" w:lineRule="auto"/>
        <w:ind w:firstLine="709"/>
        <w:jc w:val="both"/>
        <w:rPr>
          <w:rFonts w:ascii="Times New Roman" w:hAnsi="Times New Roman" w:cs="Times New Roman"/>
          <w:sz w:val="28"/>
          <w:szCs w:val="28"/>
        </w:rPr>
      </w:pPr>
      <w:r w:rsidRPr="00D26C5E">
        <w:rPr>
          <w:rFonts w:ascii="Times New Roman" w:eastAsia="Times New Roman" w:hAnsi="Times New Roman" w:cs="Times New Roman"/>
          <w:bCs/>
          <w:kern w:val="36"/>
          <w:sz w:val="28"/>
          <w:szCs w:val="28"/>
          <w:lang w:eastAsia="ru-RU"/>
        </w:rPr>
        <w:t>На основании приказа Министерства просвещения Российской Федерации от 31 июля 2020 № 373 «Об утверждении п</w:t>
      </w:r>
      <w:r w:rsidRPr="00D26C5E">
        <w:rPr>
          <w:rFonts w:ascii="Times New Roman" w:hAnsi="Times New Roman" w:cs="Times New Roman"/>
          <w:sz w:val="28"/>
          <w:szCs w:val="28"/>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D26C5E">
        <w:rPr>
          <w:rFonts w:ascii="Times New Roman" w:eastAsia="Times New Roman" w:hAnsi="Times New Roman" w:cs="Times New Roman"/>
          <w:bCs/>
          <w:kern w:val="36"/>
          <w:sz w:val="28"/>
          <w:szCs w:val="28"/>
          <w:lang w:eastAsia="ru-RU"/>
        </w:rPr>
        <w:t xml:space="preserve">» пункт </w:t>
      </w:r>
      <w:r w:rsidRPr="00D26C5E">
        <w:rPr>
          <w:rFonts w:ascii="Times New Roman" w:hAnsi="Times New Roman" w:cs="Times New Roman"/>
          <w:sz w:val="28"/>
          <w:szCs w:val="28"/>
        </w:rPr>
        <w:t>20 дошкольное образование детей с ограниченными возможностями здоровья</w:t>
      </w:r>
      <w:r w:rsidRPr="00DE1E38">
        <w:rPr>
          <w:rFonts w:ascii="Times New Roman" w:hAnsi="Times New Roman" w:cs="Times New Roman"/>
          <w:sz w:val="28"/>
          <w:szCs w:val="28"/>
        </w:rPr>
        <w:t xml:space="preserve"> может быть организовано как совместно с другими детьми, так и в отдельных группах или в отдельных образовательных организациях. </w:t>
      </w:r>
    </w:p>
    <w:p w14:paraId="6D1B9AA4" w14:textId="77777777" w:rsidR="00F816C3" w:rsidRDefault="008916AD" w:rsidP="00F816C3">
      <w:pPr>
        <w:spacing w:line="240" w:lineRule="auto"/>
        <w:ind w:firstLine="709"/>
        <w:jc w:val="both"/>
        <w:rPr>
          <w:rFonts w:ascii="Times New Roman" w:hAnsi="Times New Roman" w:cs="Times New Roman"/>
          <w:sz w:val="28"/>
          <w:szCs w:val="28"/>
        </w:rPr>
      </w:pPr>
      <w:r w:rsidRPr="00D26C5E">
        <w:rPr>
          <w:rFonts w:ascii="Times New Roman" w:hAnsi="Times New Roman" w:cs="Times New Roman"/>
          <w:sz w:val="28"/>
          <w:szCs w:val="28"/>
        </w:rPr>
        <w:t xml:space="preserve">В соответствии с </w:t>
      </w:r>
      <w:r w:rsidR="008E2558" w:rsidRPr="008E2558">
        <w:rPr>
          <w:rFonts w:ascii="Times New Roman" w:hAnsi="Times New Roman" w:cs="Times New Roman"/>
          <w:sz w:val="28"/>
          <w:szCs w:val="28"/>
        </w:rPr>
        <w:t>Указ</w:t>
      </w:r>
      <w:r w:rsidR="008E2558">
        <w:rPr>
          <w:rFonts w:ascii="Times New Roman" w:hAnsi="Times New Roman" w:cs="Times New Roman"/>
          <w:sz w:val="28"/>
          <w:szCs w:val="28"/>
        </w:rPr>
        <w:t>ом</w:t>
      </w:r>
      <w:r w:rsidR="008E2558" w:rsidRPr="008E2558">
        <w:rPr>
          <w:rFonts w:ascii="Times New Roman" w:hAnsi="Times New Roman" w:cs="Times New Roman"/>
          <w:sz w:val="28"/>
          <w:szCs w:val="28"/>
        </w:rPr>
        <w:t xml:space="preserve"> Президента РФ от 21.07.2020 </w:t>
      </w:r>
      <w:r w:rsidR="008E2558">
        <w:rPr>
          <w:rFonts w:ascii="Times New Roman" w:hAnsi="Times New Roman" w:cs="Times New Roman"/>
          <w:sz w:val="28"/>
          <w:szCs w:val="28"/>
        </w:rPr>
        <w:t>№</w:t>
      </w:r>
      <w:r w:rsidR="008E2558" w:rsidRPr="008E2558">
        <w:rPr>
          <w:rFonts w:ascii="Times New Roman" w:hAnsi="Times New Roman" w:cs="Times New Roman"/>
          <w:sz w:val="28"/>
          <w:szCs w:val="28"/>
        </w:rPr>
        <w:t xml:space="preserve"> 474 </w:t>
      </w:r>
      <w:r w:rsidR="008E2558">
        <w:rPr>
          <w:rFonts w:ascii="Times New Roman" w:hAnsi="Times New Roman" w:cs="Times New Roman"/>
          <w:sz w:val="28"/>
          <w:szCs w:val="28"/>
        </w:rPr>
        <w:t>«</w:t>
      </w:r>
      <w:r w:rsidR="008E2558" w:rsidRPr="008E2558">
        <w:rPr>
          <w:rFonts w:ascii="Times New Roman" w:hAnsi="Times New Roman" w:cs="Times New Roman"/>
          <w:sz w:val="28"/>
          <w:szCs w:val="28"/>
        </w:rPr>
        <w:t>О национальных целях развития Российской Федерации на период до 2030 года</w:t>
      </w:r>
      <w:r w:rsidR="008E2558">
        <w:rPr>
          <w:rFonts w:ascii="Times New Roman" w:hAnsi="Times New Roman" w:cs="Times New Roman"/>
          <w:sz w:val="28"/>
          <w:szCs w:val="28"/>
        </w:rPr>
        <w:t>» необходимо</w:t>
      </w:r>
      <w:r w:rsidR="00F816C3">
        <w:rPr>
          <w:rFonts w:ascii="Times New Roman" w:hAnsi="Times New Roman" w:cs="Times New Roman"/>
          <w:sz w:val="28"/>
          <w:szCs w:val="28"/>
        </w:rPr>
        <w:t>:</w:t>
      </w:r>
    </w:p>
    <w:p w14:paraId="2477385B" w14:textId="6B39FB6B" w:rsidR="00F816C3" w:rsidRPr="00F816C3" w:rsidRDefault="00F816C3" w:rsidP="00F816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E2558">
        <w:rPr>
          <w:rFonts w:ascii="Times New Roman" w:hAnsi="Times New Roman" w:cs="Times New Roman"/>
          <w:sz w:val="28"/>
          <w:szCs w:val="28"/>
        </w:rPr>
        <w:t xml:space="preserve"> </w:t>
      </w:r>
      <w:r w:rsidRPr="00F816C3">
        <w:rPr>
          <w:rFonts w:ascii="Times New Roman" w:hAnsi="Times New Roman" w:cs="Times New Roman"/>
          <w:sz w:val="28"/>
          <w:szCs w:val="28"/>
        </w:rPr>
        <w:t>обеспечение присутствия Российской Федерации в</w:t>
      </w:r>
      <w:r>
        <w:rPr>
          <w:rFonts w:ascii="Times New Roman" w:hAnsi="Times New Roman" w:cs="Times New Roman"/>
          <w:sz w:val="28"/>
          <w:szCs w:val="28"/>
        </w:rPr>
        <w:t xml:space="preserve"> </w:t>
      </w:r>
      <w:r w:rsidRPr="00F816C3">
        <w:rPr>
          <w:rFonts w:ascii="Times New Roman" w:hAnsi="Times New Roman" w:cs="Times New Roman"/>
          <w:sz w:val="28"/>
          <w:szCs w:val="28"/>
        </w:rPr>
        <w:t>числе десяти ведущих стран мира по</w:t>
      </w:r>
      <w:r>
        <w:rPr>
          <w:rFonts w:ascii="Times New Roman" w:hAnsi="Times New Roman" w:cs="Times New Roman"/>
          <w:sz w:val="28"/>
          <w:szCs w:val="28"/>
        </w:rPr>
        <w:t xml:space="preserve"> </w:t>
      </w:r>
      <w:r w:rsidRPr="00F816C3">
        <w:rPr>
          <w:rFonts w:ascii="Times New Roman" w:hAnsi="Times New Roman" w:cs="Times New Roman"/>
          <w:sz w:val="28"/>
          <w:szCs w:val="28"/>
        </w:rPr>
        <w:t>объему научных исследований и</w:t>
      </w:r>
      <w:r>
        <w:rPr>
          <w:rFonts w:ascii="Times New Roman" w:hAnsi="Times New Roman" w:cs="Times New Roman"/>
          <w:sz w:val="28"/>
          <w:szCs w:val="28"/>
        </w:rPr>
        <w:t xml:space="preserve"> </w:t>
      </w:r>
      <w:r w:rsidRPr="00F816C3">
        <w:rPr>
          <w:rFonts w:ascii="Times New Roman" w:hAnsi="Times New Roman" w:cs="Times New Roman"/>
          <w:sz w:val="28"/>
          <w:szCs w:val="28"/>
        </w:rPr>
        <w:t>разработок, в</w:t>
      </w:r>
      <w:r>
        <w:rPr>
          <w:rFonts w:ascii="Times New Roman" w:hAnsi="Times New Roman" w:cs="Times New Roman"/>
          <w:sz w:val="28"/>
          <w:szCs w:val="28"/>
        </w:rPr>
        <w:t xml:space="preserve"> </w:t>
      </w:r>
      <w:r w:rsidRPr="00F816C3">
        <w:rPr>
          <w:rFonts w:ascii="Times New Roman" w:hAnsi="Times New Roman" w:cs="Times New Roman"/>
          <w:sz w:val="28"/>
          <w:szCs w:val="28"/>
        </w:rPr>
        <w:t>том числе за</w:t>
      </w:r>
      <w:r>
        <w:rPr>
          <w:rFonts w:ascii="Times New Roman" w:hAnsi="Times New Roman" w:cs="Times New Roman"/>
          <w:sz w:val="28"/>
          <w:szCs w:val="28"/>
        </w:rPr>
        <w:t xml:space="preserve"> </w:t>
      </w:r>
      <w:r w:rsidRPr="00F816C3">
        <w:rPr>
          <w:rFonts w:ascii="Times New Roman" w:hAnsi="Times New Roman" w:cs="Times New Roman"/>
          <w:sz w:val="28"/>
          <w:szCs w:val="28"/>
        </w:rPr>
        <w:t>счет создания эффективной системы высшего образования;</w:t>
      </w:r>
    </w:p>
    <w:p w14:paraId="0CB9B4E8" w14:textId="50808702" w:rsidR="00F816C3" w:rsidRPr="00F816C3" w:rsidRDefault="00F816C3" w:rsidP="00F816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16C3">
        <w:rPr>
          <w:rFonts w:ascii="Times New Roman" w:hAnsi="Times New Roman" w:cs="Times New Roman"/>
          <w:sz w:val="28"/>
          <w:szCs w:val="28"/>
        </w:rPr>
        <w:t>создание условий для воспитания гармонично развитой и</w:t>
      </w:r>
      <w:r>
        <w:rPr>
          <w:rFonts w:ascii="Times New Roman" w:hAnsi="Times New Roman" w:cs="Times New Roman"/>
          <w:sz w:val="28"/>
          <w:szCs w:val="28"/>
        </w:rPr>
        <w:t xml:space="preserve"> </w:t>
      </w:r>
      <w:r w:rsidRPr="00F816C3">
        <w:rPr>
          <w:rFonts w:ascii="Times New Roman" w:hAnsi="Times New Roman" w:cs="Times New Roman"/>
          <w:sz w:val="28"/>
          <w:szCs w:val="28"/>
        </w:rPr>
        <w:t>социально ответственной личности на</w:t>
      </w:r>
      <w:r>
        <w:rPr>
          <w:rFonts w:ascii="Times New Roman" w:hAnsi="Times New Roman" w:cs="Times New Roman"/>
          <w:sz w:val="28"/>
          <w:szCs w:val="28"/>
        </w:rPr>
        <w:t xml:space="preserve"> </w:t>
      </w:r>
      <w:r w:rsidRPr="00F816C3">
        <w:rPr>
          <w:rFonts w:ascii="Times New Roman" w:hAnsi="Times New Roman" w:cs="Times New Roman"/>
          <w:sz w:val="28"/>
          <w:szCs w:val="28"/>
        </w:rPr>
        <w:t>основе духовно-нравственных ценностей народов Российской Федерации, исторических и</w:t>
      </w:r>
      <w:r>
        <w:rPr>
          <w:rFonts w:ascii="Times New Roman" w:hAnsi="Times New Roman" w:cs="Times New Roman"/>
          <w:sz w:val="28"/>
          <w:szCs w:val="28"/>
        </w:rPr>
        <w:t xml:space="preserve"> </w:t>
      </w:r>
      <w:r w:rsidRPr="00F816C3">
        <w:rPr>
          <w:rFonts w:ascii="Times New Roman" w:hAnsi="Times New Roman" w:cs="Times New Roman"/>
          <w:sz w:val="28"/>
          <w:szCs w:val="28"/>
        </w:rPr>
        <w:t>национально-культурных традиций;</w:t>
      </w:r>
    </w:p>
    <w:p w14:paraId="4B5DE473" w14:textId="313BE550" w:rsidR="00F816C3" w:rsidRPr="00F816C3" w:rsidRDefault="00F816C3" w:rsidP="00F816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16C3">
        <w:rPr>
          <w:rFonts w:ascii="Times New Roman" w:hAnsi="Times New Roman" w:cs="Times New Roman"/>
          <w:sz w:val="28"/>
          <w:szCs w:val="28"/>
        </w:rPr>
        <w:t>увеличение доли граждан, занимающихся волонтерской (добровольческой) деятельностью или вовлеченных в</w:t>
      </w:r>
      <w:r>
        <w:rPr>
          <w:rFonts w:ascii="Times New Roman" w:hAnsi="Times New Roman" w:cs="Times New Roman"/>
          <w:sz w:val="28"/>
          <w:szCs w:val="28"/>
        </w:rPr>
        <w:t xml:space="preserve"> </w:t>
      </w:r>
      <w:r w:rsidRPr="00F816C3">
        <w:rPr>
          <w:rFonts w:ascii="Times New Roman" w:hAnsi="Times New Roman" w:cs="Times New Roman"/>
          <w:sz w:val="28"/>
          <w:szCs w:val="28"/>
        </w:rPr>
        <w:t>деятельность волонтерских (добровольческих) организаций, до</w:t>
      </w:r>
      <w:r>
        <w:rPr>
          <w:rFonts w:ascii="Times New Roman" w:hAnsi="Times New Roman" w:cs="Times New Roman"/>
          <w:sz w:val="28"/>
          <w:szCs w:val="28"/>
        </w:rPr>
        <w:t xml:space="preserve"> 15%</w:t>
      </w:r>
      <w:r w:rsidRPr="00F816C3">
        <w:rPr>
          <w:rFonts w:ascii="Times New Roman" w:hAnsi="Times New Roman" w:cs="Times New Roman"/>
          <w:sz w:val="28"/>
          <w:szCs w:val="28"/>
        </w:rPr>
        <w:t>;</w:t>
      </w:r>
    </w:p>
    <w:p w14:paraId="6C11E425" w14:textId="0E4BC54A" w:rsidR="00F816C3" w:rsidRPr="00F816C3" w:rsidRDefault="00F816C3" w:rsidP="00F816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16C3">
        <w:rPr>
          <w:rFonts w:ascii="Times New Roman" w:hAnsi="Times New Roman" w:cs="Times New Roman"/>
          <w:sz w:val="28"/>
          <w:szCs w:val="28"/>
        </w:rPr>
        <w:t>увеличение числа посещений культурных мероприятий в</w:t>
      </w:r>
      <w:r>
        <w:rPr>
          <w:rFonts w:ascii="Times New Roman" w:hAnsi="Times New Roman" w:cs="Times New Roman"/>
          <w:sz w:val="28"/>
          <w:szCs w:val="28"/>
        </w:rPr>
        <w:t xml:space="preserve"> </w:t>
      </w:r>
      <w:r w:rsidRPr="00F816C3">
        <w:rPr>
          <w:rFonts w:ascii="Times New Roman" w:hAnsi="Times New Roman" w:cs="Times New Roman"/>
          <w:sz w:val="28"/>
          <w:szCs w:val="28"/>
        </w:rPr>
        <w:t>три раза по</w:t>
      </w:r>
      <w:r>
        <w:rPr>
          <w:rFonts w:ascii="Times New Roman" w:hAnsi="Times New Roman" w:cs="Times New Roman"/>
          <w:sz w:val="28"/>
          <w:szCs w:val="28"/>
        </w:rPr>
        <w:t xml:space="preserve"> </w:t>
      </w:r>
      <w:r w:rsidRPr="00F816C3">
        <w:rPr>
          <w:rFonts w:ascii="Times New Roman" w:hAnsi="Times New Roman" w:cs="Times New Roman"/>
          <w:sz w:val="28"/>
          <w:szCs w:val="28"/>
        </w:rPr>
        <w:t>сравнению с</w:t>
      </w:r>
      <w:r>
        <w:rPr>
          <w:rFonts w:ascii="Times New Roman" w:hAnsi="Times New Roman" w:cs="Times New Roman"/>
          <w:sz w:val="28"/>
          <w:szCs w:val="28"/>
        </w:rPr>
        <w:t xml:space="preserve"> </w:t>
      </w:r>
      <w:r w:rsidRPr="00F816C3">
        <w:rPr>
          <w:rFonts w:ascii="Times New Roman" w:hAnsi="Times New Roman" w:cs="Times New Roman"/>
          <w:sz w:val="28"/>
          <w:szCs w:val="28"/>
        </w:rPr>
        <w:t>показателем 2019</w:t>
      </w:r>
      <w:r>
        <w:rPr>
          <w:rFonts w:ascii="Times New Roman" w:hAnsi="Times New Roman" w:cs="Times New Roman"/>
          <w:sz w:val="28"/>
          <w:szCs w:val="28"/>
        </w:rPr>
        <w:t xml:space="preserve"> </w:t>
      </w:r>
      <w:r w:rsidRPr="00F816C3">
        <w:rPr>
          <w:rFonts w:ascii="Times New Roman" w:hAnsi="Times New Roman" w:cs="Times New Roman"/>
          <w:sz w:val="28"/>
          <w:szCs w:val="28"/>
        </w:rPr>
        <w:t>года</w:t>
      </w:r>
      <w:r>
        <w:rPr>
          <w:rFonts w:ascii="Times New Roman" w:hAnsi="Times New Roman" w:cs="Times New Roman"/>
          <w:sz w:val="28"/>
          <w:szCs w:val="28"/>
        </w:rPr>
        <w:t>.</w:t>
      </w:r>
    </w:p>
    <w:p w14:paraId="3E4C9892" w14:textId="46AD8F58" w:rsidR="008916AD" w:rsidRPr="00080273" w:rsidRDefault="00080273" w:rsidP="008916AD">
      <w:pPr>
        <w:spacing w:line="240" w:lineRule="auto"/>
        <w:ind w:firstLine="709"/>
        <w:jc w:val="both"/>
        <w:rPr>
          <w:rFonts w:ascii="Times New Roman" w:hAnsi="Times New Roman" w:cs="Times New Roman"/>
          <w:sz w:val="28"/>
          <w:szCs w:val="28"/>
        </w:rPr>
      </w:pPr>
      <w:r w:rsidRPr="00080273">
        <w:rPr>
          <w:rFonts w:ascii="Times New Roman" w:hAnsi="Times New Roman" w:cs="Times New Roman"/>
          <w:sz w:val="28"/>
          <w:szCs w:val="28"/>
        </w:rPr>
        <w:t>Г</w:t>
      </w:r>
      <w:r w:rsidR="008916AD" w:rsidRPr="00080273">
        <w:rPr>
          <w:rFonts w:ascii="Times New Roman" w:hAnsi="Times New Roman" w:cs="Times New Roman"/>
          <w:sz w:val="28"/>
          <w:szCs w:val="28"/>
        </w:rPr>
        <w:t xml:space="preserve">енеральным планом </w:t>
      </w:r>
      <w:r w:rsidRPr="00080273">
        <w:rPr>
          <w:rFonts w:ascii="Times New Roman" w:hAnsi="Times New Roman" w:cs="Times New Roman"/>
          <w:sz w:val="28"/>
          <w:szCs w:val="28"/>
        </w:rPr>
        <w:t xml:space="preserve">не </w:t>
      </w:r>
      <w:r w:rsidR="008916AD" w:rsidRPr="00080273">
        <w:rPr>
          <w:rFonts w:ascii="Times New Roman" w:hAnsi="Times New Roman" w:cs="Times New Roman"/>
          <w:sz w:val="28"/>
          <w:szCs w:val="28"/>
        </w:rPr>
        <w:t>предусмотрено строительство дошкольных образовательных учреждений</w:t>
      </w:r>
      <w:r w:rsidR="00F816C3">
        <w:rPr>
          <w:rFonts w:ascii="Times New Roman" w:hAnsi="Times New Roman" w:cs="Times New Roman"/>
          <w:sz w:val="28"/>
          <w:szCs w:val="28"/>
        </w:rPr>
        <w:t>,</w:t>
      </w:r>
      <w:r w:rsidRPr="00080273">
        <w:rPr>
          <w:rFonts w:ascii="Times New Roman" w:hAnsi="Times New Roman" w:cs="Times New Roman"/>
          <w:sz w:val="28"/>
          <w:szCs w:val="28"/>
        </w:rPr>
        <w:t xml:space="preserve"> </w:t>
      </w:r>
      <w:r w:rsidR="008916AD" w:rsidRPr="00080273">
        <w:rPr>
          <w:rFonts w:ascii="Times New Roman" w:hAnsi="Times New Roman" w:cs="Times New Roman"/>
          <w:sz w:val="28"/>
          <w:szCs w:val="28"/>
        </w:rPr>
        <w:t>общеобразовательных организаций</w:t>
      </w:r>
      <w:r w:rsidRPr="00080273">
        <w:rPr>
          <w:rFonts w:ascii="Times New Roman" w:hAnsi="Times New Roman" w:cs="Times New Roman"/>
          <w:sz w:val="28"/>
          <w:szCs w:val="28"/>
        </w:rPr>
        <w:t xml:space="preserve"> </w:t>
      </w:r>
      <w:r w:rsidR="00F816C3">
        <w:rPr>
          <w:rFonts w:ascii="Times New Roman" w:hAnsi="Times New Roman" w:cs="Times New Roman"/>
          <w:sz w:val="28"/>
          <w:szCs w:val="28"/>
        </w:rPr>
        <w:t xml:space="preserve">и культурно-досуговых учреждений </w:t>
      </w:r>
      <w:r w:rsidRPr="00080273">
        <w:rPr>
          <w:rFonts w:ascii="Times New Roman" w:hAnsi="Times New Roman" w:cs="Times New Roman"/>
          <w:sz w:val="28"/>
          <w:szCs w:val="28"/>
        </w:rPr>
        <w:t>на первую очередь.</w:t>
      </w:r>
      <w:r w:rsidR="008916AD" w:rsidRPr="00080273">
        <w:rPr>
          <w:rFonts w:ascii="Times New Roman" w:hAnsi="Times New Roman" w:cs="Times New Roman"/>
          <w:sz w:val="28"/>
          <w:szCs w:val="28"/>
        </w:rPr>
        <w:t xml:space="preserve">  </w:t>
      </w:r>
    </w:p>
    <w:p w14:paraId="7BF75C97" w14:textId="259562EE" w:rsidR="008916AD" w:rsidRPr="00536143" w:rsidRDefault="008916AD" w:rsidP="008916AD">
      <w:pPr>
        <w:spacing w:line="240" w:lineRule="auto"/>
        <w:ind w:firstLine="709"/>
        <w:jc w:val="both"/>
        <w:rPr>
          <w:rFonts w:ascii="Times New Roman" w:eastAsia="Times New Roman" w:hAnsi="Times New Roman" w:cs="Times New Roman"/>
          <w:sz w:val="28"/>
          <w:szCs w:val="28"/>
        </w:rPr>
      </w:pPr>
      <w:r w:rsidRPr="00536143">
        <w:rPr>
          <w:rFonts w:ascii="Times New Roman" w:eastAsia="Times New Roman" w:hAnsi="Times New Roman" w:cs="Times New Roman"/>
          <w:sz w:val="28"/>
          <w:szCs w:val="28"/>
        </w:rPr>
        <w:t>На основании нормативов градостроительного проектирования, с учетом данных среднего варианта прогноза численности населения и изменения планировочной структуры муниципального округа, к 203</w:t>
      </w:r>
      <w:r w:rsidR="00F816C3">
        <w:rPr>
          <w:rFonts w:ascii="Times New Roman" w:eastAsia="Times New Roman" w:hAnsi="Times New Roman" w:cs="Times New Roman"/>
          <w:sz w:val="28"/>
          <w:szCs w:val="28"/>
        </w:rPr>
        <w:t>2</w:t>
      </w:r>
      <w:r w:rsidRPr="00536143">
        <w:rPr>
          <w:rFonts w:ascii="Times New Roman" w:eastAsia="Times New Roman" w:hAnsi="Times New Roman" w:cs="Times New Roman"/>
          <w:sz w:val="28"/>
          <w:szCs w:val="28"/>
        </w:rPr>
        <w:t xml:space="preserve"> г. ожидается дефицит в объектах социальной инфраструктуры:</w:t>
      </w:r>
    </w:p>
    <w:p w14:paraId="5BA7FE4C" w14:textId="34D4F399" w:rsidR="002B2D87" w:rsidRPr="00F816C3" w:rsidRDefault="008916AD" w:rsidP="008916AD">
      <w:pPr>
        <w:spacing w:line="240" w:lineRule="auto"/>
        <w:ind w:firstLine="709"/>
        <w:jc w:val="both"/>
        <w:rPr>
          <w:rFonts w:ascii="Times New Roman" w:eastAsia="Times New Roman" w:hAnsi="Times New Roman" w:cs="Times New Roman"/>
          <w:sz w:val="28"/>
          <w:szCs w:val="28"/>
        </w:rPr>
      </w:pPr>
      <w:r w:rsidRPr="00F816C3">
        <w:rPr>
          <w:rFonts w:ascii="Times New Roman" w:eastAsia="Times New Roman" w:hAnsi="Times New Roman" w:cs="Times New Roman"/>
          <w:sz w:val="28"/>
          <w:szCs w:val="28"/>
        </w:rPr>
        <w:t>в области здравоохранения: обеспеченность больничными койками (</w:t>
      </w:r>
      <w:r w:rsidR="00F816C3" w:rsidRPr="00F816C3">
        <w:rPr>
          <w:rFonts w:ascii="Times New Roman" w:eastAsia="Times New Roman" w:hAnsi="Times New Roman" w:cs="Times New Roman"/>
          <w:sz w:val="28"/>
          <w:szCs w:val="28"/>
        </w:rPr>
        <w:t>335</w:t>
      </w:r>
      <w:r w:rsidRPr="00F816C3">
        <w:rPr>
          <w:rFonts w:ascii="Times New Roman" w:eastAsia="Times New Roman" w:hAnsi="Times New Roman" w:cs="Times New Roman"/>
          <w:sz w:val="28"/>
          <w:szCs w:val="28"/>
        </w:rPr>
        <w:t xml:space="preserve"> коек)</w:t>
      </w:r>
      <w:r w:rsidR="002B2D87" w:rsidRPr="00F816C3">
        <w:rPr>
          <w:rFonts w:ascii="Times New Roman" w:eastAsia="Times New Roman" w:hAnsi="Times New Roman" w:cs="Times New Roman"/>
          <w:sz w:val="28"/>
          <w:szCs w:val="28"/>
        </w:rPr>
        <w:t>, обеспеченность АПУ (</w:t>
      </w:r>
      <w:r w:rsidR="00F816C3" w:rsidRPr="00F816C3">
        <w:rPr>
          <w:rFonts w:ascii="Times New Roman" w:eastAsia="Times New Roman" w:hAnsi="Times New Roman" w:cs="Times New Roman"/>
          <w:sz w:val="28"/>
          <w:szCs w:val="28"/>
        </w:rPr>
        <w:t>619</w:t>
      </w:r>
      <w:r w:rsidR="002B2D87" w:rsidRPr="00F816C3">
        <w:rPr>
          <w:rFonts w:ascii="Times New Roman" w:eastAsia="Times New Roman" w:hAnsi="Times New Roman" w:cs="Times New Roman"/>
          <w:sz w:val="28"/>
          <w:szCs w:val="28"/>
        </w:rPr>
        <w:t xml:space="preserve"> посещений в смену)</w:t>
      </w:r>
      <w:r w:rsidR="005B4AB8" w:rsidRPr="00F816C3">
        <w:rPr>
          <w:rFonts w:ascii="Times New Roman" w:eastAsia="Times New Roman" w:hAnsi="Times New Roman" w:cs="Times New Roman"/>
          <w:sz w:val="28"/>
          <w:szCs w:val="28"/>
        </w:rPr>
        <w:t>;</w:t>
      </w:r>
    </w:p>
    <w:p w14:paraId="56D383BF" w14:textId="6891FA0A" w:rsidR="008916AD" w:rsidRPr="00F816C3" w:rsidRDefault="008916AD" w:rsidP="008916AD">
      <w:pPr>
        <w:spacing w:line="240" w:lineRule="auto"/>
        <w:ind w:firstLine="709"/>
        <w:jc w:val="both"/>
        <w:rPr>
          <w:rFonts w:ascii="Times New Roman" w:hAnsi="Times New Roman" w:cs="Times New Roman"/>
          <w:sz w:val="28"/>
          <w:szCs w:val="28"/>
        </w:rPr>
      </w:pPr>
      <w:r w:rsidRPr="00F816C3">
        <w:rPr>
          <w:rFonts w:ascii="Times New Roman" w:hAnsi="Times New Roman" w:cs="Times New Roman"/>
          <w:sz w:val="28"/>
          <w:szCs w:val="28"/>
        </w:rPr>
        <w:t>в области культуры и искусства: учреждени</w:t>
      </w:r>
      <w:r w:rsidR="002B2D87" w:rsidRPr="00F816C3">
        <w:rPr>
          <w:rFonts w:ascii="Times New Roman" w:hAnsi="Times New Roman" w:cs="Times New Roman"/>
          <w:sz w:val="28"/>
          <w:szCs w:val="28"/>
        </w:rPr>
        <w:t>е</w:t>
      </w:r>
      <w:r w:rsidRPr="00F816C3">
        <w:rPr>
          <w:rFonts w:ascii="Times New Roman" w:hAnsi="Times New Roman" w:cs="Times New Roman"/>
          <w:sz w:val="28"/>
          <w:szCs w:val="28"/>
        </w:rPr>
        <w:t xml:space="preserve"> дополнительного образования, кинозал;</w:t>
      </w:r>
    </w:p>
    <w:p w14:paraId="0B7223EF" w14:textId="43BF1374" w:rsidR="008916AD" w:rsidRPr="00F816C3" w:rsidRDefault="008916AD" w:rsidP="008916AD">
      <w:pPr>
        <w:spacing w:line="240" w:lineRule="auto"/>
        <w:ind w:firstLine="709"/>
        <w:jc w:val="both"/>
        <w:rPr>
          <w:rFonts w:ascii="Times New Roman" w:hAnsi="Times New Roman" w:cs="Times New Roman"/>
          <w:sz w:val="28"/>
          <w:szCs w:val="28"/>
        </w:rPr>
      </w:pPr>
      <w:r w:rsidRPr="00F816C3">
        <w:rPr>
          <w:rFonts w:ascii="Times New Roman" w:hAnsi="Times New Roman" w:cs="Times New Roman"/>
          <w:sz w:val="28"/>
          <w:szCs w:val="28"/>
        </w:rPr>
        <w:t>в области физической культуры и массового спорта: физкультурно-спортивные залы (порядка 2,</w:t>
      </w:r>
      <w:r w:rsidR="00F816C3" w:rsidRPr="00F816C3">
        <w:rPr>
          <w:rFonts w:ascii="Times New Roman" w:hAnsi="Times New Roman" w:cs="Times New Roman"/>
          <w:sz w:val="28"/>
          <w:szCs w:val="28"/>
        </w:rPr>
        <w:t>3</w:t>
      </w:r>
      <w:r w:rsidRPr="00F816C3">
        <w:rPr>
          <w:rFonts w:ascii="Times New Roman" w:hAnsi="Times New Roman" w:cs="Times New Roman"/>
          <w:sz w:val="28"/>
          <w:szCs w:val="28"/>
        </w:rPr>
        <w:t xml:space="preserve"> тыс. кв. м площади пола), плавательные бассейны (</w:t>
      </w:r>
      <w:r w:rsidR="002B2D87" w:rsidRPr="00F816C3">
        <w:rPr>
          <w:rFonts w:ascii="Times New Roman" w:hAnsi="Times New Roman" w:cs="Times New Roman"/>
          <w:sz w:val="28"/>
          <w:szCs w:val="28"/>
        </w:rPr>
        <w:t>0,</w:t>
      </w:r>
      <w:r w:rsidR="005F161C">
        <w:rPr>
          <w:rFonts w:ascii="Times New Roman" w:hAnsi="Times New Roman" w:cs="Times New Roman"/>
          <w:sz w:val="28"/>
          <w:szCs w:val="28"/>
        </w:rPr>
        <w:t>1</w:t>
      </w:r>
      <w:r w:rsidRPr="00F816C3">
        <w:rPr>
          <w:rFonts w:ascii="Times New Roman" w:hAnsi="Times New Roman" w:cs="Times New Roman"/>
          <w:sz w:val="28"/>
          <w:szCs w:val="28"/>
        </w:rPr>
        <w:t xml:space="preserve"> тыс. кв. м зеркала воды), плоскостные сооружения (</w:t>
      </w:r>
      <w:r w:rsidR="00F816C3" w:rsidRPr="00F816C3">
        <w:rPr>
          <w:rFonts w:ascii="Times New Roman" w:hAnsi="Times New Roman" w:cs="Times New Roman"/>
          <w:sz w:val="28"/>
          <w:szCs w:val="28"/>
        </w:rPr>
        <w:t>25,7</w:t>
      </w:r>
      <w:r w:rsidRPr="00F816C3">
        <w:rPr>
          <w:rFonts w:ascii="Times New Roman" w:hAnsi="Times New Roman" w:cs="Times New Roman"/>
          <w:sz w:val="28"/>
          <w:szCs w:val="28"/>
        </w:rPr>
        <w:t xml:space="preserve"> га);</w:t>
      </w:r>
    </w:p>
    <w:p w14:paraId="34D950BB" w14:textId="55E0E6A6" w:rsidR="008916AD" w:rsidRDefault="008916AD" w:rsidP="008916AD">
      <w:pPr>
        <w:spacing w:line="240" w:lineRule="auto"/>
        <w:ind w:firstLine="709"/>
        <w:jc w:val="both"/>
        <w:rPr>
          <w:rFonts w:ascii="Times New Roman" w:hAnsi="Times New Roman" w:cs="Times New Roman"/>
          <w:sz w:val="28"/>
          <w:szCs w:val="28"/>
        </w:rPr>
      </w:pPr>
      <w:r w:rsidRPr="00F816C3">
        <w:rPr>
          <w:rFonts w:ascii="Times New Roman" w:hAnsi="Times New Roman" w:cs="Times New Roman"/>
          <w:sz w:val="28"/>
          <w:szCs w:val="28"/>
        </w:rPr>
        <w:t xml:space="preserve">в области образования: </w:t>
      </w:r>
      <w:r w:rsidR="00F50D31" w:rsidRPr="00F816C3">
        <w:rPr>
          <w:rFonts w:ascii="Times New Roman" w:hAnsi="Times New Roman" w:cs="Times New Roman"/>
          <w:sz w:val="28"/>
          <w:szCs w:val="28"/>
        </w:rPr>
        <w:t>о</w:t>
      </w:r>
      <w:r w:rsidRPr="00F816C3">
        <w:rPr>
          <w:rFonts w:ascii="Times New Roman" w:hAnsi="Times New Roman" w:cs="Times New Roman"/>
          <w:sz w:val="28"/>
          <w:szCs w:val="28"/>
        </w:rPr>
        <w:t xml:space="preserve">рганизации </w:t>
      </w:r>
      <w:r w:rsidR="00F50D31" w:rsidRPr="00F816C3">
        <w:rPr>
          <w:rFonts w:ascii="Times New Roman" w:hAnsi="Times New Roman" w:cs="Times New Roman"/>
          <w:sz w:val="28"/>
          <w:szCs w:val="28"/>
        </w:rPr>
        <w:t xml:space="preserve">дополнительного образования </w:t>
      </w:r>
      <w:r w:rsidRPr="00F816C3">
        <w:rPr>
          <w:rFonts w:ascii="Times New Roman" w:hAnsi="Times New Roman" w:cs="Times New Roman"/>
          <w:sz w:val="28"/>
          <w:szCs w:val="28"/>
        </w:rPr>
        <w:t xml:space="preserve">(более </w:t>
      </w:r>
      <w:r w:rsidR="00F50D31" w:rsidRPr="00F816C3">
        <w:rPr>
          <w:rFonts w:ascii="Times New Roman" w:hAnsi="Times New Roman" w:cs="Times New Roman"/>
          <w:sz w:val="28"/>
          <w:szCs w:val="28"/>
        </w:rPr>
        <w:t>двух</w:t>
      </w:r>
      <w:r w:rsidR="00F816C3" w:rsidRPr="00F816C3">
        <w:rPr>
          <w:rFonts w:ascii="Times New Roman" w:hAnsi="Times New Roman" w:cs="Times New Roman"/>
          <w:sz w:val="28"/>
          <w:szCs w:val="28"/>
        </w:rPr>
        <w:t xml:space="preserve"> с половиной</w:t>
      </w:r>
      <w:r w:rsidR="00F50D31" w:rsidRPr="00F816C3">
        <w:rPr>
          <w:rFonts w:ascii="Times New Roman" w:hAnsi="Times New Roman" w:cs="Times New Roman"/>
          <w:sz w:val="28"/>
          <w:szCs w:val="28"/>
        </w:rPr>
        <w:t xml:space="preserve"> тысяч</w:t>
      </w:r>
      <w:r w:rsidRPr="00F816C3">
        <w:rPr>
          <w:rFonts w:ascii="Times New Roman" w:hAnsi="Times New Roman" w:cs="Times New Roman"/>
          <w:sz w:val="28"/>
          <w:szCs w:val="28"/>
        </w:rPr>
        <w:t xml:space="preserve"> мест).</w:t>
      </w:r>
    </w:p>
    <w:p w14:paraId="145A1A4A" w14:textId="3F0AF9D3" w:rsidR="005F161C" w:rsidRDefault="005F161C" w:rsidP="008916A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муниципального округа предусмотрен капитальный ремонт дошкольных и общеобразовательных учреждений на период до 2032 г. </w:t>
      </w:r>
    </w:p>
    <w:p w14:paraId="0FFAE5A9" w14:textId="77777777" w:rsidR="00DD787C" w:rsidRDefault="00DD787C" w:rsidP="006814A7">
      <w:pPr>
        <w:pStyle w:val="01"/>
        <w:spacing w:after="0" w:line="240" w:lineRule="auto"/>
        <w:ind w:left="0"/>
        <w:rPr>
          <w:rFonts w:ascii="Times New Roman" w:hAnsi="Times New Roman" w:cs="Times New Roman"/>
          <w:sz w:val="28"/>
        </w:rPr>
      </w:pPr>
    </w:p>
    <w:p w14:paraId="27494210" w14:textId="77777777" w:rsidR="000149DC" w:rsidRPr="006814A7" w:rsidRDefault="000149DC" w:rsidP="00D56A2E">
      <w:pPr>
        <w:spacing w:line="240" w:lineRule="auto"/>
        <w:ind w:firstLine="709"/>
        <w:jc w:val="both"/>
        <w:outlineLvl w:val="1"/>
        <w:rPr>
          <w:rFonts w:ascii="Times New Roman" w:hAnsi="Times New Roman" w:cs="Times New Roman"/>
          <w:color w:val="1F3864" w:themeColor="accent5" w:themeShade="80"/>
          <w:sz w:val="28"/>
          <w:szCs w:val="28"/>
        </w:rPr>
      </w:pPr>
      <w:bookmarkStart w:id="22" w:name="_Toc120725366"/>
      <w:r w:rsidRPr="006814A7">
        <w:rPr>
          <w:rFonts w:ascii="Times New Roman" w:hAnsi="Times New Roman" w:cs="Times New Roman"/>
          <w:sz w:val="28"/>
          <w:szCs w:val="28"/>
        </w:rPr>
        <w:lastRenderedPageBreak/>
        <w:t xml:space="preserve">2.4 </w:t>
      </w:r>
      <w:bookmarkStart w:id="23" w:name="_Toc447102808"/>
      <w:r w:rsidR="00B6276B" w:rsidRPr="006814A7">
        <w:rPr>
          <w:rFonts w:ascii="Times New Roman" w:hAnsi="Times New Roman" w:cs="Times New Roman"/>
          <w:sz w:val="28"/>
          <w:szCs w:val="28"/>
        </w:rPr>
        <w:t xml:space="preserve">Оценка </w:t>
      </w:r>
      <w:r w:rsidR="00B6276B" w:rsidRPr="00895172">
        <w:rPr>
          <w:rFonts w:ascii="Times New Roman" w:hAnsi="Times New Roman" w:cs="Times New Roman"/>
          <w:sz w:val="28"/>
          <w:szCs w:val="28"/>
        </w:rPr>
        <w:t>нормативно-</w:t>
      </w:r>
      <w:r w:rsidR="00B6276B" w:rsidRPr="00AE4343">
        <w:rPr>
          <w:rFonts w:ascii="Times New Roman" w:hAnsi="Times New Roman" w:cs="Times New Roman"/>
          <w:sz w:val="28"/>
          <w:szCs w:val="28"/>
        </w:rPr>
        <w:t>правовой базы</w:t>
      </w:r>
      <w:r w:rsidR="00B6276B" w:rsidRPr="006814A7">
        <w:rPr>
          <w:rFonts w:ascii="Times New Roman" w:hAnsi="Times New Roman" w:cs="Times New Roman"/>
          <w:sz w:val="28"/>
          <w:szCs w:val="28"/>
        </w:rPr>
        <w:t>, необходимой для функционирования и развития социальной инфраструктуры</w:t>
      </w:r>
      <w:bookmarkEnd w:id="22"/>
      <w:bookmarkEnd w:id="23"/>
    </w:p>
    <w:p w14:paraId="40782618" w14:textId="77777777" w:rsidR="003B2B05" w:rsidRDefault="003B2B05" w:rsidP="006814A7">
      <w:pPr>
        <w:pStyle w:val="af4"/>
        <w:ind w:firstLine="709"/>
        <w:jc w:val="both"/>
        <w:rPr>
          <w:sz w:val="28"/>
          <w:szCs w:val="28"/>
        </w:rPr>
      </w:pPr>
    </w:p>
    <w:p w14:paraId="5C5A4F18" w14:textId="77777777" w:rsidR="00CC2258" w:rsidRPr="006814A7" w:rsidRDefault="00CC2258" w:rsidP="006814A7">
      <w:pPr>
        <w:pStyle w:val="af4"/>
        <w:ind w:firstLine="709"/>
        <w:jc w:val="both"/>
        <w:rPr>
          <w:sz w:val="28"/>
          <w:szCs w:val="28"/>
        </w:rPr>
      </w:pPr>
      <w:r w:rsidRPr="006814A7">
        <w:rPr>
          <w:sz w:val="28"/>
          <w:szCs w:val="28"/>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w:t>
      </w:r>
      <w:r w:rsidR="00187C82">
        <w:rPr>
          <w:sz w:val="28"/>
          <w:szCs w:val="28"/>
        </w:rPr>
        <w:t>о</w:t>
      </w:r>
      <w:r w:rsidRPr="006814A7">
        <w:rPr>
          <w:sz w:val="28"/>
          <w:szCs w:val="28"/>
        </w:rPr>
        <w:t>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14:paraId="0F992689" w14:textId="77777777" w:rsidR="00CC2258" w:rsidRPr="00D26C5E" w:rsidRDefault="00CC2258" w:rsidP="006814A7">
      <w:pPr>
        <w:pStyle w:val="af4"/>
        <w:ind w:firstLine="709"/>
        <w:jc w:val="both"/>
        <w:rPr>
          <w:sz w:val="28"/>
          <w:szCs w:val="28"/>
        </w:rPr>
      </w:pPr>
      <w:r w:rsidRPr="006814A7">
        <w:rPr>
          <w:sz w:val="28"/>
          <w:szCs w:val="28"/>
        </w:rPr>
        <w:t xml:space="preserve">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w:t>
      </w:r>
      <w:r w:rsidRPr="00D26C5E">
        <w:rPr>
          <w:sz w:val="28"/>
          <w:szCs w:val="28"/>
        </w:rPr>
        <w:t>противоречащих.</w:t>
      </w:r>
    </w:p>
    <w:p w14:paraId="01680EF2" w14:textId="03326A99" w:rsidR="00CC2258" w:rsidRPr="006814A7" w:rsidRDefault="00CC2258" w:rsidP="006814A7">
      <w:pPr>
        <w:pStyle w:val="af4"/>
        <w:ind w:firstLine="709"/>
        <w:jc w:val="both"/>
        <w:rPr>
          <w:sz w:val="28"/>
          <w:szCs w:val="28"/>
        </w:rPr>
      </w:pPr>
      <w:proofErr w:type="gramStart"/>
      <w:r w:rsidRPr="00D26C5E">
        <w:rPr>
          <w:sz w:val="28"/>
          <w:szCs w:val="28"/>
        </w:rPr>
        <w:t>Принятые в развитие Конституции Российской Федерации Федеральный закон от 06</w:t>
      </w:r>
      <w:r w:rsidR="00D56A2E" w:rsidRPr="00D26C5E">
        <w:rPr>
          <w:sz w:val="28"/>
          <w:szCs w:val="28"/>
        </w:rPr>
        <w:t xml:space="preserve"> октября </w:t>
      </w:r>
      <w:r w:rsidRPr="00D26C5E">
        <w:rPr>
          <w:sz w:val="28"/>
          <w:szCs w:val="28"/>
        </w:rPr>
        <w:t>1999</w:t>
      </w:r>
      <w:r w:rsidR="00664649" w:rsidRPr="00D26C5E">
        <w:rPr>
          <w:sz w:val="28"/>
          <w:szCs w:val="28"/>
        </w:rPr>
        <w:t xml:space="preserve"> г.</w:t>
      </w:r>
      <w:r w:rsidRPr="00D26C5E">
        <w:rPr>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63EAF" w:rsidRPr="00D26C5E">
        <w:rPr>
          <w:sz w:val="28"/>
          <w:szCs w:val="28"/>
        </w:rPr>
        <w:t xml:space="preserve"> </w:t>
      </w:r>
      <w:r w:rsidRPr="00D26C5E">
        <w:rPr>
          <w:sz w:val="28"/>
          <w:szCs w:val="28"/>
        </w:rPr>
        <w:t>(далее – Закон №</w:t>
      </w:r>
      <w:r w:rsidR="00ED641C" w:rsidRPr="00D26C5E">
        <w:rPr>
          <w:sz w:val="28"/>
          <w:szCs w:val="28"/>
        </w:rPr>
        <w:t> </w:t>
      </w:r>
      <w:r w:rsidRPr="00D26C5E">
        <w:rPr>
          <w:sz w:val="28"/>
          <w:szCs w:val="28"/>
        </w:rPr>
        <w:t>184-ФЗ) и Федеральный закон от 06</w:t>
      </w:r>
      <w:r w:rsidR="00D56A2E" w:rsidRPr="00D26C5E">
        <w:rPr>
          <w:sz w:val="28"/>
          <w:szCs w:val="28"/>
        </w:rPr>
        <w:t xml:space="preserve"> октября </w:t>
      </w:r>
      <w:r w:rsidRPr="00D26C5E">
        <w:rPr>
          <w:sz w:val="28"/>
          <w:szCs w:val="28"/>
        </w:rPr>
        <w:t>2003</w:t>
      </w:r>
      <w:r w:rsidR="00D56A2E" w:rsidRPr="00D26C5E">
        <w:rPr>
          <w:sz w:val="28"/>
          <w:szCs w:val="28"/>
        </w:rPr>
        <w:t xml:space="preserve"> г.</w:t>
      </w:r>
      <w:r w:rsidRPr="00D26C5E">
        <w:rPr>
          <w:sz w:val="28"/>
          <w:szCs w:val="28"/>
        </w:rPr>
        <w:t xml:space="preserve"> № 131-ФЗ</w:t>
      </w:r>
      <w:r w:rsidR="00D26C5E" w:rsidRPr="00D26C5E">
        <w:rPr>
          <w:sz w:val="28"/>
          <w:szCs w:val="28"/>
        </w:rPr>
        <w:t xml:space="preserve"> </w:t>
      </w:r>
      <w:r w:rsidRPr="00D26C5E">
        <w:rPr>
          <w:sz w:val="28"/>
          <w:szCs w:val="28"/>
        </w:rPr>
        <w:t>«Об общих принципах организации местного самоуправления в Российской Федерации»</w:t>
      </w:r>
      <w:r w:rsidR="00D63EAF" w:rsidRPr="00D26C5E">
        <w:rPr>
          <w:sz w:val="28"/>
          <w:szCs w:val="28"/>
        </w:rPr>
        <w:t xml:space="preserve"> </w:t>
      </w:r>
      <w:r w:rsidRPr="00D26C5E">
        <w:rPr>
          <w:sz w:val="28"/>
          <w:szCs w:val="28"/>
        </w:rPr>
        <w:t>(далее – Закон № 131-ФЗ) разграничивают полномочия в области функционирования и развития</w:t>
      </w:r>
      <w:r w:rsidRPr="006814A7">
        <w:rPr>
          <w:sz w:val="28"/>
          <w:szCs w:val="28"/>
        </w:rPr>
        <w:t xml:space="preserve"> социальной</w:t>
      </w:r>
      <w:proofErr w:type="gramEnd"/>
      <w:r w:rsidRPr="006814A7">
        <w:rPr>
          <w:sz w:val="28"/>
          <w:szCs w:val="28"/>
        </w:rPr>
        <w:t xml:space="preserve"> инфраструктуры между органами государственной власти и органами местного самоуправления.</w:t>
      </w:r>
    </w:p>
    <w:p w14:paraId="1011FDBC" w14:textId="77777777" w:rsidR="00CC2258" w:rsidRPr="006814A7" w:rsidRDefault="00CC2258" w:rsidP="006814A7">
      <w:pPr>
        <w:pStyle w:val="af4"/>
        <w:ind w:firstLine="709"/>
        <w:jc w:val="both"/>
        <w:rPr>
          <w:sz w:val="28"/>
          <w:szCs w:val="28"/>
        </w:rPr>
      </w:pPr>
      <w:r w:rsidRPr="006814A7">
        <w:rPr>
          <w:sz w:val="28"/>
          <w:szCs w:val="28"/>
        </w:rPr>
        <w:t xml:space="preserve">Так, согласно </w:t>
      </w:r>
      <w:r w:rsidRPr="00D26C5E">
        <w:rPr>
          <w:sz w:val="28"/>
          <w:szCs w:val="28"/>
        </w:rPr>
        <w:t>статье 26.3 Закона № 184-ФЗ</w:t>
      </w:r>
      <w:r w:rsidRPr="006814A7">
        <w:rPr>
          <w:sz w:val="28"/>
          <w:szCs w:val="28"/>
        </w:rPr>
        <w:t xml:space="preserve"> к полномочиям органов государственной власти субъекта Российской Федерации относится решение следующих вопросов в социальной сфере:</w:t>
      </w:r>
    </w:p>
    <w:p w14:paraId="1D3FC208" w14:textId="77777777" w:rsidR="00CC2258" w:rsidRPr="006814A7" w:rsidRDefault="00CC2258" w:rsidP="00EE147A">
      <w:pPr>
        <w:pStyle w:val="af4"/>
        <w:tabs>
          <w:tab w:val="left" w:pos="851"/>
        </w:tabs>
        <w:ind w:firstLine="709"/>
        <w:jc w:val="both"/>
        <w:rPr>
          <w:sz w:val="28"/>
          <w:szCs w:val="28"/>
        </w:rPr>
      </w:pPr>
      <w:r w:rsidRPr="006814A7">
        <w:rPr>
          <w:sz w:val="28"/>
          <w:szCs w:val="28"/>
        </w:rPr>
        <w:t xml:space="preserve">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w:t>
      </w:r>
      <w:r w:rsidRPr="006814A7">
        <w:rPr>
          <w:sz w:val="28"/>
          <w:szCs w:val="28"/>
        </w:rPr>
        <w:lastRenderedPageBreak/>
        <w:t>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32037CBE" w14:textId="77777777" w:rsidR="00CC2258" w:rsidRPr="006814A7" w:rsidRDefault="00CC2258" w:rsidP="00EE147A">
      <w:pPr>
        <w:pStyle w:val="af4"/>
        <w:tabs>
          <w:tab w:val="left" w:pos="851"/>
        </w:tabs>
        <w:ind w:firstLine="709"/>
        <w:jc w:val="both"/>
        <w:rPr>
          <w:sz w:val="28"/>
          <w:szCs w:val="28"/>
        </w:rPr>
      </w:pPr>
      <w:r w:rsidRPr="006814A7">
        <w:rPr>
          <w:sz w:val="28"/>
          <w:szCs w:val="28"/>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14:paraId="4AD56053" w14:textId="77777777" w:rsidR="00CC2258" w:rsidRPr="006814A7" w:rsidRDefault="00CC2258" w:rsidP="00EE147A">
      <w:pPr>
        <w:pStyle w:val="af4"/>
        <w:tabs>
          <w:tab w:val="left" w:pos="851"/>
        </w:tabs>
        <w:ind w:firstLine="709"/>
        <w:jc w:val="both"/>
        <w:rPr>
          <w:sz w:val="28"/>
          <w:szCs w:val="28"/>
        </w:rPr>
      </w:pPr>
      <w:r w:rsidRPr="006814A7">
        <w:rPr>
          <w:sz w:val="28"/>
          <w:szCs w:val="28"/>
        </w:rPr>
        <w:t xml:space="preserve">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w:t>
      </w:r>
      <w:r w:rsidR="00D4455D">
        <w:rPr>
          <w:sz w:val="28"/>
          <w:szCs w:val="28"/>
        </w:rPr>
        <w:t>–</w:t>
      </w:r>
      <w:r w:rsidRPr="006814A7">
        <w:rPr>
          <w:sz w:val="28"/>
          <w:szCs w:val="28"/>
        </w:rPr>
        <w:t xml:space="preserve"> 1945 годов, семей, имеющих детей (в том числе многодетных семей, одиноких родителей), жертв политических репрессий, малоимущих граждан;</w:t>
      </w:r>
    </w:p>
    <w:p w14:paraId="76DD236F" w14:textId="77777777" w:rsidR="00CC2258" w:rsidRPr="006814A7" w:rsidRDefault="00CC2258" w:rsidP="00EE147A">
      <w:pPr>
        <w:pStyle w:val="af4"/>
        <w:tabs>
          <w:tab w:val="left" w:pos="851"/>
        </w:tabs>
        <w:ind w:firstLine="709"/>
        <w:jc w:val="both"/>
        <w:rPr>
          <w:sz w:val="28"/>
          <w:szCs w:val="28"/>
        </w:rPr>
      </w:pPr>
      <w:r w:rsidRPr="006814A7">
        <w:rPr>
          <w:sz w:val="28"/>
          <w:szCs w:val="28"/>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14:paraId="1CA5423A" w14:textId="77777777" w:rsidR="00CC2258" w:rsidRPr="006814A7" w:rsidRDefault="00CC2258" w:rsidP="00EE147A">
      <w:pPr>
        <w:pStyle w:val="af4"/>
        <w:tabs>
          <w:tab w:val="left" w:pos="851"/>
        </w:tabs>
        <w:ind w:firstLine="709"/>
        <w:jc w:val="both"/>
        <w:rPr>
          <w:sz w:val="28"/>
          <w:szCs w:val="28"/>
        </w:rPr>
      </w:pPr>
      <w:r w:rsidRPr="006814A7">
        <w:rPr>
          <w:sz w:val="28"/>
          <w:szCs w:val="28"/>
        </w:rPr>
        <w:t xml:space="preserve">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w:t>
      </w:r>
      <w:r w:rsidRPr="006814A7">
        <w:rPr>
          <w:sz w:val="28"/>
          <w:szCs w:val="28"/>
        </w:rPr>
        <w:lastRenderedPageBreak/>
        <w:t>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14:paraId="0AEA69F0" w14:textId="77777777" w:rsidR="00CC2258" w:rsidRPr="006814A7" w:rsidRDefault="00CC2258" w:rsidP="006814A7">
      <w:pPr>
        <w:pStyle w:val="af4"/>
        <w:ind w:firstLine="709"/>
        <w:jc w:val="both"/>
        <w:rPr>
          <w:sz w:val="28"/>
          <w:szCs w:val="28"/>
        </w:rPr>
      </w:pPr>
      <w:r w:rsidRPr="006814A7">
        <w:rPr>
          <w:sz w:val="28"/>
          <w:szCs w:val="28"/>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14:paraId="5DEEDEDF" w14:textId="77777777" w:rsidR="00CC2258" w:rsidRPr="00EE147A" w:rsidRDefault="00CC2258" w:rsidP="00EE147A">
      <w:pPr>
        <w:pStyle w:val="af4"/>
        <w:tabs>
          <w:tab w:val="left" w:pos="851"/>
        </w:tabs>
        <w:ind w:firstLine="709"/>
        <w:jc w:val="both"/>
        <w:rPr>
          <w:sz w:val="28"/>
          <w:szCs w:val="28"/>
        </w:rPr>
      </w:pPr>
      <w:r w:rsidRPr="00EE147A">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14:paraId="2FE9042E" w14:textId="77777777" w:rsidR="00CC2258" w:rsidRPr="00EE147A" w:rsidRDefault="00CC2258" w:rsidP="00EE147A">
      <w:pPr>
        <w:pStyle w:val="af4"/>
        <w:tabs>
          <w:tab w:val="left" w:pos="851"/>
        </w:tabs>
        <w:ind w:firstLine="709"/>
        <w:jc w:val="both"/>
        <w:rPr>
          <w:sz w:val="28"/>
          <w:szCs w:val="28"/>
        </w:rPr>
      </w:pPr>
      <w:r w:rsidRPr="00EE147A">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14:paraId="19521328" w14:textId="77777777" w:rsidR="00CC2258" w:rsidRPr="00EE147A" w:rsidRDefault="00CC2258" w:rsidP="00EE147A">
      <w:pPr>
        <w:pStyle w:val="af4"/>
        <w:tabs>
          <w:tab w:val="left" w:pos="851"/>
        </w:tabs>
        <w:ind w:firstLine="709"/>
        <w:jc w:val="both"/>
        <w:rPr>
          <w:sz w:val="28"/>
          <w:szCs w:val="28"/>
        </w:rPr>
      </w:pPr>
      <w:r w:rsidRPr="00EE147A">
        <w:rPr>
          <w:sz w:val="28"/>
          <w:szCs w:val="28"/>
        </w:rPr>
        <w:t>создание условий для организации досуга и обеспечения жителей поселения услугами организаций культуры;</w:t>
      </w:r>
    </w:p>
    <w:p w14:paraId="7CB5B314" w14:textId="77777777" w:rsidR="00CC2258" w:rsidRPr="00EE147A" w:rsidRDefault="00CC2258" w:rsidP="00EE147A">
      <w:pPr>
        <w:pStyle w:val="af4"/>
        <w:tabs>
          <w:tab w:val="left" w:pos="851"/>
        </w:tabs>
        <w:ind w:firstLine="709"/>
        <w:jc w:val="both"/>
        <w:rPr>
          <w:sz w:val="28"/>
          <w:szCs w:val="28"/>
        </w:rPr>
      </w:pPr>
      <w:r w:rsidRPr="00EE147A">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1A40664" w14:textId="77777777" w:rsidR="00CC2258" w:rsidRPr="003F3D29" w:rsidRDefault="00CC2258" w:rsidP="003F3D29">
      <w:pPr>
        <w:pStyle w:val="af4"/>
        <w:ind w:firstLine="709"/>
        <w:jc w:val="both"/>
        <w:rPr>
          <w:sz w:val="28"/>
          <w:szCs w:val="28"/>
        </w:rPr>
      </w:pPr>
      <w:r w:rsidRPr="003F3D29">
        <w:rPr>
          <w:sz w:val="28"/>
          <w:szCs w:val="28"/>
        </w:rPr>
        <w:t xml:space="preserve">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w:t>
      </w:r>
      <w:r w:rsidRPr="00D26C5E">
        <w:rPr>
          <w:sz w:val="28"/>
          <w:szCs w:val="28"/>
        </w:rPr>
        <w:t xml:space="preserve">муниципальных образовательных организациях на территории поселений отнесено Законом № 131-ФЗ к вопросам местного значения </w:t>
      </w:r>
      <w:r w:rsidR="00271499" w:rsidRPr="00D26C5E">
        <w:rPr>
          <w:sz w:val="28"/>
          <w:szCs w:val="28"/>
        </w:rPr>
        <w:t>муниципального</w:t>
      </w:r>
      <w:r w:rsidR="00664649" w:rsidRPr="00D26C5E">
        <w:rPr>
          <w:sz w:val="28"/>
          <w:szCs w:val="28"/>
        </w:rPr>
        <w:t xml:space="preserve"> округа</w:t>
      </w:r>
      <w:r w:rsidRPr="00D26C5E">
        <w:rPr>
          <w:sz w:val="28"/>
          <w:szCs w:val="28"/>
        </w:rPr>
        <w:t>, так же как и создание условий для оказания медицинской помощи населению.</w:t>
      </w:r>
    </w:p>
    <w:p w14:paraId="6C961B8B" w14:textId="77777777" w:rsidR="00CC2258" w:rsidRPr="003F3D29" w:rsidRDefault="00CC2258" w:rsidP="003F3D29">
      <w:pPr>
        <w:pStyle w:val="af4"/>
        <w:ind w:firstLine="709"/>
        <w:jc w:val="both"/>
        <w:rPr>
          <w:sz w:val="28"/>
          <w:szCs w:val="28"/>
        </w:rPr>
      </w:pPr>
      <w:r w:rsidRPr="003F3D29">
        <w:rPr>
          <w:sz w:val="28"/>
          <w:szCs w:val="28"/>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14:paraId="55AB8EF1" w14:textId="13E88F2B" w:rsidR="00CC2258" w:rsidRPr="00FD481B" w:rsidRDefault="00CC2258" w:rsidP="003F3D29">
      <w:pPr>
        <w:pStyle w:val="af4"/>
        <w:tabs>
          <w:tab w:val="left" w:pos="851"/>
        </w:tabs>
        <w:ind w:firstLine="709"/>
        <w:jc w:val="both"/>
        <w:rPr>
          <w:sz w:val="28"/>
          <w:szCs w:val="28"/>
        </w:rPr>
      </w:pPr>
      <w:r w:rsidRPr="00FD481B">
        <w:rPr>
          <w:sz w:val="28"/>
          <w:szCs w:val="28"/>
        </w:rPr>
        <w:t>Федеральный закон от 04</w:t>
      </w:r>
      <w:r w:rsidR="00DE0DE6" w:rsidRPr="00FD481B">
        <w:rPr>
          <w:sz w:val="28"/>
          <w:szCs w:val="28"/>
        </w:rPr>
        <w:t xml:space="preserve"> декабря </w:t>
      </w:r>
      <w:r w:rsidRPr="00FD481B">
        <w:rPr>
          <w:sz w:val="28"/>
          <w:szCs w:val="28"/>
        </w:rPr>
        <w:t>2007</w:t>
      </w:r>
      <w:r w:rsidR="00D92776" w:rsidRPr="00FD481B">
        <w:rPr>
          <w:sz w:val="28"/>
          <w:szCs w:val="28"/>
        </w:rPr>
        <w:t xml:space="preserve"> г.</w:t>
      </w:r>
      <w:r w:rsidRPr="00FD481B">
        <w:rPr>
          <w:sz w:val="28"/>
          <w:szCs w:val="28"/>
        </w:rPr>
        <w:t xml:space="preserve"> № 329-ФЗ «О физической культуре и спорте в Российской Федерации»;</w:t>
      </w:r>
      <w:r w:rsidR="00FD481B" w:rsidRPr="00FD481B">
        <w:t xml:space="preserve"> </w:t>
      </w:r>
    </w:p>
    <w:p w14:paraId="31979FAC" w14:textId="4BD99253" w:rsidR="00CC2258" w:rsidRPr="00FD481B" w:rsidRDefault="00CC2258" w:rsidP="003F3D29">
      <w:pPr>
        <w:pStyle w:val="af4"/>
        <w:tabs>
          <w:tab w:val="left" w:pos="851"/>
        </w:tabs>
        <w:ind w:firstLine="709"/>
        <w:jc w:val="both"/>
        <w:rPr>
          <w:sz w:val="28"/>
          <w:szCs w:val="28"/>
        </w:rPr>
      </w:pPr>
      <w:r w:rsidRPr="00FD481B">
        <w:rPr>
          <w:sz w:val="28"/>
          <w:szCs w:val="28"/>
        </w:rPr>
        <w:t>Федеральный закон от 21</w:t>
      </w:r>
      <w:r w:rsidR="00DE0DE6" w:rsidRPr="00FD481B">
        <w:rPr>
          <w:sz w:val="28"/>
          <w:szCs w:val="28"/>
        </w:rPr>
        <w:t xml:space="preserve"> ноября </w:t>
      </w:r>
      <w:r w:rsidRPr="00FD481B">
        <w:rPr>
          <w:sz w:val="28"/>
          <w:szCs w:val="28"/>
        </w:rPr>
        <w:t>2011</w:t>
      </w:r>
      <w:r w:rsidR="00D92776" w:rsidRPr="00FD481B">
        <w:rPr>
          <w:sz w:val="28"/>
          <w:szCs w:val="28"/>
        </w:rPr>
        <w:t xml:space="preserve"> г.</w:t>
      </w:r>
      <w:r w:rsidRPr="00FD481B">
        <w:rPr>
          <w:sz w:val="28"/>
          <w:szCs w:val="28"/>
        </w:rPr>
        <w:t xml:space="preserve"> № 323-ФЗ</w:t>
      </w:r>
      <w:r w:rsidR="00FD481B" w:rsidRPr="00FD481B">
        <w:rPr>
          <w:sz w:val="28"/>
          <w:szCs w:val="28"/>
        </w:rPr>
        <w:t xml:space="preserve"> </w:t>
      </w:r>
      <w:r w:rsidRPr="00FD481B">
        <w:rPr>
          <w:sz w:val="28"/>
          <w:szCs w:val="28"/>
        </w:rPr>
        <w:t>«Об основах охраны здоровья граждан в Российской Федерации»;</w:t>
      </w:r>
      <w:r w:rsidR="00FD481B" w:rsidRPr="00FD481B">
        <w:t xml:space="preserve"> </w:t>
      </w:r>
    </w:p>
    <w:p w14:paraId="20D56772" w14:textId="74CF5197" w:rsidR="00D63EAF" w:rsidRPr="00FD481B" w:rsidRDefault="00CC2258" w:rsidP="003F3D29">
      <w:pPr>
        <w:pStyle w:val="af4"/>
        <w:shd w:val="clear" w:color="auto" w:fill="FFFFFF"/>
        <w:tabs>
          <w:tab w:val="left" w:pos="851"/>
        </w:tabs>
        <w:ind w:firstLine="709"/>
        <w:jc w:val="both"/>
        <w:textAlignment w:val="baseline"/>
        <w:rPr>
          <w:sz w:val="28"/>
          <w:szCs w:val="28"/>
        </w:rPr>
      </w:pPr>
      <w:r w:rsidRPr="00FD481B">
        <w:rPr>
          <w:sz w:val="28"/>
          <w:szCs w:val="28"/>
        </w:rPr>
        <w:t>Федеральный закон от 29</w:t>
      </w:r>
      <w:r w:rsidR="00DE0DE6" w:rsidRPr="00FD481B">
        <w:rPr>
          <w:sz w:val="28"/>
          <w:szCs w:val="28"/>
        </w:rPr>
        <w:t xml:space="preserve"> декабря </w:t>
      </w:r>
      <w:r w:rsidRPr="00FD481B">
        <w:rPr>
          <w:sz w:val="28"/>
          <w:szCs w:val="28"/>
        </w:rPr>
        <w:t>2012</w:t>
      </w:r>
      <w:r w:rsidR="00D92776" w:rsidRPr="00FD481B">
        <w:rPr>
          <w:sz w:val="28"/>
          <w:szCs w:val="28"/>
        </w:rPr>
        <w:t xml:space="preserve"> г.</w:t>
      </w:r>
      <w:r w:rsidRPr="00FD481B">
        <w:rPr>
          <w:sz w:val="28"/>
          <w:szCs w:val="28"/>
        </w:rPr>
        <w:t xml:space="preserve"> № 273-ФЗ «Об образовании в Российской Федерации»;</w:t>
      </w:r>
    </w:p>
    <w:p w14:paraId="35EE51B6" w14:textId="7554C8CD" w:rsidR="00CC2258" w:rsidRPr="00FD481B" w:rsidRDefault="00CC2258" w:rsidP="003F3D29">
      <w:pPr>
        <w:pStyle w:val="af4"/>
        <w:shd w:val="clear" w:color="auto" w:fill="FFFFFF"/>
        <w:tabs>
          <w:tab w:val="left" w:pos="851"/>
        </w:tabs>
        <w:ind w:firstLine="709"/>
        <w:jc w:val="both"/>
        <w:textAlignment w:val="baseline"/>
        <w:rPr>
          <w:sz w:val="28"/>
          <w:szCs w:val="28"/>
        </w:rPr>
      </w:pPr>
      <w:r w:rsidRPr="00FD481B">
        <w:rPr>
          <w:sz w:val="28"/>
          <w:szCs w:val="28"/>
        </w:rPr>
        <w:t>Федеральный закон от 17</w:t>
      </w:r>
      <w:r w:rsidR="00DE0DE6" w:rsidRPr="00FD481B">
        <w:rPr>
          <w:sz w:val="28"/>
          <w:szCs w:val="28"/>
        </w:rPr>
        <w:t xml:space="preserve"> июля </w:t>
      </w:r>
      <w:r w:rsidRPr="00FD481B">
        <w:rPr>
          <w:sz w:val="28"/>
          <w:szCs w:val="28"/>
        </w:rPr>
        <w:t>1999</w:t>
      </w:r>
      <w:r w:rsidR="00D92776" w:rsidRPr="00FD481B">
        <w:rPr>
          <w:sz w:val="28"/>
          <w:szCs w:val="28"/>
        </w:rPr>
        <w:t xml:space="preserve"> г.</w:t>
      </w:r>
      <w:r w:rsidRPr="00FD481B">
        <w:rPr>
          <w:sz w:val="28"/>
          <w:szCs w:val="28"/>
        </w:rPr>
        <w:t xml:space="preserve"> № 178-ФЗ «О государственной социальной помощи»</w:t>
      </w:r>
      <w:r w:rsidR="00D92776" w:rsidRPr="00FD481B">
        <w:rPr>
          <w:sz w:val="28"/>
          <w:szCs w:val="28"/>
        </w:rPr>
        <w:t>;</w:t>
      </w:r>
    </w:p>
    <w:p w14:paraId="12C19008" w14:textId="63082741" w:rsidR="00CC2258" w:rsidRPr="003F3D29" w:rsidRDefault="00CC2258" w:rsidP="003F3D29">
      <w:pPr>
        <w:pStyle w:val="af4"/>
        <w:tabs>
          <w:tab w:val="left" w:pos="851"/>
        </w:tabs>
        <w:ind w:firstLine="709"/>
        <w:jc w:val="both"/>
        <w:rPr>
          <w:sz w:val="28"/>
          <w:szCs w:val="28"/>
        </w:rPr>
      </w:pPr>
      <w:r w:rsidRPr="00D26C5E">
        <w:rPr>
          <w:sz w:val="28"/>
          <w:szCs w:val="28"/>
        </w:rPr>
        <w:t>Закон Российской Федерации от 09</w:t>
      </w:r>
      <w:r w:rsidR="00DE0DE6" w:rsidRPr="00D26C5E">
        <w:rPr>
          <w:sz w:val="28"/>
          <w:szCs w:val="28"/>
        </w:rPr>
        <w:t xml:space="preserve"> октября </w:t>
      </w:r>
      <w:r w:rsidRPr="00D26C5E">
        <w:rPr>
          <w:sz w:val="28"/>
          <w:szCs w:val="28"/>
        </w:rPr>
        <w:t>1992</w:t>
      </w:r>
      <w:r w:rsidR="00D92776" w:rsidRPr="00D26C5E">
        <w:rPr>
          <w:sz w:val="28"/>
          <w:szCs w:val="28"/>
        </w:rPr>
        <w:t xml:space="preserve"> г.</w:t>
      </w:r>
      <w:r w:rsidRPr="00D26C5E">
        <w:rPr>
          <w:sz w:val="28"/>
          <w:szCs w:val="28"/>
        </w:rPr>
        <w:t xml:space="preserve"> № 3612-1 «Основы законодательства Российской Федерации о культуре».</w:t>
      </w:r>
    </w:p>
    <w:p w14:paraId="26BF3F60" w14:textId="77777777" w:rsidR="00CC2258" w:rsidRPr="003F3D29" w:rsidRDefault="00CC2258" w:rsidP="003F3D29">
      <w:pPr>
        <w:pStyle w:val="af4"/>
        <w:ind w:firstLine="709"/>
        <w:jc w:val="both"/>
        <w:rPr>
          <w:sz w:val="28"/>
          <w:szCs w:val="28"/>
        </w:rPr>
      </w:pPr>
      <w:r w:rsidRPr="003F3D29">
        <w:rPr>
          <w:sz w:val="28"/>
          <w:szCs w:val="28"/>
        </w:rPr>
        <w:t xml:space="preserve">Указанные нормативные правовые акты регулируют общественные отношения, возникающие в связи с реализацией гражданами их прав на </w:t>
      </w:r>
      <w:r w:rsidRPr="003F3D29">
        <w:rPr>
          <w:sz w:val="28"/>
          <w:szCs w:val="28"/>
        </w:rPr>
        <w:lastRenderedPageBreak/>
        <w:t>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14:paraId="11EF0FC2" w14:textId="77777777" w:rsidR="00CC2258" w:rsidRPr="003F3D29" w:rsidRDefault="00CC2258" w:rsidP="003F3D29">
      <w:pPr>
        <w:pStyle w:val="af4"/>
        <w:ind w:firstLine="709"/>
        <w:jc w:val="both"/>
        <w:rPr>
          <w:sz w:val="28"/>
          <w:szCs w:val="28"/>
        </w:rPr>
      </w:pPr>
      <w:r w:rsidRPr="003F3D29">
        <w:rPr>
          <w:sz w:val="28"/>
          <w:szCs w:val="28"/>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14:paraId="1B3C3CB4" w14:textId="77777777" w:rsidR="00CC2258" w:rsidRPr="003F3D29" w:rsidRDefault="00CC2258" w:rsidP="003F3D29">
      <w:pPr>
        <w:pStyle w:val="af4"/>
        <w:ind w:firstLine="709"/>
        <w:jc w:val="both"/>
        <w:rPr>
          <w:sz w:val="28"/>
          <w:szCs w:val="28"/>
        </w:rPr>
      </w:pPr>
      <w:r w:rsidRPr="003F3D29">
        <w:rPr>
          <w:sz w:val="28"/>
          <w:szCs w:val="28"/>
        </w:rPr>
        <w:t xml:space="preserve">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w:t>
      </w:r>
      <w:r w:rsidR="009E3FA3">
        <w:rPr>
          <w:sz w:val="28"/>
          <w:szCs w:val="28"/>
        </w:rPr>
        <w:t>–</w:t>
      </w:r>
      <w:r w:rsidRPr="003F3D29">
        <w:rPr>
          <w:sz w:val="28"/>
          <w:szCs w:val="28"/>
        </w:rPr>
        <w:t xml:space="preserve">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14:paraId="70F173D8" w14:textId="34E7D5B4" w:rsidR="00CC2258" w:rsidRPr="00FD481B" w:rsidRDefault="00CC2258" w:rsidP="003F3D29">
      <w:pPr>
        <w:pStyle w:val="af4"/>
        <w:ind w:firstLine="709"/>
        <w:jc w:val="both"/>
        <w:rPr>
          <w:sz w:val="28"/>
          <w:szCs w:val="28"/>
        </w:rPr>
      </w:pPr>
      <w:r w:rsidRPr="003F3D29">
        <w:rPr>
          <w:sz w:val="28"/>
          <w:szCs w:val="28"/>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w:t>
      </w:r>
      <w:r w:rsidRPr="00FD481B">
        <w:rPr>
          <w:sz w:val="28"/>
          <w:szCs w:val="28"/>
        </w:rPr>
        <w:t>, Федеральный закон от 25</w:t>
      </w:r>
      <w:r w:rsidR="00DE0DE6" w:rsidRPr="00FD481B">
        <w:rPr>
          <w:sz w:val="28"/>
          <w:szCs w:val="28"/>
        </w:rPr>
        <w:t xml:space="preserve"> февраля </w:t>
      </w:r>
      <w:r w:rsidRPr="00FD481B">
        <w:rPr>
          <w:sz w:val="28"/>
          <w:szCs w:val="28"/>
        </w:rPr>
        <w:t>1999</w:t>
      </w:r>
      <w:r w:rsidR="009E3FA3" w:rsidRPr="00FD481B">
        <w:rPr>
          <w:sz w:val="28"/>
          <w:szCs w:val="28"/>
        </w:rPr>
        <w:t xml:space="preserve"> г.</w:t>
      </w:r>
      <w:r w:rsidR="00FD481B" w:rsidRPr="00FD481B">
        <w:rPr>
          <w:sz w:val="28"/>
          <w:szCs w:val="28"/>
        </w:rPr>
        <w:t xml:space="preserve"> </w:t>
      </w:r>
      <w:r w:rsidRPr="00FD481B">
        <w:rPr>
          <w:sz w:val="28"/>
          <w:szCs w:val="28"/>
        </w:rPr>
        <w:t>№</w:t>
      </w:r>
      <w:r w:rsidR="00DE0DE6" w:rsidRPr="00FD481B">
        <w:rPr>
          <w:sz w:val="28"/>
          <w:szCs w:val="28"/>
        </w:rPr>
        <w:t> </w:t>
      </w:r>
      <w:r w:rsidRPr="00FD481B">
        <w:rPr>
          <w:sz w:val="28"/>
          <w:szCs w:val="28"/>
        </w:rPr>
        <w:t>39-ФЗ «Об инвестиционной деятельности в Российской Федерации, осуществляемой в форме капитальных вложений», Федеральный закон от 09</w:t>
      </w:r>
      <w:r w:rsidR="00DE0DE6" w:rsidRPr="00FD481B">
        <w:rPr>
          <w:sz w:val="28"/>
          <w:szCs w:val="28"/>
        </w:rPr>
        <w:t xml:space="preserve"> июля </w:t>
      </w:r>
      <w:r w:rsidRPr="00FD481B">
        <w:rPr>
          <w:sz w:val="28"/>
          <w:szCs w:val="28"/>
        </w:rPr>
        <w:t xml:space="preserve">1999 </w:t>
      </w:r>
      <w:r w:rsidR="00DE0DE6" w:rsidRPr="00FD481B">
        <w:rPr>
          <w:sz w:val="28"/>
          <w:szCs w:val="28"/>
        </w:rPr>
        <w:t xml:space="preserve">г. </w:t>
      </w:r>
      <w:r w:rsidRPr="00FD481B">
        <w:rPr>
          <w:sz w:val="28"/>
          <w:szCs w:val="28"/>
        </w:rPr>
        <w:t>№ 160-ФЗ «Об иностранных инвестициях в Российской Федерации».</w:t>
      </w:r>
    </w:p>
    <w:p w14:paraId="79F616FB" w14:textId="7E29987C" w:rsidR="00CC2258" w:rsidRPr="003F3D29" w:rsidRDefault="00CC2258" w:rsidP="003F3D29">
      <w:pPr>
        <w:pStyle w:val="af4"/>
        <w:ind w:firstLine="709"/>
        <w:jc w:val="both"/>
        <w:rPr>
          <w:sz w:val="28"/>
          <w:szCs w:val="28"/>
        </w:rPr>
      </w:pPr>
      <w:proofErr w:type="gramStart"/>
      <w:r w:rsidRPr="00FD481B">
        <w:rPr>
          <w:sz w:val="28"/>
          <w:szCs w:val="28"/>
        </w:rPr>
        <w:t>Федеральный закон от 25</w:t>
      </w:r>
      <w:r w:rsidR="00DE0DE6" w:rsidRPr="00FD481B">
        <w:rPr>
          <w:sz w:val="28"/>
          <w:szCs w:val="28"/>
        </w:rPr>
        <w:t xml:space="preserve"> февраля </w:t>
      </w:r>
      <w:r w:rsidRPr="00FD481B">
        <w:rPr>
          <w:sz w:val="28"/>
          <w:szCs w:val="28"/>
        </w:rPr>
        <w:t>1999</w:t>
      </w:r>
      <w:r w:rsidR="00DE0DE6" w:rsidRPr="00FD481B">
        <w:rPr>
          <w:sz w:val="28"/>
          <w:szCs w:val="28"/>
        </w:rPr>
        <w:t xml:space="preserve"> г.</w:t>
      </w:r>
      <w:r w:rsidR="00FD481B" w:rsidRPr="00FD481B">
        <w:rPr>
          <w:sz w:val="28"/>
          <w:szCs w:val="28"/>
        </w:rPr>
        <w:t xml:space="preserve"> </w:t>
      </w:r>
      <w:r w:rsidRPr="00FD481B">
        <w:rPr>
          <w:sz w:val="28"/>
          <w:szCs w:val="28"/>
        </w:rPr>
        <w:t>№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w:t>
      </w:r>
      <w:r w:rsidRPr="003F3D29">
        <w:rPr>
          <w:sz w:val="28"/>
          <w:szCs w:val="28"/>
        </w:rPr>
        <w:t xml:space="preserve">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w:t>
      </w:r>
      <w:proofErr w:type="gramEnd"/>
      <w:r w:rsidRPr="003F3D29">
        <w:rPr>
          <w:sz w:val="28"/>
          <w:szCs w:val="28"/>
        </w:rPr>
        <w:t xml:space="preserve"> вложений, независимо от форм собственности.</w:t>
      </w:r>
    </w:p>
    <w:p w14:paraId="70DCA294" w14:textId="77777777" w:rsidR="00CC2258" w:rsidRPr="003F3D29" w:rsidRDefault="00CC2258" w:rsidP="003F3D29">
      <w:pPr>
        <w:pStyle w:val="af4"/>
        <w:ind w:firstLine="709"/>
        <w:jc w:val="both"/>
        <w:rPr>
          <w:sz w:val="28"/>
          <w:szCs w:val="28"/>
        </w:rPr>
      </w:pPr>
      <w:r w:rsidRPr="003F3D29">
        <w:rPr>
          <w:sz w:val="28"/>
          <w:szCs w:val="28"/>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14:paraId="5B55EA4C" w14:textId="77777777" w:rsidR="00CC2258" w:rsidRPr="003F3D29" w:rsidRDefault="00CC2258" w:rsidP="003F3D29">
      <w:pPr>
        <w:pStyle w:val="af4"/>
        <w:ind w:firstLine="709"/>
        <w:jc w:val="both"/>
        <w:rPr>
          <w:sz w:val="28"/>
          <w:szCs w:val="28"/>
        </w:rPr>
      </w:pPr>
      <w:r w:rsidRPr="003F3D29">
        <w:rPr>
          <w:sz w:val="28"/>
          <w:szCs w:val="28"/>
        </w:rPr>
        <w:t xml:space="preserve">В целях создания благоприятных условий для привлечения частных инвестиций в экономику в </w:t>
      </w:r>
      <w:r w:rsidR="00221B6F" w:rsidRPr="003F3D29">
        <w:rPr>
          <w:sz w:val="28"/>
          <w:szCs w:val="28"/>
        </w:rPr>
        <w:t xml:space="preserve">Ставропольском крае </w:t>
      </w:r>
      <w:r w:rsidRPr="00962AA9">
        <w:rPr>
          <w:sz w:val="28"/>
          <w:szCs w:val="28"/>
        </w:rPr>
        <w:t xml:space="preserve">принят </w:t>
      </w:r>
      <w:r w:rsidR="00221B6F" w:rsidRPr="00962AA9">
        <w:rPr>
          <w:sz w:val="28"/>
          <w:szCs w:val="28"/>
        </w:rPr>
        <w:t>Закон «Об инвестиционной деятельности в Ставропольском крае»</w:t>
      </w:r>
      <w:r w:rsidR="00ED2826" w:rsidRPr="00962AA9">
        <w:rPr>
          <w:sz w:val="28"/>
          <w:szCs w:val="28"/>
        </w:rPr>
        <w:t xml:space="preserve"> </w:t>
      </w:r>
      <w:r w:rsidR="00221B6F" w:rsidRPr="00962AA9">
        <w:rPr>
          <w:sz w:val="28"/>
          <w:szCs w:val="28"/>
        </w:rPr>
        <w:t>от 01 октября 2007 г</w:t>
      </w:r>
      <w:r w:rsidR="009E3FA3" w:rsidRPr="00962AA9">
        <w:rPr>
          <w:sz w:val="28"/>
          <w:szCs w:val="28"/>
        </w:rPr>
        <w:t>.</w:t>
      </w:r>
      <w:r w:rsidR="00221B6F" w:rsidRPr="00962AA9">
        <w:rPr>
          <w:sz w:val="28"/>
          <w:szCs w:val="28"/>
        </w:rPr>
        <w:t xml:space="preserve"> №</w:t>
      </w:r>
      <w:r w:rsidR="009E3FA3" w:rsidRPr="00962AA9">
        <w:rPr>
          <w:sz w:val="28"/>
          <w:szCs w:val="28"/>
        </w:rPr>
        <w:t> </w:t>
      </w:r>
      <w:r w:rsidR="00221B6F" w:rsidRPr="00962AA9">
        <w:rPr>
          <w:sz w:val="28"/>
          <w:szCs w:val="28"/>
        </w:rPr>
        <w:t>55-кз</w:t>
      </w:r>
      <w:r w:rsidRPr="00962AA9">
        <w:rPr>
          <w:sz w:val="28"/>
          <w:szCs w:val="28"/>
        </w:rPr>
        <w:t>, который определяет общие принципы, формы государственной поддержки инвестиционной деятельности органами государственной</w:t>
      </w:r>
      <w:r w:rsidRPr="003F3D29">
        <w:rPr>
          <w:sz w:val="28"/>
          <w:szCs w:val="28"/>
        </w:rPr>
        <w:t xml:space="preserve"> власти</w:t>
      </w:r>
      <w:r w:rsidR="00517231" w:rsidRPr="003F3D29">
        <w:rPr>
          <w:sz w:val="28"/>
          <w:szCs w:val="28"/>
        </w:rPr>
        <w:t xml:space="preserve"> </w:t>
      </w:r>
      <w:r w:rsidR="00517231" w:rsidRPr="003F3D29">
        <w:rPr>
          <w:sz w:val="28"/>
          <w:szCs w:val="28"/>
        </w:rPr>
        <w:lastRenderedPageBreak/>
        <w:t xml:space="preserve">Ставропольского </w:t>
      </w:r>
      <w:r w:rsidR="00221B6F" w:rsidRPr="003F3D29">
        <w:rPr>
          <w:sz w:val="28"/>
          <w:szCs w:val="28"/>
        </w:rPr>
        <w:t>края</w:t>
      </w:r>
      <w:r w:rsidRPr="003F3D29">
        <w:rPr>
          <w:sz w:val="28"/>
          <w:szCs w:val="28"/>
        </w:rPr>
        <w:t xml:space="preserve">, полномочия органов государственной власти </w:t>
      </w:r>
      <w:r w:rsidR="00517231" w:rsidRPr="003F3D29">
        <w:rPr>
          <w:sz w:val="28"/>
          <w:szCs w:val="28"/>
        </w:rPr>
        <w:t xml:space="preserve">Ставропольского </w:t>
      </w:r>
      <w:r w:rsidR="00221B6F" w:rsidRPr="003F3D29">
        <w:rPr>
          <w:sz w:val="28"/>
          <w:szCs w:val="28"/>
        </w:rPr>
        <w:t>края</w:t>
      </w:r>
      <w:r w:rsidRPr="003F3D29">
        <w:rPr>
          <w:sz w:val="28"/>
          <w:szCs w:val="28"/>
        </w:rPr>
        <w:t xml:space="preserve"> в сфере инвестиционной деятельности.</w:t>
      </w:r>
    </w:p>
    <w:p w14:paraId="0A0A3A0F" w14:textId="77777777" w:rsidR="00CC2258" w:rsidRPr="003F3D29" w:rsidRDefault="00CC2258" w:rsidP="003F3D29">
      <w:pPr>
        <w:pStyle w:val="af4"/>
        <w:ind w:firstLine="709"/>
        <w:jc w:val="both"/>
        <w:rPr>
          <w:sz w:val="28"/>
          <w:szCs w:val="28"/>
        </w:rPr>
      </w:pPr>
      <w:r w:rsidRPr="003F3D29">
        <w:rPr>
          <w:sz w:val="28"/>
          <w:szCs w:val="28"/>
        </w:rPr>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14:paraId="4561F9C3" w14:textId="77777777" w:rsidR="001A6432" w:rsidRPr="003F3D29" w:rsidRDefault="001A6432" w:rsidP="003F3D29">
      <w:pPr>
        <w:spacing w:line="240" w:lineRule="auto"/>
        <w:ind w:firstLine="709"/>
        <w:jc w:val="both"/>
        <w:rPr>
          <w:rFonts w:ascii="Times New Roman" w:hAnsi="Times New Roman" w:cs="Times New Roman"/>
          <w:sz w:val="28"/>
          <w:szCs w:val="28"/>
        </w:rPr>
      </w:pPr>
      <w:r w:rsidRPr="003F3D29">
        <w:rPr>
          <w:rFonts w:ascii="Times New Roman" w:hAnsi="Times New Roman" w:cs="Times New Roman"/>
          <w:sz w:val="28"/>
          <w:szCs w:val="28"/>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14:paraId="5AB77D0A" w14:textId="77777777" w:rsidR="000C2AEA" w:rsidRPr="003F3D29" w:rsidRDefault="00CC2258" w:rsidP="003F3D29">
      <w:pPr>
        <w:spacing w:line="240" w:lineRule="auto"/>
        <w:ind w:firstLine="709"/>
        <w:jc w:val="both"/>
        <w:rPr>
          <w:rFonts w:ascii="Times New Roman" w:eastAsia="Times New Roman" w:hAnsi="Times New Roman" w:cs="Times New Roman"/>
          <w:sz w:val="28"/>
          <w:szCs w:val="28"/>
        </w:rPr>
      </w:pPr>
      <w:r w:rsidRPr="003F3D29">
        <w:rPr>
          <w:rFonts w:ascii="Times New Roman" w:eastAsia="Times New Roman" w:hAnsi="Times New Roman" w:cs="Times New Roman"/>
          <w:sz w:val="28"/>
          <w:szCs w:val="28"/>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14:paraId="4C44C23F" w14:textId="77777777" w:rsidR="00301F8B" w:rsidRPr="003F3D29" w:rsidRDefault="00301F8B" w:rsidP="003F3D29">
      <w:pPr>
        <w:spacing w:line="240" w:lineRule="auto"/>
        <w:jc w:val="left"/>
        <w:rPr>
          <w:rFonts w:ascii="Times New Roman" w:hAnsi="Times New Roman" w:cs="Times New Roman"/>
          <w:b/>
          <w:sz w:val="28"/>
          <w:szCs w:val="28"/>
        </w:rPr>
      </w:pPr>
    </w:p>
    <w:p w14:paraId="04DCCE05" w14:textId="77777777" w:rsidR="000C2AEA" w:rsidRPr="00AE4343" w:rsidRDefault="006F2E42" w:rsidP="00DE0DE6">
      <w:pPr>
        <w:spacing w:line="240" w:lineRule="auto"/>
        <w:outlineLvl w:val="0"/>
        <w:rPr>
          <w:rFonts w:ascii="Times New Roman" w:hAnsi="Times New Roman" w:cs="Times New Roman"/>
          <w:sz w:val="28"/>
          <w:szCs w:val="28"/>
        </w:rPr>
      </w:pPr>
      <w:bookmarkStart w:id="24" w:name="_Toc120725367"/>
      <w:r w:rsidRPr="003F3D29">
        <w:rPr>
          <w:rFonts w:ascii="Times New Roman" w:hAnsi="Times New Roman" w:cs="Times New Roman"/>
          <w:sz w:val="28"/>
          <w:szCs w:val="28"/>
        </w:rPr>
        <w:t xml:space="preserve">3. </w:t>
      </w:r>
      <w:bookmarkStart w:id="25" w:name="_Toc447102809"/>
      <w:r w:rsidR="00B6276B" w:rsidRPr="003F3D29">
        <w:rPr>
          <w:rFonts w:ascii="Times New Roman" w:hAnsi="Times New Roman" w:cs="Times New Roman"/>
          <w:sz w:val="28"/>
          <w:szCs w:val="28"/>
        </w:rPr>
        <w:t xml:space="preserve">Мероприятия по </w:t>
      </w:r>
      <w:r w:rsidR="00B6276B" w:rsidRPr="00AE4343">
        <w:rPr>
          <w:rFonts w:ascii="Times New Roman" w:hAnsi="Times New Roman" w:cs="Times New Roman"/>
          <w:sz w:val="28"/>
          <w:szCs w:val="28"/>
        </w:rPr>
        <w:t>развитию сети объектов социальной инфраструктуры</w:t>
      </w:r>
      <w:bookmarkEnd w:id="24"/>
      <w:bookmarkEnd w:id="25"/>
    </w:p>
    <w:p w14:paraId="25D85535" w14:textId="77777777" w:rsidR="00DE0DE6" w:rsidRDefault="00DE0DE6"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p>
    <w:p w14:paraId="77499F5A" w14:textId="77777777" w:rsidR="00CC5379" w:rsidRPr="003F3D29" w:rsidRDefault="00CC5379"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AE4343">
        <w:rPr>
          <w:rFonts w:ascii="Times New Roman" w:eastAsiaTheme="minorHAnsi" w:hAnsi="Times New Roman" w:cs="Times New Roman"/>
          <w:sz w:val="28"/>
          <w:szCs w:val="28"/>
          <w:lang w:eastAsia="en-US"/>
        </w:rPr>
        <w:t xml:space="preserve">В соответствии с </w:t>
      </w:r>
      <w:r w:rsidR="00DE0DE6" w:rsidRPr="00962AA9">
        <w:rPr>
          <w:rFonts w:ascii="Times New Roman" w:eastAsiaTheme="minorHAnsi" w:hAnsi="Times New Roman" w:cs="Times New Roman"/>
          <w:sz w:val="28"/>
          <w:szCs w:val="28"/>
          <w:lang w:eastAsia="en-US"/>
        </w:rPr>
        <w:t>частью</w:t>
      </w:r>
      <w:r w:rsidRPr="00962AA9">
        <w:rPr>
          <w:rFonts w:ascii="Times New Roman" w:eastAsiaTheme="minorHAnsi" w:hAnsi="Times New Roman" w:cs="Times New Roman"/>
          <w:sz w:val="28"/>
          <w:szCs w:val="28"/>
          <w:lang w:eastAsia="en-US"/>
        </w:rPr>
        <w:t xml:space="preserve"> 5.1 ст</w:t>
      </w:r>
      <w:r w:rsidR="00DE0DE6" w:rsidRPr="00962AA9">
        <w:rPr>
          <w:rFonts w:ascii="Times New Roman" w:eastAsiaTheme="minorHAnsi" w:hAnsi="Times New Roman" w:cs="Times New Roman"/>
          <w:sz w:val="28"/>
          <w:szCs w:val="28"/>
          <w:lang w:eastAsia="en-US"/>
        </w:rPr>
        <w:t>атьи</w:t>
      </w:r>
      <w:r w:rsidRPr="00962AA9">
        <w:rPr>
          <w:rFonts w:ascii="Times New Roman" w:eastAsiaTheme="minorHAnsi" w:hAnsi="Times New Roman" w:cs="Times New Roman"/>
          <w:sz w:val="28"/>
          <w:szCs w:val="28"/>
          <w:lang w:eastAsia="en-US"/>
        </w:rPr>
        <w:t xml:space="preserve"> 26 Градостроительного кодекса РФ реализация генерального плана </w:t>
      </w:r>
      <w:r w:rsidR="00271499" w:rsidRPr="00962AA9">
        <w:rPr>
          <w:rFonts w:ascii="Times New Roman" w:eastAsiaTheme="minorHAnsi" w:hAnsi="Times New Roman" w:cs="Times New Roman"/>
          <w:sz w:val="28"/>
          <w:szCs w:val="28"/>
          <w:lang w:eastAsia="en-US"/>
        </w:rPr>
        <w:t>муниципального</w:t>
      </w:r>
      <w:r w:rsidR="0054011F" w:rsidRPr="00962AA9">
        <w:rPr>
          <w:rFonts w:ascii="Times New Roman" w:eastAsiaTheme="minorHAnsi" w:hAnsi="Times New Roman" w:cs="Times New Roman"/>
          <w:sz w:val="28"/>
          <w:szCs w:val="28"/>
          <w:lang w:eastAsia="en-US"/>
        </w:rPr>
        <w:t xml:space="preserve"> округа</w:t>
      </w:r>
      <w:r w:rsidRPr="00962AA9">
        <w:rPr>
          <w:rFonts w:ascii="Times New Roman" w:eastAsiaTheme="minorHAnsi" w:hAnsi="Times New Roman" w:cs="Times New Roman"/>
          <w:sz w:val="28"/>
          <w:szCs w:val="28"/>
          <w:lang w:eastAsia="en-US"/>
        </w:rPr>
        <w:t xml:space="preserve"> осуществляется (в том числе) путем выполнения мероприятий, которые предусмотрены программами</w:t>
      </w:r>
      <w:r w:rsidRPr="003F3D29">
        <w:rPr>
          <w:rFonts w:ascii="Times New Roman" w:eastAsiaTheme="minorHAnsi" w:hAnsi="Times New Roman" w:cs="Times New Roman"/>
          <w:sz w:val="28"/>
          <w:szCs w:val="28"/>
          <w:lang w:eastAsia="en-US"/>
        </w:rPr>
        <w:t xml:space="preserve"> комплексного развития социальной инфраструктуры. </w:t>
      </w:r>
    </w:p>
    <w:p w14:paraId="5E733C60" w14:textId="77777777" w:rsidR="00CC5379" w:rsidRPr="003F3D29" w:rsidRDefault="002F5540"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F3D29">
        <w:rPr>
          <w:rFonts w:ascii="Times New Roman" w:eastAsiaTheme="minorHAnsi" w:hAnsi="Times New Roman" w:cs="Times New Roman"/>
          <w:sz w:val="28"/>
          <w:szCs w:val="28"/>
          <w:lang w:eastAsia="en-US"/>
        </w:rPr>
        <w:t>П</w:t>
      </w:r>
      <w:r w:rsidR="00CC5379" w:rsidRPr="003F3D29">
        <w:rPr>
          <w:rFonts w:ascii="Times New Roman" w:eastAsiaTheme="minorHAnsi" w:hAnsi="Times New Roman" w:cs="Times New Roman"/>
          <w:sz w:val="28"/>
          <w:szCs w:val="28"/>
          <w:lang w:eastAsia="en-US"/>
        </w:rPr>
        <w:t xml:space="preserve">еречень мероприятий по проектированию, строительству и реконструкции объектов социальной инфраструктуры </w:t>
      </w:r>
      <w:r w:rsidR="00271499">
        <w:rPr>
          <w:rFonts w:ascii="Times New Roman" w:eastAsiaTheme="minorHAnsi" w:hAnsi="Times New Roman" w:cs="Times New Roman"/>
          <w:sz w:val="28"/>
          <w:szCs w:val="28"/>
          <w:lang w:eastAsia="en-US"/>
        </w:rPr>
        <w:t>муниципального</w:t>
      </w:r>
      <w:r w:rsidR="0054011F" w:rsidRPr="003F3D29">
        <w:rPr>
          <w:rFonts w:ascii="Times New Roman" w:eastAsiaTheme="minorHAnsi" w:hAnsi="Times New Roman" w:cs="Times New Roman"/>
          <w:sz w:val="28"/>
          <w:szCs w:val="28"/>
          <w:lang w:eastAsia="en-US"/>
        </w:rPr>
        <w:t xml:space="preserve"> округа</w:t>
      </w:r>
      <w:r w:rsidR="00CC5379" w:rsidRPr="003F3D29">
        <w:rPr>
          <w:rFonts w:ascii="Times New Roman" w:eastAsiaTheme="minorHAnsi" w:hAnsi="Times New Roman" w:cs="Times New Roman"/>
          <w:sz w:val="28"/>
          <w:szCs w:val="28"/>
          <w:lang w:eastAsia="en-US"/>
        </w:rPr>
        <w:t xml:space="preserve"> в программе комплексного развития социальной инфраструктуры должен базироваться на решениях генерального плана </w:t>
      </w:r>
      <w:r w:rsidR="00271499">
        <w:rPr>
          <w:rFonts w:ascii="Times New Roman" w:eastAsiaTheme="minorHAnsi" w:hAnsi="Times New Roman" w:cs="Times New Roman"/>
          <w:sz w:val="28"/>
          <w:szCs w:val="28"/>
          <w:lang w:eastAsia="en-US"/>
        </w:rPr>
        <w:t>муниципального</w:t>
      </w:r>
      <w:r w:rsidR="0054011F" w:rsidRPr="003F3D29">
        <w:rPr>
          <w:rFonts w:ascii="Times New Roman" w:eastAsiaTheme="minorHAnsi" w:hAnsi="Times New Roman" w:cs="Times New Roman"/>
          <w:sz w:val="28"/>
          <w:szCs w:val="28"/>
          <w:lang w:eastAsia="en-US"/>
        </w:rPr>
        <w:t xml:space="preserve"> округа</w:t>
      </w:r>
      <w:r w:rsidR="00CC5379" w:rsidRPr="003F3D29">
        <w:rPr>
          <w:rFonts w:ascii="Times New Roman" w:eastAsiaTheme="minorHAnsi" w:hAnsi="Times New Roman" w:cs="Times New Roman"/>
          <w:sz w:val="28"/>
          <w:szCs w:val="28"/>
          <w:lang w:eastAsia="en-US"/>
        </w:rPr>
        <w:t xml:space="preserve"> в части планируемых к строительству объектов местного значения </w:t>
      </w:r>
      <w:r w:rsidR="008C099C">
        <w:rPr>
          <w:rFonts w:ascii="Times New Roman" w:eastAsiaTheme="minorHAnsi" w:hAnsi="Times New Roman" w:cs="Times New Roman"/>
          <w:sz w:val="28"/>
          <w:szCs w:val="28"/>
          <w:lang w:eastAsia="en-US"/>
        </w:rPr>
        <w:t>округа</w:t>
      </w:r>
      <w:r w:rsidR="00CC5379" w:rsidRPr="003F3D29">
        <w:rPr>
          <w:rFonts w:ascii="Times New Roman" w:eastAsiaTheme="minorHAnsi" w:hAnsi="Times New Roman" w:cs="Times New Roman"/>
          <w:sz w:val="28"/>
          <w:szCs w:val="28"/>
          <w:lang w:eastAsia="en-US"/>
        </w:rPr>
        <w:t>.</w:t>
      </w:r>
    </w:p>
    <w:p w14:paraId="05E0124F" w14:textId="77777777" w:rsidR="00CC5379" w:rsidRPr="003F3D29" w:rsidRDefault="00CC5379" w:rsidP="00DB7E7F">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962AA9">
        <w:rPr>
          <w:rFonts w:ascii="Times New Roman" w:eastAsiaTheme="minorHAnsi" w:hAnsi="Times New Roman" w:cs="Times New Roman"/>
          <w:sz w:val="28"/>
          <w:szCs w:val="28"/>
          <w:lang w:eastAsia="en-US"/>
        </w:rPr>
        <w:t>Федеральными законами от 6 октября 1999 г</w:t>
      </w:r>
      <w:r w:rsidR="00781CA0" w:rsidRPr="00962AA9">
        <w:rPr>
          <w:rFonts w:ascii="Times New Roman" w:eastAsiaTheme="minorHAnsi" w:hAnsi="Times New Roman" w:cs="Times New Roman"/>
          <w:sz w:val="28"/>
          <w:szCs w:val="28"/>
          <w:lang w:eastAsia="en-US"/>
        </w:rPr>
        <w:t>.</w:t>
      </w:r>
      <w:r w:rsidRPr="00962AA9">
        <w:rPr>
          <w:rFonts w:ascii="Times New Roman" w:eastAsiaTheme="minorHAnsi" w:hAnsi="Times New Roman" w:cs="Times New Roman"/>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4145E" w:rsidRPr="00962AA9">
        <w:rPr>
          <w:rFonts w:ascii="Times New Roman" w:eastAsiaTheme="minorHAnsi" w:hAnsi="Times New Roman" w:cs="Times New Roman"/>
          <w:sz w:val="28"/>
          <w:szCs w:val="28"/>
          <w:lang w:eastAsia="en-US"/>
        </w:rPr>
        <w:t xml:space="preserve"> </w:t>
      </w:r>
      <w:r w:rsidRPr="00962AA9">
        <w:rPr>
          <w:rFonts w:ascii="Times New Roman" w:eastAsiaTheme="minorHAnsi" w:hAnsi="Times New Roman" w:cs="Times New Roman"/>
          <w:sz w:val="28"/>
          <w:szCs w:val="28"/>
          <w:lang w:eastAsia="en-US"/>
        </w:rPr>
        <w:t>и от 6 октября 2003 г</w:t>
      </w:r>
      <w:r w:rsidR="007B6878" w:rsidRPr="00962AA9">
        <w:rPr>
          <w:rFonts w:ascii="Times New Roman" w:eastAsiaTheme="minorHAnsi" w:hAnsi="Times New Roman" w:cs="Times New Roman"/>
          <w:sz w:val="28"/>
          <w:szCs w:val="28"/>
          <w:lang w:eastAsia="en-US"/>
        </w:rPr>
        <w:t>.</w:t>
      </w:r>
      <w:r w:rsidRPr="00962AA9">
        <w:rPr>
          <w:rFonts w:ascii="Times New Roman" w:eastAsiaTheme="minorHAnsi" w:hAnsi="Times New Roman" w:cs="Times New Roman"/>
          <w:sz w:val="28"/>
          <w:szCs w:val="28"/>
          <w:lang w:eastAsia="en-US"/>
        </w:rPr>
        <w:t xml:space="preserve"> №</w:t>
      </w:r>
      <w:r w:rsidR="003F3D29" w:rsidRPr="00962AA9">
        <w:rPr>
          <w:rFonts w:ascii="Times New Roman" w:eastAsiaTheme="minorHAnsi" w:hAnsi="Times New Roman" w:cs="Times New Roman"/>
          <w:sz w:val="28"/>
          <w:szCs w:val="28"/>
          <w:lang w:eastAsia="en-US"/>
        </w:rPr>
        <w:t> </w:t>
      </w:r>
      <w:r w:rsidRPr="00962AA9">
        <w:rPr>
          <w:rFonts w:ascii="Times New Roman" w:eastAsiaTheme="minorHAnsi" w:hAnsi="Times New Roman" w:cs="Times New Roman"/>
          <w:sz w:val="28"/>
          <w:szCs w:val="28"/>
          <w:lang w:eastAsia="en-US"/>
        </w:rPr>
        <w:t>131-ФЗ «Об общих принципах организации местного самоуправления в Российской Федерации»</w:t>
      </w:r>
      <w:r w:rsidR="00C4145E" w:rsidRPr="00962AA9">
        <w:rPr>
          <w:rFonts w:ascii="Times New Roman" w:eastAsiaTheme="minorHAnsi" w:hAnsi="Times New Roman" w:cs="Times New Roman"/>
          <w:sz w:val="28"/>
          <w:szCs w:val="28"/>
          <w:lang w:eastAsia="en-US"/>
        </w:rPr>
        <w:t xml:space="preserve"> </w:t>
      </w:r>
      <w:r w:rsidRPr="00962AA9">
        <w:rPr>
          <w:rFonts w:ascii="Times New Roman" w:eastAsiaTheme="minorHAnsi" w:hAnsi="Times New Roman" w:cs="Times New Roman"/>
          <w:sz w:val="28"/>
          <w:szCs w:val="28"/>
          <w:lang w:eastAsia="en-US"/>
        </w:rPr>
        <w:t>определены полномочия органов исполнительной власти субъектов Российской Федерации</w:t>
      </w:r>
      <w:r w:rsidR="00DE0DE6" w:rsidRPr="00962AA9">
        <w:rPr>
          <w:rFonts w:ascii="Times New Roman" w:eastAsiaTheme="minorHAnsi" w:hAnsi="Times New Roman" w:cs="Times New Roman"/>
          <w:sz w:val="28"/>
          <w:szCs w:val="28"/>
          <w:lang w:eastAsia="en-US"/>
        </w:rPr>
        <w:t>,</w:t>
      </w:r>
      <w:r w:rsidRPr="00962AA9">
        <w:rPr>
          <w:rFonts w:ascii="Times New Roman" w:eastAsiaTheme="minorHAnsi" w:hAnsi="Times New Roman" w:cs="Times New Roman"/>
          <w:sz w:val="28"/>
          <w:szCs w:val="28"/>
          <w:lang w:eastAsia="en-US"/>
        </w:rPr>
        <w:t xml:space="preserve">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w:t>
      </w:r>
      <w:r w:rsidRPr="003F3D29">
        <w:rPr>
          <w:rFonts w:ascii="Times New Roman" w:eastAsiaTheme="minorHAnsi" w:hAnsi="Times New Roman" w:cs="Times New Roman"/>
          <w:sz w:val="28"/>
          <w:szCs w:val="28"/>
          <w:lang w:eastAsia="en-US"/>
        </w:rPr>
        <w:t xml:space="preserve"> образований за счет средств бюджетов соответствующих уровней должна быть создана сеть объектов социальной сферы в различных областях.</w:t>
      </w:r>
    </w:p>
    <w:p w14:paraId="002B159A" w14:textId="77777777" w:rsidR="007B6878" w:rsidRDefault="007B6878" w:rsidP="007E75AF">
      <w:pPr>
        <w:rPr>
          <w:rFonts w:ascii="Times New Roman" w:hAnsi="Times New Roman" w:cs="Times New Roman"/>
          <w:sz w:val="28"/>
          <w:szCs w:val="28"/>
          <w:lang w:eastAsia="ru-RU"/>
        </w:rPr>
      </w:pPr>
    </w:p>
    <w:p w14:paraId="5239557C" w14:textId="77777777" w:rsidR="004D3506" w:rsidRDefault="004D3506" w:rsidP="007E75AF">
      <w:pPr>
        <w:rPr>
          <w:rFonts w:ascii="Times New Roman" w:hAnsi="Times New Roman" w:cs="Times New Roman"/>
          <w:sz w:val="28"/>
          <w:szCs w:val="28"/>
          <w:lang w:eastAsia="ru-RU"/>
        </w:rPr>
      </w:pPr>
    </w:p>
    <w:p w14:paraId="7C914FCF" w14:textId="77777777" w:rsidR="004D3506" w:rsidRDefault="004D3506" w:rsidP="007E75AF">
      <w:pPr>
        <w:rPr>
          <w:rFonts w:ascii="Times New Roman" w:hAnsi="Times New Roman" w:cs="Times New Roman"/>
          <w:sz w:val="28"/>
          <w:szCs w:val="28"/>
          <w:lang w:eastAsia="ru-RU"/>
        </w:rPr>
      </w:pPr>
    </w:p>
    <w:p w14:paraId="6DAFA943" w14:textId="77777777" w:rsidR="004D3506" w:rsidRPr="00781CA0" w:rsidRDefault="004D3506" w:rsidP="007E75AF">
      <w:pPr>
        <w:rPr>
          <w:rFonts w:ascii="Times New Roman" w:hAnsi="Times New Roman" w:cs="Times New Roman"/>
          <w:sz w:val="28"/>
          <w:szCs w:val="28"/>
          <w:lang w:eastAsia="ru-RU"/>
        </w:rPr>
      </w:pPr>
    </w:p>
    <w:p w14:paraId="0FE87191" w14:textId="78598069" w:rsidR="00CC5379" w:rsidRPr="00764CCA" w:rsidRDefault="00764CCA" w:rsidP="00764CCA">
      <w:pPr>
        <w:pStyle w:val="af0"/>
        <w:jc w:val="both"/>
        <w:rPr>
          <w:b w:val="0"/>
          <w:bCs w:val="0"/>
          <w:i w:val="0"/>
          <w:sz w:val="28"/>
          <w:szCs w:val="28"/>
        </w:rPr>
      </w:pPr>
      <w:r w:rsidRPr="00DA7E9A">
        <w:rPr>
          <w:b w:val="0"/>
          <w:i w:val="0"/>
          <w:sz w:val="28"/>
          <w:szCs w:val="28"/>
        </w:rPr>
        <w:lastRenderedPageBreak/>
        <w:t xml:space="preserve">Таблица </w:t>
      </w:r>
      <w:r w:rsidRPr="00DA7E9A">
        <w:rPr>
          <w:b w:val="0"/>
          <w:i w:val="0"/>
          <w:sz w:val="28"/>
          <w:szCs w:val="28"/>
        </w:rPr>
        <w:fldChar w:fldCharType="begin"/>
      </w:r>
      <w:r w:rsidRPr="00DA7E9A">
        <w:rPr>
          <w:b w:val="0"/>
          <w:i w:val="0"/>
          <w:sz w:val="28"/>
          <w:szCs w:val="28"/>
        </w:rPr>
        <w:instrText xml:space="preserve"> SEQ Таблица \* ARABIC </w:instrText>
      </w:r>
      <w:r w:rsidRPr="00DA7E9A">
        <w:rPr>
          <w:b w:val="0"/>
          <w:i w:val="0"/>
          <w:sz w:val="28"/>
          <w:szCs w:val="28"/>
        </w:rPr>
        <w:fldChar w:fldCharType="separate"/>
      </w:r>
      <w:r w:rsidR="00F8009C">
        <w:rPr>
          <w:b w:val="0"/>
          <w:i w:val="0"/>
          <w:noProof/>
          <w:sz w:val="28"/>
          <w:szCs w:val="28"/>
        </w:rPr>
        <w:t>13</w:t>
      </w:r>
      <w:r w:rsidRPr="00DA7E9A">
        <w:rPr>
          <w:b w:val="0"/>
          <w:i w:val="0"/>
          <w:sz w:val="28"/>
          <w:szCs w:val="28"/>
        </w:rPr>
        <w:fldChar w:fldCharType="end"/>
      </w:r>
      <w:r w:rsidR="007B2710" w:rsidRPr="00764CCA">
        <w:rPr>
          <w:b w:val="0"/>
          <w:bCs w:val="0"/>
          <w:i w:val="0"/>
          <w:sz w:val="28"/>
          <w:szCs w:val="28"/>
        </w:rPr>
        <w:t xml:space="preserve"> </w:t>
      </w:r>
      <w:r w:rsidR="00AA37B7" w:rsidRPr="00764CCA">
        <w:rPr>
          <w:b w:val="0"/>
          <w:bCs w:val="0"/>
          <w:i w:val="0"/>
          <w:sz w:val="28"/>
          <w:szCs w:val="28"/>
        </w:rPr>
        <w:t>–</w:t>
      </w:r>
      <w:r w:rsidR="00CC5379" w:rsidRPr="00764CCA">
        <w:rPr>
          <w:b w:val="0"/>
          <w:bCs w:val="0"/>
          <w:i w:val="0"/>
          <w:sz w:val="28"/>
          <w:szCs w:val="28"/>
        </w:rPr>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p w14:paraId="63597921" w14:textId="77777777" w:rsidR="00DE0DE6" w:rsidRPr="004D3506" w:rsidRDefault="00DE0DE6" w:rsidP="00DE0DE6">
      <w:pPr>
        <w:rPr>
          <w:sz w:val="28"/>
          <w:szCs w:val="28"/>
          <w:lang w:eastAsia="ru-RU"/>
        </w:rPr>
      </w:pPr>
    </w:p>
    <w:tbl>
      <w:tblPr>
        <w:tblStyle w:val="14"/>
        <w:tblW w:w="4746" w:type="pct"/>
        <w:jc w:val="center"/>
        <w:tblLook w:val="04A0" w:firstRow="1" w:lastRow="0" w:firstColumn="1" w:lastColumn="0" w:noHBand="0" w:noVBand="1"/>
      </w:tblPr>
      <w:tblGrid>
        <w:gridCol w:w="4111"/>
        <w:gridCol w:w="2764"/>
        <w:gridCol w:w="2479"/>
      </w:tblGrid>
      <w:tr w:rsidR="00271499" w:rsidRPr="00781CA0" w14:paraId="1E5560E0" w14:textId="77777777" w:rsidTr="00B87327">
        <w:trPr>
          <w:trHeight w:val="828"/>
          <w:jc w:val="center"/>
        </w:trPr>
        <w:tc>
          <w:tcPr>
            <w:tcW w:w="2197" w:type="pct"/>
            <w:vAlign w:val="center"/>
          </w:tcPr>
          <w:p w14:paraId="7A88CAB2" w14:textId="77777777"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Область</w:t>
            </w:r>
          </w:p>
        </w:tc>
        <w:tc>
          <w:tcPr>
            <w:tcW w:w="1477" w:type="pct"/>
            <w:vAlign w:val="center"/>
          </w:tcPr>
          <w:p w14:paraId="6CD50DAA" w14:textId="77777777"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Орган исполнительной власти субъекта РФ</w:t>
            </w:r>
          </w:p>
        </w:tc>
        <w:tc>
          <w:tcPr>
            <w:tcW w:w="1325" w:type="pct"/>
            <w:vAlign w:val="center"/>
          </w:tcPr>
          <w:p w14:paraId="447A2E77" w14:textId="77777777"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Муниципальн</w:t>
            </w:r>
            <w:r>
              <w:rPr>
                <w:rFonts w:eastAsiaTheme="minorHAnsi"/>
                <w:sz w:val="24"/>
                <w:szCs w:val="24"/>
                <w:lang w:eastAsia="en-US"/>
              </w:rPr>
              <w:t>ый округ</w:t>
            </w:r>
          </w:p>
        </w:tc>
      </w:tr>
      <w:tr w:rsidR="00271499" w:rsidRPr="00781CA0" w14:paraId="27C6F3BB" w14:textId="77777777" w:rsidTr="00B87327">
        <w:trPr>
          <w:jc w:val="center"/>
        </w:trPr>
        <w:tc>
          <w:tcPr>
            <w:tcW w:w="2197" w:type="pct"/>
          </w:tcPr>
          <w:p w14:paraId="4C723C74" w14:textId="77777777"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Образование</w:t>
            </w:r>
          </w:p>
        </w:tc>
        <w:tc>
          <w:tcPr>
            <w:tcW w:w="1477" w:type="pct"/>
            <w:vAlign w:val="center"/>
          </w:tcPr>
          <w:p w14:paraId="55860821" w14:textId="77777777"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14:paraId="11F2B99A" w14:textId="77777777"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r>
      <w:tr w:rsidR="00271499" w:rsidRPr="00781CA0" w14:paraId="0BF64012" w14:textId="77777777" w:rsidTr="00B87327">
        <w:trPr>
          <w:jc w:val="center"/>
        </w:trPr>
        <w:tc>
          <w:tcPr>
            <w:tcW w:w="2197" w:type="pct"/>
          </w:tcPr>
          <w:p w14:paraId="16811BE9" w14:textId="77777777"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Культура и искусство</w:t>
            </w:r>
          </w:p>
        </w:tc>
        <w:tc>
          <w:tcPr>
            <w:tcW w:w="1477" w:type="pct"/>
            <w:vAlign w:val="center"/>
          </w:tcPr>
          <w:p w14:paraId="72187E5A" w14:textId="77777777"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14:paraId="30B43231" w14:textId="77777777"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r>
      <w:tr w:rsidR="00271499" w:rsidRPr="00781CA0" w14:paraId="229E8F4D" w14:textId="77777777" w:rsidTr="00B87327">
        <w:trPr>
          <w:jc w:val="center"/>
        </w:trPr>
        <w:tc>
          <w:tcPr>
            <w:tcW w:w="2197" w:type="pct"/>
          </w:tcPr>
          <w:p w14:paraId="0104A3D9" w14:textId="77777777"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Физическая культура и спорт</w:t>
            </w:r>
          </w:p>
        </w:tc>
        <w:tc>
          <w:tcPr>
            <w:tcW w:w="1477" w:type="pct"/>
            <w:vAlign w:val="center"/>
          </w:tcPr>
          <w:p w14:paraId="2A0E5CE1" w14:textId="77777777"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14:paraId="040DDB31" w14:textId="77777777"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r>
      <w:tr w:rsidR="00271499" w:rsidRPr="00781CA0" w14:paraId="7D390409" w14:textId="77777777" w:rsidTr="00B87327">
        <w:trPr>
          <w:jc w:val="center"/>
        </w:trPr>
        <w:tc>
          <w:tcPr>
            <w:tcW w:w="2197" w:type="pct"/>
          </w:tcPr>
          <w:p w14:paraId="37EC4A69" w14:textId="77777777"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Здравоохранение</w:t>
            </w:r>
          </w:p>
        </w:tc>
        <w:tc>
          <w:tcPr>
            <w:tcW w:w="1477" w:type="pct"/>
            <w:vAlign w:val="center"/>
          </w:tcPr>
          <w:p w14:paraId="7EEF80A2" w14:textId="77777777"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14:paraId="4526D152" w14:textId="77777777"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w:t>
            </w:r>
          </w:p>
        </w:tc>
      </w:tr>
      <w:tr w:rsidR="00271499" w:rsidRPr="00781CA0" w14:paraId="513B2714" w14:textId="77777777" w:rsidTr="00B87327">
        <w:trPr>
          <w:jc w:val="center"/>
        </w:trPr>
        <w:tc>
          <w:tcPr>
            <w:tcW w:w="2197" w:type="pct"/>
          </w:tcPr>
          <w:p w14:paraId="0F5CD7E4" w14:textId="77777777"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Социальное обслуживание</w:t>
            </w:r>
          </w:p>
        </w:tc>
        <w:tc>
          <w:tcPr>
            <w:tcW w:w="1477" w:type="pct"/>
            <w:vAlign w:val="center"/>
          </w:tcPr>
          <w:p w14:paraId="77D2FACD" w14:textId="77777777"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14:paraId="73EC746B" w14:textId="77777777"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w:t>
            </w:r>
          </w:p>
        </w:tc>
      </w:tr>
      <w:tr w:rsidR="00271499" w:rsidRPr="00781CA0" w14:paraId="25AFC2E5" w14:textId="77777777" w:rsidTr="00B87327">
        <w:trPr>
          <w:jc w:val="center"/>
        </w:trPr>
        <w:tc>
          <w:tcPr>
            <w:tcW w:w="2197" w:type="pct"/>
          </w:tcPr>
          <w:p w14:paraId="65570DFE" w14:textId="77777777" w:rsidR="00271499" w:rsidRPr="00781CA0" w:rsidRDefault="00271499" w:rsidP="00B87327">
            <w:pPr>
              <w:jc w:val="both"/>
              <w:rPr>
                <w:rFonts w:eastAsiaTheme="minorHAnsi"/>
                <w:sz w:val="24"/>
                <w:szCs w:val="24"/>
                <w:lang w:eastAsia="en-US"/>
              </w:rPr>
            </w:pPr>
            <w:r w:rsidRPr="00781CA0">
              <w:rPr>
                <w:rFonts w:eastAsiaTheme="minorHAnsi"/>
                <w:sz w:val="24"/>
                <w:szCs w:val="24"/>
                <w:lang w:eastAsia="en-US"/>
              </w:rPr>
              <w:t>Молодежная политика</w:t>
            </w:r>
          </w:p>
        </w:tc>
        <w:tc>
          <w:tcPr>
            <w:tcW w:w="1477" w:type="pct"/>
            <w:vAlign w:val="center"/>
          </w:tcPr>
          <w:p w14:paraId="57C0C069" w14:textId="77777777" w:rsidR="00271499" w:rsidRPr="00781CA0" w:rsidRDefault="00271499" w:rsidP="00B87327">
            <w:pPr>
              <w:jc w:val="center"/>
              <w:rPr>
                <w:rFonts w:eastAsiaTheme="minorHAnsi"/>
                <w:sz w:val="24"/>
                <w:szCs w:val="24"/>
                <w:lang w:eastAsia="en-US"/>
              </w:rPr>
            </w:pPr>
            <w:r w:rsidRPr="00781CA0">
              <w:rPr>
                <w:rFonts w:eastAsiaTheme="minorHAnsi"/>
                <w:sz w:val="24"/>
                <w:szCs w:val="24"/>
                <w:lang w:eastAsia="en-US"/>
              </w:rPr>
              <w:t>-</w:t>
            </w:r>
          </w:p>
        </w:tc>
        <w:tc>
          <w:tcPr>
            <w:tcW w:w="1325" w:type="pct"/>
            <w:vAlign w:val="center"/>
          </w:tcPr>
          <w:p w14:paraId="18A24EA5" w14:textId="77777777" w:rsidR="00271499" w:rsidRPr="00781CA0" w:rsidRDefault="00271499" w:rsidP="00B87327">
            <w:pPr>
              <w:contextualSpacing/>
              <w:jc w:val="center"/>
              <w:rPr>
                <w:rFonts w:eastAsiaTheme="minorHAnsi"/>
                <w:sz w:val="24"/>
                <w:szCs w:val="24"/>
                <w:lang w:eastAsia="en-US"/>
              </w:rPr>
            </w:pPr>
            <w:r w:rsidRPr="00781CA0">
              <w:rPr>
                <w:rFonts w:eastAsiaTheme="minorHAnsi"/>
                <w:sz w:val="24"/>
                <w:szCs w:val="24"/>
                <w:lang w:eastAsia="en-US"/>
              </w:rPr>
              <w:t>+</w:t>
            </w:r>
          </w:p>
        </w:tc>
      </w:tr>
    </w:tbl>
    <w:p w14:paraId="62D49272" w14:textId="77777777" w:rsidR="009A503E" w:rsidRPr="003F3D29" w:rsidRDefault="009A503E" w:rsidP="003F3D29">
      <w:pPr>
        <w:pStyle w:val="ab"/>
        <w:tabs>
          <w:tab w:val="left" w:pos="5016"/>
        </w:tabs>
        <w:spacing w:line="240" w:lineRule="auto"/>
        <w:ind w:left="0" w:firstLine="709"/>
        <w:rPr>
          <w:rFonts w:ascii="Times New Roman" w:eastAsiaTheme="minorHAnsi" w:hAnsi="Times New Roman" w:cs="Times New Roman"/>
          <w:sz w:val="28"/>
          <w:szCs w:val="28"/>
          <w:lang w:eastAsia="en-US"/>
        </w:rPr>
      </w:pPr>
    </w:p>
    <w:p w14:paraId="100315A7" w14:textId="77777777" w:rsidR="00206E24" w:rsidRPr="003F3D29" w:rsidRDefault="00206E24" w:rsidP="003F3D29">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F3D29">
        <w:rPr>
          <w:rFonts w:ascii="Times New Roman" w:eastAsiaTheme="minorHAnsi" w:hAnsi="Times New Roman" w:cs="Times New Roman"/>
          <w:sz w:val="28"/>
          <w:szCs w:val="28"/>
          <w:lang w:eastAsia="en-US"/>
        </w:rPr>
        <w:t xml:space="preserve">Согласно требованиям к программам комплексного развития социальной инфраструктуры </w:t>
      </w:r>
      <w:r w:rsidRPr="00962AA9">
        <w:rPr>
          <w:rFonts w:ascii="Times New Roman" w:eastAsiaTheme="minorHAnsi" w:hAnsi="Times New Roman" w:cs="Times New Roman"/>
          <w:sz w:val="28"/>
          <w:szCs w:val="28"/>
          <w:lang w:eastAsia="en-US"/>
        </w:rPr>
        <w:t>поселений, городских округов (далее – Требования), утвержденных постановлением Правительства Российской Федерации от 1 октября 2015 г</w:t>
      </w:r>
      <w:r w:rsidR="00781CA0" w:rsidRPr="00962AA9">
        <w:rPr>
          <w:rFonts w:ascii="Times New Roman" w:eastAsiaTheme="minorHAnsi" w:hAnsi="Times New Roman" w:cs="Times New Roman"/>
          <w:sz w:val="28"/>
          <w:szCs w:val="28"/>
          <w:lang w:eastAsia="en-US"/>
        </w:rPr>
        <w:t>.</w:t>
      </w:r>
      <w:r w:rsidRPr="00962AA9">
        <w:rPr>
          <w:rFonts w:ascii="Times New Roman" w:eastAsiaTheme="minorHAnsi" w:hAnsi="Times New Roman" w:cs="Times New Roman"/>
          <w:sz w:val="28"/>
          <w:szCs w:val="28"/>
          <w:lang w:eastAsia="en-US"/>
        </w:rPr>
        <w:t xml:space="preserve"> № 1050, определен состав, содержание программ комплексного развития социальной инфраструктуры</w:t>
      </w:r>
      <w:r w:rsidRPr="003F3D29">
        <w:rPr>
          <w:rFonts w:ascii="Times New Roman" w:eastAsiaTheme="minorHAnsi" w:hAnsi="Times New Roman" w:cs="Times New Roman"/>
          <w:sz w:val="28"/>
          <w:szCs w:val="28"/>
          <w:lang w:eastAsia="en-US"/>
        </w:rPr>
        <w:t xml:space="preserve">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14:paraId="61627345" w14:textId="4A10E2A0" w:rsidR="00206E24" w:rsidRPr="003F3D29" w:rsidRDefault="007B6878" w:rsidP="003F3D29">
      <w:pPr>
        <w:pStyle w:val="ab"/>
        <w:tabs>
          <w:tab w:val="left" w:pos="5016"/>
        </w:tabs>
        <w:spacing w:line="240" w:lineRule="auto"/>
        <w:ind w:left="0" w:firstLine="709"/>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По данным</w:t>
      </w:r>
      <w:r w:rsidR="00206E24" w:rsidRPr="003F3D29">
        <w:rPr>
          <w:rFonts w:ascii="Times New Roman" w:eastAsiaTheme="minorHAnsi" w:hAnsi="Times New Roman" w:cs="Times New Roman"/>
          <w:sz w:val="28"/>
          <w:szCs w:val="28"/>
          <w:lang w:eastAsia="en-US"/>
        </w:rPr>
        <w:t xml:space="preserve"> таблиц</w:t>
      </w:r>
      <w:r>
        <w:rPr>
          <w:rFonts w:ascii="Times New Roman" w:eastAsiaTheme="minorHAnsi" w:hAnsi="Times New Roman" w:cs="Times New Roman"/>
          <w:sz w:val="28"/>
          <w:szCs w:val="28"/>
          <w:lang w:eastAsia="en-US"/>
        </w:rPr>
        <w:t>ы</w:t>
      </w:r>
      <w:r w:rsidR="00206E24" w:rsidRPr="003F3D29">
        <w:rPr>
          <w:rFonts w:ascii="Times New Roman" w:eastAsiaTheme="minorHAnsi" w:hAnsi="Times New Roman" w:cs="Times New Roman"/>
          <w:sz w:val="28"/>
          <w:szCs w:val="28"/>
          <w:lang w:eastAsia="en-US"/>
        </w:rPr>
        <w:t xml:space="preserve"> </w:t>
      </w:r>
      <w:r w:rsidR="00E83333" w:rsidRPr="003F3D29">
        <w:rPr>
          <w:rFonts w:ascii="Times New Roman" w:eastAsiaTheme="minorHAnsi" w:hAnsi="Times New Roman" w:cs="Times New Roman"/>
          <w:sz w:val="28"/>
          <w:szCs w:val="28"/>
          <w:lang w:eastAsia="en-US"/>
        </w:rPr>
        <w:t>1</w:t>
      </w:r>
      <w:r w:rsidR="00DA7E9A">
        <w:rPr>
          <w:rFonts w:ascii="Times New Roman" w:eastAsiaTheme="minorHAnsi" w:hAnsi="Times New Roman" w:cs="Times New Roman"/>
          <w:sz w:val="28"/>
          <w:szCs w:val="28"/>
          <w:lang w:eastAsia="en-US"/>
        </w:rPr>
        <w:t>3</w:t>
      </w:r>
      <w:r w:rsidR="00206E24" w:rsidRPr="003F3D2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видно</w:t>
      </w:r>
      <w:r w:rsidR="00206E24" w:rsidRPr="003F3D29">
        <w:rPr>
          <w:rFonts w:ascii="Times New Roman" w:eastAsiaTheme="minorHAnsi" w:hAnsi="Times New Roman" w:cs="Times New Roman"/>
          <w:sz w:val="28"/>
          <w:szCs w:val="28"/>
          <w:lang w:eastAsia="en-US"/>
        </w:rPr>
        <w:t xml:space="preserve">, что области,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перечень мероприятий по строительству, реконструкции объектов местного значения поселения. </w:t>
      </w:r>
      <w:proofErr w:type="gramEnd"/>
    </w:p>
    <w:p w14:paraId="18ED0279" w14:textId="77777777" w:rsidR="00C4145E" w:rsidRPr="003F3D29" w:rsidRDefault="00C4145E" w:rsidP="003F3D29">
      <w:pPr>
        <w:pStyle w:val="Default"/>
        <w:ind w:firstLine="709"/>
        <w:jc w:val="both"/>
        <w:rPr>
          <w:color w:val="auto"/>
          <w:sz w:val="28"/>
          <w:szCs w:val="28"/>
        </w:rPr>
      </w:pPr>
      <w:r w:rsidRPr="003F3D29">
        <w:rPr>
          <w:color w:val="auto"/>
          <w:sz w:val="28"/>
          <w:szCs w:val="28"/>
        </w:rPr>
        <w:t xml:space="preserve">В </w:t>
      </w:r>
      <w:r w:rsidRPr="00063F11">
        <w:rPr>
          <w:color w:val="auto"/>
          <w:sz w:val="28"/>
          <w:szCs w:val="28"/>
        </w:rPr>
        <w:t>соо</w:t>
      </w:r>
      <w:r w:rsidR="005423DB" w:rsidRPr="00063F11">
        <w:rPr>
          <w:color w:val="auto"/>
          <w:sz w:val="28"/>
          <w:szCs w:val="28"/>
        </w:rPr>
        <w:t xml:space="preserve">тветствии с п. 21 ч. 2 ст. 26.3 </w:t>
      </w:r>
      <w:r w:rsidRPr="00063F11">
        <w:rPr>
          <w:color w:val="auto"/>
          <w:sz w:val="28"/>
          <w:szCs w:val="28"/>
        </w:rPr>
        <w:t>Федерального закона от 6 октября 1999</w:t>
      </w:r>
      <w:r w:rsidR="005423DB" w:rsidRPr="00063F11">
        <w:rPr>
          <w:color w:val="auto"/>
          <w:sz w:val="28"/>
          <w:szCs w:val="28"/>
        </w:rPr>
        <w:t> </w:t>
      </w:r>
      <w:r w:rsidRPr="00063F11">
        <w:rPr>
          <w:color w:val="auto"/>
          <w:sz w:val="28"/>
          <w:szCs w:val="28"/>
        </w:rPr>
        <w:t>г</w:t>
      </w:r>
      <w:r w:rsidR="00781CA0" w:rsidRPr="00063F11">
        <w:rPr>
          <w:color w:val="auto"/>
          <w:sz w:val="28"/>
          <w:szCs w:val="28"/>
        </w:rPr>
        <w:t>.</w:t>
      </w:r>
      <w:r w:rsidRPr="00063F11">
        <w:rPr>
          <w:color w:val="auto"/>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3F3D29">
        <w:rPr>
          <w:color w:val="auto"/>
          <w:sz w:val="28"/>
          <w:szCs w:val="28"/>
        </w:rPr>
        <w:t xml:space="preserve">»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w:t>
      </w:r>
    </w:p>
    <w:p w14:paraId="57849EB8" w14:textId="77777777" w:rsidR="00C4145E" w:rsidRPr="003F3D29" w:rsidRDefault="00C4145E" w:rsidP="003F3D29">
      <w:pPr>
        <w:pStyle w:val="Default"/>
        <w:ind w:firstLine="709"/>
        <w:jc w:val="both"/>
        <w:rPr>
          <w:color w:val="auto"/>
          <w:sz w:val="28"/>
          <w:szCs w:val="28"/>
        </w:rPr>
      </w:pPr>
      <w:r w:rsidRPr="003F3D29">
        <w:rPr>
          <w:color w:val="auto"/>
          <w:sz w:val="28"/>
          <w:szCs w:val="28"/>
        </w:rPr>
        <w:t xml:space="preserve">К объектам регионального значения в соответствии с федеральным законодательством относятся также объекты социальной инфраструктуры в </w:t>
      </w:r>
      <w:r w:rsidRPr="003F3D29">
        <w:rPr>
          <w:color w:val="auto"/>
          <w:sz w:val="28"/>
          <w:szCs w:val="28"/>
        </w:rPr>
        <w:lastRenderedPageBreak/>
        <w:t xml:space="preserve">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Ставропольского края.  </w:t>
      </w:r>
    </w:p>
    <w:p w14:paraId="15C9CC9E" w14:textId="77777777" w:rsidR="00C4145E" w:rsidRPr="003F3D29" w:rsidRDefault="00C4145E" w:rsidP="003F3D29">
      <w:pPr>
        <w:pStyle w:val="Default"/>
        <w:ind w:firstLine="709"/>
        <w:jc w:val="both"/>
        <w:rPr>
          <w:color w:val="auto"/>
          <w:sz w:val="28"/>
          <w:szCs w:val="28"/>
        </w:rPr>
      </w:pPr>
      <w:r w:rsidRPr="003F3D29">
        <w:rPr>
          <w:color w:val="auto"/>
          <w:sz w:val="28"/>
          <w:szCs w:val="28"/>
        </w:rPr>
        <w:t xml:space="preserve">В Требованиях к программам комплексного развития социальной инфраструктуры поселений, городских округов отсутствует упоминание об объектах в области молодежной политики. Такие объекты в соответствии с Федеральным </w:t>
      </w:r>
      <w:r w:rsidRPr="00063F11">
        <w:rPr>
          <w:color w:val="auto"/>
          <w:sz w:val="28"/>
          <w:szCs w:val="28"/>
        </w:rPr>
        <w:t>законом от 6 октября 2003 г</w:t>
      </w:r>
      <w:r w:rsidR="00781CA0" w:rsidRPr="00063F11">
        <w:rPr>
          <w:color w:val="auto"/>
          <w:sz w:val="28"/>
          <w:szCs w:val="28"/>
        </w:rPr>
        <w:t>.</w:t>
      </w:r>
      <w:r w:rsidRPr="00063F11">
        <w:rPr>
          <w:color w:val="auto"/>
          <w:sz w:val="28"/>
          <w:szCs w:val="28"/>
        </w:rPr>
        <w:t xml:space="preserve"> № 131-ФЗ «Об общих принципах организации местного самоуправления в Российской Федерации»</w:t>
      </w:r>
      <w:r w:rsidR="008B4A13" w:rsidRPr="00063F11">
        <w:rPr>
          <w:color w:val="auto"/>
          <w:sz w:val="28"/>
          <w:szCs w:val="28"/>
        </w:rPr>
        <w:t xml:space="preserve"> </w:t>
      </w:r>
      <w:r w:rsidRPr="00063F11">
        <w:rPr>
          <w:color w:val="auto"/>
          <w:sz w:val="28"/>
          <w:szCs w:val="28"/>
        </w:rPr>
        <w:t>относятся</w:t>
      </w:r>
      <w:r w:rsidRPr="003F3D29">
        <w:rPr>
          <w:color w:val="auto"/>
          <w:sz w:val="28"/>
          <w:szCs w:val="28"/>
        </w:rPr>
        <w:t xml:space="preserve"> к объектам местного значения</w:t>
      </w:r>
      <w:r w:rsidR="00E201C6">
        <w:rPr>
          <w:color w:val="auto"/>
          <w:sz w:val="28"/>
          <w:szCs w:val="28"/>
        </w:rPr>
        <w:t xml:space="preserve">, </w:t>
      </w:r>
      <w:r w:rsidRPr="003F3D29">
        <w:rPr>
          <w:color w:val="auto"/>
          <w:sz w:val="28"/>
          <w:szCs w:val="28"/>
        </w:rPr>
        <w:t>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
    <w:p w14:paraId="79BB7FB8" w14:textId="77777777" w:rsidR="00C4145E" w:rsidRPr="003F3D29" w:rsidRDefault="00C4145E" w:rsidP="003F3D29">
      <w:pPr>
        <w:pStyle w:val="Default"/>
        <w:ind w:firstLine="709"/>
        <w:jc w:val="both"/>
        <w:rPr>
          <w:color w:val="auto"/>
          <w:sz w:val="28"/>
          <w:szCs w:val="28"/>
        </w:rPr>
      </w:pPr>
      <w:r w:rsidRPr="003F3D29">
        <w:rPr>
          <w:color w:val="auto"/>
          <w:sz w:val="28"/>
          <w:szCs w:val="28"/>
        </w:rPr>
        <w:t xml:space="preserve">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(образовательные организации высшего образования и профессиональные образовательные организации), здравоохранения, социального обслуживания, физической культуры и спорта (как правило, спортивные объекты в области спорта высших достижений и для инвалидов), культуры и искусства. </w:t>
      </w:r>
    </w:p>
    <w:p w14:paraId="291FAA22" w14:textId="77777777" w:rsidR="00C4145E" w:rsidRPr="003F3D29" w:rsidRDefault="00C4145E" w:rsidP="003F3D29">
      <w:pPr>
        <w:pStyle w:val="Default"/>
        <w:ind w:firstLine="709"/>
        <w:jc w:val="both"/>
        <w:rPr>
          <w:color w:val="auto"/>
          <w:sz w:val="28"/>
          <w:szCs w:val="28"/>
        </w:rPr>
      </w:pPr>
      <w:r w:rsidRPr="003F3D29">
        <w:rPr>
          <w:color w:val="auto"/>
          <w:sz w:val="28"/>
          <w:szCs w:val="28"/>
        </w:rPr>
        <w:t xml:space="preserve">На схеме генерального плана </w:t>
      </w:r>
      <w:r w:rsidR="00271499">
        <w:rPr>
          <w:color w:val="auto"/>
          <w:sz w:val="28"/>
          <w:szCs w:val="28"/>
        </w:rPr>
        <w:t>муниципального</w:t>
      </w:r>
      <w:r w:rsidR="0054011F" w:rsidRPr="003F3D29">
        <w:rPr>
          <w:color w:val="auto"/>
          <w:sz w:val="28"/>
          <w:szCs w:val="28"/>
        </w:rPr>
        <w:t xml:space="preserve"> округа</w:t>
      </w:r>
      <w:r w:rsidRPr="003F3D29">
        <w:rPr>
          <w:color w:val="auto"/>
          <w:sz w:val="28"/>
          <w:szCs w:val="28"/>
        </w:rPr>
        <w:t xml:space="preserve"> в сфере социальной инфраструктуры подлежат отображению объекты капитального строительства в области культуры и искусства (клубы, музеи, библиотеки), физической культуры и спорта (спортивные залы, плавательные бассейны, плоскостные сооружения).</w:t>
      </w:r>
    </w:p>
    <w:p w14:paraId="3ECEB098" w14:textId="5B6D4D0D" w:rsidR="007E1495" w:rsidRPr="003F3D29" w:rsidRDefault="007E1495" w:rsidP="003F3D29">
      <w:pPr>
        <w:pStyle w:val="ab"/>
        <w:tabs>
          <w:tab w:val="left" w:pos="5016"/>
        </w:tabs>
        <w:spacing w:line="240" w:lineRule="auto"/>
        <w:ind w:left="0" w:firstLine="709"/>
        <w:rPr>
          <w:rFonts w:ascii="Times New Roman" w:hAnsi="Times New Roman" w:cs="Times New Roman"/>
          <w:sz w:val="28"/>
          <w:szCs w:val="28"/>
        </w:rPr>
      </w:pPr>
      <w:r w:rsidRPr="003F3D29">
        <w:rPr>
          <w:rFonts w:ascii="Times New Roman" w:hAnsi="Times New Roman" w:cs="Times New Roman"/>
          <w:sz w:val="28"/>
          <w:szCs w:val="28"/>
        </w:rPr>
        <w:t xml:space="preserve">Анализ градостроительной документации, используемой для разработки программы комплексного развития социальной инфраструктуры </w:t>
      </w:r>
      <w:r w:rsidR="00675170">
        <w:rPr>
          <w:rFonts w:ascii="Times New Roman" w:hAnsi="Times New Roman"/>
          <w:sz w:val="28"/>
          <w:szCs w:val="28"/>
        </w:rPr>
        <w:t>Грачевского</w:t>
      </w:r>
      <w:r w:rsidR="002471D2">
        <w:rPr>
          <w:rFonts w:ascii="Times New Roman" w:hAnsi="Times New Roman"/>
          <w:sz w:val="28"/>
          <w:szCs w:val="28"/>
        </w:rPr>
        <w:t xml:space="preserve"> муниципального</w:t>
      </w:r>
      <w:r w:rsidR="00E201C6">
        <w:rPr>
          <w:rFonts w:ascii="Times New Roman" w:hAnsi="Times New Roman" w:cs="Times New Roman"/>
          <w:sz w:val="28"/>
          <w:szCs w:val="28"/>
        </w:rPr>
        <w:t xml:space="preserve"> округа</w:t>
      </w:r>
      <w:r w:rsidRPr="003F3D29">
        <w:rPr>
          <w:rFonts w:ascii="Times New Roman" w:hAnsi="Times New Roman" w:cs="Times New Roman"/>
          <w:sz w:val="28"/>
          <w:szCs w:val="28"/>
        </w:rPr>
        <w:t>, позволил сделать следующие выводы:</w:t>
      </w:r>
    </w:p>
    <w:p w14:paraId="1A5993AF" w14:textId="77777777" w:rsidR="007E1495" w:rsidRPr="003F3D29" w:rsidRDefault="007E1495" w:rsidP="003F3D29">
      <w:pPr>
        <w:tabs>
          <w:tab w:val="left" w:pos="993"/>
        </w:tabs>
        <w:spacing w:line="240" w:lineRule="auto"/>
        <w:ind w:firstLine="709"/>
        <w:jc w:val="both"/>
        <w:rPr>
          <w:rFonts w:ascii="Times New Roman" w:hAnsi="Times New Roman" w:cs="Times New Roman"/>
          <w:bCs/>
          <w:sz w:val="28"/>
          <w:szCs w:val="28"/>
        </w:rPr>
      </w:pPr>
      <w:r w:rsidRPr="003F3D29">
        <w:rPr>
          <w:rFonts w:ascii="Times New Roman" w:hAnsi="Times New Roman" w:cs="Times New Roman"/>
          <w:bCs/>
          <w:sz w:val="28"/>
          <w:szCs w:val="28"/>
        </w:rPr>
        <w:t xml:space="preserve">утверждаемая часть </w:t>
      </w:r>
      <w:r w:rsidR="008B4A13" w:rsidRPr="003F3D29">
        <w:rPr>
          <w:rFonts w:ascii="Times New Roman" w:hAnsi="Times New Roman" w:cs="Times New Roman"/>
          <w:bCs/>
          <w:sz w:val="28"/>
          <w:szCs w:val="28"/>
        </w:rPr>
        <w:t>с</w:t>
      </w:r>
      <w:r w:rsidRPr="003F3D29">
        <w:rPr>
          <w:rFonts w:ascii="Times New Roman" w:hAnsi="Times New Roman" w:cs="Times New Roman"/>
          <w:bCs/>
          <w:sz w:val="28"/>
          <w:szCs w:val="28"/>
        </w:rPr>
        <w:t xml:space="preserve">хемы территориального планирования </w:t>
      </w:r>
      <w:r w:rsidR="0054011F" w:rsidRPr="003F3D29">
        <w:rPr>
          <w:rFonts w:ascii="Times New Roman" w:hAnsi="Times New Roman" w:cs="Times New Roman"/>
          <w:bCs/>
          <w:sz w:val="28"/>
          <w:szCs w:val="28"/>
        </w:rPr>
        <w:t>Ставропольского края</w:t>
      </w:r>
      <w:r w:rsidRPr="003F3D29">
        <w:rPr>
          <w:rFonts w:ascii="Times New Roman" w:hAnsi="Times New Roman" w:cs="Times New Roman"/>
          <w:bCs/>
          <w:sz w:val="28"/>
          <w:szCs w:val="28"/>
        </w:rPr>
        <w:t xml:space="preserve"> (положение о территориальном планировании, карта планируемого размещения объектов местного значения муниципального </w:t>
      </w:r>
      <w:r w:rsidR="0054011F" w:rsidRPr="003F3D29">
        <w:rPr>
          <w:rFonts w:ascii="Times New Roman" w:hAnsi="Times New Roman" w:cs="Times New Roman"/>
          <w:bCs/>
          <w:sz w:val="28"/>
          <w:szCs w:val="28"/>
        </w:rPr>
        <w:t>образования</w:t>
      </w:r>
      <w:r w:rsidRPr="003F3D29">
        <w:rPr>
          <w:rFonts w:ascii="Times New Roman" w:hAnsi="Times New Roman" w:cs="Times New Roman"/>
          <w:bCs/>
          <w:sz w:val="28"/>
          <w:szCs w:val="28"/>
        </w:rPr>
        <w:t xml:space="preserve">) содержит перечень мероприятий по строительству (реконструкции) объектов социальной инфраструктуры различных значений; </w:t>
      </w:r>
    </w:p>
    <w:p w14:paraId="79835997" w14:textId="6CF2C53B" w:rsidR="007E1495" w:rsidRPr="003F3D29" w:rsidRDefault="007E1495" w:rsidP="003F3D29">
      <w:pPr>
        <w:tabs>
          <w:tab w:val="left" w:pos="993"/>
        </w:tabs>
        <w:spacing w:line="240" w:lineRule="auto"/>
        <w:ind w:firstLine="709"/>
        <w:jc w:val="both"/>
        <w:rPr>
          <w:rFonts w:ascii="Times New Roman" w:hAnsi="Times New Roman" w:cs="Times New Roman"/>
          <w:bCs/>
          <w:sz w:val="28"/>
          <w:szCs w:val="28"/>
        </w:rPr>
      </w:pPr>
      <w:r w:rsidRPr="003F3D29">
        <w:rPr>
          <w:rFonts w:ascii="Times New Roman" w:hAnsi="Times New Roman" w:cs="Times New Roman"/>
          <w:bCs/>
          <w:sz w:val="28"/>
          <w:szCs w:val="28"/>
        </w:rPr>
        <w:t xml:space="preserve">утверждаемая часть генерального плана </w:t>
      </w:r>
      <w:r w:rsidR="00675170">
        <w:rPr>
          <w:rFonts w:ascii="Times New Roman" w:hAnsi="Times New Roman"/>
          <w:sz w:val="28"/>
          <w:szCs w:val="28"/>
        </w:rPr>
        <w:t>Грачевского</w:t>
      </w:r>
      <w:r w:rsidR="002471D2">
        <w:rPr>
          <w:rFonts w:ascii="Times New Roman" w:hAnsi="Times New Roman"/>
          <w:sz w:val="28"/>
          <w:szCs w:val="28"/>
        </w:rPr>
        <w:t xml:space="preserve"> муниципального</w:t>
      </w:r>
      <w:r w:rsidR="002471D2" w:rsidRPr="003F3D29">
        <w:rPr>
          <w:rFonts w:ascii="Times New Roman" w:hAnsi="Times New Roman" w:cs="Times New Roman"/>
          <w:bCs/>
          <w:sz w:val="28"/>
          <w:szCs w:val="28"/>
        </w:rPr>
        <w:t xml:space="preserve"> </w:t>
      </w:r>
      <w:r w:rsidR="002471D2">
        <w:rPr>
          <w:rFonts w:ascii="Times New Roman" w:hAnsi="Times New Roman" w:cs="Times New Roman"/>
          <w:bCs/>
          <w:sz w:val="28"/>
          <w:szCs w:val="28"/>
        </w:rPr>
        <w:t xml:space="preserve">округа </w:t>
      </w:r>
      <w:r w:rsidRPr="003F3D29">
        <w:rPr>
          <w:rFonts w:ascii="Times New Roman" w:hAnsi="Times New Roman" w:cs="Times New Roman"/>
          <w:bCs/>
          <w:sz w:val="28"/>
          <w:szCs w:val="28"/>
        </w:rPr>
        <w:t>(положение о</w:t>
      </w:r>
      <w:r w:rsidR="0054011F" w:rsidRPr="003F3D29">
        <w:rPr>
          <w:rFonts w:ascii="Times New Roman" w:hAnsi="Times New Roman" w:cs="Times New Roman"/>
          <w:bCs/>
          <w:sz w:val="28"/>
          <w:szCs w:val="28"/>
        </w:rPr>
        <w:t xml:space="preserve"> территориальном планировании, к</w:t>
      </w:r>
      <w:r w:rsidRPr="003F3D29">
        <w:rPr>
          <w:rFonts w:ascii="Times New Roman" w:hAnsi="Times New Roman" w:cs="Times New Roman"/>
          <w:bCs/>
          <w:sz w:val="28"/>
          <w:szCs w:val="28"/>
        </w:rPr>
        <w:t xml:space="preserve">арта планируемого размещения объектов местного значения </w:t>
      </w:r>
      <w:r w:rsidR="00271499">
        <w:rPr>
          <w:rFonts w:ascii="Times New Roman" w:hAnsi="Times New Roman" w:cs="Times New Roman"/>
          <w:bCs/>
          <w:sz w:val="28"/>
          <w:szCs w:val="28"/>
        </w:rPr>
        <w:t>муниципального</w:t>
      </w:r>
      <w:r w:rsidR="00E201C6">
        <w:rPr>
          <w:rFonts w:ascii="Times New Roman" w:hAnsi="Times New Roman" w:cs="Times New Roman"/>
          <w:bCs/>
          <w:sz w:val="28"/>
          <w:szCs w:val="28"/>
        </w:rPr>
        <w:t xml:space="preserve"> округа</w:t>
      </w:r>
      <w:r w:rsidRPr="003F3D29">
        <w:rPr>
          <w:rFonts w:ascii="Times New Roman" w:hAnsi="Times New Roman" w:cs="Times New Roman"/>
          <w:bCs/>
          <w:sz w:val="28"/>
          <w:szCs w:val="28"/>
        </w:rPr>
        <w:t>) содержит перечень мероприятий по строительству (реконструкции) объектов различных значений.</w:t>
      </w:r>
    </w:p>
    <w:p w14:paraId="3F10FED3" w14:textId="5F114E17" w:rsidR="00C4145E" w:rsidRPr="003F3D29" w:rsidRDefault="00C4145E" w:rsidP="003F3D29">
      <w:pPr>
        <w:pStyle w:val="Default"/>
        <w:ind w:firstLine="709"/>
        <w:jc w:val="both"/>
        <w:rPr>
          <w:color w:val="auto"/>
          <w:sz w:val="28"/>
          <w:szCs w:val="28"/>
        </w:rPr>
      </w:pPr>
      <w:r w:rsidRPr="003F3D29">
        <w:rPr>
          <w:color w:val="auto"/>
          <w:sz w:val="28"/>
          <w:szCs w:val="28"/>
        </w:rPr>
        <w:t xml:space="preserve">Учитывая вышеперечисленное, в целях сбалансированного развития социальной инфраструктуры </w:t>
      </w:r>
      <w:r w:rsidR="00675170">
        <w:rPr>
          <w:sz w:val="28"/>
          <w:szCs w:val="28"/>
        </w:rPr>
        <w:t>Грачевского</w:t>
      </w:r>
      <w:r w:rsidR="002471D2">
        <w:rPr>
          <w:sz w:val="28"/>
          <w:szCs w:val="28"/>
        </w:rPr>
        <w:t xml:space="preserve"> муниципального</w:t>
      </w:r>
      <w:r w:rsidR="00E201C6">
        <w:rPr>
          <w:sz w:val="28"/>
          <w:szCs w:val="28"/>
        </w:rPr>
        <w:t xml:space="preserve"> округа</w:t>
      </w:r>
      <w:r w:rsidR="00E201C6" w:rsidRPr="003F3D29">
        <w:rPr>
          <w:color w:val="auto"/>
          <w:sz w:val="28"/>
          <w:szCs w:val="28"/>
        </w:rPr>
        <w:t xml:space="preserve"> </w:t>
      </w:r>
      <w:r w:rsidR="0054011F" w:rsidRPr="003F3D29">
        <w:rPr>
          <w:color w:val="auto"/>
          <w:sz w:val="28"/>
          <w:szCs w:val="28"/>
        </w:rPr>
        <w:t xml:space="preserve">Ставропольского </w:t>
      </w:r>
      <w:r w:rsidRPr="003F3D29">
        <w:rPr>
          <w:color w:val="auto"/>
          <w:sz w:val="28"/>
          <w:szCs w:val="28"/>
        </w:rPr>
        <w:t xml:space="preserve">края, в Программе сформирован перечень мероприятий по </w:t>
      </w:r>
      <w:r w:rsidRPr="003F3D29">
        <w:rPr>
          <w:color w:val="auto"/>
          <w:sz w:val="28"/>
          <w:szCs w:val="28"/>
        </w:rPr>
        <w:lastRenderedPageBreak/>
        <w:t xml:space="preserve">развитию сети объектов социальной инфраструктуры </w:t>
      </w:r>
      <w:r w:rsidR="00E201C6">
        <w:rPr>
          <w:color w:val="auto"/>
          <w:sz w:val="28"/>
          <w:szCs w:val="28"/>
        </w:rPr>
        <w:t>окру</w:t>
      </w:r>
      <w:r w:rsidR="00BC2AF7">
        <w:rPr>
          <w:color w:val="auto"/>
          <w:sz w:val="28"/>
          <w:szCs w:val="28"/>
        </w:rPr>
        <w:t>г</w:t>
      </w:r>
      <w:r w:rsidR="00E201C6">
        <w:rPr>
          <w:color w:val="auto"/>
          <w:sz w:val="28"/>
          <w:szCs w:val="28"/>
        </w:rPr>
        <w:t>а</w:t>
      </w:r>
      <w:r w:rsidRPr="003F3D29">
        <w:rPr>
          <w:color w:val="auto"/>
          <w:sz w:val="28"/>
          <w:szCs w:val="28"/>
        </w:rPr>
        <w:t>.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14:paraId="0A0CBFFE" w14:textId="77777777" w:rsidR="00DE0DE6" w:rsidRPr="00F5485B" w:rsidRDefault="00DE0DE6" w:rsidP="00DE0DE6">
      <w:pPr>
        <w:rPr>
          <w:sz w:val="28"/>
          <w:szCs w:val="28"/>
          <w:lang w:eastAsia="ru-RU"/>
        </w:rPr>
      </w:pPr>
    </w:p>
    <w:p w14:paraId="262E36DC" w14:textId="25A327DD" w:rsidR="007C2608" w:rsidRPr="00F5485B" w:rsidRDefault="00764CCA" w:rsidP="00764CCA">
      <w:pPr>
        <w:pStyle w:val="af0"/>
        <w:jc w:val="both"/>
        <w:rPr>
          <w:b w:val="0"/>
          <w:bCs w:val="0"/>
          <w:i w:val="0"/>
          <w:sz w:val="28"/>
          <w:szCs w:val="28"/>
        </w:rPr>
      </w:pPr>
      <w:r w:rsidRPr="00F5485B">
        <w:rPr>
          <w:b w:val="0"/>
          <w:i w:val="0"/>
          <w:sz w:val="28"/>
          <w:szCs w:val="28"/>
        </w:rPr>
        <w:t xml:space="preserve">Таблица </w:t>
      </w:r>
      <w:r w:rsidRPr="00F5485B">
        <w:rPr>
          <w:b w:val="0"/>
          <w:i w:val="0"/>
          <w:sz w:val="28"/>
          <w:szCs w:val="28"/>
        </w:rPr>
        <w:fldChar w:fldCharType="begin"/>
      </w:r>
      <w:r w:rsidRPr="00F5485B">
        <w:rPr>
          <w:b w:val="0"/>
          <w:i w:val="0"/>
          <w:sz w:val="28"/>
          <w:szCs w:val="28"/>
        </w:rPr>
        <w:instrText xml:space="preserve"> SEQ Таблица \* ARABIC </w:instrText>
      </w:r>
      <w:r w:rsidRPr="00F5485B">
        <w:rPr>
          <w:b w:val="0"/>
          <w:i w:val="0"/>
          <w:sz w:val="28"/>
          <w:szCs w:val="28"/>
        </w:rPr>
        <w:fldChar w:fldCharType="separate"/>
      </w:r>
      <w:r w:rsidR="00F8009C">
        <w:rPr>
          <w:b w:val="0"/>
          <w:i w:val="0"/>
          <w:noProof/>
          <w:sz w:val="28"/>
          <w:szCs w:val="28"/>
        </w:rPr>
        <w:t>14</w:t>
      </w:r>
      <w:r w:rsidRPr="00F5485B">
        <w:rPr>
          <w:b w:val="0"/>
          <w:i w:val="0"/>
          <w:sz w:val="28"/>
          <w:szCs w:val="28"/>
        </w:rPr>
        <w:fldChar w:fldCharType="end"/>
      </w:r>
      <w:r w:rsidR="00E83333" w:rsidRPr="00F5485B">
        <w:rPr>
          <w:b w:val="0"/>
          <w:bCs w:val="0"/>
          <w:i w:val="0"/>
          <w:sz w:val="28"/>
          <w:szCs w:val="28"/>
        </w:rPr>
        <w:t xml:space="preserve"> </w:t>
      </w:r>
      <w:r w:rsidR="003E14FE" w:rsidRPr="00F5485B">
        <w:rPr>
          <w:b w:val="0"/>
          <w:bCs w:val="0"/>
          <w:i w:val="0"/>
          <w:sz w:val="28"/>
          <w:szCs w:val="28"/>
        </w:rPr>
        <w:t xml:space="preserve">– </w:t>
      </w:r>
      <w:r w:rsidR="007C2608" w:rsidRPr="00F5485B">
        <w:rPr>
          <w:b w:val="0"/>
          <w:bCs w:val="0"/>
          <w:i w:val="0"/>
          <w:sz w:val="28"/>
          <w:szCs w:val="28"/>
        </w:rPr>
        <w:t>Перечень</w:t>
      </w:r>
      <w:r w:rsidR="00D04EED" w:rsidRPr="00F5485B">
        <w:rPr>
          <w:b w:val="0"/>
          <w:bCs w:val="0"/>
          <w:i w:val="0"/>
          <w:sz w:val="28"/>
          <w:szCs w:val="28"/>
        </w:rPr>
        <w:t xml:space="preserve"> планируемых</w:t>
      </w:r>
      <w:r w:rsidR="007C2608" w:rsidRPr="00F5485B">
        <w:rPr>
          <w:b w:val="0"/>
          <w:bCs w:val="0"/>
          <w:i w:val="0"/>
          <w:sz w:val="28"/>
          <w:szCs w:val="28"/>
        </w:rPr>
        <w:t xml:space="preserve"> </w:t>
      </w:r>
      <w:r w:rsidR="00245E8B" w:rsidRPr="00F5485B">
        <w:rPr>
          <w:b w:val="0"/>
          <w:bCs w:val="0"/>
          <w:i w:val="0"/>
          <w:sz w:val="28"/>
          <w:szCs w:val="28"/>
        </w:rPr>
        <w:t xml:space="preserve">объектов социальной </w:t>
      </w:r>
      <w:r w:rsidR="007C2608" w:rsidRPr="00F5485B">
        <w:rPr>
          <w:b w:val="0"/>
          <w:bCs w:val="0"/>
          <w:i w:val="0"/>
          <w:sz w:val="28"/>
          <w:szCs w:val="28"/>
        </w:rPr>
        <w:t xml:space="preserve">инфраструктуры </w:t>
      </w:r>
      <w:r w:rsidR="00675170" w:rsidRPr="00F5485B">
        <w:rPr>
          <w:b w:val="0"/>
          <w:bCs w:val="0"/>
          <w:i w:val="0"/>
          <w:sz w:val="28"/>
          <w:szCs w:val="28"/>
        </w:rPr>
        <w:t>Грачевского</w:t>
      </w:r>
      <w:r w:rsidR="002471D2" w:rsidRPr="00F5485B">
        <w:rPr>
          <w:b w:val="0"/>
          <w:bCs w:val="0"/>
          <w:i w:val="0"/>
          <w:sz w:val="28"/>
          <w:szCs w:val="28"/>
        </w:rPr>
        <w:t xml:space="preserve"> муниципального </w:t>
      </w:r>
      <w:r w:rsidR="00E201C6" w:rsidRPr="00F5485B">
        <w:rPr>
          <w:b w:val="0"/>
          <w:bCs w:val="0"/>
          <w:i w:val="0"/>
          <w:sz w:val="28"/>
          <w:szCs w:val="28"/>
        </w:rPr>
        <w:t>округа</w:t>
      </w:r>
    </w:p>
    <w:p w14:paraId="3C19403B" w14:textId="77777777" w:rsidR="00BA1C09" w:rsidRPr="00F5485B" w:rsidRDefault="00BA1C09" w:rsidP="00BA1C09">
      <w:pPr>
        <w:rPr>
          <w:sz w:val="28"/>
          <w:szCs w:val="28"/>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985"/>
        <w:gridCol w:w="1559"/>
        <w:gridCol w:w="1701"/>
        <w:gridCol w:w="1559"/>
      </w:tblGrid>
      <w:tr w:rsidR="004A303F" w:rsidRPr="0070643C" w14:paraId="13012927" w14:textId="77777777" w:rsidTr="0070643C">
        <w:trPr>
          <w:trHeight w:val="810"/>
        </w:trPr>
        <w:tc>
          <w:tcPr>
            <w:tcW w:w="2850" w:type="dxa"/>
            <w:shd w:val="clear" w:color="auto" w:fill="auto"/>
            <w:vAlign w:val="center"/>
            <w:hideMark/>
          </w:tcPr>
          <w:p w14:paraId="5068FFEF"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Наименование объекта</w:t>
            </w:r>
          </w:p>
        </w:tc>
        <w:tc>
          <w:tcPr>
            <w:tcW w:w="1985" w:type="dxa"/>
            <w:shd w:val="clear" w:color="auto" w:fill="auto"/>
            <w:vAlign w:val="center"/>
            <w:hideMark/>
          </w:tcPr>
          <w:p w14:paraId="672F439F"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Местоположение объекта</w:t>
            </w:r>
          </w:p>
        </w:tc>
        <w:tc>
          <w:tcPr>
            <w:tcW w:w="1559" w:type="dxa"/>
            <w:shd w:val="clear" w:color="auto" w:fill="auto"/>
            <w:vAlign w:val="center"/>
            <w:hideMark/>
          </w:tcPr>
          <w:p w14:paraId="1B4215C3"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Параметры объекта</w:t>
            </w:r>
          </w:p>
        </w:tc>
        <w:tc>
          <w:tcPr>
            <w:tcW w:w="1701" w:type="dxa"/>
            <w:shd w:val="clear" w:color="auto" w:fill="auto"/>
            <w:vAlign w:val="center"/>
            <w:hideMark/>
          </w:tcPr>
          <w:p w14:paraId="0FF294C1"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Мероприятие</w:t>
            </w:r>
          </w:p>
        </w:tc>
        <w:tc>
          <w:tcPr>
            <w:tcW w:w="1559" w:type="dxa"/>
            <w:shd w:val="clear" w:color="auto" w:fill="auto"/>
            <w:vAlign w:val="center"/>
            <w:hideMark/>
          </w:tcPr>
          <w:p w14:paraId="6841610A"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Сроки реализации мероприятия</w:t>
            </w:r>
          </w:p>
        </w:tc>
      </w:tr>
      <w:tr w:rsidR="004A303F" w:rsidRPr="0070643C" w14:paraId="0ED3A691" w14:textId="77777777" w:rsidTr="006F5B70">
        <w:trPr>
          <w:trHeight w:val="315"/>
        </w:trPr>
        <w:tc>
          <w:tcPr>
            <w:tcW w:w="9654" w:type="dxa"/>
            <w:gridSpan w:val="5"/>
            <w:shd w:val="clear" w:color="auto" w:fill="auto"/>
            <w:noWrap/>
            <w:vAlign w:val="bottom"/>
            <w:hideMark/>
          </w:tcPr>
          <w:p w14:paraId="575A4943" w14:textId="62439E45" w:rsidR="004A303F" w:rsidRPr="004A303F" w:rsidRDefault="004A303F" w:rsidP="0070643C">
            <w:pPr>
              <w:spacing w:line="240" w:lineRule="auto"/>
              <w:rPr>
                <w:rFonts w:ascii="Times New Roman" w:eastAsia="Times New Roman" w:hAnsi="Times New Roman" w:cs="Times New Roman"/>
                <w:color w:val="000000"/>
                <w:lang w:eastAsia="ru-RU"/>
              </w:rPr>
            </w:pPr>
            <w:proofErr w:type="spellStart"/>
            <w:r w:rsidRPr="004A303F">
              <w:rPr>
                <w:rFonts w:ascii="Times New Roman" w:eastAsia="Times New Roman" w:hAnsi="Times New Roman" w:cs="Times New Roman"/>
                <w:bCs/>
                <w:color w:val="000000"/>
                <w:lang w:eastAsia="ru-RU"/>
              </w:rPr>
              <w:t>Бешпагирский</w:t>
            </w:r>
            <w:proofErr w:type="spellEnd"/>
            <w:r w:rsidRPr="004A303F">
              <w:rPr>
                <w:rFonts w:ascii="Times New Roman" w:eastAsia="Times New Roman" w:hAnsi="Times New Roman" w:cs="Times New Roman"/>
                <w:bCs/>
                <w:color w:val="000000"/>
                <w:lang w:eastAsia="ru-RU"/>
              </w:rPr>
              <w:t xml:space="preserve"> территориальный отдел</w:t>
            </w:r>
          </w:p>
        </w:tc>
      </w:tr>
      <w:tr w:rsidR="004A303F" w:rsidRPr="0070643C" w14:paraId="1ACF98AE" w14:textId="77777777" w:rsidTr="0070643C">
        <w:trPr>
          <w:trHeight w:val="765"/>
        </w:trPr>
        <w:tc>
          <w:tcPr>
            <w:tcW w:w="2850" w:type="dxa"/>
            <w:shd w:val="clear" w:color="auto" w:fill="auto"/>
            <w:vAlign w:val="center"/>
            <w:hideMark/>
          </w:tcPr>
          <w:p w14:paraId="68A9B063"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Капитальный ремонт МКОУ СОШ № 2 </w:t>
            </w:r>
          </w:p>
        </w:tc>
        <w:tc>
          <w:tcPr>
            <w:tcW w:w="1985" w:type="dxa"/>
            <w:shd w:val="clear" w:color="auto" w:fill="auto"/>
            <w:vAlign w:val="center"/>
            <w:hideMark/>
          </w:tcPr>
          <w:p w14:paraId="50E0AA25" w14:textId="00FF5F56"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с. </w:t>
            </w:r>
            <w:proofErr w:type="spellStart"/>
            <w:r w:rsidRPr="004A303F">
              <w:rPr>
                <w:rFonts w:ascii="Times New Roman" w:eastAsia="Times New Roman" w:hAnsi="Times New Roman" w:cs="Times New Roman"/>
                <w:color w:val="000000"/>
                <w:lang w:eastAsia="ru-RU"/>
              </w:rPr>
              <w:t>Бешпагир</w:t>
            </w:r>
            <w:proofErr w:type="spellEnd"/>
            <w:r w:rsidRPr="004A303F">
              <w:rPr>
                <w:rFonts w:ascii="Times New Roman" w:eastAsia="Times New Roman" w:hAnsi="Times New Roman" w:cs="Times New Roman"/>
                <w:color w:val="000000"/>
                <w:lang w:eastAsia="ru-RU"/>
              </w:rPr>
              <w:t xml:space="preserve">, </w:t>
            </w:r>
            <w:r w:rsidR="00097C97">
              <w:rPr>
                <w:rFonts w:ascii="Times New Roman" w:eastAsia="Times New Roman" w:hAnsi="Times New Roman" w:cs="Times New Roman"/>
                <w:color w:val="000000"/>
                <w:lang w:eastAsia="ru-RU"/>
              </w:rPr>
              <w:br/>
            </w:r>
            <w:r w:rsidRPr="004A303F">
              <w:rPr>
                <w:rFonts w:ascii="Times New Roman" w:eastAsia="Times New Roman" w:hAnsi="Times New Roman" w:cs="Times New Roman"/>
                <w:color w:val="000000"/>
                <w:lang w:eastAsia="ru-RU"/>
              </w:rPr>
              <w:t>ул. Ленина, д. 59 а</w:t>
            </w:r>
          </w:p>
        </w:tc>
        <w:tc>
          <w:tcPr>
            <w:tcW w:w="1559" w:type="dxa"/>
            <w:shd w:val="clear" w:color="auto" w:fill="auto"/>
            <w:vAlign w:val="center"/>
            <w:hideMark/>
          </w:tcPr>
          <w:p w14:paraId="55EC21A9"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0D56869C"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w:t>
            </w:r>
          </w:p>
        </w:tc>
        <w:tc>
          <w:tcPr>
            <w:tcW w:w="1559" w:type="dxa"/>
            <w:shd w:val="clear" w:color="auto" w:fill="auto"/>
            <w:vAlign w:val="center"/>
            <w:hideMark/>
          </w:tcPr>
          <w:p w14:paraId="4B76C0CC"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2024-2025</w:t>
            </w:r>
          </w:p>
        </w:tc>
      </w:tr>
      <w:tr w:rsidR="004A303F" w:rsidRPr="0070643C" w14:paraId="3CE30C97" w14:textId="77777777" w:rsidTr="006F5B70">
        <w:trPr>
          <w:trHeight w:val="315"/>
        </w:trPr>
        <w:tc>
          <w:tcPr>
            <w:tcW w:w="9654" w:type="dxa"/>
            <w:gridSpan w:val="5"/>
            <w:shd w:val="clear" w:color="auto" w:fill="auto"/>
            <w:noWrap/>
            <w:vAlign w:val="bottom"/>
            <w:hideMark/>
          </w:tcPr>
          <w:p w14:paraId="7A3BA5D4" w14:textId="5745A0CD" w:rsidR="004A303F" w:rsidRPr="004A303F" w:rsidRDefault="004A303F" w:rsidP="0070643C">
            <w:pPr>
              <w:spacing w:line="240" w:lineRule="auto"/>
              <w:rPr>
                <w:rFonts w:ascii="Times New Roman" w:eastAsia="Times New Roman" w:hAnsi="Times New Roman" w:cs="Times New Roman"/>
                <w:color w:val="000000"/>
                <w:lang w:eastAsia="ru-RU"/>
              </w:rPr>
            </w:pPr>
            <w:proofErr w:type="spellStart"/>
            <w:r w:rsidRPr="004A303F">
              <w:rPr>
                <w:rFonts w:ascii="Times New Roman" w:eastAsia="Times New Roman" w:hAnsi="Times New Roman" w:cs="Times New Roman"/>
                <w:bCs/>
                <w:color w:val="000000"/>
                <w:lang w:eastAsia="ru-RU"/>
              </w:rPr>
              <w:t>Грачевский</w:t>
            </w:r>
            <w:proofErr w:type="spellEnd"/>
            <w:r w:rsidRPr="004A303F">
              <w:rPr>
                <w:rFonts w:ascii="Times New Roman" w:eastAsia="Times New Roman" w:hAnsi="Times New Roman" w:cs="Times New Roman"/>
                <w:bCs/>
                <w:color w:val="000000"/>
                <w:lang w:eastAsia="ru-RU"/>
              </w:rPr>
              <w:t xml:space="preserve"> территориальный отдел</w:t>
            </w:r>
          </w:p>
        </w:tc>
      </w:tr>
      <w:tr w:rsidR="004A303F" w:rsidRPr="0070643C" w14:paraId="1C210A4D" w14:textId="77777777" w:rsidTr="0070643C">
        <w:trPr>
          <w:trHeight w:val="781"/>
        </w:trPr>
        <w:tc>
          <w:tcPr>
            <w:tcW w:w="2850" w:type="dxa"/>
            <w:shd w:val="clear" w:color="auto" w:fill="auto"/>
            <w:vAlign w:val="center"/>
            <w:hideMark/>
          </w:tcPr>
          <w:p w14:paraId="6D66D45F"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Строительство фельдшерско-акушерского пункта </w:t>
            </w:r>
          </w:p>
        </w:tc>
        <w:tc>
          <w:tcPr>
            <w:tcW w:w="1985" w:type="dxa"/>
            <w:shd w:val="clear" w:color="auto" w:fill="auto"/>
            <w:vAlign w:val="center"/>
            <w:hideMark/>
          </w:tcPr>
          <w:p w14:paraId="1CEE2059"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п. Ямки</w:t>
            </w:r>
          </w:p>
        </w:tc>
        <w:tc>
          <w:tcPr>
            <w:tcW w:w="1559" w:type="dxa"/>
            <w:shd w:val="clear" w:color="auto" w:fill="auto"/>
            <w:vAlign w:val="center"/>
            <w:hideMark/>
          </w:tcPr>
          <w:p w14:paraId="765BB618"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площадь здания ФАП - 68 м</w:t>
            </w:r>
            <w:proofErr w:type="gramStart"/>
            <w:r w:rsidRPr="004A303F">
              <w:rPr>
                <w:rFonts w:ascii="Times New Roman" w:eastAsia="Times New Roman" w:hAnsi="Times New Roman" w:cs="Times New Roman"/>
                <w:color w:val="000000"/>
                <w:vertAlign w:val="superscript"/>
                <w:lang w:eastAsia="ru-RU"/>
              </w:rPr>
              <w:t>2</w:t>
            </w:r>
            <w:proofErr w:type="gramEnd"/>
          </w:p>
        </w:tc>
        <w:tc>
          <w:tcPr>
            <w:tcW w:w="1701" w:type="dxa"/>
            <w:shd w:val="clear" w:color="auto" w:fill="auto"/>
            <w:vAlign w:val="center"/>
            <w:hideMark/>
          </w:tcPr>
          <w:p w14:paraId="51B78978"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Строительство</w:t>
            </w:r>
          </w:p>
        </w:tc>
        <w:tc>
          <w:tcPr>
            <w:tcW w:w="1559" w:type="dxa"/>
            <w:shd w:val="clear" w:color="auto" w:fill="auto"/>
            <w:vAlign w:val="center"/>
            <w:hideMark/>
          </w:tcPr>
          <w:p w14:paraId="0921A5E7"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2023</w:t>
            </w:r>
          </w:p>
        </w:tc>
      </w:tr>
      <w:tr w:rsidR="004A303F" w:rsidRPr="0070643C" w14:paraId="003C08AD" w14:textId="77777777" w:rsidTr="0070643C">
        <w:trPr>
          <w:trHeight w:val="565"/>
        </w:trPr>
        <w:tc>
          <w:tcPr>
            <w:tcW w:w="2850" w:type="dxa"/>
            <w:shd w:val="clear" w:color="auto" w:fill="auto"/>
            <w:vAlign w:val="center"/>
            <w:hideMark/>
          </w:tcPr>
          <w:p w14:paraId="3A94E6CB"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Капитальный ремонт МКОУ СОШ № 1 </w:t>
            </w:r>
          </w:p>
        </w:tc>
        <w:tc>
          <w:tcPr>
            <w:tcW w:w="1985" w:type="dxa"/>
            <w:shd w:val="clear" w:color="auto" w:fill="auto"/>
            <w:vAlign w:val="center"/>
            <w:hideMark/>
          </w:tcPr>
          <w:p w14:paraId="7D66C3C6" w14:textId="540E7369" w:rsidR="004A303F" w:rsidRPr="004A303F" w:rsidRDefault="004A303F" w:rsidP="00097C97">
            <w:pPr>
              <w:spacing w:line="240" w:lineRule="auto"/>
              <w:rPr>
                <w:rFonts w:ascii="Times New Roman" w:eastAsia="Times New Roman" w:hAnsi="Times New Roman" w:cs="Times New Roman"/>
                <w:color w:val="000000"/>
                <w:lang w:eastAsia="ru-RU"/>
              </w:rPr>
            </w:pPr>
            <w:proofErr w:type="gramStart"/>
            <w:r w:rsidRPr="004A303F">
              <w:rPr>
                <w:rFonts w:ascii="Times New Roman" w:eastAsia="Times New Roman" w:hAnsi="Times New Roman" w:cs="Times New Roman"/>
                <w:color w:val="000000"/>
                <w:lang w:eastAsia="ru-RU"/>
              </w:rPr>
              <w:t>с</w:t>
            </w:r>
            <w:proofErr w:type="gramEnd"/>
            <w:r w:rsidRPr="004A303F">
              <w:rPr>
                <w:rFonts w:ascii="Times New Roman" w:eastAsia="Times New Roman" w:hAnsi="Times New Roman" w:cs="Times New Roman"/>
                <w:color w:val="000000"/>
                <w:lang w:eastAsia="ru-RU"/>
              </w:rPr>
              <w:t xml:space="preserve">. Грачевка, </w:t>
            </w:r>
            <w:r w:rsidR="00097C97">
              <w:rPr>
                <w:rFonts w:ascii="Times New Roman" w:eastAsia="Times New Roman" w:hAnsi="Times New Roman" w:cs="Times New Roman"/>
                <w:color w:val="000000"/>
                <w:lang w:eastAsia="ru-RU"/>
              </w:rPr>
              <w:br/>
            </w:r>
            <w:r w:rsidRPr="004A303F">
              <w:rPr>
                <w:rFonts w:ascii="Times New Roman" w:eastAsia="Times New Roman" w:hAnsi="Times New Roman" w:cs="Times New Roman"/>
                <w:color w:val="000000"/>
                <w:lang w:eastAsia="ru-RU"/>
              </w:rPr>
              <w:t>ул. Советская, д</w:t>
            </w:r>
            <w:r w:rsidR="00097C97">
              <w:rPr>
                <w:rFonts w:ascii="Times New Roman" w:eastAsia="Times New Roman" w:hAnsi="Times New Roman" w:cs="Times New Roman"/>
                <w:color w:val="000000"/>
                <w:lang w:eastAsia="ru-RU"/>
              </w:rPr>
              <w:t>. </w:t>
            </w:r>
            <w:r w:rsidRPr="004A303F">
              <w:rPr>
                <w:rFonts w:ascii="Times New Roman" w:eastAsia="Times New Roman" w:hAnsi="Times New Roman" w:cs="Times New Roman"/>
                <w:color w:val="000000"/>
                <w:lang w:eastAsia="ru-RU"/>
              </w:rPr>
              <w:t>57</w:t>
            </w:r>
          </w:p>
        </w:tc>
        <w:tc>
          <w:tcPr>
            <w:tcW w:w="1559" w:type="dxa"/>
            <w:shd w:val="clear" w:color="auto" w:fill="auto"/>
            <w:vAlign w:val="center"/>
            <w:hideMark/>
          </w:tcPr>
          <w:p w14:paraId="6A716E73"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533B529E"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w:t>
            </w:r>
          </w:p>
        </w:tc>
        <w:tc>
          <w:tcPr>
            <w:tcW w:w="1559" w:type="dxa"/>
            <w:shd w:val="clear" w:color="auto" w:fill="auto"/>
            <w:vAlign w:val="center"/>
            <w:hideMark/>
          </w:tcPr>
          <w:p w14:paraId="25DD4D31"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2023</w:t>
            </w:r>
          </w:p>
        </w:tc>
      </w:tr>
      <w:tr w:rsidR="004A303F" w:rsidRPr="0070643C" w14:paraId="472A90C0" w14:textId="77777777" w:rsidTr="0070643C">
        <w:trPr>
          <w:trHeight w:val="780"/>
        </w:trPr>
        <w:tc>
          <w:tcPr>
            <w:tcW w:w="2850" w:type="dxa"/>
            <w:shd w:val="clear" w:color="auto" w:fill="auto"/>
            <w:vAlign w:val="center"/>
            <w:hideMark/>
          </w:tcPr>
          <w:p w14:paraId="1A258ED8"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 кровли ДОУ № 4</w:t>
            </w:r>
          </w:p>
        </w:tc>
        <w:tc>
          <w:tcPr>
            <w:tcW w:w="1985" w:type="dxa"/>
            <w:shd w:val="clear" w:color="auto" w:fill="auto"/>
            <w:vAlign w:val="center"/>
            <w:hideMark/>
          </w:tcPr>
          <w:p w14:paraId="2DE5BE93" w14:textId="67D43851" w:rsidR="004A303F" w:rsidRPr="004A303F" w:rsidRDefault="004A303F" w:rsidP="0070643C">
            <w:pPr>
              <w:spacing w:line="240" w:lineRule="auto"/>
              <w:rPr>
                <w:rFonts w:ascii="Times New Roman" w:eastAsia="Times New Roman" w:hAnsi="Times New Roman" w:cs="Times New Roman"/>
                <w:color w:val="000000"/>
                <w:lang w:eastAsia="ru-RU"/>
              </w:rPr>
            </w:pPr>
            <w:proofErr w:type="gramStart"/>
            <w:r w:rsidRPr="004A303F">
              <w:rPr>
                <w:rFonts w:ascii="Times New Roman" w:eastAsia="Times New Roman" w:hAnsi="Times New Roman" w:cs="Times New Roman"/>
                <w:color w:val="000000"/>
                <w:lang w:eastAsia="ru-RU"/>
              </w:rPr>
              <w:t>с</w:t>
            </w:r>
            <w:proofErr w:type="gramEnd"/>
            <w:r w:rsidRPr="004A303F">
              <w:rPr>
                <w:rFonts w:ascii="Times New Roman" w:eastAsia="Times New Roman" w:hAnsi="Times New Roman" w:cs="Times New Roman"/>
                <w:color w:val="000000"/>
                <w:lang w:eastAsia="ru-RU"/>
              </w:rPr>
              <w:t>. Грачевка, ул.</w:t>
            </w:r>
            <w:r w:rsidR="0070643C">
              <w:rPr>
                <w:rFonts w:ascii="Times New Roman" w:eastAsia="Times New Roman" w:hAnsi="Times New Roman" w:cs="Times New Roman"/>
                <w:color w:val="000000"/>
                <w:lang w:eastAsia="ru-RU"/>
              </w:rPr>
              <w:t> </w:t>
            </w:r>
            <w:r w:rsidRPr="004A303F">
              <w:rPr>
                <w:rFonts w:ascii="Times New Roman" w:eastAsia="Times New Roman" w:hAnsi="Times New Roman" w:cs="Times New Roman"/>
                <w:color w:val="000000"/>
                <w:lang w:eastAsia="ru-RU"/>
              </w:rPr>
              <w:t>Юбилейная, д.</w:t>
            </w:r>
            <w:r w:rsidR="0070643C">
              <w:rPr>
                <w:rFonts w:ascii="Times New Roman" w:eastAsia="Times New Roman" w:hAnsi="Times New Roman" w:cs="Times New Roman"/>
                <w:color w:val="000000"/>
                <w:lang w:eastAsia="ru-RU"/>
              </w:rPr>
              <w:t> </w:t>
            </w:r>
            <w:r w:rsidRPr="004A303F">
              <w:rPr>
                <w:rFonts w:ascii="Times New Roman" w:eastAsia="Times New Roman" w:hAnsi="Times New Roman" w:cs="Times New Roman"/>
                <w:color w:val="000000"/>
                <w:lang w:eastAsia="ru-RU"/>
              </w:rPr>
              <w:t>14 а</w:t>
            </w:r>
          </w:p>
        </w:tc>
        <w:tc>
          <w:tcPr>
            <w:tcW w:w="1559" w:type="dxa"/>
            <w:shd w:val="clear" w:color="auto" w:fill="auto"/>
            <w:vAlign w:val="center"/>
            <w:hideMark/>
          </w:tcPr>
          <w:p w14:paraId="61CCE7E5"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6899B910"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w:t>
            </w:r>
          </w:p>
        </w:tc>
        <w:tc>
          <w:tcPr>
            <w:tcW w:w="1559" w:type="dxa"/>
            <w:shd w:val="clear" w:color="auto" w:fill="auto"/>
            <w:vAlign w:val="center"/>
            <w:hideMark/>
          </w:tcPr>
          <w:p w14:paraId="6C5D880E"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2025-2026</w:t>
            </w:r>
          </w:p>
        </w:tc>
      </w:tr>
      <w:tr w:rsidR="004A303F" w:rsidRPr="0070643C" w14:paraId="6A2A9AB8" w14:textId="77777777" w:rsidTr="0070643C">
        <w:trPr>
          <w:trHeight w:val="735"/>
        </w:trPr>
        <w:tc>
          <w:tcPr>
            <w:tcW w:w="2850" w:type="dxa"/>
            <w:shd w:val="clear" w:color="auto" w:fill="auto"/>
            <w:vAlign w:val="center"/>
            <w:hideMark/>
          </w:tcPr>
          <w:p w14:paraId="46FFFF40"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 кровли ДОУ № 5</w:t>
            </w:r>
          </w:p>
        </w:tc>
        <w:tc>
          <w:tcPr>
            <w:tcW w:w="1985" w:type="dxa"/>
            <w:shd w:val="clear" w:color="auto" w:fill="auto"/>
            <w:vAlign w:val="center"/>
            <w:hideMark/>
          </w:tcPr>
          <w:p w14:paraId="65F00A7F" w14:textId="610A4F03" w:rsidR="004A303F" w:rsidRPr="004A303F" w:rsidRDefault="004A303F" w:rsidP="00097C97">
            <w:pPr>
              <w:spacing w:line="240" w:lineRule="auto"/>
              <w:rPr>
                <w:rFonts w:ascii="Times New Roman" w:eastAsia="Times New Roman" w:hAnsi="Times New Roman" w:cs="Times New Roman"/>
                <w:color w:val="000000"/>
                <w:lang w:eastAsia="ru-RU"/>
              </w:rPr>
            </w:pPr>
            <w:proofErr w:type="gramStart"/>
            <w:r w:rsidRPr="004A303F">
              <w:rPr>
                <w:rFonts w:ascii="Times New Roman" w:eastAsia="Times New Roman" w:hAnsi="Times New Roman" w:cs="Times New Roman"/>
                <w:color w:val="000000"/>
                <w:lang w:eastAsia="ru-RU"/>
              </w:rPr>
              <w:t>с</w:t>
            </w:r>
            <w:proofErr w:type="gramEnd"/>
            <w:r w:rsidRPr="004A303F">
              <w:rPr>
                <w:rFonts w:ascii="Times New Roman" w:eastAsia="Times New Roman" w:hAnsi="Times New Roman" w:cs="Times New Roman"/>
                <w:color w:val="000000"/>
                <w:lang w:eastAsia="ru-RU"/>
              </w:rPr>
              <w:t xml:space="preserve">. Грачевка, </w:t>
            </w:r>
            <w:r w:rsidR="00097C97">
              <w:rPr>
                <w:rFonts w:ascii="Times New Roman" w:eastAsia="Times New Roman" w:hAnsi="Times New Roman" w:cs="Times New Roman"/>
                <w:color w:val="000000"/>
                <w:lang w:eastAsia="ru-RU"/>
              </w:rPr>
              <w:br/>
            </w:r>
            <w:r w:rsidRPr="004A303F">
              <w:rPr>
                <w:rFonts w:ascii="Times New Roman" w:eastAsia="Times New Roman" w:hAnsi="Times New Roman" w:cs="Times New Roman"/>
                <w:color w:val="000000"/>
                <w:lang w:eastAsia="ru-RU"/>
              </w:rPr>
              <w:t>ул. Советская, д.</w:t>
            </w:r>
            <w:r w:rsidR="00097C97">
              <w:rPr>
                <w:rFonts w:ascii="Times New Roman" w:eastAsia="Times New Roman" w:hAnsi="Times New Roman" w:cs="Times New Roman"/>
                <w:color w:val="000000"/>
                <w:lang w:eastAsia="ru-RU"/>
              </w:rPr>
              <w:t> </w:t>
            </w:r>
            <w:r w:rsidRPr="004A303F">
              <w:rPr>
                <w:rFonts w:ascii="Times New Roman" w:eastAsia="Times New Roman" w:hAnsi="Times New Roman" w:cs="Times New Roman"/>
                <w:color w:val="000000"/>
                <w:lang w:eastAsia="ru-RU"/>
              </w:rPr>
              <w:t>28</w:t>
            </w:r>
          </w:p>
        </w:tc>
        <w:tc>
          <w:tcPr>
            <w:tcW w:w="1559" w:type="dxa"/>
            <w:shd w:val="clear" w:color="auto" w:fill="auto"/>
            <w:vAlign w:val="center"/>
            <w:hideMark/>
          </w:tcPr>
          <w:p w14:paraId="44CF9895"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605C7E18"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w:t>
            </w:r>
          </w:p>
        </w:tc>
        <w:tc>
          <w:tcPr>
            <w:tcW w:w="1559" w:type="dxa"/>
            <w:shd w:val="clear" w:color="auto" w:fill="auto"/>
            <w:vAlign w:val="center"/>
            <w:hideMark/>
          </w:tcPr>
          <w:p w14:paraId="575E473E"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2025-2026</w:t>
            </w:r>
          </w:p>
        </w:tc>
      </w:tr>
      <w:tr w:rsidR="004A303F" w:rsidRPr="0070643C" w14:paraId="3B96A29A" w14:textId="77777777" w:rsidTr="0070643C">
        <w:trPr>
          <w:trHeight w:val="581"/>
        </w:trPr>
        <w:tc>
          <w:tcPr>
            <w:tcW w:w="2850" w:type="dxa"/>
            <w:shd w:val="clear" w:color="auto" w:fill="auto"/>
            <w:vAlign w:val="center"/>
            <w:hideMark/>
          </w:tcPr>
          <w:p w14:paraId="7F7E7622"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 кровли ДОУ № 6</w:t>
            </w:r>
          </w:p>
        </w:tc>
        <w:tc>
          <w:tcPr>
            <w:tcW w:w="1985" w:type="dxa"/>
            <w:shd w:val="clear" w:color="auto" w:fill="auto"/>
            <w:vAlign w:val="center"/>
            <w:hideMark/>
          </w:tcPr>
          <w:p w14:paraId="3186E8C5" w14:textId="0109D226" w:rsidR="004A303F" w:rsidRPr="004A303F" w:rsidRDefault="00097C97" w:rsidP="004A303F">
            <w:pPr>
              <w:spacing w:line="240"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lang w:eastAsia="ru-RU"/>
              </w:rPr>
              <w:t>. Грачевка, ул. </w:t>
            </w:r>
            <w:r w:rsidR="004A303F" w:rsidRPr="004A303F">
              <w:rPr>
                <w:rFonts w:ascii="Times New Roman" w:eastAsia="Times New Roman" w:hAnsi="Times New Roman" w:cs="Times New Roman"/>
                <w:color w:val="000000"/>
                <w:lang w:eastAsia="ru-RU"/>
              </w:rPr>
              <w:t>Шоссейная, д.</w:t>
            </w:r>
            <w:r>
              <w:rPr>
                <w:rFonts w:ascii="Times New Roman" w:eastAsia="Times New Roman" w:hAnsi="Times New Roman" w:cs="Times New Roman"/>
                <w:color w:val="000000"/>
                <w:lang w:eastAsia="ru-RU"/>
              </w:rPr>
              <w:t> </w:t>
            </w:r>
            <w:r w:rsidR="004A303F" w:rsidRPr="004A303F">
              <w:rPr>
                <w:rFonts w:ascii="Times New Roman" w:eastAsia="Times New Roman" w:hAnsi="Times New Roman" w:cs="Times New Roman"/>
                <w:color w:val="000000"/>
                <w:lang w:eastAsia="ru-RU"/>
              </w:rPr>
              <w:t xml:space="preserve"> 83</w:t>
            </w:r>
          </w:p>
        </w:tc>
        <w:tc>
          <w:tcPr>
            <w:tcW w:w="1559" w:type="dxa"/>
            <w:shd w:val="clear" w:color="auto" w:fill="auto"/>
            <w:vAlign w:val="center"/>
            <w:hideMark/>
          </w:tcPr>
          <w:p w14:paraId="1F9C8F22"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2CE5C0F5"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w:t>
            </w:r>
          </w:p>
        </w:tc>
        <w:tc>
          <w:tcPr>
            <w:tcW w:w="1559" w:type="dxa"/>
            <w:shd w:val="clear" w:color="auto" w:fill="auto"/>
            <w:vAlign w:val="center"/>
            <w:hideMark/>
          </w:tcPr>
          <w:p w14:paraId="05283EF0"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2025-2026</w:t>
            </w:r>
          </w:p>
        </w:tc>
      </w:tr>
      <w:tr w:rsidR="004A303F" w:rsidRPr="0070643C" w14:paraId="0E3962F7" w14:textId="77777777" w:rsidTr="004A303F">
        <w:trPr>
          <w:trHeight w:val="343"/>
        </w:trPr>
        <w:tc>
          <w:tcPr>
            <w:tcW w:w="9654" w:type="dxa"/>
            <w:gridSpan w:val="5"/>
            <w:shd w:val="clear" w:color="auto" w:fill="auto"/>
            <w:vAlign w:val="bottom"/>
            <w:hideMark/>
          </w:tcPr>
          <w:p w14:paraId="34F95297" w14:textId="5D58B505" w:rsidR="004A303F" w:rsidRPr="004A303F" w:rsidRDefault="004A303F" w:rsidP="0070643C">
            <w:pPr>
              <w:spacing w:line="240" w:lineRule="auto"/>
              <w:rPr>
                <w:rFonts w:ascii="Times New Roman" w:eastAsia="Times New Roman" w:hAnsi="Times New Roman" w:cs="Times New Roman"/>
                <w:lang w:eastAsia="ru-RU"/>
              </w:rPr>
            </w:pPr>
            <w:r w:rsidRPr="004A303F">
              <w:rPr>
                <w:rFonts w:ascii="Times New Roman" w:eastAsia="Times New Roman" w:hAnsi="Times New Roman" w:cs="Times New Roman"/>
                <w:bCs/>
                <w:color w:val="000000"/>
                <w:lang w:eastAsia="ru-RU"/>
              </w:rPr>
              <w:t>Красное территориальное управление</w:t>
            </w:r>
          </w:p>
        </w:tc>
      </w:tr>
      <w:tr w:rsidR="004A303F" w:rsidRPr="0070643C" w14:paraId="54B53CD6" w14:textId="77777777" w:rsidTr="0070643C">
        <w:trPr>
          <w:trHeight w:val="601"/>
        </w:trPr>
        <w:tc>
          <w:tcPr>
            <w:tcW w:w="2850" w:type="dxa"/>
            <w:shd w:val="clear" w:color="auto" w:fill="auto"/>
            <w:vAlign w:val="center"/>
            <w:hideMark/>
          </w:tcPr>
          <w:p w14:paraId="4A965FBE"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Строительство спортивной площадки</w:t>
            </w:r>
          </w:p>
        </w:tc>
        <w:tc>
          <w:tcPr>
            <w:tcW w:w="1985" w:type="dxa"/>
            <w:shd w:val="clear" w:color="auto" w:fill="auto"/>
            <w:vAlign w:val="center"/>
            <w:hideMark/>
          </w:tcPr>
          <w:p w14:paraId="05E3D6D7" w14:textId="294E22B7" w:rsidR="004A303F" w:rsidRPr="004A303F" w:rsidRDefault="004A303F" w:rsidP="0070643C">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с. </w:t>
            </w:r>
            <w:proofErr w:type="gramStart"/>
            <w:r w:rsidRPr="004A303F">
              <w:rPr>
                <w:rFonts w:ascii="Times New Roman" w:eastAsia="Times New Roman" w:hAnsi="Times New Roman" w:cs="Times New Roman"/>
                <w:color w:val="000000"/>
                <w:lang w:eastAsia="ru-RU"/>
              </w:rPr>
              <w:t>Красное</w:t>
            </w:r>
            <w:proofErr w:type="gramEnd"/>
            <w:r w:rsidRPr="004A303F">
              <w:rPr>
                <w:rFonts w:ascii="Times New Roman" w:eastAsia="Times New Roman" w:hAnsi="Times New Roman" w:cs="Times New Roman"/>
                <w:color w:val="000000"/>
                <w:lang w:eastAsia="ru-RU"/>
              </w:rPr>
              <w:t>, ул.</w:t>
            </w:r>
            <w:r w:rsidR="0070643C">
              <w:rPr>
                <w:rFonts w:ascii="Times New Roman" w:eastAsia="Times New Roman" w:hAnsi="Times New Roman" w:cs="Times New Roman"/>
                <w:color w:val="000000"/>
                <w:lang w:eastAsia="ru-RU"/>
              </w:rPr>
              <w:t> </w:t>
            </w:r>
            <w:r w:rsidRPr="004A303F">
              <w:rPr>
                <w:rFonts w:ascii="Times New Roman" w:eastAsia="Times New Roman" w:hAnsi="Times New Roman" w:cs="Times New Roman"/>
                <w:color w:val="000000"/>
                <w:lang w:eastAsia="ru-RU"/>
              </w:rPr>
              <w:t>Комарова</w:t>
            </w:r>
          </w:p>
        </w:tc>
        <w:tc>
          <w:tcPr>
            <w:tcW w:w="1559" w:type="dxa"/>
            <w:shd w:val="clear" w:color="auto" w:fill="auto"/>
            <w:vAlign w:val="center"/>
            <w:hideMark/>
          </w:tcPr>
          <w:p w14:paraId="10B5AF47"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20х40</w:t>
            </w:r>
          </w:p>
        </w:tc>
        <w:tc>
          <w:tcPr>
            <w:tcW w:w="1701" w:type="dxa"/>
            <w:shd w:val="clear" w:color="auto" w:fill="auto"/>
            <w:vAlign w:val="center"/>
            <w:hideMark/>
          </w:tcPr>
          <w:p w14:paraId="3EBC238E"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Строительство</w:t>
            </w:r>
          </w:p>
        </w:tc>
        <w:tc>
          <w:tcPr>
            <w:tcW w:w="1559" w:type="dxa"/>
            <w:shd w:val="clear" w:color="auto" w:fill="auto"/>
            <w:vAlign w:val="center"/>
            <w:hideMark/>
          </w:tcPr>
          <w:p w14:paraId="52ACC2EB" w14:textId="4DCAC4CD"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2023</w:t>
            </w:r>
          </w:p>
        </w:tc>
      </w:tr>
      <w:tr w:rsidR="004A303F" w:rsidRPr="0070643C" w14:paraId="3E68078B" w14:textId="77777777" w:rsidTr="0070643C">
        <w:trPr>
          <w:trHeight w:val="675"/>
        </w:trPr>
        <w:tc>
          <w:tcPr>
            <w:tcW w:w="2850" w:type="dxa"/>
            <w:shd w:val="clear" w:color="auto" w:fill="auto"/>
            <w:vAlign w:val="center"/>
            <w:hideMark/>
          </w:tcPr>
          <w:p w14:paraId="47EBB389"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 МКОУ СОШ № 4</w:t>
            </w:r>
          </w:p>
        </w:tc>
        <w:tc>
          <w:tcPr>
            <w:tcW w:w="1985" w:type="dxa"/>
            <w:shd w:val="clear" w:color="auto" w:fill="auto"/>
            <w:vAlign w:val="center"/>
            <w:hideMark/>
          </w:tcPr>
          <w:p w14:paraId="385367C9" w14:textId="6A69AB4F" w:rsidR="004A303F" w:rsidRPr="004A303F" w:rsidRDefault="004A303F" w:rsidP="0070643C">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 Красное, ул.</w:t>
            </w:r>
            <w:r w:rsidR="0070643C">
              <w:rPr>
                <w:rFonts w:ascii="Times New Roman" w:eastAsia="Times New Roman" w:hAnsi="Times New Roman" w:cs="Times New Roman"/>
                <w:color w:val="000000"/>
                <w:lang w:eastAsia="ru-RU"/>
              </w:rPr>
              <w:t> </w:t>
            </w:r>
            <w:r w:rsidRPr="004A303F">
              <w:rPr>
                <w:rFonts w:ascii="Times New Roman" w:eastAsia="Times New Roman" w:hAnsi="Times New Roman" w:cs="Times New Roman"/>
                <w:color w:val="000000"/>
                <w:lang w:eastAsia="ru-RU"/>
              </w:rPr>
              <w:t>Красная, д. 56</w:t>
            </w:r>
          </w:p>
        </w:tc>
        <w:tc>
          <w:tcPr>
            <w:tcW w:w="1559" w:type="dxa"/>
            <w:shd w:val="clear" w:color="auto" w:fill="auto"/>
            <w:vAlign w:val="center"/>
            <w:hideMark/>
          </w:tcPr>
          <w:p w14:paraId="72C15BC3"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7DD4B46A"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w:t>
            </w:r>
          </w:p>
        </w:tc>
        <w:tc>
          <w:tcPr>
            <w:tcW w:w="1559" w:type="dxa"/>
            <w:shd w:val="clear" w:color="auto" w:fill="auto"/>
            <w:vAlign w:val="center"/>
            <w:hideMark/>
          </w:tcPr>
          <w:p w14:paraId="641A3912"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2024-2025</w:t>
            </w:r>
          </w:p>
        </w:tc>
      </w:tr>
      <w:tr w:rsidR="004A303F" w:rsidRPr="0070643C" w14:paraId="3E946A36" w14:textId="77777777" w:rsidTr="0070643C">
        <w:trPr>
          <w:trHeight w:val="585"/>
        </w:trPr>
        <w:tc>
          <w:tcPr>
            <w:tcW w:w="2850" w:type="dxa"/>
            <w:shd w:val="clear" w:color="auto" w:fill="auto"/>
            <w:vAlign w:val="center"/>
            <w:hideMark/>
          </w:tcPr>
          <w:p w14:paraId="37F63225"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 кровли ДОУ № 7</w:t>
            </w:r>
          </w:p>
        </w:tc>
        <w:tc>
          <w:tcPr>
            <w:tcW w:w="1985" w:type="dxa"/>
            <w:shd w:val="clear" w:color="auto" w:fill="auto"/>
            <w:vAlign w:val="center"/>
            <w:hideMark/>
          </w:tcPr>
          <w:p w14:paraId="7AEE7653" w14:textId="4996E91D" w:rsidR="004A303F" w:rsidRPr="004A303F" w:rsidRDefault="0070643C" w:rsidP="004A303F">
            <w:pPr>
              <w:spacing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Красное, ул. </w:t>
            </w:r>
            <w:r w:rsidR="004A303F" w:rsidRPr="004A303F">
              <w:rPr>
                <w:rFonts w:ascii="Times New Roman" w:eastAsia="Times New Roman" w:hAnsi="Times New Roman" w:cs="Times New Roman"/>
                <w:color w:val="000000"/>
                <w:lang w:eastAsia="ru-RU"/>
              </w:rPr>
              <w:t>Красная, д. 39</w:t>
            </w:r>
          </w:p>
        </w:tc>
        <w:tc>
          <w:tcPr>
            <w:tcW w:w="1559" w:type="dxa"/>
            <w:shd w:val="clear" w:color="auto" w:fill="auto"/>
            <w:vAlign w:val="center"/>
            <w:hideMark/>
          </w:tcPr>
          <w:p w14:paraId="293E59E5"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4ADCD45B"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w:t>
            </w:r>
          </w:p>
        </w:tc>
        <w:tc>
          <w:tcPr>
            <w:tcW w:w="1559" w:type="dxa"/>
            <w:shd w:val="clear" w:color="auto" w:fill="auto"/>
            <w:vAlign w:val="center"/>
            <w:hideMark/>
          </w:tcPr>
          <w:p w14:paraId="14CB847F"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2024-2025</w:t>
            </w:r>
          </w:p>
        </w:tc>
      </w:tr>
      <w:tr w:rsidR="004A303F" w:rsidRPr="0070643C" w14:paraId="5BA62B77" w14:textId="77777777" w:rsidTr="004A303F">
        <w:trPr>
          <w:trHeight w:val="419"/>
        </w:trPr>
        <w:tc>
          <w:tcPr>
            <w:tcW w:w="9654" w:type="dxa"/>
            <w:gridSpan w:val="5"/>
            <w:shd w:val="clear" w:color="auto" w:fill="auto"/>
            <w:vAlign w:val="bottom"/>
            <w:hideMark/>
          </w:tcPr>
          <w:p w14:paraId="7229FB5E" w14:textId="571BA55E" w:rsidR="004A303F" w:rsidRPr="004A303F" w:rsidRDefault="004A303F" w:rsidP="0070643C">
            <w:pPr>
              <w:spacing w:line="240" w:lineRule="auto"/>
              <w:rPr>
                <w:rFonts w:ascii="Times New Roman" w:eastAsia="Times New Roman" w:hAnsi="Times New Roman" w:cs="Times New Roman"/>
                <w:color w:val="000000"/>
                <w:lang w:eastAsia="ru-RU"/>
              </w:rPr>
            </w:pPr>
            <w:proofErr w:type="spellStart"/>
            <w:r w:rsidRPr="004A303F">
              <w:rPr>
                <w:rFonts w:ascii="Times New Roman" w:eastAsia="Times New Roman" w:hAnsi="Times New Roman" w:cs="Times New Roman"/>
                <w:bCs/>
                <w:color w:val="000000"/>
                <w:lang w:eastAsia="ru-RU"/>
              </w:rPr>
              <w:t>Кугультинское</w:t>
            </w:r>
            <w:proofErr w:type="spellEnd"/>
            <w:r w:rsidRPr="004A303F">
              <w:rPr>
                <w:rFonts w:ascii="Times New Roman" w:eastAsia="Times New Roman" w:hAnsi="Times New Roman" w:cs="Times New Roman"/>
                <w:bCs/>
                <w:color w:val="000000"/>
                <w:lang w:eastAsia="ru-RU"/>
              </w:rPr>
              <w:t xml:space="preserve"> территориальное управление</w:t>
            </w:r>
          </w:p>
        </w:tc>
      </w:tr>
      <w:tr w:rsidR="004A303F" w:rsidRPr="0070643C" w14:paraId="33AD4382" w14:textId="77777777" w:rsidTr="0070643C">
        <w:trPr>
          <w:trHeight w:val="535"/>
        </w:trPr>
        <w:tc>
          <w:tcPr>
            <w:tcW w:w="2850" w:type="dxa"/>
            <w:shd w:val="clear" w:color="auto" w:fill="auto"/>
            <w:vAlign w:val="center"/>
            <w:hideMark/>
          </w:tcPr>
          <w:p w14:paraId="10DE65D3"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 МКОУ СОШ № 3</w:t>
            </w:r>
          </w:p>
        </w:tc>
        <w:tc>
          <w:tcPr>
            <w:tcW w:w="1985" w:type="dxa"/>
            <w:shd w:val="clear" w:color="auto" w:fill="auto"/>
            <w:vAlign w:val="center"/>
            <w:hideMark/>
          </w:tcPr>
          <w:p w14:paraId="3EF51137" w14:textId="3B41F747" w:rsidR="004A303F" w:rsidRPr="004A303F" w:rsidRDefault="004A303F" w:rsidP="004A303F">
            <w:pPr>
              <w:spacing w:line="240" w:lineRule="auto"/>
              <w:rPr>
                <w:rFonts w:ascii="Times New Roman" w:eastAsia="Times New Roman" w:hAnsi="Times New Roman" w:cs="Times New Roman"/>
                <w:color w:val="000000"/>
                <w:lang w:eastAsia="ru-RU"/>
              </w:rPr>
            </w:pPr>
            <w:proofErr w:type="gramStart"/>
            <w:r w:rsidRPr="004A303F">
              <w:rPr>
                <w:rFonts w:ascii="Times New Roman" w:eastAsia="Times New Roman" w:hAnsi="Times New Roman" w:cs="Times New Roman"/>
                <w:color w:val="000000"/>
                <w:lang w:eastAsia="ru-RU"/>
              </w:rPr>
              <w:t>с</w:t>
            </w:r>
            <w:proofErr w:type="gramEnd"/>
            <w:r w:rsidRPr="004A303F">
              <w:rPr>
                <w:rFonts w:ascii="Times New Roman" w:eastAsia="Times New Roman" w:hAnsi="Times New Roman" w:cs="Times New Roman"/>
                <w:color w:val="000000"/>
                <w:lang w:eastAsia="ru-RU"/>
              </w:rPr>
              <w:t>. Кугульта</w:t>
            </w:r>
            <w:r w:rsidR="00097C97">
              <w:rPr>
                <w:rFonts w:ascii="Times New Roman" w:eastAsia="Times New Roman" w:hAnsi="Times New Roman" w:cs="Times New Roman"/>
                <w:color w:val="000000"/>
                <w:lang w:eastAsia="ru-RU"/>
              </w:rPr>
              <w:t xml:space="preserve">, </w:t>
            </w:r>
            <w:r w:rsidR="00097C97" w:rsidRPr="00097C97">
              <w:rPr>
                <w:rFonts w:ascii="Times New Roman" w:eastAsia="Times New Roman" w:hAnsi="Times New Roman" w:cs="Times New Roman"/>
                <w:color w:val="000000"/>
                <w:lang w:eastAsia="ru-RU"/>
              </w:rPr>
              <w:t>ул. Побережная, д. 70</w:t>
            </w:r>
          </w:p>
        </w:tc>
        <w:tc>
          <w:tcPr>
            <w:tcW w:w="1559" w:type="dxa"/>
            <w:shd w:val="clear" w:color="auto" w:fill="auto"/>
            <w:vAlign w:val="center"/>
            <w:hideMark/>
          </w:tcPr>
          <w:p w14:paraId="5AA24258"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50 мест</w:t>
            </w:r>
          </w:p>
        </w:tc>
        <w:tc>
          <w:tcPr>
            <w:tcW w:w="1701" w:type="dxa"/>
            <w:shd w:val="clear" w:color="auto" w:fill="auto"/>
            <w:vAlign w:val="center"/>
            <w:hideMark/>
          </w:tcPr>
          <w:p w14:paraId="07A5F95E"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Капитальный ремонт </w:t>
            </w:r>
          </w:p>
        </w:tc>
        <w:tc>
          <w:tcPr>
            <w:tcW w:w="1559" w:type="dxa"/>
            <w:shd w:val="clear" w:color="auto" w:fill="auto"/>
            <w:vAlign w:val="center"/>
            <w:hideMark/>
          </w:tcPr>
          <w:p w14:paraId="055C4D04" w14:textId="66B8776F"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2025</w:t>
            </w:r>
          </w:p>
        </w:tc>
      </w:tr>
      <w:tr w:rsidR="004A303F" w:rsidRPr="0070643C" w14:paraId="14707B84" w14:textId="77777777" w:rsidTr="0070643C">
        <w:trPr>
          <w:trHeight w:val="765"/>
        </w:trPr>
        <w:tc>
          <w:tcPr>
            <w:tcW w:w="2850" w:type="dxa"/>
            <w:shd w:val="clear" w:color="auto" w:fill="auto"/>
            <w:vAlign w:val="center"/>
            <w:hideMark/>
          </w:tcPr>
          <w:p w14:paraId="19039BA9"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 ДОУ № 3</w:t>
            </w:r>
          </w:p>
        </w:tc>
        <w:tc>
          <w:tcPr>
            <w:tcW w:w="1985" w:type="dxa"/>
            <w:shd w:val="clear" w:color="auto" w:fill="auto"/>
            <w:vAlign w:val="center"/>
            <w:hideMark/>
          </w:tcPr>
          <w:p w14:paraId="3A77562C" w14:textId="6CB84165"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п. Верхняя Кугульта, </w:t>
            </w:r>
            <w:r w:rsidR="00097C97">
              <w:rPr>
                <w:rFonts w:ascii="Times New Roman" w:eastAsia="Times New Roman" w:hAnsi="Times New Roman" w:cs="Times New Roman"/>
                <w:color w:val="000000"/>
                <w:lang w:eastAsia="ru-RU"/>
              </w:rPr>
              <w:br/>
            </w:r>
            <w:r w:rsidRPr="004A303F">
              <w:rPr>
                <w:rFonts w:ascii="Times New Roman" w:eastAsia="Times New Roman" w:hAnsi="Times New Roman" w:cs="Times New Roman"/>
                <w:color w:val="000000"/>
                <w:lang w:eastAsia="ru-RU"/>
              </w:rPr>
              <w:t>ул. Садовая, д. 1</w:t>
            </w:r>
          </w:p>
        </w:tc>
        <w:tc>
          <w:tcPr>
            <w:tcW w:w="1559" w:type="dxa"/>
            <w:shd w:val="clear" w:color="auto" w:fill="auto"/>
            <w:vAlign w:val="center"/>
            <w:hideMark/>
          </w:tcPr>
          <w:p w14:paraId="0F319D2B"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7D9661C3"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Капитальный ремонт </w:t>
            </w:r>
          </w:p>
        </w:tc>
        <w:tc>
          <w:tcPr>
            <w:tcW w:w="1559" w:type="dxa"/>
            <w:shd w:val="clear" w:color="auto" w:fill="auto"/>
            <w:vAlign w:val="center"/>
            <w:hideMark/>
          </w:tcPr>
          <w:p w14:paraId="0D31803C"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2026-2027</w:t>
            </w:r>
          </w:p>
        </w:tc>
      </w:tr>
      <w:tr w:rsidR="004A303F" w:rsidRPr="0070643C" w14:paraId="23A43BA9" w14:textId="77777777" w:rsidTr="004A303F">
        <w:trPr>
          <w:trHeight w:val="331"/>
        </w:trPr>
        <w:tc>
          <w:tcPr>
            <w:tcW w:w="9654" w:type="dxa"/>
            <w:gridSpan w:val="5"/>
            <w:shd w:val="clear" w:color="auto" w:fill="auto"/>
            <w:vAlign w:val="bottom"/>
            <w:hideMark/>
          </w:tcPr>
          <w:p w14:paraId="10FC0AC6" w14:textId="2DE437F3" w:rsidR="004A303F" w:rsidRPr="004A303F" w:rsidRDefault="004A303F" w:rsidP="0070643C">
            <w:pPr>
              <w:spacing w:line="240" w:lineRule="auto"/>
              <w:rPr>
                <w:rFonts w:ascii="Times New Roman" w:eastAsia="Times New Roman" w:hAnsi="Times New Roman" w:cs="Times New Roman"/>
                <w:color w:val="000000"/>
                <w:lang w:eastAsia="ru-RU"/>
              </w:rPr>
            </w:pPr>
            <w:proofErr w:type="spellStart"/>
            <w:r w:rsidRPr="004A303F">
              <w:rPr>
                <w:rFonts w:ascii="Times New Roman" w:eastAsia="Times New Roman" w:hAnsi="Times New Roman" w:cs="Times New Roman"/>
                <w:bCs/>
                <w:color w:val="000000"/>
                <w:lang w:eastAsia="ru-RU"/>
              </w:rPr>
              <w:t>Сергиевское</w:t>
            </w:r>
            <w:proofErr w:type="spellEnd"/>
            <w:r w:rsidRPr="004A303F">
              <w:rPr>
                <w:rFonts w:ascii="Times New Roman" w:eastAsia="Times New Roman" w:hAnsi="Times New Roman" w:cs="Times New Roman"/>
                <w:bCs/>
                <w:color w:val="000000"/>
                <w:lang w:eastAsia="ru-RU"/>
              </w:rPr>
              <w:t xml:space="preserve"> территориальное управление</w:t>
            </w:r>
          </w:p>
        </w:tc>
      </w:tr>
      <w:tr w:rsidR="004A303F" w:rsidRPr="0070643C" w14:paraId="152D14CA" w14:textId="77777777" w:rsidTr="0070643C">
        <w:trPr>
          <w:trHeight w:val="630"/>
        </w:trPr>
        <w:tc>
          <w:tcPr>
            <w:tcW w:w="2850" w:type="dxa"/>
            <w:shd w:val="clear" w:color="auto" w:fill="auto"/>
            <w:vAlign w:val="center"/>
            <w:hideMark/>
          </w:tcPr>
          <w:p w14:paraId="6E919018"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lastRenderedPageBreak/>
              <w:t>Строительство спортивной площадки</w:t>
            </w:r>
          </w:p>
        </w:tc>
        <w:tc>
          <w:tcPr>
            <w:tcW w:w="1985" w:type="dxa"/>
            <w:shd w:val="clear" w:color="auto" w:fill="auto"/>
            <w:vAlign w:val="center"/>
            <w:hideMark/>
          </w:tcPr>
          <w:p w14:paraId="6151D06B" w14:textId="0867971C" w:rsidR="004A303F" w:rsidRPr="004A303F" w:rsidRDefault="004A303F" w:rsidP="0070643C">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с. </w:t>
            </w:r>
            <w:proofErr w:type="spellStart"/>
            <w:r w:rsidRPr="004A303F">
              <w:rPr>
                <w:rFonts w:ascii="Times New Roman" w:eastAsia="Times New Roman" w:hAnsi="Times New Roman" w:cs="Times New Roman"/>
                <w:color w:val="000000"/>
                <w:lang w:eastAsia="ru-RU"/>
              </w:rPr>
              <w:t>Сергиевское</w:t>
            </w:r>
            <w:proofErr w:type="spellEnd"/>
            <w:r w:rsidRPr="004A303F">
              <w:rPr>
                <w:rFonts w:ascii="Times New Roman" w:eastAsia="Times New Roman" w:hAnsi="Times New Roman" w:cs="Times New Roman"/>
                <w:color w:val="000000"/>
                <w:lang w:eastAsia="ru-RU"/>
              </w:rPr>
              <w:t>, ул.</w:t>
            </w:r>
            <w:r w:rsidR="0070643C">
              <w:rPr>
                <w:rFonts w:ascii="Times New Roman" w:eastAsia="Times New Roman" w:hAnsi="Times New Roman" w:cs="Times New Roman"/>
                <w:color w:val="000000"/>
                <w:lang w:eastAsia="ru-RU"/>
              </w:rPr>
              <w:t> </w:t>
            </w:r>
            <w:r w:rsidRPr="004A303F">
              <w:rPr>
                <w:rFonts w:ascii="Times New Roman" w:eastAsia="Times New Roman" w:hAnsi="Times New Roman" w:cs="Times New Roman"/>
                <w:color w:val="000000"/>
                <w:lang w:eastAsia="ru-RU"/>
              </w:rPr>
              <w:t>Крестьянская</w:t>
            </w:r>
          </w:p>
        </w:tc>
        <w:tc>
          <w:tcPr>
            <w:tcW w:w="1559" w:type="dxa"/>
            <w:shd w:val="clear" w:color="auto" w:fill="auto"/>
            <w:vAlign w:val="center"/>
            <w:hideMark/>
          </w:tcPr>
          <w:p w14:paraId="1AB581B3" w14:textId="0D70DFE4"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20х40</w:t>
            </w:r>
          </w:p>
        </w:tc>
        <w:tc>
          <w:tcPr>
            <w:tcW w:w="1701" w:type="dxa"/>
            <w:shd w:val="clear" w:color="auto" w:fill="auto"/>
            <w:vAlign w:val="center"/>
            <w:hideMark/>
          </w:tcPr>
          <w:p w14:paraId="0EC8B5E9"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Строительство</w:t>
            </w:r>
          </w:p>
        </w:tc>
        <w:tc>
          <w:tcPr>
            <w:tcW w:w="1559" w:type="dxa"/>
            <w:shd w:val="clear" w:color="auto" w:fill="auto"/>
            <w:vAlign w:val="center"/>
            <w:hideMark/>
          </w:tcPr>
          <w:p w14:paraId="44F751B5" w14:textId="558EEA1E"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2023-2024</w:t>
            </w:r>
          </w:p>
        </w:tc>
      </w:tr>
      <w:tr w:rsidR="004A303F" w:rsidRPr="0070643C" w14:paraId="1E2AE958" w14:textId="77777777" w:rsidTr="0070643C">
        <w:trPr>
          <w:trHeight w:val="630"/>
        </w:trPr>
        <w:tc>
          <w:tcPr>
            <w:tcW w:w="2850" w:type="dxa"/>
            <w:shd w:val="clear" w:color="auto" w:fill="auto"/>
            <w:vAlign w:val="center"/>
            <w:hideMark/>
          </w:tcPr>
          <w:p w14:paraId="7D833AE8" w14:textId="77777777" w:rsidR="004A303F" w:rsidRPr="004A303F" w:rsidRDefault="004A303F"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Строительство спортивной площадки</w:t>
            </w:r>
          </w:p>
        </w:tc>
        <w:tc>
          <w:tcPr>
            <w:tcW w:w="1985" w:type="dxa"/>
            <w:shd w:val="clear" w:color="auto" w:fill="auto"/>
            <w:vAlign w:val="center"/>
            <w:hideMark/>
          </w:tcPr>
          <w:p w14:paraId="2E77D8F5" w14:textId="2D48A6CD" w:rsidR="004A303F" w:rsidRPr="004A303F" w:rsidRDefault="004A303F" w:rsidP="0070643C">
            <w:pPr>
              <w:spacing w:line="240" w:lineRule="auto"/>
              <w:rPr>
                <w:rFonts w:ascii="Times New Roman" w:eastAsia="Times New Roman" w:hAnsi="Times New Roman" w:cs="Times New Roman"/>
                <w:color w:val="000000"/>
                <w:lang w:eastAsia="ru-RU"/>
              </w:rPr>
            </w:pPr>
            <w:proofErr w:type="spellStart"/>
            <w:r w:rsidRPr="004A303F">
              <w:rPr>
                <w:rFonts w:ascii="Times New Roman" w:eastAsia="Times New Roman" w:hAnsi="Times New Roman" w:cs="Times New Roman"/>
                <w:color w:val="000000"/>
                <w:lang w:eastAsia="ru-RU"/>
              </w:rPr>
              <w:t>хут</w:t>
            </w:r>
            <w:proofErr w:type="spellEnd"/>
            <w:r w:rsidRPr="004A303F">
              <w:rPr>
                <w:rFonts w:ascii="Times New Roman" w:eastAsia="Times New Roman" w:hAnsi="Times New Roman" w:cs="Times New Roman"/>
                <w:color w:val="000000"/>
                <w:lang w:eastAsia="ru-RU"/>
              </w:rPr>
              <w:t>. Октябрь, ул.</w:t>
            </w:r>
            <w:r w:rsidR="0070643C">
              <w:rPr>
                <w:rFonts w:ascii="Times New Roman" w:eastAsia="Times New Roman" w:hAnsi="Times New Roman" w:cs="Times New Roman"/>
                <w:color w:val="000000"/>
                <w:lang w:eastAsia="ru-RU"/>
              </w:rPr>
              <w:t> </w:t>
            </w:r>
            <w:proofErr w:type="gramStart"/>
            <w:r w:rsidRPr="004A303F">
              <w:rPr>
                <w:rFonts w:ascii="Times New Roman" w:eastAsia="Times New Roman" w:hAnsi="Times New Roman" w:cs="Times New Roman"/>
                <w:color w:val="000000"/>
                <w:lang w:eastAsia="ru-RU"/>
              </w:rPr>
              <w:t>Подгорная</w:t>
            </w:r>
            <w:proofErr w:type="gramEnd"/>
          </w:p>
        </w:tc>
        <w:tc>
          <w:tcPr>
            <w:tcW w:w="1559" w:type="dxa"/>
            <w:shd w:val="clear" w:color="auto" w:fill="auto"/>
            <w:vAlign w:val="center"/>
            <w:hideMark/>
          </w:tcPr>
          <w:p w14:paraId="46CB0073" w14:textId="3E49DFE1"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20х40</w:t>
            </w:r>
          </w:p>
        </w:tc>
        <w:tc>
          <w:tcPr>
            <w:tcW w:w="1701" w:type="dxa"/>
            <w:shd w:val="clear" w:color="auto" w:fill="auto"/>
            <w:vAlign w:val="center"/>
            <w:hideMark/>
          </w:tcPr>
          <w:p w14:paraId="631FA2B6" w14:textId="77777777"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Строительство</w:t>
            </w:r>
          </w:p>
        </w:tc>
        <w:tc>
          <w:tcPr>
            <w:tcW w:w="1559" w:type="dxa"/>
            <w:shd w:val="clear" w:color="auto" w:fill="auto"/>
            <w:vAlign w:val="center"/>
            <w:hideMark/>
          </w:tcPr>
          <w:p w14:paraId="4FB2112F" w14:textId="2E88EA3D" w:rsidR="004A303F" w:rsidRPr="004A303F" w:rsidRDefault="004A303F"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2023-2024</w:t>
            </w:r>
          </w:p>
        </w:tc>
      </w:tr>
      <w:tr w:rsidR="00CD3D4E" w:rsidRPr="0070643C" w14:paraId="634E096F" w14:textId="77777777" w:rsidTr="0070643C">
        <w:trPr>
          <w:trHeight w:val="630"/>
        </w:trPr>
        <w:tc>
          <w:tcPr>
            <w:tcW w:w="2850" w:type="dxa"/>
            <w:shd w:val="clear" w:color="auto" w:fill="auto"/>
            <w:vAlign w:val="center"/>
          </w:tcPr>
          <w:p w14:paraId="31088E7E" w14:textId="22BBB8E7" w:rsidR="00CD3D4E" w:rsidRPr="004A303F" w:rsidRDefault="00CD3D4E" w:rsidP="00097C97">
            <w:pPr>
              <w:spacing w:line="240" w:lineRule="auto"/>
              <w:jc w:val="left"/>
              <w:rPr>
                <w:rFonts w:ascii="Times New Roman" w:eastAsia="Times New Roman" w:hAnsi="Times New Roman" w:cs="Times New Roman"/>
                <w:color w:val="000000"/>
                <w:lang w:eastAsia="ru-RU"/>
              </w:rPr>
            </w:pPr>
            <w:r w:rsidRPr="00CD3D4E">
              <w:rPr>
                <w:rFonts w:ascii="Times New Roman" w:eastAsia="Times New Roman" w:hAnsi="Times New Roman" w:cs="Times New Roman"/>
                <w:color w:val="000000"/>
                <w:lang w:eastAsia="ru-RU"/>
              </w:rPr>
              <w:t xml:space="preserve">Строительство врачебной амбулатории </w:t>
            </w:r>
            <w:proofErr w:type="gramStart"/>
            <w:r w:rsidRPr="00CD3D4E">
              <w:rPr>
                <w:rFonts w:ascii="Times New Roman" w:eastAsia="Times New Roman" w:hAnsi="Times New Roman" w:cs="Times New Roman"/>
                <w:color w:val="000000"/>
                <w:lang w:eastAsia="ru-RU"/>
              </w:rPr>
              <w:t>в</w:t>
            </w:r>
            <w:proofErr w:type="gramEnd"/>
            <w:r w:rsidRPr="00CD3D4E">
              <w:rPr>
                <w:rFonts w:ascii="Times New Roman" w:eastAsia="Times New Roman" w:hAnsi="Times New Roman" w:cs="Times New Roman"/>
                <w:color w:val="000000"/>
                <w:lang w:eastAsia="ru-RU"/>
              </w:rPr>
              <w:t xml:space="preserve"> с.</w:t>
            </w:r>
            <w:r w:rsidR="00097C97">
              <w:rPr>
                <w:rFonts w:ascii="Times New Roman" w:eastAsia="Times New Roman" w:hAnsi="Times New Roman" w:cs="Times New Roman"/>
                <w:color w:val="000000"/>
                <w:lang w:eastAsia="ru-RU"/>
              </w:rPr>
              <w:t> </w:t>
            </w:r>
            <w:proofErr w:type="spellStart"/>
            <w:r w:rsidRPr="00CD3D4E">
              <w:rPr>
                <w:rFonts w:ascii="Times New Roman" w:eastAsia="Times New Roman" w:hAnsi="Times New Roman" w:cs="Times New Roman"/>
                <w:color w:val="000000"/>
                <w:lang w:eastAsia="ru-RU"/>
              </w:rPr>
              <w:t>Сергиевское</w:t>
            </w:r>
            <w:proofErr w:type="spellEnd"/>
            <w:r w:rsidRPr="00CD3D4E">
              <w:rPr>
                <w:rFonts w:ascii="Times New Roman" w:eastAsia="Times New Roman" w:hAnsi="Times New Roman" w:cs="Times New Roman"/>
                <w:color w:val="000000"/>
                <w:lang w:eastAsia="ru-RU"/>
              </w:rPr>
              <w:t xml:space="preserve"> </w:t>
            </w:r>
            <w:proofErr w:type="gramStart"/>
            <w:r w:rsidRPr="00CD3D4E">
              <w:rPr>
                <w:rFonts w:ascii="Times New Roman" w:eastAsia="Times New Roman" w:hAnsi="Times New Roman" w:cs="Times New Roman"/>
                <w:color w:val="000000"/>
                <w:lang w:eastAsia="ru-RU"/>
              </w:rPr>
              <w:t>государственного</w:t>
            </w:r>
            <w:proofErr w:type="gramEnd"/>
            <w:r w:rsidRPr="00CD3D4E">
              <w:rPr>
                <w:rFonts w:ascii="Times New Roman" w:eastAsia="Times New Roman" w:hAnsi="Times New Roman" w:cs="Times New Roman"/>
                <w:color w:val="000000"/>
                <w:lang w:eastAsia="ru-RU"/>
              </w:rPr>
              <w:t xml:space="preserve"> бюджетного учреждения здравоохранения Ставро</w:t>
            </w:r>
            <w:r>
              <w:rPr>
                <w:rFonts w:ascii="Times New Roman" w:eastAsia="Times New Roman" w:hAnsi="Times New Roman" w:cs="Times New Roman"/>
                <w:color w:val="000000"/>
                <w:lang w:eastAsia="ru-RU"/>
              </w:rPr>
              <w:t xml:space="preserve">польского края </w:t>
            </w:r>
            <w:r w:rsidR="00097C97">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Грачевская</w:t>
            </w:r>
            <w:proofErr w:type="spellEnd"/>
            <w:r>
              <w:rPr>
                <w:rFonts w:ascii="Times New Roman" w:eastAsia="Times New Roman" w:hAnsi="Times New Roman" w:cs="Times New Roman"/>
                <w:color w:val="000000"/>
                <w:lang w:eastAsia="ru-RU"/>
              </w:rPr>
              <w:t xml:space="preserve"> окруж</w:t>
            </w:r>
            <w:r w:rsidRPr="00CD3D4E">
              <w:rPr>
                <w:rFonts w:ascii="Times New Roman" w:eastAsia="Times New Roman" w:hAnsi="Times New Roman" w:cs="Times New Roman"/>
                <w:color w:val="000000"/>
                <w:lang w:eastAsia="ru-RU"/>
              </w:rPr>
              <w:t>ная больница</w:t>
            </w:r>
            <w:r w:rsidR="00097C97">
              <w:rPr>
                <w:rFonts w:ascii="Times New Roman" w:eastAsia="Times New Roman" w:hAnsi="Times New Roman" w:cs="Times New Roman"/>
                <w:color w:val="000000"/>
                <w:lang w:eastAsia="ru-RU"/>
              </w:rPr>
              <w:t>»</w:t>
            </w:r>
          </w:p>
        </w:tc>
        <w:tc>
          <w:tcPr>
            <w:tcW w:w="1985" w:type="dxa"/>
            <w:shd w:val="clear" w:color="auto" w:fill="auto"/>
            <w:vAlign w:val="center"/>
          </w:tcPr>
          <w:p w14:paraId="304F3AFC" w14:textId="16B12B58" w:rsidR="00CD3D4E" w:rsidRPr="004A303F" w:rsidRDefault="00CD3D4E" w:rsidP="00097C97">
            <w:pPr>
              <w:spacing w:line="240" w:lineRule="auto"/>
              <w:rPr>
                <w:rFonts w:ascii="Times New Roman" w:eastAsia="Times New Roman" w:hAnsi="Times New Roman" w:cs="Times New Roman"/>
                <w:color w:val="000000"/>
                <w:lang w:eastAsia="ru-RU"/>
              </w:rPr>
            </w:pPr>
            <w:r w:rsidRPr="00097C97">
              <w:rPr>
                <w:rFonts w:ascii="Times New Roman" w:eastAsia="Times New Roman" w:hAnsi="Times New Roman" w:cs="Times New Roman"/>
                <w:color w:val="000000"/>
                <w:lang w:eastAsia="ru-RU"/>
              </w:rPr>
              <w:t xml:space="preserve">с. </w:t>
            </w:r>
            <w:proofErr w:type="spellStart"/>
            <w:r w:rsidRPr="00097C97">
              <w:rPr>
                <w:rFonts w:ascii="Times New Roman" w:eastAsia="Times New Roman" w:hAnsi="Times New Roman" w:cs="Times New Roman"/>
                <w:color w:val="000000"/>
                <w:lang w:eastAsia="ru-RU"/>
              </w:rPr>
              <w:t>Сергиевское</w:t>
            </w:r>
            <w:proofErr w:type="spellEnd"/>
            <w:r w:rsidRPr="00097C97">
              <w:rPr>
                <w:rFonts w:ascii="Times New Roman" w:eastAsia="Times New Roman" w:hAnsi="Times New Roman" w:cs="Times New Roman"/>
                <w:color w:val="000000"/>
                <w:lang w:eastAsia="ru-RU"/>
              </w:rPr>
              <w:t xml:space="preserve">, </w:t>
            </w:r>
            <w:r w:rsidR="00097C97">
              <w:rPr>
                <w:rFonts w:ascii="Times New Roman" w:eastAsia="Times New Roman" w:hAnsi="Times New Roman" w:cs="Times New Roman"/>
                <w:color w:val="000000"/>
                <w:lang w:eastAsia="ru-RU"/>
              </w:rPr>
              <w:br/>
            </w:r>
            <w:r w:rsidRPr="00097C97">
              <w:rPr>
                <w:rFonts w:ascii="Times New Roman" w:eastAsia="Times New Roman" w:hAnsi="Times New Roman" w:cs="Times New Roman"/>
                <w:color w:val="000000"/>
                <w:lang w:eastAsia="ru-RU"/>
              </w:rPr>
              <w:t>ул. К. Маркса, 9</w:t>
            </w:r>
          </w:p>
        </w:tc>
        <w:tc>
          <w:tcPr>
            <w:tcW w:w="1559" w:type="dxa"/>
            <w:shd w:val="clear" w:color="auto" w:fill="auto"/>
            <w:vAlign w:val="center"/>
          </w:tcPr>
          <w:p w14:paraId="6A96ACC3" w14:textId="0FAEB6F6" w:rsidR="00CD3D4E" w:rsidRPr="004A303F" w:rsidRDefault="00CD3D4E" w:rsidP="00097C97">
            <w:pPr>
              <w:spacing w:line="240" w:lineRule="auto"/>
              <w:rPr>
                <w:rFonts w:ascii="Times New Roman" w:eastAsia="Times New Roman" w:hAnsi="Times New Roman" w:cs="Times New Roman"/>
                <w:color w:val="000000"/>
                <w:lang w:eastAsia="ru-RU"/>
              </w:rPr>
            </w:pPr>
            <w:r w:rsidRPr="00097C97">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tcPr>
          <w:p w14:paraId="316E9F2A" w14:textId="05F2815F" w:rsidR="00CD3D4E" w:rsidRPr="004A303F" w:rsidRDefault="00CD3D4E" w:rsidP="00097C97">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Строительство</w:t>
            </w:r>
          </w:p>
        </w:tc>
        <w:tc>
          <w:tcPr>
            <w:tcW w:w="1559" w:type="dxa"/>
            <w:shd w:val="clear" w:color="auto" w:fill="auto"/>
            <w:vAlign w:val="center"/>
          </w:tcPr>
          <w:p w14:paraId="7BDCDE6E" w14:textId="756493D9" w:rsidR="00CD3D4E" w:rsidRPr="004A303F" w:rsidRDefault="00CD3D4E" w:rsidP="00097C97">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2023</w:t>
            </w:r>
          </w:p>
        </w:tc>
      </w:tr>
      <w:tr w:rsidR="00CD3D4E" w:rsidRPr="0070643C" w14:paraId="4C9BD427" w14:textId="77777777" w:rsidTr="0070643C">
        <w:trPr>
          <w:trHeight w:val="630"/>
        </w:trPr>
        <w:tc>
          <w:tcPr>
            <w:tcW w:w="2850" w:type="dxa"/>
            <w:shd w:val="clear" w:color="auto" w:fill="auto"/>
            <w:vAlign w:val="center"/>
            <w:hideMark/>
          </w:tcPr>
          <w:p w14:paraId="6F46A451" w14:textId="5DEC4BF7" w:rsidR="00CD3D4E" w:rsidRPr="004A303F" w:rsidRDefault="00CD3D4E" w:rsidP="00F5485B">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 ДОУ</w:t>
            </w:r>
            <w:r w:rsidR="00F5485B">
              <w:rPr>
                <w:rFonts w:ascii="Times New Roman" w:eastAsia="Times New Roman" w:hAnsi="Times New Roman" w:cs="Times New Roman"/>
                <w:color w:val="000000"/>
                <w:lang w:eastAsia="ru-RU"/>
              </w:rPr>
              <w:t> </w:t>
            </w:r>
            <w:r w:rsidRPr="004A303F">
              <w:rPr>
                <w:rFonts w:ascii="Times New Roman" w:eastAsia="Times New Roman" w:hAnsi="Times New Roman" w:cs="Times New Roman"/>
                <w:color w:val="000000"/>
                <w:lang w:eastAsia="ru-RU"/>
              </w:rPr>
              <w:t>№ 10</w:t>
            </w:r>
          </w:p>
        </w:tc>
        <w:tc>
          <w:tcPr>
            <w:tcW w:w="1985" w:type="dxa"/>
            <w:shd w:val="clear" w:color="auto" w:fill="auto"/>
            <w:vAlign w:val="center"/>
            <w:hideMark/>
          </w:tcPr>
          <w:p w14:paraId="041A9EFB" w14:textId="78123E32" w:rsidR="00CD3D4E" w:rsidRPr="004A303F" w:rsidRDefault="00CD3D4E" w:rsidP="0070643C">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с. </w:t>
            </w:r>
            <w:proofErr w:type="spellStart"/>
            <w:r w:rsidRPr="004A303F">
              <w:rPr>
                <w:rFonts w:ascii="Times New Roman" w:eastAsia="Times New Roman" w:hAnsi="Times New Roman" w:cs="Times New Roman"/>
                <w:color w:val="000000"/>
                <w:lang w:eastAsia="ru-RU"/>
              </w:rPr>
              <w:t>Сергиевское</w:t>
            </w:r>
            <w:proofErr w:type="spellEnd"/>
            <w:r w:rsidRPr="004A303F">
              <w:rPr>
                <w:rFonts w:ascii="Times New Roman" w:eastAsia="Times New Roman" w:hAnsi="Times New Roman" w:cs="Times New Roman"/>
                <w:color w:val="000000"/>
                <w:lang w:eastAsia="ru-RU"/>
              </w:rPr>
              <w:t>, ул.</w:t>
            </w:r>
            <w:r>
              <w:rPr>
                <w:rFonts w:ascii="Times New Roman" w:eastAsia="Times New Roman" w:hAnsi="Times New Roman" w:cs="Times New Roman"/>
                <w:color w:val="000000"/>
                <w:lang w:eastAsia="ru-RU"/>
              </w:rPr>
              <w:t> </w:t>
            </w:r>
            <w:r w:rsidRPr="004A303F">
              <w:rPr>
                <w:rFonts w:ascii="Times New Roman" w:eastAsia="Times New Roman" w:hAnsi="Times New Roman" w:cs="Times New Roman"/>
                <w:color w:val="000000"/>
                <w:lang w:eastAsia="ru-RU"/>
              </w:rPr>
              <w:t>Крестьянская, д. 5</w:t>
            </w:r>
          </w:p>
        </w:tc>
        <w:tc>
          <w:tcPr>
            <w:tcW w:w="1559" w:type="dxa"/>
            <w:shd w:val="clear" w:color="auto" w:fill="auto"/>
            <w:vAlign w:val="center"/>
            <w:hideMark/>
          </w:tcPr>
          <w:p w14:paraId="0C51B7B6"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72C88708"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w:t>
            </w:r>
          </w:p>
        </w:tc>
        <w:tc>
          <w:tcPr>
            <w:tcW w:w="1559" w:type="dxa"/>
            <w:shd w:val="clear" w:color="auto" w:fill="auto"/>
            <w:vAlign w:val="center"/>
            <w:hideMark/>
          </w:tcPr>
          <w:p w14:paraId="11F137BE"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2025-2026</w:t>
            </w:r>
          </w:p>
        </w:tc>
      </w:tr>
      <w:tr w:rsidR="00CD3D4E" w:rsidRPr="0070643C" w14:paraId="171DCACD" w14:textId="77777777" w:rsidTr="004A303F">
        <w:trPr>
          <w:trHeight w:val="381"/>
        </w:trPr>
        <w:tc>
          <w:tcPr>
            <w:tcW w:w="9654" w:type="dxa"/>
            <w:gridSpan w:val="5"/>
            <w:shd w:val="clear" w:color="auto" w:fill="auto"/>
            <w:vAlign w:val="bottom"/>
            <w:hideMark/>
          </w:tcPr>
          <w:p w14:paraId="280E2738" w14:textId="2CE6545A" w:rsidR="00CD3D4E" w:rsidRPr="004A303F" w:rsidRDefault="00CD3D4E" w:rsidP="0070643C">
            <w:pPr>
              <w:spacing w:line="240" w:lineRule="auto"/>
              <w:rPr>
                <w:rFonts w:ascii="Times New Roman" w:eastAsia="Times New Roman" w:hAnsi="Times New Roman" w:cs="Times New Roman"/>
                <w:color w:val="000000"/>
                <w:lang w:eastAsia="ru-RU"/>
              </w:rPr>
            </w:pPr>
            <w:proofErr w:type="spellStart"/>
            <w:r w:rsidRPr="004A303F">
              <w:rPr>
                <w:rFonts w:ascii="Times New Roman" w:eastAsia="Times New Roman" w:hAnsi="Times New Roman" w:cs="Times New Roman"/>
                <w:bCs/>
                <w:color w:val="000000"/>
                <w:lang w:eastAsia="ru-RU"/>
              </w:rPr>
              <w:t>Спицевское</w:t>
            </w:r>
            <w:proofErr w:type="spellEnd"/>
            <w:r w:rsidRPr="004A303F">
              <w:rPr>
                <w:rFonts w:ascii="Times New Roman" w:eastAsia="Times New Roman" w:hAnsi="Times New Roman" w:cs="Times New Roman"/>
                <w:bCs/>
                <w:color w:val="000000"/>
                <w:lang w:eastAsia="ru-RU"/>
              </w:rPr>
              <w:t xml:space="preserve"> территориальное управление</w:t>
            </w:r>
          </w:p>
        </w:tc>
      </w:tr>
      <w:tr w:rsidR="00CD3D4E" w:rsidRPr="0070643C" w14:paraId="0167AF5A" w14:textId="77777777" w:rsidTr="0070643C">
        <w:trPr>
          <w:trHeight w:val="2040"/>
        </w:trPr>
        <w:tc>
          <w:tcPr>
            <w:tcW w:w="2850" w:type="dxa"/>
            <w:shd w:val="clear" w:color="auto" w:fill="auto"/>
            <w:vAlign w:val="center"/>
            <w:hideMark/>
          </w:tcPr>
          <w:p w14:paraId="6CF9E16D" w14:textId="1C276D2B" w:rsidR="00CD3D4E" w:rsidRPr="004A303F" w:rsidRDefault="00CD3D4E"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Строительство фель</w:t>
            </w:r>
            <w:r w:rsidR="00F5485B">
              <w:rPr>
                <w:rFonts w:ascii="Times New Roman" w:eastAsia="Times New Roman" w:hAnsi="Times New Roman" w:cs="Times New Roman"/>
                <w:color w:val="000000"/>
                <w:lang w:eastAsia="ru-RU"/>
              </w:rPr>
              <w:t>дшерско-акушерского пункта в п. </w:t>
            </w:r>
            <w:proofErr w:type="spellStart"/>
            <w:r w:rsidRPr="004A303F">
              <w:rPr>
                <w:rFonts w:ascii="Times New Roman" w:eastAsia="Times New Roman" w:hAnsi="Times New Roman" w:cs="Times New Roman"/>
                <w:color w:val="000000"/>
                <w:lang w:eastAsia="ru-RU"/>
              </w:rPr>
              <w:t>Новоспицевский</w:t>
            </w:r>
            <w:proofErr w:type="spellEnd"/>
            <w:r w:rsidRPr="004A303F">
              <w:rPr>
                <w:rFonts w:ascii="Times New Roman" w:eastAsia="Times New Roman" w:hAnsi="Times New Roman" w:cs="Times New Roman"/>
                <w:color w:val="000000"/>
                <w:lang w:eastAsia="ru-RU"/>
              </w:rPr>
              <w:t xml:space="preserve"> государственного бюджетного учреждения здравоохранения Ставропольского края "</w:t>
            </w:r>
            <w:proofErr w:type="spellStart"/>
            <w:r w:rsidRPr="004A303F">
              <w:rPr>
                <w:rFonts w:ascii="Times New Roman" w:eastAsia="Times New Roman" w:hAnsi="Times New Roman" w:cs="Times New Roman"/>
                <w:color w:val="000000"/>
                <w:lang w:eastAsia="ru-RU"/>
              </w:rPr>
              <w:t>Грачевская</w:t>
            </w:r>
            <w:proofErr w:type="spellEnd"/>
            <w:r w:rsidRPr="004A303F">
              <w:rPr>
                <w:rFonts w:ascii="Times New Roman" w:eastAsia="Times New Roman" w:hAnsi="Times New Roman" w:cs="Times New Roman"/>
                <w:color w:val="000000"/>
                <w:lang w:eastAsia="ru-RU"/>
              </w:rPr>
              <w:t xml:space="preserve"> окружная больница"</w:t>
            </w:r>
          </w:p>
        </w:tc>
        <w:tc>
          <w:tcPr>
            <w:tcW w:w="1985" w:type="dxa"/>
            <w:shd w:val="clear" w:color="auto" w:fill="auto"/>
            <w:vAlign w:val="center"/>
            <w:hideMark/>
          </w:tcPr>
          <w:p w14:paraId="494A1353"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п. </w:t>
            </w:r>
            <w:proofErr w:type="spellStart"/>
            <w:r w:rsidRPr="004A303F">
              <w:rPr>
                <w:rFonts w:ascii="Times New Roman" w:eastAsia="Times New Roman" w:hAnsi="Times New Roman" w:cs="Times New Roman"/>
                <w:color w:val="000000"/>
                <w:lang w:eastAsia="ru-RU"/>
              </w:rPr>
              <w:t>Новоспицевский</w:t>
            </w:r>
            <w:proofErr w:type="spellEnd"/>
          </w:p>
        </w:tc>
        <w:tc>
          <w:tcPr>
            <w:tcW w:w="1559" w:type="dxa"/>
            <w:shd w:val="clear" w:color="auto" w:fill="auto"/>
            <w:vAlign w:val="center"/>
            <w:hideMark/>
          </w:tcPr>
          <w:p w14:paraId="39D4333D"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площадь здания ФАП - 68 м</w:t>
            </w:r>
            <w:proofErr w:type="gramStart"/>
            <w:r w:rsidRPr="00696373">
              <w:rPr>
                <w:rFonts w:ascii="Times New Roman" w:eastAsia="Times New Roman" w:hAnsi="Times New Roman" w:cs="Times New Roman"/>
                <w:color w:val="000000"/>
                <w:vertAlign w:val="superscript"/>
                <w:lang w:eastAsia="ru-RU"/>
              </w:rPr>
              <w:t>2</w:t>
            </w:r>
            <w:proofErr w:type="gramEnd"/>
          </w:p>
        </w:tc>
        <w:tc>
          <w:tcPr>
            <w:tcW w:w="1701" w:type="dxa"/>
            <w:shd w:val="clear" w:color="auto" w:fill="auto"/>
            <w:vAlign w:val="center"/>
            <w:hideMark/>
          </w:tcPr>
          <w:p w14:paraId="555CF306"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Строительство</w:t>
            </w:r>
          </w:p>
        </w:tc>
        <w:tc>
          <w:tcPr>
            <w:tcW w:w="1559" w:type="dxa"/>
            <w:shd w:val="clear" w:color="auto" w:fill="auto"/>
            <w:vAlign w:val="center"/>
            <w:hideMark/>
          </w:tcPr>
          <w:p w14:paraId="69E406A4"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2023</w:t>
            </w:r>
          </w:p>
        </w:tc>
      </w:tr>
      <w:tr w:rsidR="00CD3D4E" w:rsidRPr="0070643C" w14:paraId="3EA4969C" w14:textId="77777777" w:rsidTr="0070643C">
        <w:trPr>
          <w:trHeight w:val="690"/>
        </w:trPr>
        <w:tc>
          <w:tcPr>
            <w:tcW w:w="2850" w:type="dxa"/>
            <w:shd w:val="clear" w:color="auto" w:fill="auto"/>
            <w:vAlign w:val="center"/>
            <w:hideMark/>
          </w:tcPr>
          <w:p w14:paraId="01BEB5B0" w14:textId="77777777" w:rsidR="00CD3D4E" w:rsidRPr="004A303F" w:rsidRDefault="00CD3D4E"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 МКОУ СОШ № 6</w:t>
            </w:r>
          </w:p>
        </w:tc>
        <w:tc>
          <w:tcPr>
            <w:tcW w:w="1985" w:type="dxa"/>
            <w:shd w:val="clear" w:color="auto" w:fill="auto"/>
            <w:vAlign w:val="center"/>
            <w:hideMark/>
          </w:tcPr>
          <w:p w14:paraId="0C4CD7F1" w14:textId="25D89601" w:rsidR="00CD3D4E" w:rsidRPr="004A303F" w:rsidRDefault="00CD3D4E" w:rsidP="004A303F">
            <w:pPr>
              <w:spacing w:line="240" w:lineRule="auto"/>
              <w:rPr>
                <w:rFonts w:ascii="Times New Roman" w:eastAsia="Times New Roman" w:hAnsi="Times New Roman" w:cs="Times New Roman"/>
                <w:color w:val="000000"/>
                <w:lang w:eastAsia="ru-RU"/>
              </w:rPr>
            </w:pPr>
            <w:proofErr w:type="gramStart"/>
            <w:r w:rsidRPr="004A303F">
              <w:rPr>
                <w:rFonts w:ascii="Times New Roman" w:eastAsia="Times New Roman" w:hAnsi="Times New Roman" w:cs="Times New Roman"/>
                <w:color w:val="000000"/>
                <w:lang w:eastAsia="ru-RU"/>
              </w:rPr>
              <w:t>с</w:t>
            </w:r>
            <w:proofErr w:type="gramEnd"/>
            <w:r w:rsidRPr="004A303F">
              <w:rPr>
                <w:rFonts w:ascii="Times New Roman" w:eastAsia="Times New Roman" w:hAnsi="Times New Roman" w:cs="Times New Roman"/>
                <w:color w:val="000000"/>
                <w:lang w:eastAsia="ru-RU"/>
              </w:rPr>
              <w:t xml:space="preserve">. Спицевка, </w:t>
            </w:r>
            <w:r w:rsidR="00097C97">
              <w:rPr>
                <w:rFonts w:ascii="Times New Roman" w:eastAsia="Times New Roman" w:hAnsi="Times New Roman" w:cs="Times New Roman"/>
                <w:color w:val="000000"/>
                <w:lang w:eastAsia="ru-RU"/>
              </w:rPr>
              <w:br/>
            </w:r>
            <w:r w:rsidRPr="004A303F">
              <w:rPr>
                <w:rFonts w:ascii="Times New Roman" w:eastAsia="Times New Roman" w:hAnsi="Times New Roman" w:cs="Times New Roman"/>
                <w:color w:val="000000"/>
                <w:lang w:eastAsia="ru-RU"/>
              </w:rPr>
              <w:t>ул. Красная, д. 63</w:t>
            </w:r>
          </w:p>
        </w:tc>
        <w:tc>
          <w:tcPr>
            <w:tcW w:w="1559" w:type="dxa"/>
            <w:shd w:val="clear" w:color="auto" w:fill="auto"/>
            <w:vAlign w:val="center"/>
            <w:hideMark/>
          </w:tcPr>
          <w:p w14:paraId="7B04DD99"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5BC74D18"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w:t>
            </w:r>
          </w:p>
        </w:tc>
        <w:tc>
          <w:tcPr>
            <w:tcW w:w="1559" w:type="dxa"/>
            <w:shd w:val="clear" w:color="auto" w:fill="auto"/>
            <w:vAlign w:val="center"/>
            <w:hideMark/>
          </w:tcPr>
          <w:p w14:paraId="07E57587"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2024-2025</w:t>
            </w:r>
          </w:p>
        </w:tc>
      </w:tr>
      <w:tr w:rsidR="00CD3D4E" w:rsidRPr="0070643C" w14:paraId="590E1A8B" w14:textId="77777777" w:rsidTr="0070643C">
        <w:trPr>
          <w:trHeight w:val="401"/>
        </w:trPr>
        <w:tc>
          <w:tcPr>
            <w:tcW w:w="9654" w:type="dxa"/>
            <w:gridSpan w:val="5"/>
            <w:shd w:val="clear" w:color="auto" w:fill="auto"/>
            <w:vAlign w:val="bottom"/>
            <w:hideMark/>
          </w:tcPr>
          <w:p w14:paraId="4454DE5C" w14:textId="7F7AAAD9" w:rsidR="00CD3D4E" w:rsidRPr="004A303F" w:rsidRDefault="00CD3D4E" w:rsidP="004A303F">
            <w:pPr>
              <w:spacing w:line="240" w:lineRule="auto"/>
              <w:rPr>
                <w:rFonts w:ascii="Times New Roman" w:eastAsia="Times New Roman" w:hAnsi="Times New Roman" w:cs="Times New Roman"/>
                <w:color w:val="000000"/>
                <w:lang w:eastAsia="ru-RU"/>
              </w:rPr>
            </w:pPr>
            <w:proofErr w:type="spellStart"/>
            <w:r w:rsidRPr="004A303F">
              <w:rPr>
                <w:rFonts w:ascii="Times New Roman" w:eastAsia="Times New Roman" w:hAnsi="Times New Roman" w:cs="Times New Roman"/>
                <w:bCs/>
                <w:color w:val="000000"/>
                <w:lang w:eastAsia="ru-RU"/>
              </w:rPr>
              <w:t>Старомарьевское</w:t>
            </w:r>
            <w:proofErr w:type="spellEnd"/>
            <w:r w:rsidRPr="004A303F">
              <w:rPr>
                <w:rFonts w:ascii="Times New Roman" w:eastAsia="Times New Roman" w:hAnsi="Times New Roman" w:cs="Times New Roman"/>
                <w:bCs/>
                <w:color w:val="000000"/>
                <w:lang w:eastAsia="ru-RU"/>
              </w:rPr>
              <w:t xml:space="preserve"> территориальное управление</w:t>
            </w:r>
          </w:p>
        </w:tc>
      </w:tr>
      <w:tr w:rsidR="00CD3D4E" w:rsidRPr="0070643C" w14:paraId="02A7DDAB" w14:textId="77777777" w:rsidTr="0070643C">
        <w:trPr>
          <w:trHeight w:val="825"/>
        </w:trPr>
        <w:tc>
          <w:tcPr>
            <w:tcW w:w="2850" w:type="dxa"/>
            <w:shd w:val="clear" w:color="auto" w:fill="auto"/>
            <w:vAlign w:val="center"/>
            <w:hideMark/>
          </w:tcPr>
          <w:p w14:paraId="0D1D3804" w14:textId="77777777" w:rsidR="00CD3D4E" w:rsidRPr="004A303F" w:rsidRDefault="00CD3D4E" w:rsidP="004A303F">
            <w:pPr>
              <w:spacing w:line="240" w:lineRule="auto"/>
              <w:jc w:val="left"/>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 МКОУ СОШ № 12</w:t>
            </w:r>
          </w:p>
        </w:tc>
        <w:tc>
          <w:tcPr>
            <w:tcW w:w="1985" w:type="dxa"/>
            <w:shd w:val="clear" w:color="auto" w:fill="auto"/>
            <w:vAlign w:val="center"/>
            <w:hideMark/>
          </w:tcPr>
          <w:p w14:paraId="34FAAC0C" w14:textId="6259DFA9" w:rsidR="00CD3D4E" w:rsidRPr="004A303F" w:rsidRDefault="00CD3D4E" w:rsidP="0070643C">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 xml:space="preserve">с. </w:t>
            </w:r>
            <w:proofErr w:type="spellStart"/>
            <w:r w:rsidRPr="004A303F">
              <w:rPr>
                <w:rFonts w:ascii="Times New Roman" w:eastAsia="Times New Roman" w:hAnsi="Times New Roman" w:cs="Times New Roman"/>
                <w:color w:val="000000"/>
                <w:lang w:eastAsia="ru-RU"/>
              </w:rPr>
              <w:t>Старомарьевка</w:t>
            </w:r>
            <w:proofErr w:type="spellEnd"/>
            <w:r w:rsidRPr="004A303F">
              <w:rPr>
                <w:rFonts w:ascii="Times New Roman" w:eastAsia="Times New Roman" w:hAnsi="Times New Roman" w:cs="Times New Roman"/>
                <w:color w:val="000000"/>
                <w:lang w:eastAsia="ru-RU"/>
              </w:rPr>
              <w:t>, ул. Молодежная, д</w:t>
            </w:r>
            <w:r>
              <w:rPr>
                <w:rFonts w:ascii="Times New Roman" w:eastAsia="Times New Roman" w:hAnsi="Times New Roman" w:cs="Times New Roman"/>
                <w:color w:val="000000"/>
                <w:lang w:eastAsia="ru-RU"/>
              </w:rPr>
              <w:t>. </w:t>
            </w:r>
            <w:r w:rsidRPr="004A303F">
              <w:rPr>
                <w:rFonts w:ascii="Times New Roman" w:eastAsia="Times New Roman" w:hAnsi="Times New Roman" w:cs="Times New Roman"/>
                <w:color w:val="000000"/>
                <w:lang w:eastAsia="ru-RU"/>
              </w:rPr>
              <w:t>4 а</w:t>
            </w:r>
          </w:p>
        </w:tc>
        <w:tc>
          <w:tcPr>
            <w:tcW w:w="1559" w:type="dxa"/>
            <w:shd w:val="clear" w:color="auto" w:fill="auto"/>
            <w:vAlign w:val="center"/>
            <w:hideMark/>
          </w:tcPr>
          <w:p w14:paraId="0FA723DA"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Определяется проектом</w:t>
            </w:r>
          </w:p>
        </w:tc>
        <w:tc>
          <w:tcPr>
            <w:tcW w:w="1701" w:type="dxa"/>
            <w:shd w:val="clear" w:color="auto" w:fill="auto"/>
            <w:vAlign w:val="center"/>
            <w:hideMark/>
          </w:tcPr>
          <w:p w14:paraId="01682784"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Капитальный ремонт</w:t>
            </w:r>
          </w:p>
        </w:tc>
        <w:tc>
          <w:tcPr>
            <w:tcW w:w="1559" w:type="dxa"/>
            <w:shd w:val="clear" w:color="auto" w:fill="auto"/>
            <w:vAlign w:val="center"/>
            <w:hideMark/>
          </w:tcPr>
          <w:p w14:paraId="13C0A30F" w14:textId="77777777" w:rsidR="00CD3D4E" w:rsidRPr="004A303F" w:rsidRDefault="00CD3D4E" w:rsidP="004A303F">
            <w:pPr>
              <w:spacing w:line="240" w:lineRule="auto"/>
              <w:rPr>
                <w:rFonts w:ascii="Times New Roman" w:eastAsia="Times New Roman" w:hAnsi="Times New Roman" w:cs="Times New Roman"/>
                <w:color w:val="000000"/>
                <w:lang w:eastAsia="ru-RU"/>
              </w:rPr>
            </w:pPr>
            <w:r w:rsidRPr="004A303F">
              <w:rPr>
                <w:rFonts w:ascii="Times New Roman" w:eastAsia="Times New Roman" w:hAnsi="Times New Roman" w:cs="Times New Roman"/>
                <w:color w:val="000000"/>
                <w:lang w:eastAsia="ru-RU"/>
              </w:rPr>
              <w:t>2025-2026</w:t>
            </w:r>
          </w:p>
        </w:tc>
      </w:tr>
    </w:tbl>
    <w:p w14:paraId="52250FD8" w14:textId="77777777" w:rsidR="00D55C65" w:rsidRDefault="00D55C65" w:rsidP="00BA1C09">
      <w:pPr>
        <w:pStyle w:val="af0"/>
        <w:jc w:val="both"/>
        <w:rPr>
          <w:rFonts w:eastAsiaTheme="minorHAnsi"/>
          <w:b w:val="0"/>
          <w:bCs w:val="0"/>
          <w:i w:val="0"/>
          <w:sz w:val="28"/>
          <w:szCs w:val="28"/>
          <w:lang w:eastAsia="en-US"/>
        </w:rPr>
      </w:pPr>
    </w:p>
    <w:p w14:paraId="72DDB558" w14:textId="77777777" w:rsidR="008B4A13" w:rsidRPr="008C099C" w:rsidRDefault="00EB3322" w:rsidP="00203796">
      <w:pPr>
        <w:pStyle w:val="af0"/>
        <w:ind w:firstLine="709"/>
        <w:jc w:val="both"/>
        <w:rPr>
          <w:rFonts w:eastAsiaTheme="minorHAnsi"/>
          <w:b w:val="0"/>
          <w:bCs w:val="0"/>
          <w:i w:val="0"/>
          <w:sz w:val="28"/>
          <w:szCs w:val="28"/>
          <w:lang w:eastAsia="en-US"/>
        </w:rPr>
      </w:pPr>
      <w:r w:rsidRPr="008C099C">
        <w:rPr>
          <w:rFonts w:eastAsiaTheme="minorHAnsi"/>
          <w:b w:val="0"/>
          <w:bCs w:val="0"/>
          <w:i w:val="0"/>
          <w:sz w:val="28"/>
          <w:szCs w:val="28"/>
          <w:lang w:eastAsia="en-US"/>
        </w:rPr>
        <w:t xml:space="preserve">В рамках программы </w:t>
      </w:r>
      <w:r w:rsidR="008B4A13" w:rsidRPr="008C099C">
        <w:rPr>
          <w:rFonts w:eastAsiaTheme="minorHAnsi"/>
          <w:b w:val="0"/>
          <w:bCs w:val="0"/>
          <w:i w:val="0"/>
          <w:sz w:val="28"/>
          <w:szCs w:val="28"/>
          <w:lang w:eastAsia="en-US"/>
        </w:rPr>
        <w:t>перепрофилирование</w:t>
      </w:r>
      <w:r w:rsidRPr="008C099C">
        <w:rPr>
          <w:rFonts w:eastAsiaTheme="minorHAnsi"/>
          <w:b w:val="0"/>
          <w:bCs w:val="0"/>
          <w:i w:val="0"/>
          <w:sz w:val="28"/>
          <w:szCs w:val="28"/>
          <w:lang w:eastAsia="en-US"/>
        </w:rPr>
        <w:t xml:space="preserve"> помещений</w:t>
      </w:r>
      <w:r w:rsidR="008B4A13" w:rsidRPr="008C099C">
        <w:rPr>
          <w:rFonts w:eastAsiaTheme="minorHAnsi"/>
          <w:b w:val="0"/>
          <w:bCs w:val="0"/>
          <w:i w:val="0"/>
          <w:sz w:val="28"/>
          <w:szCs w:val="28"/>
          <w:lang w:eastAsia="en-US"/>
        </w:rPr>
        <w:t xml:space="preserve"> под иные </w:t>
      </w:r>
      <w:r w:rsidRPr="008C099C">
        <w:rPr>
          <w:rFonts w:eastAsiaTheme="minorHAnsi"/>
          <w:b w:val="0"/>
          <w:bCs w:val="0"/>
          <w:i w:val="0"/>
          <w:sz w:val="28"/>
          <w:szCs w:val="28"/>
          <w:lang w:eastAsia="en-US"/>
        </w:rPr>
        <w:t>цели</w:t>
      </w:r>
      <w:r w:rsidR="008C099C" w:rsidRPr="008C099C">
        <w:rPr>
          <w:rFonts w:eastAsiaTheme="minorHAnsi"/>
          <w:b w:val="0"/>
          <w:bCs w:val="0"/>
          <w:i w:val="0"/>
          <w:sz w:val="28"/>
          <w:szCs w:val="28"/>
          <w:lang w:eastAsia="en-US"/>
        </w:rPr>
        <w:t xml:space="preserve"> не предполагается</w:t>
      </w:r>
      <w:r w:rsidRPr="008C099C">
        <w:rPr>
          <w:rFonts w:eastAsiaTheme="minorHAnsi"/>
          <w:b w:val="0"/>
          <w:bCs w:val="0"/>
          <w:i w:val="0"/>
          <w:sz w:val="28"/>
          <w:szCs w:val="28"/>
          <w:lang w:eastAsia="en-US"/>
        </w:rPr>
        <w:t>.</w:t>
      </w:r>
      <w:r w:rsidR="008B4A13" w:rsidRPr="008C099C">
        <w:rPr>
          <w:rFonts w:eastAsiaTheme="minorHAnsi"/>
          <w:b w:val="0"/>
          <w:bCs w:val="0"/>
          <w:i w:val="0"/>
          <w:sz w:val="28"/>
          <w:szCs w:val="28"/>
          <w:lang w:eastAsia="en-US"/>
        </w:rPr>
        <w:t xml:space="preserve"> </w:t>
      </w:r>
    </w:p>
    <w:p w14:paraId="3E82F60B" w14:textId="2F6CD2EA" w:rsidR="001B0A52" w:rsidRPr="00203796" w:rsidRDefault="009A4AB7" w:rsidP="00203796">
      <w:pPr>
        <w:pStyle w:val="af0"/>
        <w:ind w:firstLine="709"/>
        <w:jc w:val="both"/>
        <w:rPr>
          <w:rFonts w:eastAsiaTheme="minorHAnsi"/>
          <w:b w:val="0"/>
          <w:bCs w:val="0"/>
          <w:i w:val="0"/>
          <w:sz w:val="28"/>
          <w:szCs w:val="28"/>
          <w:lang w:eastAsia="en-US"/>
        </w:rPr>
      </w:pPr>
      <w:r>
        <w:rPr>
          <w:rFonts w:eastAsiaTheme="minorHAnsi"/>
          <w:b w:val="0"/>
          <w:bCs w:val="0"/>
          <w:i w:val="0"/>
          <w:sz w:val="28"/>
          <w:szCs w:val="28"/>
          <w:lang w:eastAsia="en-US"/>
        </w:rPr>
        <w:t>П</w:t>
      </w:r>
      <w:r w:rsidR="00A61C22" w:rsidRPr="00203796">
        <w:rPr>
          <w:rFonts w:eastAsiaTheme="minorHAnsi"/>
          <w:b w:val="0"/>
          <w:bCs w:val="0"/>
          <w:i w:val="0"/>
          <w:sz w:val="28"/>
          <w:szCs w:val="28"/>
          <w:lang w:eastAsia="en-US"/>
        </w:rPr>
        <w:t xml:space="preserve">ри условии обеспечения возможностей привлечения инвестиций в строительство </w:t>
      </w:r>
      <w:r w:rsidR="001B0A52" w:rsidRPr="00203796">
        <w:rPr>
          <w:rFonts w:eastAsiaTheme="minorHAnsi"/>
          <w:b w:val="0"/>
          <w:bCs w:val="0"/>
          <w:i w:val="0"/>
          <w:sz w:val="28"/>
          <w:szCs w:val="28"/>
          <w:lang w:eastAsia="en-US"/>
        </w:rPr>
        <w:t xml:space="preserve">могут быть реализованы мероприятия по проектированию, строительству и реконструкции объектов социальной инфраструктуры </w:t>
      </w:r>
      <w:r w:rsidR="00F579E4">
        <w:rPr>
          <w:rFonts w:eastAsiaTheme="minorHAnsi"/>
          <w:b w:val="0"/>
          <w:bCs w:val="0"/>
          <w:i w:val="0"/>
          <w:sz w:val="28"/>
          <w:szCs w:val="28"/>
          <w:lang w:eastAsia="en-US"/>
        </w:rPr>
        <w:t>Грачевского</w:t>
      </w:r>
      <w:r w:rsidR="002471D2" w:rsidRPr="002471D2">
        <w:rPr>
          <w:rFonts w:eastAsiaTheme="minorHAnsi"/>
          <w:b w:val="0"/>
          <w:bCs w:val="0"/>
          <w:i w:val="0"/>
          <w:sz w:val="28"/>
          <w:szCs w:val="28"/>
          <w:lang w:eastAsia="en-US"/>
        </w:rPr>
        <w:t xml:space="preserve"> муниципального</w:t>
      </w:r>
      <w:r w:rsidR="002471D2" w:rsidRPr="00B4159C">
        <w:rPr>
          <w:rFonts w:eastAsiaTheme="minorHAnsi"/>
          <w:b w:val="0"/>
          <w:bCs w:val="0"/>
          <w:i w:val="0"/>
          <w:sz w:val="28"/>
          <w:szCs w:val="28"/>
          <w:lang w:eastAsia="en-US"/>
        </w:rPr>
        <w:t xml:space="preserve"> </w:t>
      </w:r>
      <w:r w:rsidR="00B4159C" w:rsidRPr="00B4159C">
        <w:rPr>
          <w:rFonts w:eastAsiaTheme="minorHAnsi"/>
          <w:b w:val="0"/>
          <w:bCs w:val="0"/>
          <w:i w:val="0"/>
          <w:sz w:val="28"/>
          <w:szCs w:val="28"/>
          <w:lang w:eastAsia="en-US"/>
        </w:rPr>
        <w:t>округа</w:t>
      </w:r>
      <w:r w:rsidR="001B0A52" w:rsidRPr="00203796">
        <w:rPr>
          <w:rFonts w:eastAsiaTheme="minorHAnsi"/>
          <w:b w:val="0"/>
          <w:bCs w:val="0"/>
          <w:i w:val="0"/>
          <w:sz w:val="28"/>
          <w:szCs w:val="28"/>
          <w:lang w:eastAsia="en-US"/>
        </w:rPr>
        <w:t xml:space="preserve">. </w:t>
      </w:r>
    </w:p>
    <w:p w14:paraId="4125CE40" w14:textId="77777777" w:rsidR="001B0A52" w:rsidRPr="00203796" w:rsidRDefault="001B0A52" w:rsidP="00203796">
      <w:pPr>
        <w:spacing w:line="240" w:lineRule="auto"/>
        <w:rPr>
          <w:rFonts w:ascii="Times New Roman" w:hAnsi="Times New Roman" w:cs="Times New Roman"/>
          <w:sz w:val="28"/>
          <w:szCs w:val="28"/>
        </w:rPr>
      </w:pPr>
    </w:p>
    <w:p w14:paraId="62664750" w14:textId="77777777" w:rsidR="004B0777" w:rsidRPr="00203796" w:rsidRDefault="00102CBE" w:rsidP="0004650B">
      <w:pPr>
        <w:spacing w:line="240" w:lineRule="auto"/>
        <w:outlineLvl w:val="0"/>
        <w:rPr>
          <w:rFonts w:ascii="Times New Roman" w:hAnsi="Times New Roman" w:cs="Times New Roman"/>
          <w:sz w:val="28"/>
          <w:szCs w:val="28"/>
        </w:rPr>
      </w:pPr>
      <w:bookmarkStart w:id="26" w:name="_Toc120725368"/>
      <w:r w:rsidRPr="00203796">
        <w:rPr>
          <w:rFonts w:ascii="Times New Roman" w:hAnsi="Times New Roman" w:cs="Times New Roman"/>
          <w:sz w:val="28"/>
          <w:szCs w:val="28"/>
        </w:rPr>
        <w:t xml:space="preserve">4. </w:t>
      </w:r>
      <w:bookmarkStart w:id="27" w:name="_Toc447102810"/>
      <w:r w:rsidR="004B0777" w:rsidRPr="00203796">
        <w:rPr>
          <w:rFonts w:ascii="Times New Roman" w:hAnsi="Times New Roman" w:cs="Times New Roman"/>
          <w:sz w:val="28"/>
          <w:szCs w:val="28"/>
        </w:rPr>
        <w:t>Предложения по п</w:t>
      </w:r>
      <w:r w:rsidR="004B0777" w:rsidRPr="008122AA">
        <w:rPr>
          <w:rFonts w:ascii="Times New Roman" w:hAnsi="Times New Roman" w:cs="Times New Roman"/>
          <w:sz w:val="28"/>
          <w:szCs w:val="28"/>
        </w:rPr>
        <w:t>овыше</w:t>
      </w:r>
      <w:r w:rsidR="004B0777" w:rsidRPr="007A7A9B">
        <w:rPr>
          <w:rFonts w:ascii="Times New Roman" w:hAnsi="Times New Roman" w:cs="Times New Roman"/>
          <w:sz w:val="28"/>
          <w:szCs w:val="28"/>
        </w:rPr>
        <w:t>нию</w:t>
      </w:r>
      <w:r w:rsidR="004B0777" w:rsidRPr="00203796">
        <w:rPr>
          <w:rFonts w:ascii="Times New Roman" w:hAnsi="Times New Roman" w:cs="Times New Roman"/>
          <w:sz w:val="28"/>
          <w:szCs w:val="28"/>
        </w:rPr>
        <w:t xml:space="preserve"> </w:t>
      </w:r>
      <w:r w:rsidR="004B0777" w:rsidRPr="00AE4343">
        <w:rPr>
          <w:rFonts w:ascii="Times New Roman" w:hAnsi="Times New Roman" w:cs="Times New Roman"/>
          <w:sz w:val="28"/>
          <w:szCs w:val="28"/>
        </w:rPr>
        <w:t>доступност</w:t>
      </w:r>
      <w:r w:rsidR="004B0777" w:rsidRPr="00203796">
        <w:rPr>
          <w:rFonts w:ascii="Times New Roman" w:hAnsi="Times New Roman" w:cs="Times New Roman"/>
          <w:sz w:val="28"/>
          <w:szCs w:val="28"/>
        </w:rPr>
        <w:t>и среды для маломобильных групп населения</w:t>
      </w:r>
      <w:bookmarkEnd w:id="26"/>
      <w:bookmarkEnd w:id="27"/>
    </w:p>
    <w:p w14:paraId="08CAAEA5" w14:textId="77777777" w:rsidR="0004650B" w:rsidRDefault="0004650B" w:rsidP="00203796">
      <w:pPr>
        <w:pStyle w:val="Default"/>
        <w:ind w:firstLine="709"/>
        <w:jc w:val="both"/>
        <w:rPr>
          <w:color w:val="auto"/>
          <w:sz w:val="28"/>
          <w:szCs w:val="28"/>
        </w:rPr>
      </w:pPr>
    </w:p>
    <w:p w14:paraId="629A969A" w14:textId="77777777" w:rsidR="00892CEB" w:rsidRPr="00203796" w:rsidRDefault="00892CEB" w:rsidP="00203796">
      <w:pPr>
        <w:pStyle w:val="Default"/>
        <w:ind w:firstLine="709"/>
        <w:jc w:val="both"/>
        <w:rPr>
          <w:color w:val="auto"/>
          <w:sz w:val="28"/>
          <w:szCs w:val="28"/>
        </w:rPr>
      </w:pPr>
      <w:r w:rsidRPr="00203796">
        <w:rPr>
          <w:color w:val="auto"/>
          <w:sz w:val="28"/>
          <w:szCs w:val="28"/>
        </w:rPr>
        <w:t xml:space="preserve">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w:t>
      </w:r>
      <w:r w:rsidRPr="00203796">
        <w:rPr>
          <w:color w:val="auto"/>
          <w:sz w:val="28"/>
          <w:szCs w:val="28"/>
        </w:rPr>
        <w:lastRenderedPageBreak/>
        <w:t>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14:paraId="5F9087A8" w14:textId="77777777" w:rsidR="00892CEB" w:rsidRPr="00203796" w:rsidRDefault="00892CEB" w:rsidP="00203796">
      <w:pPr>
        <w:pStyle w:val="Default"/>
        <w:ind w:firstLine="709"/>
        <w:jc w:val="both"/>
        <w:rPr>
          <w:color w:val="auto"/>
          <w:sz w:val="28"/>
          <w:szCs w:val="28"/>
        </w:rPr>
      </w:pPr>
      <w:r w:rsidRPr="00203796">
        <w:rPr>
          <w:color w:val="auto"/>
          <w:sz w:val="28"/>
          <w:szCs w:val="28"/>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14:paraId="46B11F95" w14:textId="77777777" w:rsidR="0004650B" w:rsidRPr="00DF4CD9" w:rsidRDefault="0004650B" w:rsidP="0004650B">
      <w:pPr>
        <w:pStyle w:val="Default"/>
        <w:ind w:firstLine="709"/>
        <w:jc w:val="both"/>
        <w:rPr>
          <w:color w:val="auto"/>
          <w:sz w:val="28"/>
          <w:szCs w:val="28"/>
        </w:rPr>
      </w:pPr>
      <w:r w:rsidRPr="00DF4CD9">
        <w:rPr>
          <w:color w:val="auto"/>
          <w:sz w:val="28"/>
          <w:szCs w:val="28"/>
        </w:rPr>
        <w:t>СП 59.13330.2020 «Доступность зданий и сооружений для маломобильных групп населения»;</w:t>
      </w:r>
    </w:p>
    <w:p w14:paraId="14157205" w14:textId="77777777" w:rsidR="0004650B" w:rsidRPr="00DF4CD9" w:rsidRDefault="0004650B" w:rsidP="0004650B">
      <w:pPr>
        <w:pStyle w:val="Default"/>
        <w:ind w:firstLine="709"/>
        <w:jc w:val="both"/>
        <w:rPr>
          <w:color w:val="auto"/>
          <w:sz w:val="28"/>
          <w:szCs w:val="28"/>
        </w:rPr>
      </w:pPr>
      <w:r w:rsidRPr="00DF4CD9">
        <w:rPr>
          <w:color w:val="auto"/>
          <w:sz w:val="28"/>
          <w:szCs w:val="28"/>
        </w:rPr>
        <w:t>СП 35-101-2001 «Проектирование зданий и сооружений с учетом доступности для маломобильных групп населения. Общие положения»;</w:t>
      </w:r>
    </w:p>
    <w:p w14:paraId="15C3E9F5" w14:textId="77777777" w:rsidR="0004650B" w:rsidRPr="00DF4CD9" w:rsidRDefault="0004650B" w:rsidP="0004650B">
      <w:pPr>
        <w:pStyle w:val="Default"/>
        <w:ind w:firstLine="709"/>
        <w:jc w:val="both"/>
        <w:rPr>
          <w:color w:val="auto"/>
          <w:sz w:val="28"/>
          <w:szCs w:val="28"/>
        </w:rPr>
      </w:pPr>
      <w:r w:rsidRPr="00DF4CD9">
        <w:rPr>
          <w:color w:val="auto"/>
          <w:sz w:val="28"/>
          <w:szCs w:val="28"/>
        </w:rPr>
        <w:t>СП 35-102-2001 «Жилая среда с планировочными элементами, доступными инвалидам»;</w:t>
      </w:r>
    </w:p>
    <w:p w14:paraId="17F32211" w14:textId="77777777" w:rsidR="0004650B" w:rsidRPr="00DF4CD9" w:rsidRDefault="0004650B" w:rsidP="0004650B">
      <w:pPr>
        <w:pStyle w:val="Default"/>
        <w:ind w:firstLine="709"/>
        <w:jc w:val="both"/>
        <w:rPr>
          <w:color w:val="auto"/>
          <w:sz w:val="28"/>
          <w:szCs w:val="28"/>
        </w:rPr>
      </w:pPr>
      <w:r w:rsidRPr="00DF4CD9">
        <w:rPr>
          <w:color w:val="auto"/>
          <w:sz w:val="28"/>
          <w:szCs w:val="28"/>
        </w:rPr>
        <w:t>СП 31-102-99 «Требования доступности общественных зданий и сооружений для инвалидов и других маломобильных посетителей»;</w:t>
      </w:r>
    </w:p>
    <w:p w14:paraId="656E9348" w14:textId="77777777" w:rsidR="0004650B" w:rsidRPr="00DF4CD9" w:rsidRDefault="0004650B" w:rsidP="0004650B">
      <w:pPr>
        <w:pStyle w:val="Default"/>
        <w:ind w:firstLine="709"/>
        <w:jc w:val="both"/>
        <w:rPr>
          <w:color w:val="auto"/>
          <w:sz w:val="28"/>
          <w:szCs w:val="28"/>
        </w:rPr>
      </w:pPr>
      <w:r w:rsidRPr="00DF4CD9">
        <w:rPr>
          <w:color w:val="auto"/>
          <w:sz w:val="28"/>
          <w:szCs w:val="28"/>
        </w:rPr>
        <w:t>СП 35-103-2001 «Общественные здания и сооружения, доступные маломобильным посетителям»;</w:t>
      </w:r>
    </w:p>
    <w:p w14:paraId="5E151855" w14:textId="77777777" w:rsidR="0004650B" w:rsidRPr="00203796" w:rsidRDefault="0004650B" w:rsidP="0004650B">
      <w:pPr>
        <w:pStyle w:val="Default"/>
        <w:ind w:firstLine="709"/>
        <w:jc w:val="both"/>
        <w:rPr>
          <w:color w:val="auto"/>
          <w:sz w:val="28"/>
          <w:szCs w:val="28"/>
        </w:rPr>
      </w:pPr>
      <w:r w:rsidRPr="00DF4CD9">
        <w:rPr>
          <w:color w:val="auto"/>
          <w:sz w:val="28"/>
          <w:szCs w:val="28"/>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14:paraId="6A535349" w14:textId="77777777" w:rsidR="00892CEB" w:rsidRPr="00203796" w:rsidRDefault="00892CEB" w:rsidP="00203796">
      <w:pPr>
        <w:pStyle w:val="Default"/>
        <w:ind w:firstLine="709"/>
        <w:jc w:val="both"/>
        <w:rPr>
          <w:color w:val="auto"/>
          <w:sz w:val="28"/>
          <w:szCs w:val="28"/>
        </w:rPr>
      </w:pPr>
      <w:r w:rsidRPr="00203796">
        <w:rPr>
          <w:color w:val="auto"/>
          <w:sz w:val="28"/>
          <w:szCs w:val="28"/>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14:paraId="19AF12A1" w14:textId="77777777" w:rsidR="00892CEB" w:rsidRPr="00203796" w:rsidRDefault="00892CEB" w:rsidP="00203796">
      <w:pPr>
        <w:pStyle w:val="Default"/>
        <w:ind w:firstLine="709"/>
        <w:jc w:val="both"/>
        <w:rPr>
          <w:color w:val="auto"/>
          <w:sz w:val="28"/>
          <w:szCs w:val="28"/>
        </w:rPr>
      </w:pPr>
      <w:r w:rsidRPr="00203796">
        <w:rPr>
          <w:color w:val="auto"/>
          <w:sz w:val="28"/>
          <w:szCs w:val="28"/>
        </w:rPr>
        <w:t>возможности беспрепятственно достигнуть места обслуживания и воспользоваться предоставленным обслуживанием;</w:t>
      </w:r>
    </w:p>
    <w:p w14:paraId="6C6A6EAC" w14:textId="77777777" w:rsidR="00892CEB" w:rsidRPr="00203796" w:rsidRDefault="00892CEB" w:rsidP="00203796">
      <w:pPr>
        <w:pStyle w:val="Default"/>
        <w:ind w:firstLine="709"/>
        <w:jc w:val="both"/>
        <w:rPr>
          <w:color w:val="auto"/>
          <w:sz w:val="28"/>
          <w:szCs w:val="28"/>
        </w:rPr>
      </w:pPr>
      <w:r w:rsidRPr="00203796">
        <w:rPr>
          <w:color w:val="auto"/>
          <w:sz w:val="28"/>
          <w:szCs w:val="28"/>
        </w:rPr>
        <w:t>беспрепятственного движения по коммуникационным путям, помещениям и пространствам;</w:t>
      </w:r>
    </w:p>
    <w:p w14:paraId="4A24A190" w14:textId="77777777" w:rsidR="00892CEB" w:rsidRPr="00203796" w:rsidRDefault="00892CEB" w:rsidP="00203796">
      <w:pPr>
        <w:pStyle w:val="Default"/>
        <w:ind w:firstLine="709"/>
        <w:jc w:val="both"/>
        <w:rPr>
          <w:color w:val="auto"/>
          <w:sz w:val="28"/>
          <w:szCs w:val="28"/>
        </w:rPr>
      </w:pPr>
      <w:r w:rsidRPr="00203796">
        <w:rPr>
          <w:color w:val="auto"/>
          <w:sz w:val="28"/>
          <w:szCs w:val="28"/>
        </w:rPr>
        <w:t>возможности своевременно воспользоваться местами отдыха, ожидания и сопутствующего обслуживания;</w:t>
      </w:r>
    </w:p>
    <w:p w14:paraId="7A56EC7F" w14:textId="77777777" w:rsidR="00892CEB" w:rsidRPr="00203796" w:rsidRDefault="00892CEB" w:rsidP="00203796">
      <w:pPr>
        <w:pStyle w:val="Default"/>
        <w:ind w:firstLine="709"/>
        <w:jc w:val="both"/>
        <w:rPr>
          <w:color w:val="auto"/>
          <w:sz w:val="28"/>
          <w:szCs w:val="28"/>
        </w:rPr>
      </w:pPr>
      <w:r w:rsidRPr="00203796">
        <w:rPr>
          <w:color w:val="auto"/>
          <w:sz w:val="28"/>
          <w:szCs w:val="28"/>
        </w:rPr>
        <w:t>возможность избежать травм, ранений, увечий, излишней усталости из-за свойств архитектурной среды зданий;</w:t>
      </w:r>
    </w:p>
    <w:p w14:paraId="73BBC682" w14:textId="77777777" w:rsidR="00892CEB" w:rsidRPr="00203796" w:rsidRDefault="00892CEB" w:rsidP="00203796">
      <w:pPr>
        <w:pStyle w:val="Default"/>
        <w:ind w:firstLine="709"/>
        <w:jc w:val="both"/>
        <w:rPr>
          <w:color w:val="auto"/>
          <w:sz w:val="28"/>
          <w:szCs w:val="28"/>
        </w:rPr>
      </w:pPr>
      <w:r w:rsidRPr="00203796">
        <w:rPr>
          <w:color w:val="auto"/>
          <w:sz w:val="28"/>
          <w:szCs w:val="28"/>
        </w:rPr>
        <w:t>возможность своевременного опознавания и реагирования на места и зоны риска;</w:t>
      </w:r>
    </w:p>
    <w:p w14:paraId="05BB6B88" w14:textId="77777777" w:rsidR="00892CEB" w:rsidRPr="00203796" w:rsidRDefault="00892CEB" w:rsidP="00203796">
      <w:pPr>
        <w:pStyle w:val="Default"/>
        <w:ind w:firstLine="709"/>
        <w:jc w:val="both"/>
        <w:rPr>
          <w:color w:val="auto"/>
          <w:sz w:val="28"/>
          <w:szCs w:val="28"/>
        </w:rPr>
      </w:pPr>
      <w:r w:rsidRPr="00203796">
        <w:rPr>
          <w:color w:val="auto"/>
          <w:sz w:val="28"/>
          <w:szCs w:val="28"/>
        </w:rPr>
        <w:t>предупреждение потребителей о зонах, представляющих потенциальную опасность;</w:t>
      </w:r>
    </w:p>
    <w:p w14:paraId="0218EF17" w14:textId="77777777" w:rsidR="00892CEB" w:rsidRPr="00203796" w:rsidRDefault="00892CEB" w:rsidP="00203796">
      <w:pPr>
        <w:pStyle w:val="Default"/>
        <w:ind w:firstLine="709"/>
        <w:jc w:val="both"/>
        <w:rPr>
          <w:color w:val="auto"/>
          <w:sz w:val="28"/>
          <w:szCs w:val="28"/>
        </w:rPr>
      </w:pPr>
      <w:r w:rsidRPr="00203796">
        <w:rPr>
          <w:color w:val="auto"/>
          <w:sz w:val="28"/>
          <w:szCs w:val="28"/>
        </w:rPr>
        <w:t>своевременное распознавание ориентиров в архитектурной среде общественных зданий;</w:t>
      </w:r>
      <w:r w:rsidR="00953D4E">
        <w:rPr>
          <w:color w:val="auto"/>
          <w:sz w:val="28"/>
          <w:szCs w:val="28"/>
        </w:rPr>
        <w:t xml:space="preserve"> </w:t>
      </w:r>
    </w:p>
    <w:p w14:paraId="1198FF0E" w14:textId="77777777" w:rsidR="00892CEB" w:rsidRPr="00203796" w:rsidRDefault="00892CEB" w:rsidP="00203796">
      <w:pPr>
        <w:pStyle w:val="Default"/>
        <w:ind w:firstLine="709"/>
        <w:jc w:val="both"/>
        <w:rPr>
          <w:color w:val="auto"/>
          <w:sz w:val="28"/>
          <w:szCs w:val="28"/>
        </w:rPr>
      </w:pPr>
      <w:r w:rsidRPr="00203796">
        <w:rPr>
          <w:color w:val="auto"/>
          <w:sz w:val="28"/>
          <w:szCs w:val="28"/>
        </w:rPr>
        <w:t>точную идентификацию своего места нахождения и мест, являющихся целью посещения;</w:t>
      </w:r>
    </w:p>
    <w:p w14:paraId="357D6A52" w14:textId="77777777" w:rsidR="00892CEB" w:rsidRPr="00203796" w:rsidRDefault="00892CEB" w:rsidP="00203796">
      <w:pPr>
        <w:pStyle w:val="Default"/>
        <w:ind w:firstLine="709"/>
        <w:jc w:val="both"/>
        <w:rPr>
          <w:color w:val="auto"/>
          <w:sz w:val="28"/>
          <w:szCs w:val="28"/>
        </w:rPr>
      </w:pPr>
      <w:r w:rsidRPr="00203796">
        <w:rPr>
          <w:color w:val="auto"/>
          <w:sz w:val="28"/>
          <w:szCs w:val="28"/>
        </w:rPr>
        <w:t>использование средств информирования, соответствующих особенностям различных групп потребителей;</w:t>
      </w:r>
    </w:p>
    <w:p w14:paraId="2764990B" w14:textId="77777777" w:rsidR="00892CEB" w:rsidRPr="00203796" w:rsidRDefault="00892CEB" w:rsidP="00203796">
      <w:pPr>
        <w:pStyle w:val="Default"/>
        <w:ind w:firstLine="709"/>
        <w:jc w:val="both"/>
        <w:rPr>
          <w:color w:val="auto"/>
          <w:sz w:val="28"/>
          <w:szCs w:val="28"/>
        </w:rPr>
      </w:pPr>
      <w:r w:rsidRPr="00203796">
        <w:rPr>
          <w:color w:val="auto"/>
          <w:sz w:val="28"/>
          <w:szCs w:val="28"/>
        </w:rPr>
        <w:t>возможность эффективной ориентации посетителя, как в светлое, так и в темное время суток;</w:t>
      </w:r>
    </w:p>
    <w:p w14:paraId="594FF8E3" w14:textId="77777777" w:rsidR="00892CEB" w:rsidRPr="00203796" w:rsidRDefault="00892CEB" w:rsidP="00203796">
      <w:pPr>
        <w:pStyle w:val="Default"/>
        <w:ind w:firstLine="709"/>
        <w:jc w:val="both"/>
        <w:rPr>
          <w:color w:val="auto"/>
          <w:sz w:val="28"/>
          <w:szCs w:val="28"/>
        </w:rPr>
      </w:pPr>
      <w:r w:rsidRPr="00203796">
        <w:rPr>
          <w:color w:val="auto"/>
          <w:sz w:val="28"/>
          <w:szCs w:val="28"/>
        </w:rPr>
        <w:t>сокращение времени и усилий на получение необходимой информации;</w:t>
      </w:r>
    </w:p>
    <w:p w14:paraId="6C0BF7A6" w14:textId="77777777" w:rsidR="00A72551" w:rsidRPr="00203796" w:rsidRDefault="00892CEB" w:rsidP="00203796">
      <w:pPr>
        <w:spacing w:line="240" w:lineRule="auto"/>
        <w:ind w:firstLine="709"/>
        <w:jc w:val="left"/>
        <w:rPr>
          <w:rFonts w:ascii="Times New Roman" w:hAnsi="Times New Roman" w:cs="Times New Roman"/>
          <w:sz w:val="28"/>
          <w:szCs w:val="28"/>
        </w:rPr>
      </w:pPr>
      <w:r w:rsidRPr="00203796">
        <w:rPr>
          <w:rFonts w:ascii="Times New Roman" w:hAnsi="Times New Roman" w:cs="Times New Roman"/>
          <w:sz w:val="28"/>
          <w:szCs w:val="28"/>
        </w:rPr>
        <w:lastRenderedPageBreak/>
        <w:t>возможность иметь непрерывную информационную поддержку на всем пути следования по зданию.</w:t>
      </w:r>
    </w:p>
    <w:p w14:paraId="22289DAF" w14:textId="77777777" w:rsidR="00E32481" w:rsidRPr="00203796" w:rsidRDefault="00E32481" w:rsidP="00203796">
      <w:pPr>
        <w:spacing w:line="240" w:lineRule="auto"/>
        <w:ind w:firstLine="709"/>
        <w:jc w:val="left"/>
        <w:rPr>
          <w:rFonts w:ascii="Times New Roman" w:hAnsi="Times New Roman" w:cs="Times New Roman"/>
          <w:sz w:val="28"/>
          <w:szCs w:val="28"/>
        </w:rPr>
      </w:pPr>
    </w:p>
    <w:p w14:paraId="0B35F827" w14:textId="77777777" w:rsidR="000C2AEA" w:rsidRPr="00203796" w:rsidRDefault="00102CBE" w:rsidP="0004650B">
      <w:pPr>
        <w:spacing w:line="240" w:lineRule="auto"/>
        <w:outlineLvl w:val="0"/>
        <w:rPr>
          <w:rFonts w:ascii="Times New Roman" w:hAnsi="Times New Roman" w:cs="Times New Roman"/>
          <w:sz w:val="28"/>
          <w:szCs w:val="28"/>
        </w:rPr>
      </w:pPr>
      <w:bookmarkStart w:id="28" w:name="_Toc120725369"/>
      <w:r w:rsidRPr="00203796">
        <w:rPr>
          <w:rFonts w:ascii="Times New Roman" w:hAnsi="Times New Roman" w:cs="Times New Roman"/>
          <w:sz w:val="28"/>
          <w:szCs w:val="28"/>
        </w:rPr>
        <w:t xml:space="preserve">5. </w:t>
      </w:r>
      <w:r w:rsidR="00076A5F" w:rsidRPr="00203796">
        <w:rPr>
          <w:rFonts w:ascii="Times New Roman" w:hAnsi="Times New Roman" w:cs="Times New Roman"/>
          <w:sz w:val="28"/>
          <w:szCs w:val="28"/>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EF6664">
        <w:rPr>
          <w:rFonts w:ascii="Times New Roman" w:hAnsi="Times New Roman" w:cs="Times New Roman"/>
          <w:sz w:val="28"/>
          <w:szCs w:val="28"/>
        </w:rPr>
        <w:t>муниципального</w:t>
      </w:r>
      <w:r w:rsidR="008E2469">
        <w:rPr>
          <w:rFonts w:ascii="Times New Roman" w:hAnsi="Times New Roman" w:cs="Times New Roman"/>
          <w:sz w:val="28"/>
          <w:szCs w:val="28"/>
        </w:rPr>
        <w:t xml:space="preserve"> </w:t>
      </w:r>
      <w:r w:rsidR="003E4698">
        <w:rPr>
          <w:rFonts w:ascii="Times New Roman" w:hAnsi="Times New Roman" w:cs="Times New Roman"/>
          <w:sz w:val="28"/>
          <w:szCs w:val="28"/>
        </w:rPr>
        <w:t>о</w:t>
      </w:r>
      <w:r w:rsidR="008E2469">
        <w:rPr>
          <w:rFonts w:ascii="Times New Roman" w:hAnsi="Times New Roman" w:cs="Times New Roman"/>
          <w:sz w:val="28"/>
          <w:szCs w:val="28"/>
        </w:rPr>
        <w:t>круга</w:t>
      </w:r>
      <w:bookmarkEnd w:id="28"/>
    </w:p>
    <w:p w14:paraId="307D9EC6" w14:textId="77777777" w:rsidR="0004650B" w:rsidRDefault="0004650B" w:rsidP="00203796">
      <w:pPr>
        <w:pStyle w:val="Default"/>
        <w:ind w:firstLine="709"/>
        <w:jc w:val="both"/>
        <w:rPr>
          <w:color w:val="auto"/>
          <w:sz w:val="28"/>
          <w:szCs w:val="28"/>
        </w:rPr>
      </w:pPr>
    </w:p>
    <w:p w14:paraId="5E40EB05" w14:textId="77777777" w:rsidR="007B304A" w:rsidRPr="00203796" w:rsidRDefault="007B304A" w:rsidP="00203796">
      <w:pPr>
        <w:pStyle w:val="Default"/>
        <w:ind w:firstLine="709"/>
        <w:jc w:val="both"/>
        <w:rPr>
          <w:color w:val="auto"/>
          <w:sz w:val="28"/>
          <w:szCs w:val="28"/>
        </w:rPr>
      </w:pPr>
      <w:r w:rsidRPr="00203796">
        <w:rPr>
          <w:color w:val="auto"/>
          <w:sz w:val="28"/>
          <w:szCs w:val="28"/>
        </w:rPr>
        <w:t xml:space="preserve">Оценка объемов и источников финансирования мероприятий по проектированию, строительству, реконструкции объектов </w:t>
      </w:r>
      <w:r w:rsidR="000B1568">
        <w:rPr>
          <w:color w:val="auto"/>
          <w:sz w:val="28"/>
          <w:szCs w:val="28"/>
        </w:rPr>
        <w:t xml:space="preserve">социальной инфраструктуры </w:t>
      </w:r>
      <w:r w:rsidR="00EF6664">
        <w:rPr>
          <w:color w:val="auto"/>
          <w:sz w:val="28"/>
          <w:szCs w:val="28"/>
        </w:rPr>
        <w:t>муницип</w:t>
      </w:r>
      <w:r w:rsidR="00DC28CF">
        <w:rPr>
          <w:color w:val="auto"/>
          <w:sz w:val="28"/>
          <w:szCs w:val="28"/>
        </w:rPr>
        <w:t>а</w:t>
      </w:r>
      <w:r w:rsidR="00EF6664">
        <w:rPr>
          <w:color w:val="auto"/>
          <w:sz w:val="28"/>
          <w:szCs w:val="28"/>
        </w:rPr>
        <w:t>льного</w:t>
      </w:r>
      <w:r w:rsidR="000B1568">
        <w:rPr>
          <w:color w:val="auto"/>
          <w:sz w:val="28"/>
          <w:szCs w:val="28"/>
        </w:rPr>
        <w:t xml:space="preserve"> округа</w:t>
      </w:r>
      <w:r w:rsidRPr="00203796">
        <w:rPr>
          <w:color w:val="auto"/>
          <w:sz w:val="28"/>
          <w:szCs w:val="28"/>
        </w:rPr>
        <w:t xml:space="preserve">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6D42F7" w:rsidRPr="00203796">
        <w:rPr>
          <w:color w:val="auto"/>
          <w:sz w:val="28"/>
          <w:szCs w:val="28"/>
        </w:rPr>
        <w:t xml:space="preserve"> (приложение </w:t>
      </w:r>
      <w:r w:rsidR="008C099C">
        <w:rPr>
          <w:color w:val="auto"/>
          <w:sz w:val="28"/>
          <w:szCs w:val="28"/>
        </w:rPr>
        <w:t>7</w:t>
      </w:r>
      <w:r w:rsidR="006D42F7" w:rsidRPr="00203796">
        <w:rPr>
          <w:color w:val="auto"/>
          <w:sz w:val="28"/>
          <w:szCs w:val="28"/>
        </w:rPr>
        <w:t>)</w:t>
      </w:r>
      <w:r w:rsidRPr="00203796">
        <w:rPr>
          <w:color w:val="auto"/>
          <w:sz w:val="28"/>
          <w:szCs w:val="28"/>
        </w:rPr>
        <w:t>.</w:t>
      </w:r>
      <w:r w:rsidR="00E32481" w:rsidRPr="00203796">
        <w:rPr>
          <w:color w:val="auto"/>
          <w:sz w:val="28"/>
          <w:szCs w:val="28"/>
        </w:rPr>
        <w:t xml:space="preserve"> </w:t>
      </w:r>
    </w:p>
    <w:p w14:paraId="7B84F787" w14:textId="77777777" w:rsidR="007E75AF" w:rsidRPr="00203796" w:rsidRDefault="007E75AF" w:rsidP="00203796">
      <w:pPr>
        <w:pStyle w:val="Default"/>
        <w:ind w:firstLine="709"/>
        <w:jc w:val="both"/>
        <w:rPr>
          <w:color w:val="auto"/>
          <w:sz w:val="28"/>
          <w:szCs w:val="28"/>
        </w:rPr>
      </w:pPr>
    </w:p>
    <w:p w14:paraId="3718F8A5" w14:textId="5B4F27BF" w:rsidR="007B304A" w:rsidRPr="00764CCA" w:rsidRDefault="00764CCA" w:rsidP="00764CCA">
      <w:pPr>
        <w:pStyle w:val="af0"/>
        <w:jc w:val="both"/>
        <w:rPr>
          <w:b w:val="0"/>
          <w:bCs w:val="0"/>
          <w:i w:val="0"/>
          <w:sz w:val="28"/>
          <w:szCs w:val="28"/>
        </w:rPr>
      </w:pPr>
      <w:r w:rsidRPr="00764CCA">
        <w:rPr>
          <w:b w:val="0"/>
          <w:i w:val="0"/>
          <w:sz w:val="28"/>
          <w:szCs w:val="28"/>
        </w:rPr>
        <w:t xml:space="preserve">Таблица </w:t>
      </w:r>
      <w:r w:rsidRPr="00764CCA">
        <w:rPr>
          <w:b w:val="0"/>
          <w:i w:val="0"/>
          <w:sz w:val="28"/>
          <w:szCs w:val="28"/>
        </w:rPr>
        <w:fldChar w:fldCharType="begin"/>
      </w:r>
      <w:r w:rsidRPr="00764CCA">
        <w:rPr>
          <w:b w:val="0"/>
          <w:i w:val="0"/>
          <w:sz w:val="28"/>
          <w:szCs w:val="28"/>
        </w:rPr>
        <w:instrText xml:space="preserve"> SEQ Таблица \* ARABIC </w:instrText>
      </w:r>
      <w:r w:rsidRPr="00764CCA">
        <w:rPr>
          <w:b w:val="0"/>
          <w:i w:val="0"/>
          <w:sz w:val="28"/>
          <w:szCs w:val="28"/>
        </w:rPr>
        <w:fldChar w:fldCharType="separate"/>
      </w:r>
      <w:r w:rsidR="00F8009C">
        <w:rPr>
          <w:b w:val="0"/>
          <w:i w:val="0"/>
          <w:noProof/>
          <w:sz w:val="28"/>
          <w:szCs w:val="28"/>
        </w:rPr>
        <w:t>15</w:t>
      </w:r>
      <w:r w:rsidRPr="00764CCA">
        <w:rPr>
          <w:b w:val="0"/>
          <w:i w:val="0"/>
          <w:sz w:val="28"/>
          <w:szCs w:val="28"/>
        </w:rPr>
        <w:fldChar w:fldCharType="end"/>
      </w:r>
      <w:r w:rsidR="00203796" w:rsidRPr="00764CCA">
        <w:rPr>
          <w:b w:val="0"/>
          <w:bCs w:val="0"/>
          <w:i w:val="0"/>
          <w:sz w:val="28"/>
          <w:szCs w:val="28"/>
        </w:rPr>
        <w:t xml:space="preserve"> </w:t>
      </w:r>
      <w:r w:rsidR="009165A4" w:rsidRPr="00764CCA">
        <w:rPr>
          <w:b w:val="0"/>
          <w:bCs w:val="0"/>
          <w:i w:val="0"/>
          <w:sz w:val="28"/>
          <w:szCs w:val="28"/>
        </w:rPr>
        <w:t xml:space="preserve">– </w:t>
      </w:r>
      <w:r w:rsidR="007B304A" w:rsidRPr="00764CCA">
        <w:rPr>
          <w:b w:val="0"/>
          <w:bCs w:val="0"/>
          <w:i w:val="0"/>
          <w:sz w:val="28"/>
          <w:szCs w:val="28"/>
        </w:rPr>
        <w:t>Объемы и исто</w:t>
      </w:r>
      <w:r w:rsidR="007B304A" w:rsidRPr="00587892">
        <w:rPr>
          <w:b w:val="0"/>
          <w:bCs w:val="0"/>
          <w:i w:val="0"/>
          <w:sz w:val="28"/>
          <w:szCs w:val="28"/>
        </w:rPr>
        <w:t>чник</w:t>
      </w:r>
      <w:r w:rsidR="007B304A" w:rsidRPr="00764CCA">
        <w:rPr>
          <w:b w:val="0"/>
          <w:bCs w:val="0"/>
          <w:i w:val="0"/>
          <w:sz w:val="28"/>
          <w:szCs w:val="28"/>
        </w:rPr>
        <w:t xml:space="preserve">и финансирования мероприятий по строительству </w:t>
      </w:r>
      <w:r w:rsidR="008C099C" w:rsidRPr="00764CCA">
        <w:rPr>
          <w:b w:val="0"/>
          <w:bCs w:val="0"/>
          <w:i w:val="0"/>
          <w:sz w:val="28"/>
          <w:szCs w:val="28"/>
        </w:rPr>
        <w:t xml:space="preserve">и реконструкции </w:t>
      </w:r>
      <w:r w:rsidR="007B304A" w:rsidRPr="00764CCA">
        <w:rPr>
          <w:b w:val="0"/>
          <w:bCs w:val="0"/>
          <w:i w:val="0"/>
          <w:sz w:val="28"/>
          <w:szCs w:val="28"/>
        </w:rPr>
        <w:t xml:space="preserve">объектов </w:t>
      </w:r>
      <w:r w:rsidR="00D36626" w:rsidRPr="00764CCA">
        <w:rPr>
          <w:b w:val="0"/>
          <w:bCs w:val="0"/>
          <w:i w:val="0"/>
          <w:sz w:val="28"/>
          <w:szCs w:val="28"/>
        </w:rPr>
        <w:t>Грачевского</w:t>
      </w:r>
      <w:r w:rsidR="002471D2" w:rsidRPr="00764CCA">
        <w:rPr>
          <w:b w:val="0"/>
          <w:bCs w:val="0"/>
          <w:i w:val="0"/>
          <w:sz w:val="28"/>
          <w:szCs w:val="28"/>
        </w:rPr>
        <w:t xml:space="preserve"> муниципального </w:t>
      </w:r>
      <w:r w:rsidR="008C099C" w:rsidRPr="00764CCA">
        <w:rPr>
          <w:b w:val="0"/>
          <w:bCs w:val="0"/>
          <w:i w:val="0"/>
          <w:sz w:val="28"/>
          <w:szCs w:val="28"/>
        </w:rPr>
        <w:t>округа</w:t>
      </w:r>
    </w:p>
    <w:p w14:paraId="54079C7F" w14:textId="77777777" w:rsidR="0004650B" w:rsidRDefault="0004650B" w:rsidP="0004650B">
      <w:pPr>
        <w:rPr>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512"/>
        <w:gridCol w:w="1276"/>
        <w:gridCol w:w="1417"/>
        <w:gridCol w:w="709"/>
        <w:gridCol w:w="1418"/>
        <w:gridCol w:w="1134"/>
        <w:gridCol w:w="708"/>
      </w:tblGrid>
      <w:tr w:rsidR="003648A7" w:rsidRPr="00396618" w14:paraId="5F602E5A" w14:textId="77777777" w:rsidTr="003648A7">
        <w:trPr>
          <w:trHeight w:val="818"/>
        </w:trPr>
        <w:tc>
          <w:tcPr>
            <w:tcW w:w="607" w:type="dxa"/>
            <w:vMerge w:val="restart"/>
            <w:shd w:val="clear" w:color="auto" w:fill="auto"/>
            <w:noWrap/>
            <w:vAlign w:val="center"/>
            <w:hideMark/>
          </w:tcPr>
          <w:p w14:paraId="207306C0" w14:textId="77777777" w:rsidR="00340BE0" w:rsidRPr="00340BE0" w:rsidRDefault="00340BE0" w:rsidP="003648A7">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 xml:space="preserve">№ </w:t>
            </w:r>
            <w:proofErr w:type="gramStart"/>
            <w:r w:rsidRPr="00340BE0">
              <w:rPr>
                <w:rFonts w:ascii="Times New Roman" w:eastAsia="Times New Roman" w:hAnsi="Times New Roman" w:cs="Times New Roman"/>
                <w:color w:val="000000"/>
                <w:lang w:eastAsia="ru-RU"/>
              </w:rPr>
              <w:t>п</w:t>
            </w:r>
            <w:proofErr w:type="gramEnd"/>
            <w:r w:rsidRPr="00340BE0">
              <w:rPr>
                <w:rFonts w:ascii="Times New Roman" w:eastAsia="Times New Roman" w:hAnsi="Times New Roman" w:cs="Times New Roman"/>
                <w:color w:val="000000"/>
                <w:lang w:eastAsia="ru-RU"/>
              </w:rPr>
              <w:t>/п</w:t>
            </w:r>
          </w:p>
        </w:tc>
        <w:tc>
          <w:tcPr>
            <w:tcW w:w="2512" w:type="dxa"/>
            <w:vMerge w:val="restart"/>
            <w:shd w:val="clear" w:color="auto" w:fill="auto"/>
            <w:vAlign w:val="center"/>
            <w:hideMark/>
          </w:tcPr>
          <w:p w14:paraId="02A05950" w14:textId="48151621" w:rsidR="00340BE0" w:rsidRPr="00340BE0" w:rsidRDefault="00340BE0" w:rsidP="003648A7">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Наименование объекта</w:t>
            </w:r>
          </w:p>
        </w:tc>
        <w:tc>
          <w:tcPr>
            <w:tcW w:w="1276" w:type="dxa"/>
            <w:vMerge w:val="restart"/>
            <w:shd w:val="clear" w:color="auto" w:fill="auto"/>
            <w:vAlign w:val="center"/>
            <w:hideMark/>
          </w:tcPr>
          <w:p w14:paraId="5C8F0623" w14:textId="6BFEBCCA" w:rsidR="00340BE0" w:rsidRPr="00340BE0" w:rsidRDefault="00340BE0" w:rsidP="003648A7">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Срок реализации мероприятия, годы</w:t>
            </w:r>
          </w:p>
        </w:tc>
        <w:tc>
          <w:tcPr>
            <w:tcW w:w="5386" w:type="dxa"/>
            <w:gridSpan w:val="5"/>
            <w:shd w:val="clear" w:color="auto" w:fill="auto"/>
            <w:vAlign w:val="center"/>
            <w:hideMark/>
          </w:tcPr>
          <w:p w14:paraId="75EB4FC5" w14:textId="77777777" w:rsidR="00340BE0" w:rsidRPr="00340BE0" w:rsidRDefault="00340BE0" w:rsidP="003648A7">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Объем финансирования (тыс. руб.)</w:t>
            </w:r>
          </w:p>
        </w:tc>
      </w:tr>
      <w:tr w:rsidR="003648A7" w:rsidRPr="00396618" w14:paraId="10143EDD" w14:textId="77777777" w:rsidTr="003648A7">
        <w:trPr>
          <w:trHeight w:val="315"/>
        </w:trPr>
        <w:tc>
          <w:tcPr>
            <w:tcW w:w="607" w:type="dxa"/>
            <w:vMerge/>
            <w:vAlign w:val="center"/>
            <w:hideMark/>
          </w:tcPr>
          <w:p w14:paraId="07DF2138" w14:textId="77777777" w:rsidR="00340BE0" w:rsidRPr="00340BE0" w:rsidRDefault="00340BE0" w:rsidP="003648A7">
            <w:pPr>
              <w:spacing w:line="240" w:lineRule="auto"/>
              <w:jc w:val="left"/>
              <w:rPr>
                <w:rFonts w:ascii="Times New Roman" w:eastAsia="Times New Roman" w:hAnsi="Times New Roman" w:cs="Times New Roman"/>
                <w:color w:val="000000"/>
                <w:lang w:eastAsia="ru-RU"/>
              </w:rPr>
            </w:pPr>
          </w:p>
        </w:tc>
        <w:tc>
          <w:tcPr>
            <w:tcW w:w="2512" w:type="dxa"/>
            <w:vMerge/>
            <w:vAlign w:val="center"/>
            <w:hideMark/>
          </w:tcPr>
          <w:p w14:paraId="1B57B344" w14:textId="77777777" w:rsidR="00340BE0" w:rsidRPr="00340BE0" w:rsidRDefault="00340BE0" w:rsidP="003648A7">
            <w:pPr>
              <w:spacing w:line="240" w:lineRule="auto"/>
              <w:rPr>
                <w:rFonts w:ascii="Times New Roman" w:eastAsia="Times New Roman" w:hAnsi="Times New Roman" w:cs="Times New Roman"/>
                <w:color w:val="000000"/>
                <w:lang w:eastAsia="ru-RU"/>
              </w:rPr>
            </w:pPr>
          </w:p>
        </w:tc>
        <w:tc>
          <w:tcPr>
            <w:tcW w:w="1276" w:type="dxa"/>
            <w:vMerge/>
            <w:vAlign w:val="center"/>
            <w:hideMark/>
          </w:tcPr>
          <w:p w14:paraId="0E84FA3E" w14:textId="77777777" w:rsidR="00340BE0" w:rsidRPr="00340BE0" w:rsidRDefault="00340BE0" w:rsidP="003648A7">
            <w:pPr>
              <w:spacing w:line="240" w:lineRule="auto"/>
              <w:rPr>
                <w:rFonts w:ascii="Times New Roman" w:eastAsia="Times New Roman" w:hAnsi="Times New Roman" w:cs="Times New Roman"/>
                <w:color w:val="000000"/>
                <w:lang w:eastAsia="ru-RU"/>
              </w:rPr>
            </w:pPr>
          </w:p>
        </w:tc>
        <w:tc>
          <w:tcPr>
            <w:tcW w:w="1417" w:type="dxa"/>
            <w:shd w:val="clear" w:color="auto" w:fill="auto"/>
            <w:vAlign w:val="center"/>
            <w:hideMark/>
          </w:tcPr>
          <w:p w14:paraId="1E80DB64" w14:textId="77777777" w:rsidR="00340BE0" w:rsidRPr="00340BE0" w:rsidRDefault="00340BE0" w:rsidP="003648A7">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Всего, в т. ч.</w:t>
            </w:r>
          </w:p>
        </w:tc>
        <w:tc>
          <w:tcPr>
            <w:tcW w:w="709" w:type="dxa"/>
            <w:shd w:val="clear" w:color="auto" w:fill="auto"/>
            <w:vAlign w:val="center"/>
            <w:hideMark/>
          </w:tcPr>
          <w:p w14:paraId="506D4E03" w14:textId="77777777" w:rsidR="00340BE0" w:rsidRPr="00340BE0" w:rsidRDefault="00340BE0" w:rsidP="003648A7">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ФБ</w:t>
            </w:r>
          </w:p>
        </w:tc>
        <w:tc>
          <w:tcPr>
            <w:tcW w:w="1418" w:type="dxa"/>
            <w:shd w:val="clear" w:color="auto" w:fill="auto"/>
            <w:vAlign w:val="center"/>
            <w:hideMark/>
          </w:tcPr>
          <w:p w14:paraId="0C56BC42" w14:textId="77777777" w:rsidR="00340BE0" w:rsidRPr="00340BE0" w:rsidRDefault="00340BE0" w:rsidP="003648A7">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КБ</w:t>
            </w:r>
          </w:p>
        </w:tc>
        <w:tc>
          <w:tcPr>
            <w:tcW w:w="1134" w:type="dxa"/>
            <w:shd w:val="clear" w:color="auto" w:fill="auto"/>
            <w:vAlign w:val="center"/>
            <w:hideMark/>
          </w:tcPr>
          <w:p w14:paraId="7680EA6B" w14:textId="77777777" w:rsidR="00340BE0" w:rsidRPr="00340BE0" w:rsidRDefault="00340BE0" w:rsidP="003648A7">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БМО</w:t>
            </w:r>
          </w:p>
        </w:tc>
        <w:tc>
          <w:tcPr>
            <w:tcW w:w="708" w:type="dxa"/>
            <w:shd w:val="clear" w:color="auto" w:fill="auto"/>
            <w:vAlign w:val="center"/>
            <w:hideMark/>
          </w:tcPr>
          <w:p w14:paraId="4AADFEC9" w14:textId="77777777" w:rsidR="00340BE0" w:rsidRPr="00340BE0" w:rsidRDefault="00340BE0" w:rsidP="003648A7">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ВБИ</w:t>
            </w:r>
          </w:p>
        </w:tc>
      </w:tr>
      <w:tr w:rsidR="003648A7" w:rsidRPr="00396618" w14:paraId="0E4B93FF" w14:textId="77777777" w:rsidTr="003648A7">
        <w:trPr>
          <w:trHeight w:val="1200"/>
        </w:trPr>
        <w:tc>
          <w:tcPr>
            <w:tcW w:w="607" w:type="dxa"/>
            <w:shd w:val="clear" w:color="auto" w:fill="auto"/>
            <w:noWrap/>
            <w:vAlign w:val="center"/>
            <w:hideMark/>
          </w:tcPr>
          <w:p w14:paraId="73BC4F9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w:t>
            </w:r>
          </w:p>
        </w:tc>
        <w:tc>
          <w:tcPr>
            <w:tcW w:w="2512" w:type="dxa"/>
            <w:shd w:val="clear" w:color="auto" w:fill="auto"/>
            <w:vAlign w:val="center"/>
            <w:hideMark/>
          </w:tcPr>
          <w:p w14:paraId="170255FA" w14:textId="4C2B11B6" w:rsidR="00340BE0" w:rsidRPr="00340BE0" w:rsidRDefault="00340BE0" w:rsidP="003648A7">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Капитальный ремонт МКОУ СОШ № 2, с.</w:t>
            </w:r>
            <w:r w:rsidR="003648A7">
              <w:rPr>
                <w:rFonts w:ascii="Times New Roman" w:eastAsia="Times New Roman" w:hAnsi="Times New Roman" w:cs="Times New Roman"/>
                <w:color w:val="000000"/>
                <w:lang w:eastAsia="ru-RU"/>
              </w:rPr>
              <w:t> </w:t>
            </w:r>
            <w:proofErr w:type="spellStart"/>
            <w:r w:rsidRPr="00340BE0">
              <w:rPr>
                <w:rFonts w:ascii="Times New Roman" w:eastAsia="Times New Roman" w:hAnsi="Times New Roman" w:cs="Times New Roman"/>
                <w:color w:val="000000"/>
                <w:lang w:eastAsia="ru-RU"/>
              </w:rPr>
              <w:t>Бешпагир</w:t>
            </w:r>
            <w:proofErr w:type="spellEnd"/>
            <w:r w:rsidRPr="00340BE0">
              <w:rPr>
                <w:rFonts w:ascii="Times New Roman" w:eastAsia="Times New Roman" w:hAnsi="Times New Roman" w:cs="Times New Roman"/>
                <w:color w:val="000000"/>
                <w:lang w:eastAsia="ru-RU"/>
              </w:rPr>
              <w:t>, ул.</w:t>
            </w:r>
            <w:r w:rsidRPr="00396618">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Ленина, д. 59 а</w:t>
            </w:r>
          </w:p>
        </w:tc>
        <w:tc>
          <w:tcPr>
            <w:tcW w:w="1276" w:type="dxa"/>
            <w:shd w:val="clear" w:color="auto" w:fill="auto"/>
            <w:vAlign w:val="center"/>
            <w:hideMark/>
          </w:tcPr>
          <w:p w14:paraId="4FA9042D"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2024-2025</w:t>
            </w:r>
          </w:p>
        </w:tc>
        <w:tc>
          <w:tcPr>
            <w:tcW w:w="1417" w:type="dxa"/>
            <w:shd w:val="clear" w:color="auto" w:fill="auto"/>
            <w:vAlign w:val="center"/>
            <w:hideMark/>
          </w:tcPr>
          <w:p w14:paraId="22122092"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200591,00</w:t>
            </w:r>
          </w:p>
        </w:tc>
        <w:tc>
          <w:tcPr>
            <w:tcW w:w="709" w:type="dxa"/>
            <w:shd w:val="clear" w:color="auto" w:fill="auto"/>
            <w:vAlign w:val="center"/>
            <w:hideMark/>
          </w:tcPr>
          <w:p w14:paraId="2C783BEF"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1BA010D3"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190561,45</w:t>
            </w:r>
          </w:p>
        </w:tc>
        <w:tc>
          <w:tcPr>
            <w:tcW w:w="1134" w:type="dxa"/>
            <w:shd w:val="clear" w:color="auto" w:fill="auto"/>
            <w:vAlign w:val="center"/>
            <w:hideMark/>
          </w:tcPr>
          <w:p w14:paraId="66B22FB0"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10029,55</w:t>
            </w:r>
          </w:p>
        </w:tc>
        <w:tc>
          <w:tcPr>
            <w:tcW w:w="708" w:type="dxa"/>
            <w:shd w:val="clear" w:color="auto" w:fill="auto"/>
            <w:vAlign w:val="center"/>
            <w:hideMark/>
          </w:tcPr>
          <w:p w14:paraId="5CDC6640"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097C185B" w14:textId="77777777" w:rsidTr="003648A7">
        <w:trPr>
          <w:trHeight w:val="855"/>
        </w:trPr>
        <w:tc>
          <w:tcPr>
            <w:tcW w:w="607" w:type="dxa"/>
            <w:shd w:val="clear" w:color="auto" w:fill="auto"/>
            <w:noWrap/>
            <w:vAlign w:val="center"/>
            <w:hideMark/>
          </w:tcPr>
          <w:p w14:paraId="047962F3"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w:t>
            </w:r>
          </w:p>
        </w:tc>
        <w:tc>
          <w:tcPr>
            <w:tcW w:w="2512" w:type="dxa"/>
            <w:shd w:val="clear" w:color="auto" w:fill="auto"/>
            <w:vAlign w:val="center"/>
            <w:hideMark/>
          </w:tcPr>
          <w:p w14:paraId="051117A0" w14:textId="379F0EF3" w:rsidR="00340BE0" w:rsidRPr="00340BE0" w:rsidRDefault="00340BE0" w:rsidP="003648A7">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Строительство фельдшерско-акушерского пункта, п.</w:t>
            </w:r>
            <w:r w:rsidR="003648A7">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Ямки</w:t>
            </w:r>
          </w:p>
        </w:tc>
        <w:tc>
          <w:tcPr>
            <w:tcW w:w="1276" w:type="dxa"/>
            <w:shd w:val="clear" w:color="auto" w:fill="auto"/>
            <w:vAlign w:val="center"/>
            <w:hideMark/>
          </w:tcPr>
          <w:p w14:paraId="7BC4096C"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2023</w:t>
            </w:r>
          </w:p>
        </w:tc>
        <w:tc>
          <w:tcPr>
            <w:tcW w:w="1417" w:type="dxa"/>
            <w:shd w:val="clear" w:color="auto" w:fill="auto"/>
            <w:vAlign w:val="center"/>
            <w:hideMark/>
          </w:tcPr>
          <w:p w14:paraId="2AAA6C32"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10000,00</w:t>
            </w:r>
          </w:p>
        </w:tc>
        <w:tc>
          <w:tcPr>
            <w:tcW w:w="709" w:type="dxa"/>
            <w:shd w:val="clear" w:color="auto" w:fill="auto"/>
            <w:vAlign w:val="center"/>
            <w:hideMark/>
          </w:tcPr>
          <w:p w14:paraId="67058CA8"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5AF208B5"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10000,00</w:t>
            </w:r>
          </w:p>
        </w:tc>
        <w:tc>
          <w:tcPr>
            <w:tcW w:w="1134" w:type="dxa"/>
            <w:shd w:val="clear" w:color="auto" w:fill="auto"/>
            <w:vAlign w:val="center"/>
            <w:hideMark/>
          </w:tcPr>
          <w:p w14:paraId="1244F561"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708" w:type="dxa"/>
            <w:shd w:val="clear" w:color="auto" w:fill="auto"/>
            <w:vAlign w:val="center"/>
            <w:hideMark/>
          </w:tcPr>
          <w:p w14:paraId="7A8633BF"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7F983113" w14:textId="77777777" w:rsidTr="003648A7">
        <w:trPr>
          <w:trHeight w:val="1005"/>
        </w:trPr>
        <w:tc>
          <w:tcPr>
            <w:tcW w:w="607" w:type="dxa"/>
            <w:shd w:val="clear" w:color="auto" w:fill="auto"/>
            <w:noWrap/>
            <w:vAlign w:val="center"/>
            <w:hideMark/>
          </w:tcPr>
          <w:p w14:paraId="78BF192C"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3</w:t>
            </w:r>
          </w:p>
        </w:tc>
        <w:tc>
          <w:tcPr>
            <w:tcW w:w="2512" w:type="dxa"/>
            <w:shd w:val="clear" w:color="auto" w:fill="auto"/>
            <w:vAlign w:val="center"/>
            <w:hideMark/>
          </w:tcPr>
          <w:p w14:paraId="61D7D7EA" w14:textId="56F0C673" w:rsidR="00340BE0" w:rsidRPr="00340BE0" w:rsidRDefault="00340BE0" w:rsidP="003648A7">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Капитальный ремонт</w:t>
            </w:r>
            <w:r w:rsidRPr="00396618">
              <w:rPr>
                <w:rFonts w:ascii="Times New Roman" w:eastAsia="Times New Roman" w:hAnsi="Times New Roman" w:cs="Times New Roman"/>
                <w:color w:val="000000"/>
                <w:lang w:eastAsia="ru-RU"/>
              </w:rPr>
              <w:t xml:space="preserve"> МКОУ СОШ № 1, с.</w:t>
            </w:r>
            <w:r w:rsidR="003648A7">
              <w:rPr>
                <w:rFonts w:ascii="Times New Roman" w:eastAsia="Times New Roman" w:hAnsi="Times New Roman" w:cs="Times New Roman"/>
                <w:color w:val="000000"/>
                <w:lang w:eastAsia="ru-RU"/>
              </w:rPr>
              <w:t> </w:t>
            </w:r>
            <w:r w:rsidRPr="00396618">
              <w:rPr>
                <w:rFonts w:ascii="Times New Roman" w:eastAsia="Times New Roman" w:hAnsi="Times New Roman" w:cs="Times New Roman"/>
                <w:color w:val="000000"/>
                <w:lang w:eastAsia="ru-RU"/>
              </w:rPr>
              <w:t>Грачевка, ул. </w:t>
            </w:r>
            <w:r w:rsidRPr="00340BE0">
              <w:rPr>
                <w:rFonts w:ascii="Times New Roman" w:eastAsia="Times New Roman" w:hAnsi="Times New Roman" w:cs="Times New Roman"/>
                <w:color w:val="000000"/>
                <w:lang w:eastAsia="ru-RU"/>
              </w:rPr>
              <w:t>Советская, д 57</w:t>
            </w:r>
          </w:p>
        </w:tc>
        <w:tc>
          <w:tcPr>
            <w:tcW w:w="1276" w:type="dxa"/>
            <w:shd w:val="clear" w:color="auto" w:fill="auto"/>
            <w:vAlign w:val="center"/>
            <w:hideMark/>
          </w:tcPr>
          <w:p w14:paraId="30830912"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2023</w:t>
            </w:r>
          </w:p>
        </w:tc>
        <w:tc>
          <w:tcPr>
            <w:tcW w:w="1417" w:type="dxa"/>
            <w:shd w:val="clear" w:color="auto" w:fill="auto"/>
            <w:vAlign w:val="center"/>
            <w:hideMark/>
          </w:tcPr>
          <w:p w14:paraId="2DFFC1F2"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128000,00</w:t>
            </w:r>
          </w:p>
        </w:tc>
        <w:tc>
          <w:tcPr>
            <w:tcW w:w="709" w:type="dxa"/>
            <w:shd w:val="clear" w:color="auto" w:fill="auto"/>
            <w:vAlign w:val="center"/>
            <w:hideMark/>
          </w:tcPr>
          <w:p w14:paraId="47C0228D"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30FA598F"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121600,00</w:t>
            </w:r>
          </w:p>
        </w:tc>
        <w:tc>
          <w:tcPr>
            <w:tcW w:w="1134" w:type="dxa"/>
            <w:shd w:val="clear" w:color="auto" w:fill="auto"/>
            <w:vAlign w:val="center"/>
            <w:hideMark/>
          </w:tcPr>
          <w:p w14:paraId="0F4A90B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6400,00</w:t>
            </w:r>
          </w:p>
        </w:tc>
        <w:tc>
          <w:tcPr>
            <w:tcW w:w="708" w:type="dxa"/>
            <w:shd w:val="clear" w:color="auto" w:fill="auto"/>
            <w:vAlign w:val="center"/>
            <w:hideMark/>
          </w:tcPr>
          <w:p w14:paraId="3A9EF7E0"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6C6E5BF4" w14:textId="77777777" w:rsidTr="003648A7">
        <w:trPr>
          <w:trHeight w:val="1260"/>
        </w:trPr>
        <w:tc>
          <w:tcPr>
            <w:tcW w:w="607" w:type="dxa"/>
            <w:shd w:val="clear" w:color="auto" w:fill="auto"/>
            <w:noWrap/>
            <w:vAlign w:val="center"/>
            <w:hideMark/>
          </w:tcPr>
          <w:p w14:paraId="0C9FAAE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4</w:t>
            </w:r>
          </w:p>
        </w:tc>
        <w:tc>
          <w:tcPr>
            <w:tcW w:w="2512" w:type="dxa"/>
            <w:shd w:val="clear" w:color="auto" w:fill="auto"/>
            <w:vAlign w:val="center"/>
            <w:hideMark/>
          </w:tcPr>
          <w:p w14:paraId="23923FF3" w14:textId="2CA0081B" w:rsidR="00340BE0" w:rsidRPr="00340BE0" w:rsidRDefault="00340BE0" w:rsidP="003648A7">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Капитальный ремонт кровли ДОУ № 4, с.</w:t>
            </w:r>
            <w:r w:rsidR="003648A7">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Грачевка, ул.</w:t>
            </w:r>
            <w:r w:rsidRPr="00396618">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Юбилейная, д. 14 а</w:t>
            </w:r>
          </w:p>
        </w:tc>
        <w:tc>
          <w:tcPr>
            <w:tcW w:w="1276" w:type="dxa"/>
            <w:shd w:val="clear" w:color="auto" w:fill="auto"/>
            <w:vAlign w:val="center"/>
            <w:hideMark/>
          </w:tcPr>
          <w:p w14:paraId="3CAC08FF"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2025-2026</w:t>
            </w:r>
          </w:p>
        </w:tc>
        <w:tc>
          <w:tcPr>
            <w:tcW w:w="1417" w:type="dxa"/>
            <w:shd w:val="clear" w:color="auto" w:fill="auto"/>
            <w:vAlign w:val="center"/>
            <w:hideMark/>
          </w:tcPr>
          <w:p w14:paraId="2EE1EF90"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50000,00</w:t>
            </w:r>
          </w:p>
        </w:tc>
        <w:tc>
          <w:tcPr>
            <w:tcW w:w="709" w:type="dxa"/>
            <w:shd w:val="clear" w:color="auto" w:fill="auto"/>
            <w:vAlign w:val="center"/>
            <w:hideMark/>
          </w:tcPr>
          <w:p w14:paraId="2CB02162"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7BFD7DAC"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47500,00</w:t>
            </w:r>
          </w:p>
        </w:tc>
        <w:tc>
          <w:tcPr>
            <w:tcW w:w="1134" w:type="dxa"/>
            <w:shd w:val="clear" w:color="auto" w:fill="auto"/>
            <w:vAlign w:val="center"/>
            <w:hideMark/>
          </w:tcPr>
          <w:p w14:paraId="46CB1DDB"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2500,00</w:t>
            </w:r>
          </w:p>
        </w:tc>
        <w:tc>
          <w:tcPr>
            <w:tcW w:w="708" w:type="dxa"/>
            <w:shd w:val="clear" w:color="auto" w:fill="auto"/>
            <w:vAlign w:val="center"/>
            <w:hideMark/>
          </w:tcPr>
          <w:p w14:paraId="79452376"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54CE4E76" w14:textId="77777777" w:rsidTr="003648A7">
        <w:trPr>
          <w:trHeight w:val="1110"/>
        </w:trPr>
        <w:tc>
          <w:tcPr>
            <w:tcW w:w="607" w:type="dxa"/>
            <w:shd w:val="clear" w:color="auto" w:fill="auto"/>
            <w:noWrap/>
            <w:vAlign w:val="center"/>
            <w:hideMark/>
          </w:tcPr>
          <w:p w14:paraId="60CA83AB"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5</w:t>
            </w:r>
          </w:p>
        </w:tc>
        <w:tc>
          <w:tcPr>
            <w:tcW w:w="2512" w:type="dxa"/>
            <w:shd w:val="clear" w:color="auto" w:fill="auto"/>
            <w:vAlign w:val="center"/>
            <w:hideMark/>
          </w:tcPr>
          <w:p w14:paraId="6FADDE72" w14:textId="164E9396" w:rsidR="00340BE0" w:rsidRPr="00340BE0" w:rsidRDefault="00340BE0" w:rsidP="003648A7">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Капитальный ремонт кровли ДОУ № 5, с.</w:t>
            </w:r>
            <w:r w:rsidR="003648A7">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Грачевка, ул.</w:t>
            </w:r>
            <w:r w:rsidRPr="00396618">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Советская, д. 28</w:t>
            </w:r>
          </w:p>
        </w:tc>
        <w:tc>
          <w:tcPr>
            <w:tcW w:w="1276" w:type="dxa"/>
            <w:shd w:val="clear" w:color="auto" w:fill="auto"/>
            <w:vAlign w:val="center"/>
            <w:hideMark/>
          </w:tcPr>
          <w:p w14:paraId="7C3BB87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2025-2026</w:t>
            </w:r>
          </w:p>
        </w:tc>
        <w:tc>
          <w:tcPr>
            <w:tcW w:w="1417" w:type="dxa"/>
            <w:shd w:val="clear" w:color="auto" w:fill="auto"/>
            <w:vAlign w:val="center"/>
            <w:hideMark/>
          </w:tcPr>
          <w:p w14:paraId="1A20B394"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50000,00</w:t>
            </w:r>
          </w:p>
        </w:tc>
        <w:tc>
          <w:tcPr>
            <w:tcW w:w="709" w:type="dxa"/>
            <w:shd w:val="clear" w:color="auto" w:fill="auto"/>
            <w:vAlign w:val="center"/>
            <w:hideMark/>
          </w:tcPr>
          <w:p w14:paraId="7396027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5CE976EE"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47500,00</w:t>
            </w:r>
          </w:p>
        </w:tc>
        <w:tc>
          <w:tcPr>
            <w:tcW w:w="1134" w:type="dxa"/>
            <w:shd w:val="clear" w:color="auto" w:fill="auto"/>
            <w:vAlign w:val="center"/>
            <w:hideMark/>
          </w:tcPr>
          <w:p w14:paraId="0384714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2500,00</w:t>
            </w:r>
          </w:p>
        </w:tc>
        <w:tc>
          <w:tcPr>
            <w:tcW w:w="708" w:type="dxa"/>
            <w:shd w:val="clear" w:color="auto" w:fill="auto"/>
            <w:vAlign w:val="center"/>
            <w:hideMark/>
          </w:tcPr>
          <w:p w14:paraId="0AFADBC8"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534A855E" w14:textId="77777777" w:rsidTr="003648A7">
        <w:trPr>
          <w:trHeight w:val="1080"/>
        </w:trPr>
        <w:tc>
          <w:tcPr>
            <w:tcW w:w="607" w:type="dxa"/>
            <w:shd w:val="clear" w:color="auto" w:fill="auto"/>
            <w:noWrap/>
            <w:vAlign w:val="center"/>
            <w:hideMark/>
          </w:tcPr>
          <w:p w14:paraId="09A4F7A9"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6</w:t>
            </w:r>
          </w:p>
        </w:tc>
        <w:tc>
          <w:tcPr>
            <w:tcW w:w="2512" w:type="dxa"/>
            <w:shd w:val="clear" w:color="auto" w:fill="auto"/>
            <w:vAlign w:val="center"/>
            <w:hideMark/>
          </w:tcPr>
          <w:p w14:paraId="4455C794" w14:textId="4204D35B" w:rsidR="00340BE0" w:rsidRPr="00340BE0" w:rsidRDefault="00340BE0" w:rsidP="00396618">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Капита</w:t>
            </w:r>
            <w:r w:rsidR="003648A7">
              <w:rPr>
                <w:rFonts w:ascii="Times New Roman" w:eastAsia="Times New Roman" w:hAnsi="Times New Roman" w:cs="Times New Roman"/>
                <w:color w:val="000000"/>
                <w:lang w:eastAsia="ru-RU"/>
              </w:rPr>
              <w:t>льный ремонт кровли ДОУ № 6, с. </w:t>
            </w:r>
            <w:r w:rsidRPr="00340BE0">
              <w:rPr>
                <w:rFonts w:ascii="Times New Roman" w:eastAsia="Times New Roman" w:hAnsi="Times New Roman" w:cs="Times New Roman"/>
                <w:color w:val="000000"/>
                <w:lang w:eastAsia="ru-RU"/>
              </w:rPr>
              <w:t>Грачевка, ул.</w:t>
            </w:r>
            <w:r w:rsidRPr="00396618">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Шоссейная, д. 83</w:t>
            </w:r>
          </w:p>
        </w:tc>
        <w:tc>
          <w:tcPr>
            <w:tcW w:w="1276" w:type="dxa"/>
            <w:shd w:val="clear" w:color="auto" w:fill="auto"/>
            <w:vAlign w:val="center"/>
            <w:hideMark/>
          </w:tcPr>
          <w:p w14:paraId="29D650A8"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2025-2026</w:t>
            </w:r>
          </w:p>
        </w:tc>
        <w:tc>
          <w:tcPr>
            <w:tcW w:w="1417" w:type="dxa"/>
            <w:shd w:val="clear" w:color="auto" w:fill="auto"/>
            <w:vAlign w:val="center"/>
            <w:hideMark/>
          </w:tcPr>
          <w:p w14:paraId="1DE11958"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50000,00</w:t>
            </w:r>
          </w:p>
        </w:tc>
        <w:tc>
          <w:tcPr>
            <w:tcW w:w="709" w:type="dxa"/>
            <w:shd w:val="clear" w:color="auto" w:fill="auto"/>
            <w:vAlign w:val="center"/>
            <w:hideMark/>
          </w:tcPr>
          <w:p w14:paraId="5F96166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1BE6CB5C"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47500,00</w:t>
            </w:r>
          </w:p>
        </w:tc>
        <w:tc>
          <w:tcPr>
            <w:tcW w:w="1134" w:type="dxa"/>
            <w:shd w:val="clear" w:color="auto" w:fill="auto"/>
            <w:vAlign w:val="center"/>
            <w:hideMark/>
          </w:tcPr>
          <w:p w14:paraId="00143CA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2500,00</w:t>
            </w:r>
          </w:p>
        </w:tc>
        <w:tc>
          <w:tcPr>
            <w:tcW w:w="708" w:type="dxa"/>
            <w:shd w:val="clear" w:color="auto" w:fill="auto"/>
            <w:vAlign w:val="center"/>
            <w:hideMark/>
          </w:tcPr>
          <w:p w14:paraId="236776EF"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7D5E75BD" w14:textId="77777777" w:rsidTr="003648A7">
        <w:trPr>
          <w:trHeight w:val="1080"/>
        </w:trPr>
        <w:tc>
          <w:tcPr>
            <w:tcW w:w="607" w:type="dxa"/>
            <w:shd w:val="clear" w:color="auto" w:fill="auto"/>
            <w:noWrap/>
            <w:vAlign w:val="center"/>
            <w:hideMark/>
          </w:tcPr>
          <w:p w14:paraId="6CEB46C1"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lastRenderedPageBreak/>
              <w:t>7</w:t>
            </w:r>
          </w:p>
        </w:tc>
        <w:tc>
          <w:tcPr>
            <w:tcW w:w="2512" w:type="dxa"/>
            <w:shd w:val="clear" w:color="auto" w:fill="auto"/>
            <w:vAlign w:val="center"/>
            <w:hideMark/>
          </w:tcPr>
          <w:p w14:paraId="2276362D" w14:textId="0149E149" w:rsidR="00340BE0" w:rsidRPr="00340BE0" w:rsidRDefault="00340BE0" w:rsidP="00396618">
            <w:pPr>
              <w:spacing w:line="240" w:lineRule="auto"/>
              <w:jc w:val="left"/>
              <w:rPr>
                <w:rFonts w:ascii="Times New Roman" w:eastAsia="Times New Roman" w:hAnsi="Times New Roman" w:cs="Times New Roman"/>
                <w:color w:val="000000"/>
                <w:lang w:eastAsia="ru-RU"/>
              </w:rPr>
            </w:pPr>
            <w:proofErr w:type="gramStart"/>
            <w:r w:rsidRPr="00340BE0">
              <w:rPr>
                <w:rFonts w:ascii="Times New Roman" w:eastAsia="Times New Roman" w:hAnsi="Times New Roman" w:cs="Times New Roman"/>
                <w:color w:val="000000"/>
                <w:lang w:eastAsia="ru-RU"/>
              </w:rPr>
              <w:t>Строительство спорт</w:t>
            </w:r>
            <w:r w:rsidRPr="00396618">
              <w:rPr>
                <w:rFonts w:ascii="Times New Roman" w:eastAsia="Times New Roman" w:hAnsi="Times New Roman" w:cs="Times New Roman"/>
                <w:color w:val="000000"/>
                <w:lang w:eastAsia="ru-RU"/>
              </w:rPr>
              <w:t>ивной площадки, с. Красное, ул. </w:t>
            </w:r>
            <w:r w:rsidRPr="00340BE0">
              <w:rPr>
                <w:rFonts w:ascii="Times New Roman" w:eastAsia="Times New Roman" w:hAnsi="Times New Roman" w:cs="Times New Roman"/>
                <w:color w:val="000000"/>
                <w:lang w:eastAsia="ru-RU"/>
              </w:rPr>
              <w:t>Комарова</w:t>
            </w:r>
            <w:proofErr w:type="gramEnd"/>
          </w:p>
        </w:tc>
        <w:tc>
          <w:tcPr>
            <w:tcW w:w="1276" w:type="dxa"/>
            <w:shd w:val="clear" w:color="auto" w:fill="auto"/>
            <w:vAlign w:val="center"/>
            <w:hideMark/>
          </w:tcPr>
          <w:p w14:paraId="2C09280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2023</w:t>
            </w:r>
          </w:p>
        </w:tc>
        <w:tc>
          <w:tcPr>
            <w:tcW w:w="1417" w:type="dxa"/>
            <w:shd w:val="clear" w:color="auto" w:fill="auto"/>
            <w:vAlign w:val="center"/>
            <w:hideMark/>
          </w:tcPr>
          <w:p w14:paraId="7651598D"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3000,00</w:t>
            </w:r>
          </w:p>
        </w:tc>
        <w:tc>
          <w:tcPr>
            <w:tcW w:w="709" w:type="dxa"/>
            <w:shd w:val="clear" w:color="auto" w:fill="auto"/>
            <w:vAlign w:val="center"/>
            <w:hideMark/>
          </w:tcPr>
          <w:p w14:paraId="29E55B3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5EE9943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2850,00</w:t>
            </w:r>
          </w:p>
        </w:tc>
        <w:tc>
          <w:tcPr>
            <w:tcW w:w="1134" w:type="dxa"/>
            <w:shd w:val="clear" w:color="auto" w:fill="auto"/>
            <w:vAlign w:val="center"/>
            <w:hideMark/>
          </w:tcPr>
          <w:p w14:paraId="41E7DB25"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150,00</w:t>
            </w:r>
          </w:p>
        </w:tc>
        <w:tc>
          <w:tcPr>
            <w:tcW w:w="708" w:type="dxa"/>
            <w:shd w:val="clear" w:color="auto" w:fill="auto"/>
            <w:vAlign w:val="center"/>
            <w:hideMark/>
          </w:tcPr>
          <w:p w14:paraId="76CEFA1F"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0630264E" w14:textId="77777777" w:rsidTr="003648A7">
        <w:trPr>
          <w:trHeight w:val="1068"/>
        </w:trPr>
        <w:tc>
          <w:tcPr>
            <w:tcW w:w="607" w:type="dxa"/>
            <w:shd w:val="clear" w:color="auto" w:fill="auto"/>
            <w:noWrap/>
            <w:vAlign w:val="center"/>
            <w:hideMark/>
          </w:tcPr>
          <w:p w14:paraId="2BD7C4E1"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8</w:t>
            </w:r>
          </w:p>
        </w:tc>
        <w:tc>
          <w:tcPr>
            <w:tcW w:w="2512" w:type="dxa"/>
            <w:shd w:val="clear" w:color="auto" w:fill="auto"/>
            <w:vAlign w:val="center"/>
            <w:hideMark/>
          </w:tcPr>
          <w:p w14:paraId="55973421" w14:textId="4E2D2F10" w:rsidR="00340BE0" w:rsidRPr="00340BE0" w:rsidRDefault="00340BE0" w:rsidP="00396618">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Капитальный ремон</w:t>
            </w:r>
            <w:r w:rsidRPr="00396618">
              <w:rPr>
                <w:rFonts w:ascii="Times New Roman" w:eastAsia="Times New Roman" w:hAnsi="Times New Roman" w:cs="Times New Roman"/>
                <w:color w:val="000000"/>
                <w:lang w:eastAsia="ru-RU"/>
              </w:rPr>
              <w:t>т МКОУ СОШ № 4, с.</w:t>
            </w:r>
            <w:r w:rsidR="003648A7">
              <w:t> </w:t>
            </w:r>
            <w:r w:rsidRPr="00396618">
              <w:rPr>
                <w:rFonts w:ascii="Times New Roman" w:eastAsia="Times New Roman" w:hAnsi="Times New Roman" w:cs="Times New Roman"/>
                <w:color w:val="000000"/>
                <w:lang w:eastAsia="ru-RU"/>
              </w:rPr>
              <w:t xml:space="preserve"> </w:t>
            </w:r>
            <w:proofErr w:type="gramStart"/>
            <w:r w:rsidRPr="00396618">
              <w:rPr>
                <w:rFonts w:ascii="Times New Roman" w:eastAsia="Times New Roman" w:hAnsi="Times New Roman" w:cs="Times New Roman"/>
                <w:color w:val="000000"/>
                <w:lang w:eastAsia="ru-RU"/>
              </w:rPr>
              <w:t>Красное</w:t>
            </w:r>
            <w:proofErr w:type="gramEnd"/>
            <w:r w:rsidRPr="00396618">
              <w:rPr>
                <w:rFonts w:ascii="Times New Roman" w:eastAsia="Times New Roman" w:hAnsi="Times New Roman" w:cs="Times New Roman"/>
                <w:color w:val="000000"/>
                <w:lang w:eastAsia="ru-RU"/>
              </w:rPr>
              <w:t>, ул. </w:t>
            </w:r>
            <w:r w:rsidRPr="00340BE0">
              <w:rPr>
                <w:rFonts w:ascii="Times New Roman" w:eastAsia="Times New Roman" w:hAnsi="Times New Roman" w:cs="Times New Roman"/>
                <w:color w:val="000000"/>
                <w:lang w:eastAsia="ru-RU"/>
              </w:rPr>
              <w:t>Красная, д. 56</w:t>
            </w:r>
          </w:p>
        </w:tc>
        <w:tc>
          <w:tcPr>
            <w:tcW w:w="1276" w:type="dxa"/>
            <w:shd w:val="clear" w:color="auto" w:fill="auto"/>
            <w:vAlign w:val="center"/>
            <w:hideMark/>
          </w:tcPr>
          <w:p w14:paraId="24B7C842"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2024-2025</w:t>
            </w:r>
          </w:p>
        </w:tc>
        <w:tc>
          <w:tcPr>
            <w:tcW w:w="1417" w:type="dxa"/>
            <w:shd w:val="clear" w:color="auto" w:fill="auto"/>
            <w:vAlign w:val="center"/>
            <w:hideMark/>
          </w:tcPr>
          <w:p w14:paraId="398A3F8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129882,00</w:t>
            </w:r>
          </w:p>
        </w:tc>
        <w:tc>
          <w:tcPr>
            <w:tcW w:w="709" w:type="dxa"/>
            <w:shd w:val="clear" w:color="auto" w:fill="auto"/>
            <w:vAlign w:val="center"/>
            <w:hideMark/>
          </w:tcPr>
          <w:p w14:paraId="07B3F6B0"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1E0B6CD8"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123387,90</w:t>
            </w:r>
          </w:p>
        </w:tc>
        <w:tc>
          <w:tcPr>
            <w:tcW w:w="1134" w:type="dxa"/>
            <w:shd w:val="clear" w:color="auto" w:fill="auto"/>
            <w:vAlign w:val="center"/>
            <w:hideMark/>
          </w:tcPr>
          <w:p w14:paraId="375B6912"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6494,10</w:t>
            </w:r>
          </w:p>
        </w:tc>
        <w:tc>
          <w:tcPr>
            <w:tcW w:w="708" w:type="dxa"/>
            <w:shd w:val="clear" w:color="auto" w:fill="auto"/>
            <w:vAlign w:val="center"/>
            <w:hideMark/>
          </w:tcPr>
          <w:p w14:paraId="48DA9FC5"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6B2E9472" w14:textId="77777777" w:rsidTr="003648A7">
        <w:trPr>
          <w:trHeight w:val="855"/>
        </w:trPr>
        <w:tc>
          <w:tcPr>
            <w:tcW w:w="607" w:type="dxa"/>
            <w:shd w:val="clear" w:color="auto" w:fill="auto"/>
            <w:noWrap/>
            <w:vAlign w:val="center"/>
            <w:hideMark/>
          </w:tcPr>
          <w:p w14:paraId="003A3ABB"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9</w:t>
            </w:r>
          </w:p>
        </w:tc>
        <w:tc>
          <w:tcPr>
            <w:tcW w:w="2512" w:type="dxa"/>
            <w:shd w:val="clear" w:color="auto" w:fill="auto"/>
            <w:vAlign w:val="center"/>
            <w:hideMark/>
          </w:tcPr>
          <w:p w14:paraId="7737722C" w14:textId="26BCBE0A" w:rsidR="00340BE0" w:rsidRPr="00340BE0" w:rsidRDefault="00340BE0" w:rsidP="00396618">
            <w:pPr>
              <w:spacing w:line="240" w:lineRule="auto"/>
              <w:jc w:val="left"/>
              <w:rPr>
                <w:rFonts w:ascii="Times New Roman" w:eastAsia="Times New Roman" w:hAnsi="Times New Roman" w:cs="Times New Roman"/>
                <w:lang w:eastAsia="ru-RU"/>
              </w:rPr>
            </w:pPr>
            <w:r w:rsidRPr="00340BE0">
              <w:rPr>
                <w:rFonts w:ascii="Times New Roman" w:eastAsia="Times New Roman" w:hAnsi="Times New Roman" w:cs="Times New Roman"/>
                <w:color w:val="000000"/>
                <w:lang w:eastAsia="ru-RU"/>
              </w:rPr>
              <w:t xml:space="preserve">Капитальный ремонт </w:t>
            </w:r>
            <w:r w:rsidR="003563A6">
              <w:rPr>
                <w:rFonts w:ascii="Times New Roman" w:eastAsia="Times New Roman" w:hAnsi="Times New Roman" w:cs="Times New Roman"/>
                <w:color w:val="000000"/>
                <w:lang w:eastAsia="ru-RU"/>
              </w:rPr>
              <w:t>кровли ДОУ № 7, с. </w:t>
            </w:r>
            <w:proofErr w:type="gramStart"/>
            <w:r w:rsidRPr="00396618">
              <w:rPr>
                <w:rFonts w:ascii="Times New Roman" w:eastAsia="Times New Roman" w:hAnsi="Times New Roman" w:cs="Times New Roman"/>
                <w:color w:val="000000"/>
                <w:lang w:eastAsia="ru-RU"/>
              </w:rPr>
              <w:t>Красное</w:t>
            </w:r>
            <w:proofErr w:type="gramEnd"/>
            <w:r w:rsidRPr="00396618">
              <w:rPr>
                <w:rFonts w:ascii="Times New Roman" w:eastAsia="Times New Roman" w:hAnsi="Times New Roman" w:cs="Times New Roman"/>
                <w:color w:val="000000"/>
                <w:lang w:eastAsia="ru-RU"/>
              </w:rPr>
              <w:t>, ул. </w:t>
            </w:r>
            <w:r w:rsidRPr="00340BE0">
              <w:rPr>
                <w:rFonts w:ascii="Times New Roman" w:eastAsia="Times New Roman" w:hAnsi="Times New Roman" w:cs="Times New Roman"/>
                <w:color w:val="000000"/>
                <w:lang w:eastAsia="ru-RU"/>
              </w:rPr>
              <w:t>Красная, д. 39</w:t>
            </w:r>
          </w:p>
        </w:tc>
        <w:tc>
          <w:tcPr>
            <w:tcW w:w="1276" w:type="dxa"/>
            <w:shd w:val="clear" w:color="auto" w:fill="auto"/>
            <w:vAlign w:val="center"/>
            <w:hideMark/>
          </w:tcPr>
          <w:p w14:paraId="25240B2E"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2024-2025</w:t>
            </w:r>
          </w:p>
        </w:tc>
        <w:tc>
          <w:tcPr>
            <w:tcW w:w="1417" w:type="dxa"/>
            <w:shd w:val="clear" w:color="auto" w:fill="auto"/>
            <w:vAlign w:val="center"/>
            <w:hideMark/>
          </w:tcPr>
          <w:p w14:paraId="72CDADA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50000,00</w:t>
            </w:r>
          </w:p>
        </w:tc>
        <w:tc>
          <w:tcPr>
            <w:tcW w:w="709" w:type="dxa"/>
            <w:shd w:val="clear" w:color="auto" w:fill="auto"/>
            <w:vAlign w:val="center"/>
            <w:hideMark/>
          </w:tcPr>
          <w:p w14:paraId="578C374F"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3932C8C3"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47500,00</w:t>
            </w:r>
          </w:p>
        </w:tc>
        <w:tc>
          <w:tcPr>
            <w:tcW w:w="1134" w:type="dxa"/>
            <w:shd w:val="clear" w:color="auto" w:fill="auto"/>
            <w:vAlign w:val="center"/>
            <w:hideMark/>
          </w:tcPr>
          <w:p w14:paraId="6C4CAC5D"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2500,00</w:t>
            </w:r>
          </w:p>
        </w:tc>
        <w:tc>
          <w:tcPr>
            <w:tcW w:w="708" w:type="dxa"/>
            <w:shd w:val="clear" w:color="auto" w:fill="auto"/>
            <w:vAlign w:val="center"/>
            <w:hideMark/>
          </w:tcPr>
          <w:p w14:paraId="547D6F95"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743B6250" w14:textId="77777777" w:rsidTr="003648A7">
        <w:trPr>
          <w:trHeight w:val="855"/>
        </w:trPr>
        <w:tc>
          <w:tcPr>
            <w:tcW w:w="607" w:type="dxa"/>
            <w:shd w:val="clear" w:color="auto" w:fill="auto"/>
            <w:noWrap/>
            <w:vAlign w:val="center"/>
            <w:hideMark/>
          </w:tcPr>
          <w:p w14:paraId="7501DA23"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10</w:t>
            </w:r>
          </w:p>
        </w:tc>
        <w:tc>
          <w:tcPr>
            <w:tcW w:w="2512" w:type="dxa"/>
            <w:shd w:val="clear" w:color="auto" w:fill="auto"/>
            <w:vAlign w:val="center"/>
            <w:hideMark/>
          </w:tcPr>
          <w:p w14:paraId="08C0F53E" w14:textId="0FEF3116" w:rsidR="00340BE0" w:rsidRPr="00340BE0" w:rsidRDefault="00340BE0" w:rsidP="003563A6">
            <w:pPr>
              <w:spacing w:line="240" w:lineRule="auto"/>
              <w:jc w:val="left"/>
              <w:rPr>
                <w:rFonts w:ascii="Times New Roman" w:eastAsia="Times New Roman" w:hAnsi="Times New Roman" w:cs="Times New Roman"/>
                <w:lang w:eastAsia="ru-RU"/>
              </w:rPr>
            </w:pPr>
            <w:r w:rsidRPr="00340BE0">
              <w:rPr>
                <w:rFonts w:ascii="Times New Roman" w:eastAsia="Times New Roman" w:hAnsi="Times New Roman" w:cs="Times New Roman"/>
                <w:color w:val="000000"/>
                <w:lang w:eastAsia="ru-RU"/>
              </w:rPr>
              <w:t>Капитальный ремонт</w:t>
            </w:r>
            <w:r w:rsidRPr="00396618">
              <w:rPr>
                <w:rFonts w:ascii="Times New Roman" w:eastAsia="Times New Roman" w:hAnsi="Times New Roman" w:cs="Times New Roman"/>
                <w:color w:val="000000"/>
                <w:lang w:eastAsia="ru-RU"/>
              </w:rPr>
              <w:t xml:space="preserve"> МКОУ СОШ № 3, с.</w:t>
            </w:r>
            <w:r w:rsidR="003563A6">
              <w:rPr>
                <w:rFonts w:ascii="Times New Roman" w:eastAsia="Times New Roman" w:hAnsi="Times New Roman" w:cs="Times New Roman"/>
                <w:color w:val="000000"/>
                <w:lang w:eastAsia="ru-RU"/>
              </w:rPr>
              <w:t> </w:t>
            </w:r>
            <w:r w:rsidRPr="00396618">
              <w:rPr>
                <w:rFonts w:ascii="Times New Roman" w:eastAsia="Times New Roman" w:hAnsi="Times New Roman" w:cs="Times New Roman"/>
                <w:color w:val="000000"/>
                <w:lang w:eastAsia="ru-RU"/>
              </w:rPr>
              <w:t>Кугульта, ул. </w:t>
            </w:r>
            <w:r w:rsidRPr="00340BE0">
              <w:rPr>
                <w:rFonts w:ascii="Times New Roman" w:eastAsia="Times New Roman" w:hAnsi="Times New Roman" w:cs="Times New Roman"/>
                <w:color w:val="000000"/>
                <w:lang w:eastAsia="ru-RU"/>
              </w:rPr>
              <w:t>Побережная, д. 70</w:t>
            </w:r>
          </w:p>
        </w:tc>
        <w:tc>
          <w:tcPr>
            <w:tcW w:w="1276" w:type="dxa"/>
            <w:shd w:val="clear" w:color="auto" w:fill="auto"/>
            <w:vAlign w:val="center"/>
            <w:hideMark/>
          </w:tcPr>
          <w:p w14:paraId="6D8CFCF9"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2025</w:t>
            </w:r>
          </w:p>
        </w:tc>
        <w:tc>
          <w:tcPr>
            <w:tcW w:w="1417" w:type="dxa"/>
            <w:shd w:val="clear" w:color="auto" w:fill="auto"/>
            <w:vAlign w:val="center"/>
            <w:hideMark/>
          </w:tcPr>
          <w:p w14:paraId="54D1D82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201712,00</w:t>
            </w:r>
          </w:p>
        </w:tc>
        <w:tc>
          <w:tcPr>
            <w:tcW w:w="709" w:type="dxa"/>
            <w:shd w:val="clear" w:color="auto" w:fill="auto"/>
            <w:vAlign w:val="center"/>
            <w:hideMark/>
          </w:tcPr>
          <w:p w14:paraId="115E98E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751CA0FE"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191626,40</w:t>
            </w:r>
          </w:p>
        </w:tc>
        <w:tc>
          <w:tcPr>
            <w:tcW w:w="1134" w:type="dxa"/>
            <w:shd w:val="clear" w:color="auto" w:fill="auto"/>
            <w:vAlign w:val="center"/>
            <w:hideMark/>
          </w:tcPr>
          <w:p w14:paraId="665930A0"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10085,60</w:t>
            </w:r>
          </w:p>
        </w:tc>
        <w:tc>
          <w:tcPr>
            <w:tcW w:w="708" w:type="dxa"/>
            <w:shd w:val="clear" w:color="auto" w:fill="auto"/>
            <w:vAlign w:val="center"/>
            <w:hideMark/>
          </w:tcPr>
          <w:p w14:paraId="06AB49D0"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07A4B799" w14:textId="77777777" w:rsidTr="003648A7">
        <w:trPr>
          <w:trHeight w:val="1065"/>
        </w:trPr>
        <w:tc>
          <w:tcPr>
            <w:tcW w:w="607" w:type="dxa"/>
            <w:shd w:val="clear" w:color="auto" w:fill="auto"/>
            <w:noWrap/>
            <w:vAlign w:val="center"/>
            <w:hideMark/>
          </w:tcPr>
          <w:p w14:paraId="25378848"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11</w:t>
            </w:r>
          </w:p>
        </w:tc>
        <w:tc>
          <w:tcPr>
            <w:tcW w:w="2512" w:type="dxa"/>
            <w:shd w:val="clear" w:color="auto" w:fill="auto"/>
            <w:vAlign w:val="center"/>
            <w:hideMark/>
          </w:tcPr>
          <w:p w14:paraId="21E3AB01" w14:textId="1A395B52" w:rsidR="00340BE0" w:rsidRPr="00340BE0" w:rsidRDefault="00340BE0" w:rsidP="00396618">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Капитальный ремонт ДОУ №</w:t>
            </w:r>
            <w:r w:rsidRPr="00396618">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3, п. Верхняя Кугульта, ул.</w:t>
            </w:r>
            <w:r w:rsidRPr="00396618">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Садовая, д. 1</w:t>
            </w:r>
          </w:p>
        </w:tc>
        <w:tc>
          <w:tcPr>
            <w:tcW w:w="1276" w:type="dxa"/>
            <w:shd w:val="clear" w:color="auto" w:fill="auto"/>
            <w:vAlign w:val="center"/>
            <w:hideMark/>
          </w:tcPr>
          <w:p w14:paraId="36241144" w14:textId="0A54620C"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2026-2027</w:t>
            </w:r>
          </w:p>
        </w:tc>
        <w:tc>
          <w:tcPr>
            <w:tcW w:w="1417" w:type="dxa"/>
            <w:shd w:val="clear" w:color="auto" w:fill="auto"/>
            <w:vAlign w:val="center"/>
            <w:hideMark/>
          </w:tcPr>
          <w:p w14:paraId="20B7379F"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70000,00</w:t>
            </w:r>
          </w:p>
        </w:tc>
        <w:tc>
          <w:tcPr>
            <w:tcW w:w="709" w:type="dxa"/>
            <w:shd w:val="clear" w:color="auto" w:fill="auto"/>
            <w:vAlign w:val="center"/>
            <w:hideMark/>
          </w:tcPr>
          <w:p w14:paraId="2FDD810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5FAC31E6"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66500,00</w:t>
            </w:r>
          </w:p>
        </w:tc>
        <w:tc>
          <w:tcPr>
            <w:tcW w:w="1134" w:type="dxa"/>
            <w:shd w:val="clear" w:color="auto" w:fill="auto"/>
            <w:vAlign w:val="center"/>
            <w:hideMark/>
          </w:tcPr>
          <w:p w14:paraId="6C033984"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3500,00</w:t>
            </w:r>
          </w:p>
        </w:tc>
        <w:tc>
          <w:tcPr>
            <w:tcW w:w="708" w:type="dxa"/>
            <w:shd w:val="clear" w:color="auto" w:fill="auto"/>
            <w:vAlign w:val="center"/>
            <w:hideMark/>
          </w:tcPr>
          <w:p w14:paraId="52C26B8C"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7379FC92" w14:textId="77777777" w:rsidTr="003648A7">
        <w:trPr>
          <w:trHeight w:val="1260"/>
        </w:trPr>
        <w:tc>
          <w:tcPr>
            <w:tcW w:w="607" w:type="dxa"/>
            <w:shd w:val="clear" w:color="auto" w:fill="auto"/>
            <w:noWrap/>
            <w:vAlign w:val="center"/>
            <w:hideMark/>
          </w:tcPr>
          <w:p w14:paraId="552424F9"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12</w:t>
            </w:r>
          </w:p>
        </w:tc>
        <w:tc>
          <w:tcPr>
            <w:tcW w:w="2512" w:type="dxa"/>
            <w:shd w:val="clear" w:color="auto" w:fill="auto"/>
            <w:vAlign w:val="center"/>
            <w:hideMark/>
          </w:tcPr>
          <w:p w14:paraId="54D1E0A4" w14:textId="36DC77EE" w:rsidR="00340BE0" w:rsidRPr="00340BE0" w:rsidRDefault="00340BE0" w:rsidP="00396618">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Строительство спортивной площадки,</w:t>
            </w:r>
            <w:r w:rsidRPr="00396618">
              <w:rPr>
                <w:rFonts w:ascii="Times New Roman" w:eastAsia="Times New Roman" w:hAnsi="Times New Roman" w:cs="Times New Roman"/>
                <w:color w:val="000000"/>
                <w:lang w:eastAsia="ru-RU"/>
              </w:rPr>
              <w:t xml:space="preserve"> с. </w:t>
            </w:r>
            <w:proofErr w:type="spellStart"/>
            <w:r w:rsidRPr="00396618">
              <w:rPr>
                <w:rFonts w:ascii="Times New Roman" w:eastAsia="Times New Roman" w:hAnsi="Times New Roman" w:cs="Times New Roman"/>
                <w:color w:val="000000"/>
                <w:lang w:eastAsia="ru-RU"/>
              </w:rPr>
              <w:t>Сергиевское</w:t>
            </w:r>
            <w:proofErr w:type="spellEnd"/>
            <w:r w:rsidRPr="00396618">
              <w:rPr>
                <w:rFonts w:ascii="Times New Roman" w:eastAsia="Times New Roman" w:hAnsi="Times New Roman" w:cs="Times New Roman"/>
                <w:color w:val="000000"/>
                <w:lang w:eastAsia="ru-RU"/>
              </w:rPr>
              <w:t>, ул. </w:t>
            </w:r>
            <w:proofErr w:type="gramStart"/>
            <w:r w:rsidRPr="00340BE0">
              <w:rPr>
                <w:rFonts w:ascii="Times New Roman" w:eastAsia="Times New Roman" w:hAnsi="Times New Roman" w:cs="Times New Roman"/>
                <w:color w:val="000000"/>
                <w:lang w:eastAsia="ru-RU"/>
              </w:rPr>
              <w:t>Крестьянская</w:t>
            </w:r>
            <w:proofErr w:type="gramEnd"/>
          </w:p>
        </w:tc>
        <w:tc>
          <w:tcPr>
            <w:tcW w:w="1276" w:type="dxa"/>
            <w:shd w:val="clear" w:color="auto" w:fill="auto"/>
            <w:vAlign w:val="center"/>
            <w:hideMark/>
          </w:tcPr>
          <w:p w14:paraId="12A3C80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2023-2024</w:t>
            </w:r>
          </w:p>
        </w:tc>
        <w:tc>
          <w:tcPr>
            <w:tcW w:w="1417" w:type="dxa"/>
            <w:shd w:val="clear" w:color="auto" w:fill="auto"/>
            <w:vAlign w:val="center"/>
            <w:hideMark/>
          </w:tcPr>
          <w:p w14:paraId="303D5CDB"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3500,00</w:t>
            </w:r>
          </w:p>
        </w:tc>
        <w:tc>
          <w:tcPr>
            <w:tcW w:w="709" w:type="dxa"/>
            <w:shd w:val="clear" w:color="auto" w:fill="auto"/>
            <w:vAlign w:val="center"/>
            <w:hideMark/>
          </w:tcPr>
          <w:p w14:paraId="3D200CC2"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11964818"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3325,00</w:t>
            </w:r>
          </w:p>
        </w:tc>
        <w:tc>
          <w:tcPr>
            <w:tcW w:w="1134" w:type="dxa"/>
            <w:shd w:val="clear" w:color="auto" w:fill="auto"/>
            <w:vAlign w:val="center"/>
            <w:hideMark/>
          </w:tcPr>
          <w:p w14:paraId="4D587D7C"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175,00</w:t>
            </w:r>
          </w:p>
        </w:tc>
        <w:tc>
          <w:tcPr>
            <w:tcW w:w="708" w:type="dxa"/>
            <w:shd w:val="clear" w:color="auto" w:fill="auto"/>
            <w:vAlign w:val="center"/>
            <w:hideMark/>
          </w:tcPr>
          <w:p w14:paraId="56D2E3CC"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3181ABB3" w14:textId="77777777" w:rsidTr="003648A7">
        <w:trPr>
          <w:trHeight w:val="846"/>
        </w:trPr>
        <w:tc>
          <w:tcPr>
            <w:tcW w:w="607" w:type="dxa"/>
            <w:shd w:val="clear" w:color="auto" w:fill="auto"/>
            <w:noWrap/>
            <w:vAlign w:val="center"/>
            <w:hideMark/>
          </w:tcPr>
          <w:p w14:paraId="29DB69B9"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13</w:t>
            </w:r>
          </w:p>
        </w:tc>
        <w:tc>
          <w:tcPr>
            <w:tcW w:w="2512" w:type="dxa"/>
            <w:shd w:val="clear" w:color="auto" w:fill="auto"/>
            <w:vAlign w:val="center"/>
            <w:hideMark/>
          </w:tcPr>
          <w:p w14:paraId="2B18A7B2" w14:textId="7BE2054F" w:rsidR="00340BE0" w:rsidRPr="00340BE0" w:rsidRDefault="00340BE0" w:rsidP="003563A6">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 xml:space="preserve">Строительство спортивной площадки, </w:t>
            </w:r>
            <w:proofErr w:type="spellStart"/>
            <w:r w:rsidRPr="00340BE0">
              <w:rPr>
                <w:rFonts w:ascii="Times New Roman" w:eastAsia="Times New Roman" w:hAnsi="Times New Roman" w:cs="Times New Roman"/>
                <w:color w:val="000000"/>
                <w:lang w:eastAsia="ru-RU"/>
              </w:rPr>
              <w:t>хут</w:t>
            </w:r>
            <w:proofErr w:type="spellEnd"/>
            <w:r w:rsidRPr="00340BE0">
              <w:rPr>
                <w:rFonts w:ascii="Times New Roman" w:eastAsia="Times New Roman" w:hAnsi="Times New Roman" w:cs="Times New Roman"/>
                <w:color w:val="000000"/>
                <w:lang w:eastAsia="ru-RU"/>
              </w:rPr>
              <w:t>. Октябрь, ул.</w:t>
            </w:r>
            <w:r w:rsidR="003563A6">
              <w:rPr>
                <w:rFonts w:ascii="Times New Roman" w:eastAsia="Times New Roman" w:hAnsi="Times New Roman" w:cs="Times New Roman"/>
                <w:color w:val="000000"/>
                <w:lang w:eastAsia="ru-RU"/>
              </w:rPr>
              <w:t> </w:t>
            </w:r>
            <w:proofErr w:type="gramStart"/>
            <w:r w:rsidRPr="00340BE0">
              <w:rPr>
                <w:rFonts w:ascii="Times New Roman" w:eastAsia="Times New Roman" w:hAnsi="Times New Roman" w:cs="Times New Roman"/>
                <w:color w:val="000000"/>
                <w:lang w:eastAsia="ru-RU"/>
              </w:rPr>
              <w:t>Подгорная</w:t>
            </w:r>
            <w:proofErr w:type="gramEnd"/>
          </w:p>
        </w:tc>
        <w:tc>
          <w:tcPr>
            <w:tcW w:w="1276" w:type="dxa"/>
            <w:shd w:val="clear" w:color="auto" w:fill="auto"/>
            <w:vAlign w:val="center"/>
            <w:hideMark/>
          </w:tcPr>
          <w:p w14:paraId="6BE6144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2023-2024</w:t>
            </w:r>
          </w:p>
        </w:tc>
        <w:tc>
          <w:tcPr>
            <w:tcW w:w="1417" w:type="dxa"/>
            <w:shd w:val="clear" w:color="auto" w:fill="auto"/>
            <w:vAlign w:val="center"/>
            <w:hideMark/>
          </w:tcPr>
          <w:p w14:paraId="74A4E5F8"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3500,00</w:t>
            </w:r>
          </w:p>
        </w:tc>
        <w:tc>
          <w:tcPr>
            <w:tcW w:w="709" w:type="dxa"/>
            <w:shd w:val="clear" w:color="auto" w:fill="auto"/>
            <w:vAlign w:val="center"/>
            <w:hideMark/>
          </w:tcPr>
          <w:p w14:paraId="751756CC"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1B69CC1E"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3325,00</w:t>
            </w:r>
          </w:p>
        </w:tc>
        <w:tc>
          <w:tcPr>
            <w:tcW w:w="1134" w:type="dxa"/>
            <w:shd w:val="clear" w:color="auto" w:fill="auto"/>
            <w:vAlign w:val="center"/>
            <w:hideMark/>
          </w:tcPr>
          <w:p w14:paraId="44C8660D"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175,00</w:t>
            </w:r>
          </w:p>
        </w:tc>
        <w:tc>
          <w:tcPr>
            <w:tcW w:w="708" w:type="dxa"/>
            <w:shd w:val="clear" w:color="auto" w:fill="auto"/>
            <w:vAlign w:val="center"/>
            <w:hideMark/>
          </w:tcPr>
          <w:p w14:paraId="56FFE1AE"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6060E72C" w14:textId="77777777" w:rsidTr="003648A7">
        <w:trPr>
          <w:trHeight w:val="1035"/>
        </w:trPr>
        <w:tc>
          <w:tcPr>
            <w:tcW w:w="607" w:type="dxa"/>
            <w:shd w:val="clear" w:color="auto" w:fill="auto"/>
            <w:noWrap/>
            <w:vAlign w:val="center"/>
            <w:hideMark/>
          </w:tcPr>
          <w:p w14:paraId="56A4C38C"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14</w:t>
            </w:r>
          </w:p>
        </w:tc>
        <w:tc>
          <w:tcPr>
            <w:tcW w:w="2512" w:type="dxa"/>
            <w:shd w:val="clear" w:color="auto" w:fill="auto"/>
            <w:vAlign w:val="center"/>
            <w:hideMark/>
          </w:tcPr>
          <w:p w14:paraId="27D59A51" w14:textId="6A26D5D7" w:rsidR="00340BE0" w:rsidRPr="00340BE0" w:rsidRDefault="00340BE0" w:rsidP="003563A6">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 xml:space="preserve">Строительство врачебной амбулатории в с. </w:t>
            </w:r>
            <w:proofErr w:type="spellStart"/>
            <w:r w:rsidRPr="00340BE0">
              <w:rPr>
                <w:rFonts w:ascii="Times New Roman" w:eastAsia="Times New Roman" w:hAnsi="Times New Roman" w:cs="Times New Roman"/>
                <w:color w:val="000000"/>
                <w:lang w:eastAsia="ru-RU"/>
              </w:rPr>
              <w:t>Сергиевское</w:t>
            </w:r>
            <w:proofErr w:type="spellEnd"/>
            <w:r w:rsidRPr="00340BE0">
              <w:rPr>
                <w:rFonts w:ascii="Times New Roman" w:eastAsia="Times New Roman" w:hAnsi="Times New Roman" w:cs="Times New Roman"/>
                <w:color w:val="000000"/>
                <w:lang w:eastAsia="ru-RU"/>
              </w:rPr>
              <w:t xml:space="preserve"> государственного бюджетного учреждения здравоохранения Ставропольского края "</w:t>
            </w:r>
            <w:proofErr w:type="spellStart"/>
            <w:r w:rsidRPr="00340BE0">
              <w:rPr>
                <w:rFonts w:ascii="Times New Roman" w:eastAsia="Times New Roman" w:hAnsi="Times New Roman" w:cs="Times New Roman"/>
                <w:color w:val="000000"/>
                <w:lang w:eastAsia="ru-RU"/>
              </w:rPr>
              <w:t>Гр</w:t>
            </w:r>
            <w:r w:rsidR="003563A6">
              <w:rPr>
                <w:rFonts w:ascii="Times New Roman" w:eastAsia="Times New Roman" w:hAnsi="Times New Roman" w:cs="Times New Roman"/>
                <w:color w:val="000000"/>
                <w:lang w:eastAsia="ru-RU"/>
              </w:rPr>
              <w:t>ачевская</w:t>
            </w:r>
            <w:proofErr w:type="spellEnd"/>
            <w:r w:rsidR="003563A6">
              <w:rPr>
                <w:rFonts w:ascii="Times New Roman" w:eastAsia="Times New Roman" w:hAnsi="Times New Roman" w:cs="Times New Roman"/>
                <w:color w:val="000000"/>
                <w:lang w:eastAsia="ru-RU"/>
              </w:rPr>
              <w:t xml:space="preserve"> окружная больница", с. </w:t>
            </w:r>
            <w:proofErr w:type="spellStart"/>
            <w:r w:rsidRPr="00340BE0">
              <w:rPr>
                <w:rFonts w:ascii="Times New Roman" w:eastAsia="Times New Roman" w:hAnsi="Times New Roman" w:cs="Times New Roman"/>
                <w:color w:val="000000"/>
                <w:lang w:eastAsia="ru-RU"/>
              </w:rPr>
              <w:t>Сергиевское</w:t>
            </w:r>
            <w:proofErr w:type="spellEnd"/>
            <w:r w:rsidRPr="00340BE0">
              <w:rPr>
                <w:rFonts w:ascii="Times New Roman" w:eastAsia="Times New Roman" w:hAnsi="Times New Roman" w:cs="Times New Roman"/>
                <w:color w:val="000000"/>
                <w:lang w:eastAsia="ru-RU"/>
              </w:rPr>
              <w:t>, ул.</w:t>
            </w:r>
            <w:r w:rsidR="003563A6">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К.</w:t>
            </w:r>
            <w:r w:rsidR="003563A6">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Маркса, 9</w:t>
            </w:r>
          </w:p>
        </w:tc>
        <w:tc>
          <w:tcPr>
            <w:tcW w:w="1276" w:type="dxa"/>
            <w:shd w:val="clear" w:color="auto" w:fill="auto"/>
            <w:vAlign w:val="center"/>
            <w:hideMark/>
          </w:tcPr>
          <w:p w14:paraId="488DE06E"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2023</w:t>
            </w:r>
          </w:p>
        </w:tc>
        <w:tc>
          <w:tcPr>
            <w:tcW w:w="1417" w:type="dxa"/>
            <w:shd w:val="clear" w:color="auto" w:fill="auto"/>
            <w:vAlign w:val="center"/>
            <w:hideMark/>
          </w:tcPr>
          <w:p w14:paraId="05E7AEFC"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21000,00</w:t>
            </w:r>
          </w:p>
        </w:tc>
        <w:tc>
          <w:tcPr>
            <w:tcW w:w="709" w:type="dxa"/>
            <w:shd w:val="clear" w:color="auto" w:fill="auto"/>
            <w:vAlign w:val="center"/>
            <w:hideMark/>
          </w:tcPr>
          <w:p w14:paraId="2430B6E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7BE5FFC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21000,00</w:t>
            </w:r>
          </w:p>
        </w:tc>
        <w:tc>
          <w:tcPr>
            <w:tcW w:w="1134" w:type="dxa"/>
            <w:shd w:val="clear" w:color="auto" w:fill="auto"/>
            <w:vAlign w:val="center"/>
            <w:hideMark/>
          </w:tcPr>
          <w:p w14:paraId="41926E2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708" w:type="dxa"/>
            <w:shd w:val="clear" w:color="auto" w:fill="auto"/>
            <w:vAlign w:val="center"/>
            <w:hideMark/>
          </w:tcPr>
          <w:p w14:paraId="2998A78F"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4C1F7150" w14:textId="77777777" w:rsidTr="003648A7">
        <w:trPr>
          <w:trHeight w:val="1035"/>
        </w:trPr>
        <w:tc>
          <w:tcPr>
            <w:tcW w:w="607" w:type="dxa"/>
            <w:shd w:val="clear" w:color="auto" w:fill="auto"/>
            <w:noWrap/>
            <w:vAlign w:val="center"/>
            <w:hideMark/>
          </w:tcPr>
          <w:p w14:paraId="0091751B"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15</w:t>
            </w:r>
          </w:p>
        </w:tc>
        <w:tc>
          <w:tcPr>
            <w:tcW w:w="2512" w:type="dxa"/>
            <w:shd w:val="clear" w:color="auto" w:fill="auto"/>
            <w:vAlign w:val="center"/>
            <w:hideMark/>
          </w:tcPr>
          <w:p w14:paraId="0B093A1F" w14:textId="27E67961" w:rsidR="00340BE0" w:rsidRPr="00340BE0" w:rsidRDefault="00340BE0" w:rsidP="003563A6">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Капитальный ремонт ДОУ № 10, с.</w:t>
            </w:r>
            <w:r w:rsidR="003563A6">
              <w:rPr>
                <w:rFonts w:ascii="Times New Roman" w:eastAsia="Times New Roman" w:hAnsi="Times New Roman" w:cs="Times New Roman"/>
                <w:color w:val="000000"/>
                <w:lang w:eastAsia="ru-RU"/>
              </w:rPr>
              <w:t> </w:t>
            </w:r>
            <w:proofErr w:type="spellStart"/>
            <w:r w:rsidR="003563A6">
              <w:rPr>
                <w:rFonts w:ascii="Times New Roman" w:eastAsia="Times New Roman" w:hAnsi="Times New Roman" w:cs="Times New Roman"/>
                <w:color w:val="000000"/>
                <w:lang w:eastAsia="ru-RU"/>
              </w:rPr>
              <w:t>Сергиевское</w:t>
            </w:r>
            <w:proofErr w:type="spellEnd"/>
            <w:r w:rsidR="003563A6">
              <w:rPr>
                <w:rFonts w:ascii="Times New Roman" w:eastAsia="Times New Roman" w:hAnsi="Times New Roman" w:cs="Times New Roman"/>
                <w:color w:val="000000"/>
                <w:lang w:eastAsia="ru-RU"/>
              </w:rPr>
              <w:t>, ул. </w:t>
            </w:r>
            <w:r w:rsidRPr="00340BE0">
              <w:rPr>
                <w:rFonts w:ascii="Times New Roman" w:eastAsia="Times New Roman" w:hAnsi="Times New Roman" w:cs="Times New Roman"/>
                <w:color w:val="000000"/>
                <w:lang w:eastAsia="ru-RU"/>
              </w:rPr>
              <w:t>Крестьянская, д. 5</w:t>
            </w:r>
          </w:p>
        </w:tc>
        <w:tc>
          <w:tcPr>
            <w:tcW w:w="1276" w:type="dxa"/>
            <w:shd w:val="clear" w:color="auto" w:fill="auto"/>
            <w:vAlign w:val="center"/>
            <w:hideMark/>
          </w:tcPr>
          <w:p w14:paraId="7C0770E1"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2025-2026</w:t>
            </w:r>
          </w:p>
        </w:tc>
        <w:tc>
          <w:tcPr>
            <w:tcW w:w="1417" w:type="dxa"/>
            <w:shd w:val="clear" w:color="auto" w:fill="auto"/>
            <w:vAlign w:val="center"/>
            <w:hideMark/>
          </w:tcPr>
          <w:p w14:paraId="44825BB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60000,00</w:t>
            </w:r>
          </w:p>
        </w:tc>
        <w:tc>
          <w:tcPr>
            <w:tcW w:w="709" w:type="dxa"/>
            <w:shd w:val="clear" w:color="auto" w:fill="auto"/>
            <w:vAlign w:val="center"/>
            <w:hideMark/>
          </w:tcPr>
          <w:p w14:paraId="5805CF4D"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71EEA9E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57000,00</w:t>
            </w:r>
          </w:p>
        </w:tc>
        <w:tc>
          <w:tcPr>
            <w:tcW w:w="1134" w:type="dxa"/>
            <w:shd w:val="clear" w:color="auto" w:fill="auto"/>
            <w:vAlign w:val="center"/>
            <w:hideMark/>
          </w:tcPr>
          <w:p w14:paraId="6BF97A41"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3000,00</w:t>
            </w:r>
          </w:p>
        </w:tc>
        <w:tc>
          <w:tcPr>
            <w:tcW w:w="708" w:type="dxa"/>
            <w:shd w:val="clear" w:color="auto" w:fill="auto"/>
            <w:vAlign w:val="center"/>
            <w:hideMark/>
          </w:tcPr>
          <w:p w14:paraId="5CD40061"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61FBB67C" w14:textId="77777777" w:rsidTr="003563A6">
        <w:trPr>
          <w:trHeight w:val="472"/>
        </w:trPr>
        <w:tc>
          <w:tcPr>
            <w:tcW w:w="607" w:type="dxa"/>
            <w:shd w:val="clear" w:color="auto" w:fill="auto"/>
            <w:noWrap/>
            <w:vAlign w:val="center"/>
            <w:hideMark/>
          </w:tcPr>
          <w:p w14:paraId="6D4AEF5D"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16</w:t>
            </w:r>
          </w:p>
        </w:tc>
        <w:tc>
          <w:tcPr>
            <w:tcW w:w="2512" w:type="dxa"/>
            <w:shd w:val="clear" w:color="auto" w:fill="auto"/>
            <w:vAlign w:val="center"/>
            <w:hideMark/>
          </w:tcPr>
          <w:p w14:paraId="64515197" w14:textId="737C766B" w:rsidR="00340BE0" w:rsidRPr="00340BE0" w:rsidRDefault="00340BE0" w:rsidP="003563A6">
            <w:pPr>
              <w:spacing w:line="240" w:lineRule="auto"/>
              <w:jc w:val="left"/>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Строительство фельдшерско-акушерского пункта в п.</w:t>
            </w:r>
            <w:r w:rsidR="003563A6">
              <w:rPr>
                <w:rFonts w:ascii="Times New Roman" w:eastAsia="Times New Roman" w:hAnsi="Times New Roman" w:cs="Times New Roman"/>
                <w:color w:val="000000"/>
                <w:lang w:eastAsia="ru-RU"/>
              </w:rPr>
              <w:t> </w:t>
            </w:r>
            <w:proofErr w:type="spellStart"/>
            <w:r w:rsidRPr="00340BE0">
              <w:rPr>
                <w:rFonts w:ascii="Times New Roman" w:eastAsia="Times New Roman" w:hAnsi="Times New Roman" w:cs="Times New Roman"/>
                <w:color w:val="000000"/>
                <w:lang w:eastAsia="ru-RU"/>
              </w:rPr>
              <w:t>Новоспицевский</w:t>
            </w:r>
            <w:proofErr w:type="spellEnd"/>
            <w:r w:rsidRPr="00340BE0">
              <w:rPr>
                <w:rFonts w:ascii="Times New Roman" w:eastAsia="Times New Roman" w:hAnsi="Times New Roman" w:cs="Times New Roman"/>
                <w:color w:val="000000"/>
                <w:lang w:eastAsia="ru-RU"/>
              </w:rPr>
              <w:t xml:space="preserve"> государственного бюджетного учреждения здравоохранения Ставропольского края "</w:t>
            </w:r>
            <w:proofErr w:type="spellStart"/>
            <w:r w:rsidRPr="00340BE0">
              <w:rPr>
                <w:rFonts w:ascii="Times New Roman" w:eastAsia="Times New Roman" w:hAnsi="Times New Roman" w:cs="Times New Roman"/>
                <w:color w:val="000000"/>
                <w:lang w:eastAsia="ru-RU"/>
              </w:rPr>
              <w:t>Грачевская</w:t>
            </w:r>
            <w:proofErr w:type="spellEnd"/>
            <w:r w:rsidRPr="00340BE0">
              <w:rPr>
                <w:rFonts w:ascii="Times New Roman" w:eastAsia="Times New Roman" w:hAnsi="Times New Roman" w:cs="Times New Roman"/>
                <w:color w:val="000000"/>
                <w:lang w:eastAsia="ru-RU"/>
              </w:rPr>
              <w:t xml:space="preserve"> окружная </w:t>
            </w:r>
            <w:r w:rsidRPr="00340BE0">
              <w:rPr>
                <w:rFonts w:ascii="Times New Roman" w:eastAsia="Times New Roman" w:hAnsi="Times New Roman" w:cs="Times New Roman"/>
                <w:color w:val="000000"/>
                <w:lang w:eastAsia="ru-RU"/>
              </w:rPr>
              <w:lastRenderedPageBreak/>
              <w:t>больница", п.</w:t>
            </w:r>
            <w:r w:rsidR="003563A6">
              <w:rPr>
                <w:rFonts w:ascii="Times New Roman" w:eastAsia="Times New Roman" w:hAnsi="Times New Roman" w:cs="Times New Roman"/>
                <w:color w:val="000000"/>
                <w:lang w:eastAsia="ru-RU"/>
              </w:rPr>
              <w:t> </w:t>
            </w:r>
            <w:proofErr w:type="spellStart"/>
            <w:r w:rsidRPr="00340BE0">
              <w:rPr>
                <w:rFonts w:ascii="Times New Roman" w:eastAsia="Times New Roman" w:hAnsi="Times New Roman" w:cs="Times New Roman"/>
                <w:color w:val="000000"/>
                <w:lang w:eastAsia="ru-RU"/>
              </w:rPr>
              <w:t>Новоспицевский</w:t>
            </w:r>
            <w:proofErr w:type="spellEnd"/>
          </w:p>
        </w:tc>
        <w:tc>
          <w:tcPr>
            <w:tcW w:w="1276" w:type="dxa"/>
            <w:shd w:val="clear" w:color="auto" w:fill="auto"/>
            <w:vAlign w:val="center"/>
            <w:hideMark/>
          </w:tcPr>
          <w:p w14:paraId="1EB3F615"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lastRenderedPageBreak/>
              <w:t>2025-2026</w:t>
            </w:r>
          </w:p>
        </w:tc>
        <w:tc>
          <w:tcPr>
            <w:tcW w:w="1417" w:type="dxa"/>
            <w:shd w:val="clear" w:color="auto" w:fill="auto"/>
            <w:vAlign w:val="center"/>
            <w:hideMark/>
          </w:tcPr>
          <w:p w14:paraId="78F45081"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10000,00</w:t>
            </w:r>
          </w:p>
        </w:tc>
        <w:tc>
          <w:tcPr>
            <w:tcW w:w="709" w:type="dxa"/>
            <w:shd w:val="clear" w:color="auto" w:fill="auto"/>
            <w:vAlign w:val="center"/>
            <w:hideMark/>
          </w:tcPr>
          <w:p w14:paraId="4FC14CA3"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45A5F915"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10000,00</w:t>
            </w:r>
          </w:p>
        </w:tc>
        <w:tc>
          <w:tcPr>
            <w:tcW w:w="1134" w:type="dxa"/>
            <w:shd w:val="clear" w:color="auto" w:fill="auto"/>
            <w:vAlign w:val="center"/>
            <w:hideMark/>
          </w:tcPr>
          <w:p w14:paraId="0B517BBD"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708" w:type="dxa"/>
            <w:shd w:val="clear" w:color="auto" w:fill="auto"/>
            <w:vAlign w:val="center"/>
            <w:hideMark/>
          </w:tcPr>
          <w:p w14:paraId="5004C4B8"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76A47C66" w14:textId="77777777" w:rsidTr="003648A7">
        <w:trPr>
          <w:trHeight w:val="1065"/>
        </w:trPr>
        <w:tc>
          <w:tcPr>
            <w:tcW w:w="607" w:type="dxa"/>
            <w:shd w:val="clear" w:color="auto" w:fill="auto"/>
            <w:noWrap/>
            <w:vAlign w:val="center"/>
            <w:hideMark/>
          </w:tcPr>
          <w:p w14:paraId="1094A59E"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lastRenderedPageBreak/>
              <w:t>17</w:t>
            </w:r>
          </w:p>
        </w:tc>
        <w:tc>
          <w:tcPr>
            <w:tcW w:w="2512" w:type="dxa"/>
            <w:shd w:val="clear" w:color="auto" w:fill="auto"/>
            <w:vAlign w:val="center"/>
            <w:hideMark/>
          </w:tcPr>
          <w:p w14:paraId="399C4206" w14:textId="243EE8EF" w:rsidR="00340BE0" w:rsidRPr="00340BE0" w:rsidRDefault="00340BE0" w:rsidP="003563A6">
            <w:pPr>
              <w:spacing w:line="240" w:lineRule="auto"/>
              <w:jc w:val="left"/>
              <w:rPr>
                <w:rFonts w:ascii="Times New Roman" w:eastAsia="Times New Roman" w:hAnsi="Times New Roman" w:cs="Times New Roman"/>
                <w:lang w:eastAsia="ru-RU"/>
              </w:rPr>
            </w:pPr>
            <w:r w:rsidRPr="00340BE0">
              <w:rPr>
                <w:rFonts w:ascii="Times New Roman" w:eastAsia="Times New Roman" w:hAnsi="Times New Roman" w:cs="Times New Roman"/>
                <w:color w:val="000000"/>
                <w:lang w:eastAsia="ru-RU"/>
              </w:rPr>
              <w:t xml:space="preserve">Капитальный </w:t>
            </w:r>
            <w:r w:rsidR="003563A6">
              <w:rPr>
                <w:rFonts w:ascii="Times New Roman" w:eastAsia="Times New Roman" w:hAnsi="Times New Roman" w:cs="Times New Roman"/>
                <w:color w:val="000000"/>
                <w:lang w:eastAsia="ru-RU"/>
              </w:rPr>
              <w:t xml:space="preserve">ремонт МКОУ СОШ № 6, </w:t>
            </w:r>
            <w:proofErr w:type="gramStart"/>
            <w:r w:rsidR="003563A6">
              <w:rPr>
                <w:rFonts w:ascii="Times New Roman" w:eastAsia="Times New Roman" w:hAnsi="Times New Roman" w:cs="Times New Roman"/>
                <w:color w:val="000000"/>
                <w:lang w:eastAsia="ru-RU"/>
              </w:rPr>
              <w:t>с</w:t>
            </w:r>
            <w:proofErr w:type="gramEnd"/>
            <w:r w:rsidR="003563A6">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Спицевка, ул.</w:t>
            </w:r>
            <w:r w:rsidR="003563A6">
              <w:rPr>
                <w:rFonts w:ascii="Times New Roman" w:eastAsia="Times New Roman" w:hAnsi="Times New Roman" w:cs="Times New Roman"/>
                <w:color w:val="000000"/>
                <w:lang w:eastAsia="ru-RU"/>
              </w:rPr>
              <w:t> </w:t>
            </w:r>
            <w:r w:rsidRPr="00340BE0">
              <w:rPr>
                <w:rFonts w:ascii="Times New Roman" w:eastAsia="Times New Roman" w:hAnsi="Times New Roman" w:cs="Times New Roman"/>
                <w:color w:val="000000"/>
                <w:lang w:eastAsia="ru-RU"/>
              </w:rPr>
              <w:t>Красная, д. 63</w:t>
            </w:r>
          </w:p>
        </w:tc>
        <w:tc>
          <w:tcPr>
            <w:tcW w:w="1276" w:type="dxa"/>
            <w:shd w:val="clear" w:color="auto" w:fill="auto"/>
            <w:vAlign w:val="center"/>
            <w:hideMark/>
          </w:tcPr>
          <w:p w14:paraId="3A9DB6F3"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2024-2025</w:t>
            </w:r>
          </w:p>
        </w:tc>
        <w:tc>
          <w:tcPr>
            <w:tcW w:w="1417" w:type="dxa"/>
            <w:shd w:val="clear" w:color="auto" w:fill="auto"/>
            <w:vAlign w:val="center"/>
            <w:hideMark/>
          </w:tcPr>
          <w:p w14:paraId="4F8048CA"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179236,00</w:t>
            </w:r>
          </w:p>
        </w:tc>
        <w:tc>
          <w:tcPr>
            <w:tcW w:w="709" w:type="dxa"/>
            <w:shd w:val="clear" w:color="auto" w:fill="auto"/>
            <w:vAlign w:val="center"/>
            <w:hideMark/>
          </w:tcPr>
          <w:p w14:paraId="07755649"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3B7BED63"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170274,20</w:t>
            </w:r>
          </w:p>
        </w:tc>
        <w:tc>
          <w:tcPr>
            <w:tcW w:w="1134" w:type="dxa"/>
            <w:shd w:val="clear" w:color="auto" w:fill="auto"/>
            <w:vAlign w:val="center"/>
            <w:hideMark/>
          </w:tcPr>
          <w:p w14:paraId="1C4EB1A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8961,80</w:t>
            </w:r>
          </w:p>
        </w:tc>
        <w:tc>
          <w:tcPr>
            <w:tcW w:w="708" w:type="dxa"/>
            <w:shd w:val="clear" w:color="auto" w:fill="auto"/>
            <w:vAlign w:val="center"/>
            <w:hideMark/>
          </w:tcPr>
          <w:p w14:paraId="12022079"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648A7" w:rsidRPr="00396618" w14:paraId="0A7C0DBD" w14:textId="77777777" w:rsidTr="003648A7">
        <w:trPr>
          <w:trHeight w:val="1138"/>
        </w:trPr>
        <w:tc>
          <w:tcPr>
            <w:tcW w:w="607" w:type="dxa"/>
            <w:shd w:val="clear" w:color="auto" w:fill="auto"/>
            <w:noWrap/>
            <w:vAlign w:val="center"/>
            <w:hideMark/>
          </w:tcPr>
          <w:p w14:paraId="1F4548F9"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18</w:t>
            </w:r>
          </w:p>
        </w:tc>
        <w:tc>
          <w:tcPr>
            <w:tcW w:w="2512" w:type="dxa"/>
            <w:shd w:val="clear" w:color="auto" w:fill="auto"/>
            <w:vAlign w:val="center"/>
            <w:hideMark/>
          </w:tcPr>
          <w:p w14:paraId="545B417F" w14:textId="77DA7AC8" w:rsidR="00340BE0" w:rsidRPr="00340BE0" w:rsidRDefault="00340BE0" w:rsidP="003648A7">
            <w:pPr>
              <w:spacing w:line="240" w:lineRule="auto"/>
              <w:jc w:val="left"/>
              <w:rPr>
                <w:rFonts w:ascii="Times New Roman" w:eastAsia="Times New Roman" w:hAnsi="Times New Roman" w:cs="Times New Roman"/>
                <w:lang w:eastAsia="ru-RU"/>
              </w:rPr>
            </w:pPr>
            <w:r w:rsidRPr="00340BE0">
              <w:rPr>
                <w:rFonts w:ascii="Times New Roman" w:eastAsia="Times New Roman" w:hAnsi="Times New Roman" w:cs="Times New Roman"/>
                <w:color w:val="000000"/>
                <w:lang w:eastAsia="ru-RU"/>
              </w:rPr>
              <w:t>Капит</w:t>
            </w:r>
            <w:r w:rsidR="003563A6">
              <w:rPr>
                <w:rFonts w:ascii="Times New Roman" w:eastAsia="Times New Roman" w:hAnsi="Times New Roman" w:cs="Times New Roman"/>
                <w:color w:val="000000"/>
                <w:lang w:eastAsia="ru-RU"/>
              </w:rPr>
              <w:t>альный ремонт МКОУ СОШ № 12, с. </w:t>
            </w:r>
            <w:proofErr w:type="spellStart"/>
            <w:r w:rsidR="003563A6">
              <w:rPr>
                <w:rFonts w:ascii="Times New Roman" w:eastAsia="Times New Roman" w:hAnsi="Times New Roman" w:cs="Times New Roman"/>
                <w:color w:val="000000"/>
                <w:lang w:eastAsia="ru-RU"/>
              </w:rPr>
              <w:t>Старомарьевка</w:t>
            </w:r>
            <w:proofErr w:type="spellEnd"/>
            <w:r w:rsidR="003563A6">
              <w:rPr>
                <w:rFonts w:ascii="Times New Roman" w:eastAsia="Times New Roman" w:hAnsi="Times New Roman" w:cs="Times New Roman"/>
                <w:color w:val="000000"/>
                <w:lang w:eastAsia="ru-RU"/>
              </w:rPr>
              <w:t>, ул. </w:t>
            </w:r>
            <w:r w:rsidRPr="00340BE0">
              <w:rPr>
                <w:rFonts w:ascii="Times New Roman" w:eastAsia="Times New Roman" w:hAnsi="Times New Roman" w:cs="Times New Roman"/>
                <w:color w:val="000000"/>
                <w:lang w:eastAsia="ru-RU"/>
              </w:rPr>
              <w:t>Молодежная, д 4 а</w:t>
            </w:r>
          </w:p>
        </w:tc>
        <w:tc>
          <w:tcPr>
            <w:tcW w:w="1276" w:type="dxa"/>
            <w:shd w:val="clear" w:color="auto" w:fill="auto"/>
            <w:vAlign w:val="center"/>
            <w:hideMark/>
          </w:tcPr>
          <w:p w14:paraId="4BEC7E87" w14:textId="77777777" w:rsidR="00340BE0" w:rsidRPr="00340BE0" w:rsidRDefault="00340BE0" w:rsidP="00396618">
            <w:pPr>
              <w:spacing w:line="240" w:lineRule="auto"/>
              <w:rPr>
                <w:rFonts w:ascii="Times New Roman" w:eastAsia="Times New Roman" w:hAnsi="Times New Roman" w:cs="Times New Roman"/>
                <w:lang w:eastAsia="ru-RU"/>
              </w:rPr>
            </w:pPr>
            <w:r w:rsidRPr="00340BE0">
              <w:rPr>
                <w:rFonts w:ascii="Times New Roman" w:eastAsia="Times New Roman" w:hAnsi="Times New Roman" w:cs="Times New Roman"/>
                <w:lang w:eastAsia="ru-RU"/>
              </w:rPr>
              <w:t>2025-2026</w:t>
            </w:r>
          </w:p>
        </w:tc>
        <w:tc>
          <w:tcPr>
            <w:tcW w:w="1417" w:type="dxa"/>
            <w:shd w:val="clear" w:color="auto" w:fill="auto"/>
            <w:vAlign w:val="center"/>
            <w:hideMark/>
          </w:tcPr>
          <w:p w14:paraId="4ABECF45"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50000,00</w:t>
            </w:r>
          </w:p>
        </w:tc>
        <w:tc>
          <w:tcPr>
            <w:tcW w:w="709" w:type="dxa"/>
            <w:shd w:val="clear" w:color="auto" w:fill="auto"/>
            <w:vAlign w:val="center"/>
            <w:hideMark/>
          </w:tcPr>
          <w:p w14:paraId="152255D2"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61432544"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47500,00</w:t>
            </w:r>
          </w:p>
        </w:tc>
        <w:tc>
          <w:tcPr>
            <w:tcW w:w="1134" w:type="dxa"/>
            <w:shd w:val="clear" w:color="auto" w:fill="auto"/>
            <w:vAlign w:val="center"/>
            <w:hideMark/>
          </w:tcPr>
          <w:p w14:paraId="67F98295"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2500,00</w:t>
            </w:r>
          </w:p>
        </w:tc>
        <w:tc>
          <w:tcPr>
            <w:tcW w:w="708" w:type="dxa"/>
            <w:shd w:val="clear" w:color="auto" w:fill="auto"/>
            <w:vAlign w:val="center"/>
            <w:hideMark/>
          </w:tcPr>
          <w:p w14:paraId="6A138902"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r w:rsidR="00340BE0" w:rsidRPr="00396618" w14:paraId="6EA1764B" w14:textId="77777777" w:rsidTr="003648A7">
        <w:trPr>
          <w:trHeight w:val="315"/>
        </w:trPr>
        <w:tc>
          <w:tcPr>
            <w:tcW w:w="607" w:type="dxa"/>
            <w:shd w:val="clear" w:color="auto" w:fill="auto"/>
            <w:noWrap/>
            <w:vAlign w:val="center"/>
            <w:hideMark/>
          </w:tcPr>
          <w:p w14:paraId="5427B060" w14:textId="4B947E8D" w:rsidR="00340BE0" w:rsidRPr="00340BE0" w:rsidRDefault="00340BE0" w:rsidP="00396618">
            <w:pPr>
              <w:spacing w:line="240" w:lineRule="auto"/>
              <w:rPr>
                <w:rFonts w:ascii="Times New Roman" w:eastAsia="Times New Roman" w:hAnsi="Times New Roman" w:cs="Times New Roman"/>
                <w:color w:val="000000"/>
                <w:lang w:eastAsia="ru-RU"/>
              </w:rPr>
            </w:pPr>
          </w:p>
        </w:tc>
        <w:tc>
          <w:tcPr>
            <w:tcW w:w="3788" w:type="dxa"/>
            <w:gridSpan w:val="2"/>
            <w:shd w:val="clear" w:color="auto" w:fill="auto"/>
            <w:vAlign w:val="center"/>
            <w:hideMark/>
          </w:tcPr>
          <w:p w14:paraId="11A62CDE"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Всего</w:t>
            </w:r>
          </w:p>
        </w:tc>
        <w:tc>
          <w:tcPr>
            <w:tcW w:w="1417" w:type="dxa"/>
            <w:shd w:val="clear" w:color="auto" w:fill="auto"/>
            <w:vAlign w:val="center"/>
            <w:hideMark/>
          </w:tcPr>
          <w:p w14:paraId="2F13F9E5"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1270421,00</w:t>
            </w:r>
          </w:p>
        </w:tc>
        <w:tc>
          <w:tcPr>
            <w:tcW w:w="709" w:type="dxa"/>
            <w:shd w:val="clear" w:color="auto" w:fill="auto"/>
            <w:vAlign w:val="center"/>
            <w:hideMark/>
          </w:tcPr>
          <w:p w14:paraId="2C66975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c>
          <w:tcPr>
            <w:tcW w:w="1418" w:type="dxa"/>
            <w:shd w:val="clear" w:color="auto" w:fill="auto"/>
            <w:vAlign w:val="center"/>
            <w:hideMark/>
          </w:tcPr>
          <w:p w14:paraId="76C8B394"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1 208 949,95</w:t>
            </w:r>
          </w:p>
        </w:tc>
        <w:tc>
          <w:tcPr>
            <w:tcW w:w="1134" w:type="dxa"/>
            <w:shd w:val="clear" w:color="auto" w:fill="auto"/>
            <w:vAlign w:val="center"/>
            <w:hideMark/>
          </w:tcPr>
          <w:p w14:paraId="0C9E1FD7"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61 471,05</w:t>
            </w:r>
          </w:p>
        </w:tc>
        <w:tc>
          <w:tcPr>
            <w:tcW w:w="708" w:type="dxa"/>
            <w:shd w:val="clear" w:color="auto" w:fill="auto"/>
            <w:vAlign w:val="center"/>
            <w:hideMark/>
          </w:tcPr>
          <w:p w14:paraId="29384450" w14:textId="77777777" w:rsidR="00340BE0" w:rsidRPr="00340BE0" w:rsidRDefault="00340BE0" w:rsidP="00396618">
            <w:pPr>
              <w:spacing w:line="240" w:lineRule="auto"/>
              <w:rPr>
                <w:rFonts w:ascii="Times New Roman" w:eastAsia="Times New Roman" w:hAnsi="Times New Roman" w:cs="Times New Roman"/>
                <w:color w:val="000000"/>
                <w:lang w:eastAsia="ru-RU"/>
              </w:rPr>
            </w:pPr>
            <w:r w:rsidRPr="00340BE0">
              <w:rPr>
                <w:rFonts w:ascii="Times New Roman" w:eastAsia="Times New Roman" w:hAnsi="Times New Roman" w:cs="Times New Roman"/>
                <w:color w:val="000000"/>
                <w:lang w:eastAsia="ru-RU"/>
              </w:rPr>
              <w:t>0,00</w:t>
            </w:r>
          </w:p>
        </w:tc>
      </w:tr>
    </w:tbl>
    <w:p w14:paraId="1790A467" w14:textId="77777777" w:rsidR="004A369D" w:rsidRPr="00953D4E" w:rsidRDefault="004A369D" w:rsidP="004A369D">
      <w:pPr>
        <w:pStyle w:val="ConsPlusNormal"/>
        <w:spacing w:line="240" w:lineRule="auto"/>
        <w:jc w:val="both"/>
        <w:rPr>
          <w:rFonts w:ascii="Times New Roman" w:eastAsiaTheme="minorHAnsi" w:hAnsi="Times New Roman" w:cs="Times New Roman"/>
          <w:kern w:val="0"/>
          <w:sz w:val="22"/>
          <w:szCs w:val="22"/>
          <w:lang w:eastAsia="en-US" w:bidi="ar-SA"/>
        </w:rPr>
      </w:pPr>
      <w:r w:rsidRPr="00953D4E">
        <w:rPr>
          <w:rFonts w:ascii="Times New Roman" w:eastAsiaTheme="minorHAnsi" w:hAnsi="Times New Roman" w:cs="Times New Roman"/>
          <w:kern w:val="0"/>
          <w:sz w:val="22"/>
          <w:szCs w:val="22"/>
          <w:lang w:eastAsia="en-US" w:bidi="ar-SA"/>
        </w:rPr>
        <w:t>ФБ – федеральный бюджет</w:t>
      </w:r>
    </w:p>
    <w:p w14:paraId="22FFC6A1" w14:textId="77777777" w:rsidR="004A369D" w:rsidRPr="00953D4E" w:rsidRDefault="004A369D" w:rsidP="004A369D">
      <w:pPr>
        <w:pStyle w:val="ConsPlusNormal"/>
        <w:spacing w:line="240" w:lineRule="auto"/>
        <w:jc w:val="both"/>
        <w:rPr>
          <w:rFonts w:ascii="Times New Roman" w:eastAsiaTheme="minorHAnsi" w:hAnsi="Times New Roman" w:cs="Times New Roman"/>
          <w:kern w:val="0"/>
          <w:sz w:val="22"/>
          <w:szCs w:val="22"/>
          <w:lang w:eastAsia="en-US" w:bidi="ar-SA"/>
        </w:rPr>
      </w:pPr>
      <w:r w:rsidRPr="00953D4E">
        <w:rPr>
          <w:rFonts w:ascii="Times New Roman" w:eastAsiaTheme="minorHAnsi" w:hAnsi="Times New Roman" w:cs="Times New Roman"/>
          <w:kern w:val="0"/>
          <w:sz w:val="22"/>
          <w:szCs w:val="22"/>
          <w:lang w:eastAsia="en-US" w:bidi="ar-SA"/>
        </w:rPr>
        <w:t>КБ – краевой бюджет</w:t>
      </w:r>
    </w:p>
    <w:p w14:paraId="4973E5B4" w14:textId="77777777" w:rsidR="004A369D" w:rsidRPr="00953D4E" w:rsidRDefault="000C3926" w:rsidP="004A369D">
      <w:pPr>
        <w:pStyle w:val="ConsPlusNormal"/>
        <w:spacing w:line="240" w:lineRule="auto"/>
        <w:jc w:val="both"/>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Б</w:t>
      </w:r>
      <w:r w:rsidR="00756056">
        <w:rPr>
          <w:rFonts w:ascii="Times New Roman" w:eastAsiaTheme="minorHAnsi" w:hAnsi="Times New Roman" w:cs="Times New Roman"/>
          <w:kern w:val="0"/>
          <w:sz w:val="22"/>
          <w:szCs w:val="22"/>
          <w:lang w:eastAsia="en-US" w:bidi="ar-SA"/>
        </w:rPr>
        <w:t>МО</w:t>
      </w:r>
      <w:r w:rsidR="004A369D" w:rsidRPr="00953D4E">
        <w:rPr>
          <w:rFonts w:ascii="Times New Roman" w:eastAsiaTheme="minorHAnsi" w:hAnsi="Times New Roman" w:cs="Times New Roman"/>
          <w:kern w:val="0"/>
          <w:sz w:val="22"/>
          <w:szCs w:val="22"/>
          <w:lang w:eastAsia="en-US" w:bidi="ar-SA"/>
        </w:rPr>
        <w:t xml:space="preserve"> – бюджет муниципального образования</w:t>
      </w:r>
    </w:p>
    <w:p w14:paraId="7E4014B6" w14:textId="77777777" w:rsidR="000963EA" w:rsidRDefault="004A369D" w:rsidP="00051D9B">
      <w:pPr>
        <w:pStyle w:val="ConsPlusNormal"/>
        <w:spacing w:line="240" w:lineRule="auto"/>
        <w:jc w:val="both"/>
        <w:rPr>
          <w:sz w:val="28"/>
          <w:szCs w:val="28"/>
        </w:rPr>
      </w:pPr>
      <w:r w:rsidRPr="00953D4E">
        <w:rPr>
          <w:rFonts w:ascii="Times New Roman" w:eastAsiaTheme="minorHAnsi" w:hAnsi="Times New Roman" w:cs="Times New Roman"/>
          <w:kern w:val="0"/>
          <w:sz w:val="22"/>
          <w:szCs w:val="22"/>
          <w:lang w:eastAsia="en-US" w:bidi="ar-SA"/>
        </w:rPr>
        <w:t>ВБИ – внебю</w:t>
      </w:r>
      <w:r w:rsidR="00051D9B">
        <w:rPr>
          <w:rFonts w:ascii="Times New Roman" w:eastAsiaTheme="minorHAnsi" w:hAnsi="Times New Roman" w:cs="Times New Roman"/>
          <w:kern w:val="0"/>
          <w:sz w:val="22"/>
          <w:szCs w:val="22"/>
          <w:lang w:eastAsia="en-US" w:bidi="ar-SA"/>
        </w:rPr>
        <w:t>джетные источники финансировани</w:t>
      </w:r>
      <w:r w:rsidR="00CF09C9">
        <w:rPr>
          <w:rFonts w:ascii="Times New Roman" w:eastAsiaTheme="minorHAnsi" w:hAnsi="Times New Roman" w:cs="Times New Roman"/>
          <w:kern w:val="0"/>
          <w:sz w:val="22"/>
          <w:szCs w:val="22"/>
          <w:lang w:eastAsia="en-US" w:bidi="ar-SA"/>
        </w:rPr>
        <w:t>я</w:t>
      </w:r>
    </w:p>
    <w:p w14:paraId="7B6780A7" w14:textId="77777777" w:rsidR="000963EA" w:rsidRPr="00953D4E" w:rsidRDefault="000963EA" w:rsidP="00953D4E">
      <w:pPr>
        <w:pStyle w:val="Default"/>
        <w:jc w:val="both"/>
        <w:rPr>
          <w:color w:val="auto"/>
          <w:sz w:val="28"/>
          <w:szCs w:val="28"/>
        </w:rPr>
      </w:pPr>
    </w:p>
    <w:p w14:paraId="24304C92" w14:textId="77777777" w:rsidR="00587892" w:rsidRPr="00953D4E" w:rsidRDefault="00587892" w:rsidP="00587892">
      <w:pPr>
        <w:pStyle w:val="Default"/>
        <w:ind w:firstLine="709"/>
        <w:jc w:val="both"/>
        <w:rPr>
          <w:color w:val="auto"/>
          <w:sz w:val="28"/>
          <w:szCs w:val="28"/>
        </w:rPr>
      </w:pPr>
      <w:r w:rsidRPr="00953D4E">
        <w:rPr>
          <w:color w:val="auto"/>
          <w:sz w:val="28"/>
          <w:szCs w:val="28"/>
        </w:rPr>
        <w:t>Методика определения стоимости реализации мероприятий по строительству и реконструкции объектов социальной инфраструктуры предполагает несколько вариантов:</w:t>
      </w:r>
    </w:p>
    <w:p w14:paraId="6BF633F6" w14:textId="77777777" w:rsidR="00587892" w:rsidRDefault="00587892" w:rsidP="00587892">
      <w:pPr>
        <w:pStyle w:val="Default"/>
        <w:ind w:firstLine="709"/>
        <w:jc w:val="both"/>
        <w:rPr>
          <w:color w:val="auto"/>
          <w:sz w:val="28"/>
          <w:szCs w:val="28"/>
        </w:rPr>
      </w:pPr>
      <w:r w:rsidRPr="00551BFE">
        <w:rPr>
          <w:color w:val="auto"/>
          <w:sz w:val="28"/>
          <w:szCs w:val="28"/>
        </w:rPr>
        <w:t xml:space="preserve">расчет по сборнику Государственные сметные нормативы. </w:t>
      </w:r>
      <w:r w:rsidRPr="00DF4CD9">
        <w:rPr>
          <w:color w:val="auto"/>
          <w:sz w:val="28"/>
          <w:szCs w:val="28"/>
        </w:rPr>
        <w:t>Укрупненные нормативы цены строительства.</w:t>
      </w:r>
      <w:r>
        <w:rPr>
          <w:color w:val="auto"/>
          <w:sz w:val="28"/>
          <w:szCs w:val="28"/>
        </w:rPr>
        <w:t xml:space="preserve"> </w:t>
      </w:r>
      <w:r w:rsidRPr="00551BFE">
        <w:rPr>
          <w:color w:val="auto"/>
          <w:sz w:val="28"/>
          <w:szCs w:val="28"/>
        </w:rPr>
        <w:t>НЦС 81-02-03-202</w:t>
      </w:r>
      <w:r>
        <w:rPr>
          <w:color w:val="auto"/>
          <w:sz w:val="28"/>
          <w:szCs w:val="28"/>
        </w:rPr>
        <w:t>2</w:t>
      </w:r>
      <w:r w:rsidRPr="00551BFE">
        <w:rPr>
          <w:color w:val="auto"/>
          <w:sz w:val="28"/>
          <w:szCs w:val="28"/>
        </w:rPr>
        <w:t>. Сборник № 03. Объекты образования</w:t>
      </w:r>
      <w:r>
        <w:rPr>
          <w:color w:val="auto"/>
          <w:sz w:val="28"/>
          <w:szCs w:val="28"/>
        </w:rPr>
        <w:t xml:space="preserve">. </w:t>
      </w:r>
      <w:r w:rsidRPr="00551BFE">
        <w:rPr>
          <w:color w:val="auto"/>
          <w:sz w:val="28"/>
          <w:szCs w:val="28"/>
        </w:rPr>
        <w:t xml:space="preserve">Утверждены приказом Минстроя России от </w:t>
      </w:r>
      <w:r>
        <w:rPr>
          <w:color w:val="auto"/>
          <w:sz w:val="28"/>
          <w:szCs w:val="28"/>
        </w:rPr>
        <w:t>30</w:t>
      </w:r>
      <w:r w:rsidRPr="00551BFE">
        <w:rPr>
          <w:color w:val="auto"/>
          <w:sz w:val="28"/>
          <w:szCs w:val="28"/>
        </w:rPr>
        <w:t>.</w:t>
      </w:r>
      <w:r>
        <w:rPr>
          <w:color w:val="auto"/>
          <w:sz w:val="28"/>
          <w:szCs w:val="28"/>
        </w:rPr>
        <w:t>12</w:t>
      </w:r>
      <w:r w:rsidRPr="00551BFE">
        <w:rPr>
          <w:color w:val="auto"/>
          <w:sz w:val="28"/>
          <w:szCs w:val="28"/>
        </w:rPr>
        <w:t>.2021 № 1</w:t>
      </w:r>
      <w:r>
        <w:rPr>
          <w:color w:val="auto"/>
          <w:sz w:val="28"/>
          <w:szCs w:val="28"/>
        </w:rPr>
        <w:t>061</w:t>
      </w:r>
      <w:r w:rsidRPr="00551BFE">
        <w:rPr>
          <w:color w:val="auto"/>
          <w:sz w:val="28"/>
          <w:szCs w:val="28"/>
        </w:rPr>
        <w:t>/</w:t>
      </w:r>
      <w:proofErr w:type="spellStart"/>
      <w:proofErr w:type="gramStart"/>
      <w:r w:rsidRPr="00551BFE">
        <w:rPr>
          <w:color w:val="auto"/>
          <w:sz w:val="28"/>
          <w:szCs w:val="28"/>
        </w:rPr>
        <w:t>пр</w:t>
      </w:r>
      <w:proofErr w:type="spellEnd"/>
      <w:proofErr w:type="gramEnd"/>
      <w:r w:rsidRPr="00953D4E">
        <w:rPr>
          <w:color w:val="auto"/>
          <w:sz w:val="28"/>
          <w:szCs w:val="28"/>
        </w:rPr>
        <w:t>;</w:t>
      </w:r>
    </w:p>
    <w:p w14:paraId="5F3443AD" w14:textId="77777777" w:rsidR="00587892" w:rsidRPr="00726F9A" w:rsidRDefault="00587892" w:rsidP="00587892">
      <w:pPr>
        <w:pStyle w:val="Default"/>
        <w:ind w:firstLine="709"/>
        <w:jc w:val="both"/>
        <w:rPr>
          <w:color w:val="auto"/>
          <w:sz w:val="28"/>
          <w:szCs w:val="28"/>
        </w:rPr>
      </w:pPr>
      <w:r w:rsidRPr="00953D4E">
        <w:rPr>
          <w:color w:val="auto"/>
          <w:sz w:val="28"/>
          <w:szCs w:val="28"/>
        </w:rPr>
        <w:t>расчет по сборнику Государственные сметные нормативы</w:t>
      </w:r>
      <w:r>
        <w:rPr>
          <w:color w:val="auto"/>
          <w:sz w:val="28"/>
          <w:szCs w:val="28"/>
        </w:rPr>
        <w:t xml:space="preserve">. </w:t>
      </w:r>
      <w:r w:rsidRPr="00DF4CD9">
        <w:rPr>
          <w:color w:val="auto"/>
          <w:sz w:val="28"/>
          <w:szCs w:val="28"/>
        </w:rPr>
        <w:t>Укрупненные нормативы цены строительства.</w:t>
      </w:r>
      <w:r w:rsidRPr="00726F9A">
        <w:rPr>
          <w:color w:val="auto"/>
          <w:sz w:val="28"/>
          <w:szCs w:val="28"/>
        </w:rPr>
        <w:t xml:space="preserve"> НЦС 81-02-05-202</w:t>
      </w:r>
      <w:r>
        <w:rPr>
          <w:color w:val="auto"/>
          <w:sz w:val="28"/>
          <w:szCs w:val="28"/>
        </w:rPr>
        <w:t>2</w:t>
      </w:r>
      <w:r w:rsidRPr="00726F9A">
        <w:rPr>
          <w:color w:val="auto"/>
          <w:sz w:val="28"/>
          <w:szCs w:val="28"/>
        </w:rPr>
        <w:t xml:space="preserve">. Сборник № 05. </w:t>
      </w:r>
      <w:r w:rsidRPr="001D6183">
        <w:rPr>
          <w:color w:val="auto"/>
          <w:sz w:val="28"/>
          <w:szCs w:val="28"/>
        </w:rPr>
        <w:t xml:space="preserve">Спортивные здания и сооружения. Утверждены приказом Минстроя России от </w:t>
      </w:r>
      <w:r w:rsidRPr="00EB1890">
        <w:rPr>
          <w:color w:val="auto"/>
          <w:sz w:val="28"/>
          <w:szCs w:val="28"/>
        </w:rPr>
        <w:t>15.02.2022 № 97/</w:t>
      </w:r>
      <w:proofErr w:type="spellStart"/>
      <w:proofErr w:type="gramStart"/>
      <w:r w:rsidRPr="00EB1890">
        <w:rPr>
          <w:color w:val="auto"/>
          <w:sz w:val="28"/>
          <w:szCs w:val="28"/>
        </w:rPr>
        <w:t>пр</w:t>
      </w:r>
      <w:proofErr w:type="spellEnd"/>
      <w:proofErr w:type="gramEnd"/>
      <w:r w:rsidRPr="00EB1890">
        <w:rPr>
          <w:color w:val="auto"/>
          <w:sz w:val="28"/>
          <w:szCs w:val="28"/>
        </w:rPr>
        <w:t>;</w:t>
      </w:r>
    </w:p>
    <w:p w14:paraId="73151F7B" w14:textId="77777777" w:rsidR="00587892" w:rsidRDefault="00587892" w:rsidP="00587892">
      <w:pPr>
        <w:pStyle w:val="Default"/>
        <w:ind w:firstLine="709"/>
        <w:jc w:val="both"/>
        <w:rPr>
          <w:color w:val="auto"/>
          <w:sz w:val="28"/>
          <w:szCs w:val="28"/>
        </w:rPr>
      </w:pPr>
      <w:r w:rsidRPr="00953D4E">
        <w:rPr>
          <w:color w:val="auto"/>
          <w:sz w:val="28"/>
          <w:szCs w:val="28"/>
        </w:rPr>
        <w:t>расчет по сборнику Государственные сметные нормативы</w:t>
      </w:r>
      <w:r>
        <w:rPr>
          <w:color w:val="auto"/>
          <w:sz w:val="28"/>
          <w:szCs w:val="28"/>
        </w:rPr>
        <w:t>.</w:t>
      </w:r>
      <w:r w:rsidRPr="00726F9A">
        <w:rPr>
          <w:color w:val="auto"/>
          <w:sz w:val="28"/>
          <w:szCs w:val="28"/>
        </w:rPr>
        <w:t xml:space="preserve"> </w:t>
      </w:r>
      <w:r w:rsidRPr="00DF4CD9">
        <w:rPr>
          <w:color w:val="auto"/>
          <w:sz w:val="28"/>
          <w:szCs w:val="28"/>
        </w:rPr>
        <w:t>Укрупненные нормативы цены строительства.</w:t>
      </w:r>
      <w:r>
        <w:rPr>
          <w:color w:val="auto"/>
          <w:sz w:val="28"/>
          <w:szCs w:val="28"/>
        </w:rPr>
        <w:t xml:space="preserve"> </w:t>
      </w:r>
      <w:r w:rsidRPr="00726F9A">
        <w:rPr>
          <w:color w:val="auto"/>
          <w:sz w:val="28"/>
          <w:szCs w:val="28"/>
        </w:rPr>
        <w:t>НЦС 81-02-06-202</w:t>
      </w:r>
      <w:r>
        <w:rPr>
          <w:color w:val="auto"/>
          <w:sz w:val="28"/>
          <w:szCs w:val="28"/>
        </w:rPr>
        <w:t>2</w:t>
      </w:r>
      <w:r w:rsidRPr="00726F9A">
        <w:rPr>
          <w:color w:val="auto"/>
          <w:sz w:val="28"/>
          <w:szCs w:val="28"/>
        </w:rPr>
        <w:t>. Сборник № 06. Объекты культуры</w:t>
      </w:r>
      <w:r>
        <w:rPr>
          <w:color w:val="auto"/>
          <w:sz w:val="28"/>
          <w:szCs w:val="28"/>
        </w:rPr>
        <w:t>.</w:t>
      </w:r>
      <w:r w:rsidRPr="00726F9A">
        <w:rPr>
          <w:color w:val="auto"/>
          <w:sz w:val="28"/>
          <w:szCs w:val="28"/>
        </w:rPr>
        <w:t xml:space="preserve"> </w:t>
      </w:r>
      <w:r w:rsidRPr="001D6183">
        <w:rPr>
          <w:color w:val="auto"/>
          <w:sz w:val="28"/>
          <w:szCs w:val="28"/>
        </w:rPr>
        <w:t xml:space="preserve">Утверждены приказом Минстроя России от </w:t>
      </w:r>
      <w:r w:rsidRPr="00EB1890">
        <w:rPr>
          <w:color w:val="auto"/>
          <w:sz w:val="28"/>
          <w:szCs w:val="28"/>
        </w:rPr>
        <w:t>15.02.2022 № 94/</w:t>
      </w:r>
      <w:proofErr w:type="spellStart"/>
      <w:proofErr w:type="gramStart"/>
      <w:r w:rsidRPr="00EB1890">
        <w:rPr>
          <w:color w:val="auto"/>
          <w:sz w:val="28"/>
          <w:szCs w:val="28"/>
        </w:rPr>
        <w:t>пр</w:t>
      </w:r>
      <w:proofErr w:type="spellEnd"/>
      <w:proofErr w:type="gramEnd"/>
      <w:r w:rsidRPr="00953D4E">
        <w:rPr>
          <w:color w:val="auto"/>
          <w:sz w:val="28"/>
          <w:szCs w:val="28"/>
        </w:rPr>
        <w:t>;</w:t>
      </w:r>
    </w:p>
    <w:p w14:paraId="0C65B782" w14:textId="77777777" w:rsidR="00587892" w:rsidRPr="00953D4E" w:rsidRDefault="00587892" w:rsidP="00587892">
      <w:pPr>
        <w:pStyle w:val="Default"/>
        <w:ind w:firstLine="709"/>
        <w:jc w:val="both"/>
        <w:rPr>
          <w:color w:val="auto"/>
          <w:sz w:val="28"/>
          <w:szCs w:val="28"/>
        </w:rPr>
      </w:pPr>
      <w:r w:rsidRPr="00953D4E">
        <w:rPr>
          <w:color w:val="auto"/>
          <w:sz w:val="28"/>
          <w:szCs w:val="28"/>
        </w:rPr>
        <w:t>определение в соответствии с данными программ социально-экономического развития регионального и/или местного уровней;</w:t>
      </w:r>
    </w:p>
    <w:p w14:paraId="353DB970" w14:textId="77777777" w:rsidR="00587892" w:rsidRPr="00953D4E" w:rsidRDefault="00587892" w:rsidP="00587892">
      <w:pPr>
        <w:pStyle w:val="Default"/>
        <w:ind w:firstLine="709"/>
        <w:jc w:val="both"/>
        <w:rPr>
          <w:color w:val="auto"/>
          <w:sz w:val="28"/>
          <w:szCs w:val="28"/>
        </w:rPr>
      </w:pPr>
      <w:r w:rsidRPr="00953D4E">
        <w:rPr>
          <w:color w:val="auto"/>
          <w:sz w:val="28"/>
          <w:szCs w:val="28"/>
        </w:rPr>
        <w:t>определение на основе объектов-аналогов из сети Интернет.</w:t>
      </w:r>
    </w:p>
    <w:p w14:paraId="23C77445" w14:textId="77777777" w:rsidR="007B304A" w:rsidRPr="00953D4E" w:rsidRDefault="007B304A" w:rsidP="00953D4E">
      <w:pPr>
        <w:pStyle w:val="Default"/>
        <w:ind w:firstLine="709"/>
        <w:jc w:val="both"/>
        <w:rPr>
          <w:color w:val="auto"/>
          <w:sz w:val="28"/>
          <w:szCs w:val="28"/>
        </w:rPr>
      </w:pPr>
      <w:r w:rsidRPr="00953D4E">
        <w:rPr>
          <w:color w:val="auto"/>
          <w:sz w:val="28"/>
          <w:szCs w:val="28"/>
        </w:rPr>
        <w:t>Для мероприятий, предусмотренных программами социально-экономического развития регионального и/или местного уровней,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14:paraId="35C44014" w14:textId="77777777" w:rsidR="007B304A" w:rsidRPr="00953D4E" w:rsidRDefault="007B304A" w:rsidP="00953D4E">
      <w:pPr>
        <w:pStyle w:val="Default"/>
        <w:ind w:firstLine="709"/>
        <w:jc w:val="both"/>
        <w:rPr>
          <w:color w:val="auto"/>
          <w:sz w:val="28"/>
          <w:szCs w:val="28"/>
        </w:rPr>
      </w:pPr>
      <w:r w:rsidRPr="00953D4E">
        <w:rPr>
          <w:color w:val="auto"/>
          <w:sz w:val="28"/>
          <w:szCs w:val="28"/>
        </w:rPr>
        <w:t>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Ставропольского края и других регионов Российской Федерации, имеющих сходные характеристики с планируемыми к строительству объектами.</w:t>
      </w:r>
    </w:p>
    <w:p w14:paraId="44DAFDE8" w14:textId="77777777" w:rsidR="007B304A" w:rsidRDefault="007B304A" w:rsidP="00953D4E">
      <w:pPr>
        <w:spacing w:line="240" w:lineRule="auto"/>
        <w:jc w:val="left"/>
        <w:rPr>
          <w:rFonts w:ascii="Times New Roman" w:hAnsi="Times New Roman" w:cs="Times New Roman"/>
          <w:b/>
          <w:color w:val="1F3864" w:themeColor="accent5" w:themeShade="80"/>
          <w:sz w:val="28"/>
          <w:szCs w:val="28"/>
        </w:rPr>
      </w:pPr>
    </w:p>
    <w:p w14:paraId="1C3AFCCC" w14:textId="77777777" w:rsidR="007423A1" w:rsidRDefault="007423A1" w:rsidP="00953D4E">
      <w:pPr>
        <w:spacing w:line="240" w:lineRule="auto"/>
        <w:jc w:val="left"/>
        <w:rPr>
          <w:rFonts w:ascii="Times New Roman" w:hAnsi="Times New Roman" w:cs="Times New Roman"/>
          <w:b/>
          <w:color w:val="1F3864" w:themeColor="accent5" w:themeShade="80"/>
          <w:sz w:val="28"/>
          <w:szCs w:val="28"/>
        </w:rPr>
      </w:pPr>
    </w:p>
    <w:p w14:paraId="1E00D628" w14:textId="77777777" w:rsidR="007423A1" w:rsidRPr="00953D4E" w:rsidRDefault="007423A1" w:rsidP="00953D4E">
      <w:pPr>
        <w:spacing w:line="240" w:lineRule="auto"/>
        <w:jc w:val="left"/>
        <w:rPr>
          <w:rFonts w:ascii="Times New Roman" w:hAnsi="Times New Roman" w:cs="Times New Roman"/>
          <w:b/>
          <w:color w:val="1F3864" w:themeColor="accent5" w:themeShade="80"/>
          <w:sz w:val="28"/>
          <w:szCs w:val="28"/>
        </w:rPr>
      </w:pPr>
    </w:p>
    <w:p w14:paraId="204B816E" w14:textId="64795278" w:rsidR="000C2AEA" w:rsidRPr="00953D4E" w:rsidRDefault="00102CBE" w:rsidP="006A6BD1">
      <w:pPr>
        <w:spacing w:line="240" w:lineRule="auto"/>
        <w:outlineLvl w:val="0"/>
        <w:rPr>
          <w:rFonts w:ascii="Times New Roman" w:hAnsi="Times New Roman" w:cs="Times New Roman"/>
          <w:sz w:val="28"/>
          <w:szCs w:val="28"/>
        </w:rPr>
      </w:pPr>
      <w:bookmarkStart w:id="29" w:name="_Toc120725370"/>
      <w:r w:rsidRPr="00953D4E">
        <w:rPr>
          <w:rFonts w:ascii="Times New Roman" w:hAnsi="Times New Roman" w:cs="Times New Roman"/>
          <w:sz w:val="28"/>
          <w:szCs w:val="28"/>
        </w:rPr>
        <w:lastRenderedPageBreak/>
        <w:t xml:space="preserve">6. </w:t>
      </w:r>
      <w:bookmarkStart w:id="30" w:name="_Toc447102812"/>
      <w:r w:rsidR="000F4DDD">
        <w:rPr>
          <w:rFonts w:ascii="Times New Roman" w:hAnsi="Times New Roman" w:cs="Times New Roman"/>
          <w:sz w:val="28"/>
          <w:szCs w:val="28"/>
        </w:rPr>
        <w:t>Целевые показатели (индикаторы) и э</w:t>
      </w:r>
      <w:r w:rsidR="004B0777" w:rsidRPr="00953D4E">
        <w:rPr>
          <w:rFonts w:ascii="Times New Roman" w:hAnsi="Times New Roman" w:cs="Times New Roman"/>
          <w:sz w:val="28"/>
          <w:szCs w:val="28"/>
        </w:rPr>
        <w:t>ффективность мероприятий по развитию сети объектов социальной инфраструктуры</w:t>
      </w:r>
      <w:bookmarkEnd w:id="29"/>
      <w:bookmarkEnd w:id="30"/>
    </w:p>
    <w:p w14:paraId="0BB10BC4" w14:textId="77777777" w:rsidR="006A6BD1" w:rsidRDefault="006A6BD1" w:rsidP="00953D4E">
      <w:pPr>
        <w:pStyle w:val="Default"/>
        <w:ind w:firstLine="709"/>
        <w:jc w:val="both"/>
        <w:rPr>
          <w:color w:val="auto"/>
          <w:sz w:val="28"/>
          <w:szCs w:val="28"/>
        </w:rPr>
      </w:pPr>
    </w:p>
    <w:p w14:paraId="221D1787" w14:textId="77777777" w:rsidR="00A41B34" w:rsidRPr="00953D4E" w:rsidRDefault="00A41B34" w:rsidP="00953D4E">
      <w:pPr>
        <w:pStyle w:val="Default"/>
        <w:ind w:firstLine="709"/>
        <w:jc w:val="both"/>
        <w:rPr>
          <w:color w:val="auto"/>
          <w:sz w:val="28"/>
          <w:szCs w:val="28"/>
        </w:rPr>
      </w:pPr>
      <w:r w:rsidRPr="00953D4E">
        <w:rPr>
          <w:color w:val="auto"/>
          <w:sz w:val="28"/>
          <w:szCs w:val="28"/>
        </w:rPr>
        <w:t xml:space="preserve">Реализация мероприятий по строительству объектов социальной инфраструктуры </w:t>
      </w:r>
      <w:r w:rsidR="00623345">
        <w:rPr>
          <w:color w:val="auto"/>
          <w:sz w:val="28"/>
          <w:szCs w:val="28"/>
        </w:rPr>
        <w:t>муниципального</w:t>
      </w:r>
      <w:r w:rsidRPr="00953D4E">
        <w:rPr>
          <w:color w:val="auto"/>
          <w:sz w:val="28"/>
          <w:szCs w:val="28"/>
        </w:rPr>
        <w:t xml:space="preserve"> </w:t>
      </w:r>
      <w:r w:rsidR="00796708">
        <w:rPr>
          <w:color w:val="auto"/>
          <w:sz w:val="28"/>
          <w:szCs w:val="28"/>
        </w:rPr>
        <w:t>округа</w:t>
      </w:r>
      <w:r w:rsidRPr="00953D4E">
        <w:rPr>
          <w:color w:val="auto"/>
          <w:sz w:val="28"/>
          <w:szCs w:val="28"/>
        </w:rPr>
        <w:t xml:space="preserve"> позволит достичь определенных социальных эффектов:</w:t>
      </w:r>
    </w:p>
    <w:p w14:paraId="511C47CB" w14:textId="77777777" w:rsidR="00A41B34" w:rsidRPr="00953D4E" w:rsidRDefault="005933A8" w:rsidP="00953D4E">
      <w:pPr>
        <w:pStyle w:val="Default"/>
        <w:ind w:firstLine="709"/>
        <w:jc w:val="both"/>
        <w:rPr>
          <w:color w:val="auto"/>
          <w:sz w:val="28"/>
          <w:szCs w:val="28"/>
        </w:rPr>
      </w:pPr>
      <w:r>
        <w:rPr>
          <w:color w:val="auto"/>
          <w:sz w:val="28"/>
          <w:szCs w:val="28"/>
        </w:rPr>
        <w:t>1</w:t>
      </w:r>
      <w:r w:rsidR="006A6BD1">
        <w:rPr>
          <w:color w:val="auto"/>
          <w:sz w:val="28"/>
          <w:szCs w:val="28"/>
        </w:rPr>
        <w:t>)</w:t>
      </w:r>
      <w:r>
        <w:rPr>
          <w:color w:val="auto"/>
          <w:sz w:val="28"/>
          <w:szCs w:val="28"/>
        </w:rPr>
        <w:t xml:space="preserve"> </w:t>
      </w:r>
      <w:r w:rsidR="006A6BD1">
        <w:rPr>
          <w:color w:val="auto"/>
          <w:sz w:val="28"/>
          <w:szCs w:val="28"/>
        </w:rPr>
        <w:t>ф</w:t>
      </w:r>
      <w:r w:rsidR="00A41B34" w:rsidRPr="00953D4E">
        <w:rPr>
          <w:color w:val="auto"/>
          <w:sz w:val="28"/>
          <w:szCs w:val="28"/>
        </w:rPr>
        <w:t xml:space="preserve">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w:t>
      </w:r>
      <w:r w:rsidR="00796708">
        <w:rPr>
          <w:color w:val="auto"/>
          <w:sz w:val="28"/>
          <w:szCs w:val="28"/>
        </w:rPr>
        <w:t>округа</w:t>
      </w:r>
      <w:r w:rsidR="00D2734E" w:rsidRPr="00953D4E">
        <w:rPr>
          <w:color w:val="auto"/>
          <w:sz w:val="28"/>
          <w:szCs w:val="28"/>
        </w:rPr>
        <w:t xml:space="preserve"> </w:t>
      </w:r>
      <w:r w:rsidR="006A6BD1">
        <w:rPr>
          <w:color w:val="auto"/>
          <w:sz w:val="28"/>
          <w:szCs w:val="28"/>
        </w:rPr>
        <w:t>квалифицированных кадров;</w:t>
      </w:r>
    </w:p>
    <w:p w14:paraId="44FB27F6" w14:textId="77777777" w:rsidR="00A41B34" w:rsidRPr="00953D4E" w:rsidRDefault="006A6BD1" w:rsidP="00953D4E">
      <w:pPr>
        <w:pStyle w:val="Default"/>
        <w:ind w:firstLine="709"/>
        <w:jc w:val="both"/>
        <w:rPr>
          <w:color w:val="auto"/>
          <w:sz w:val="28"/>
          <w:szCs w:val="28"/>
        </w:rPr>
      </w:pPr>
      <w:r>
        <w:rPr>
          <w:color w:val="auto"/>
          <w:sz w:val="28"/>
          <w:szCs w:val="28"/>
        </w:rPr>
        <w:t>2) с</w:t>
      </w:r>
      <w:r w:rsidR="00A41B34" w:rsidRPr="00953D4E">
        <w:rPr>
          <w:color w:val="auto"/>
          <w:sz w:val="28"/>
          <w:szCs w:val="28"/>
        </w:rPr>
        <w:t>оздание условий для развития сети объектов обслуживания населения в области образования, физической культуры и массового спорта, культуры и искусства</w:t>
      </w:r>
      <w:r>
        <w:rPr>
          <w:color w:val="auto"/>
          <w:sz w:val="28"/>
          <w:szCs w:val="28"/>
        </w:rPr>
        <w:t>;</w:t>
      </w:r>
    </w:p>
    <w:p w14:paraId="7238F3D0" w14:textId="77777777" w:rsidR="00A41B34" w:rsidRPr="00953D4E" w:rsidRDefault="00A41B34" w:rsidP="00953D4E">
      <w:pPr>
        <w:pStyle w:val="Default"/>
        <w:ind w:firstLine="709"/>
        <w:jc w:val="both"/>
        <w:rPr>
          <w:color w:val="auto"/>
          <w:sz w:val="28"/>
          <w:szCs w:val="28"/>
        </w:rPr>
      </w:pPr>
      <w:r w:rsidRPr="00953D4E">
        <w:rPr>
          <w:color w:val="auto"/>
          <w:sz w:val="28"/>
          <w:szCs w:val="28"/>
        </w:rPr>
        <w:t>3</w:t>
      </w:r>
      <w:r w:rsidR="006A6BD1">
        <w:rPr>
          <w:color w:val="auto"/>
          <w:sz w:val="28"/>
          <w:szCs w:val="28"/>
        </w:rPr>
        <w:t>) у</w:t>
      </w:r>
      <w:r w:rsidRPr="00953D4E">
        <w:rPr>
          <w:color w:val="auto"/>
          <w:sz w:val="28"/>
          <w:szCs w:val="28"/>
        </w:rPr>
        <w:t xml:space="preserve">лучшение качества жизни населения </w:t>
      </w:r>
      <w:r w:rsidR="00EF6664">
        <w:rPr>
          <w:color w:val="auto"/>
          <w:sz w:val="28"/>
          <w:szCs w:val="28"/>
        </w:rPr>
        <w:t>муниципального</w:t>
      </w:r>
      <w:r w:rsidRPr="00953D4E">
        <w:rPr>
          <w:color w:val="auto"/>
          <w:sz w:val="28"/>
          <w:szCs w:val="28"/>
        </w:rPr>
        <w:t xml:space="preserve"> </w:t>
      </w:r>
      <w:r w:rsidR="00796708">
        <w:rPr>
          <w:color w:val="auto"/>
          <w:sz w:val="28"/>
          <w:szCs w:val="28"/>
        </w:rPr>
        <w:t>округа</w:t>
      </w:r>
      <w:r w:rsidRPr="00953D4E">
        <w:rPr>
          <w:color w:val="auto"/>
          <w:sz w:val="28"/>
          <w:szCs w:val="28"/>
        </w:rPr>
        <w:t xml:space="preserve"> за счет увеличения уровня обеспеченности объектами социальной инфраструктуры в результате реализации мероприятий, запланированных Программой.</w:t>
      </w:r>
    </w:p>
    <w:p w14:paraId="0DEE5E8A" w14:textId="21D36EEC" w:rsidR="00A41B34" w:rsidRPr="00953D4E" w:rsidRDefault="00A41B34" w:rsidP="00953D4E">
      <w:pPr>
        <w:pStyle w:val="Default"/>
        <w:ind w:firstLine="709"/>
        <w:jc w:val="both"/>
        <w:rPr>
          <w:color w:val="auto"/>
          <w:sz w:val="28"/>
          <w:szCs w:val="28"/>
        </w:rPr>
      </w:pPr>
      <w:r w:rsidRPr="00953D4E">
        <w:rPr>
          <w:color w:val="auto"/>
          <w:sz w:val="28"/>
          <w:szCs w:val="28"/>
        </w:rPr>
        <w:t xml:space="preserve">Показатели социальной эффективности мероприятий по развитию сети объектов социальной инфраструктуры в </w:t>
      </w:r>
      <w:r w:rsidR="00D36626">
        <w:rPr>
          <w:sz w:val="28"/>
          <w:szCs w:val="28"/>
        </w:rPr>
        <w:t>Грачевском</w:t>
      </w:r>
      <w:r w:rsidR="002471D2">
        <w:rPr>
          <w:sz w:val="28"/>
          <w:szCs w:val="28"/>
        </w:rPr>
        <w:t xml:space="preserve"> муниципальном</w:t>
      </w:r>
      <w:r w:rsidR="002471D2">
        <w:rPr>
          <w:color w:val="auto"/>
          <w:sz w:val="28"/>
          <w:szCs w:val="28"/>
        </w:rPr>
        <w:t xml:space="preserve"> </w:t>
      </w:r>
      <w:r w:rsidR="00796708">
        <w:rPr>
          <w:color w:val="auto"/>
          <w:sz w:val="28"/>
          <w:szCs w:val="28"/>
        </w:rPr>
        <w:t>округе</w:t>
      </w:r>
      <w:r w:rsidRPr="00953D4E">
        <w:rPr>
          <w:color w:val="auto"/>
          <w:sz w:val="28"/>
          <w:szCs w:val="28"/>
        </w:rPr>
        <w:t xml:space="preserve"> приведены ниже.</w:t>
      </w:r>
    </w:p>
    <w:p w14:paraId="0CAD7DDF" w14:textId="77777777" w:rsidR="00295422" w:rsidRDefault="00295422" w:rsidP="00953D4E">
      <w:pPr>
        <w:pStyle w:val="Default"/>
        <w:ind w:firstLine="709"/>
        <w:jc w:val="both"/>
        <w:rPr>
          <w:color w:val="auto"/>
          <w:sz w:val="28"/>
          <w:szCs w:val="28"/>
        </w:rPr>
      </w:pPr>
    </w:p>
    <w:p w14:paraId="76C28E27" w14:textId="0E2D9066" w:rsidR="00A41B34" w:rsidRPr="00587892" w:rsidRDefault="00764CCA" w:rsidP="00764CCA">
      <w:pPr>
        <w:pStyle w:val="af0"/>
        <w:jc w:val="both"/>
        <w:rPr>
          <w:b w:val="0"/>
          <w:bCs w:val="0"/>
          <w:i w:val="0"/>
          <w:sz w:val="28"/>
          <w:szCs w:val="28"/>
        </w:rPr>
      </w:pPr>
      <w:r w:rsidRPr="00764CCA">
        <w:rPr>
          <w:b w:val="0"/>
          <w:i w:val="0"/>
          <w:sz w:val="28"/>
          <w:szCs w:val="28"/>
        </w:rPr>
        <w:t xml:space="preserve">Таблица </w:t>
      </w:r>
      <w:r w:rsidRPr="00764CCA">
        <w:rPr>
          <w:b w:val="0"/>
          <w:i w:val="0"/>
          <w:sz w:val="28"/>
          <w:szCs w:val="28"/>
        </w:rPr>
        <w:fldChar w:fldCharType="begin"/>
      </w:r>
      <w:r w:rsidRPr="00764CCA">
        <w:rPr>
          <w:b w:val="0"/>
          <w:i w:val="0"/>
          <w:sz w:val="28"/>
          <w:szCs w:val="28"/>
        </w:rPr>
        <w:instrText xml:space="preserve"> SEQ Таблица \* ARABIC </w:instrText>
      </w:r>
      <w:r w:rsidRPr="00764CCA">
        <w:rPr>
          <w:b w:val="0"/>
          <w:i w:val="0"/>
          <w:sz w:val="28"/>
          <w:szCs w:val="28"/>
        </w:rPr>
        <w:fldChar w:fldCharType="separate"/>
      </w:r>
      <w:r w:rsidR="00F8009C">
        <w:rPr>
          <w:b w:val="0"/>
          <w:i w:val="0"/>
          <w:noProof/>
          <w:sz w:val="28"/>
          <w:szCs w:val="28"/>
        </w:rPr>
        <w:t>16</w:t>
      </w:r>
      <w:r w:rsidRPr="00764CCA">
        <w:rPr>
          <w:b w:val="0"/>
          <w:i w:val="0"/>
          <w:sz w:val="28"/>
          <w:szCs w:val="28"/>
        </w:rPr>
        <w:fldChar w:fldCharType="end"/>
      </w:r>
      <w:r w:rsidR="007B2710" w:rsidRPr="00764CCA">
        <w:rPr>
          <w:b w:val="0"/>
          <w:bCs w:val="0"/>
          <w:i w:val="0"/>
          <w:sz w:val="28"/>
          <w:szCs w:val="28"/>
        </w:rPr>
        <w:t xml:space="preserve"> </w:t>
      </w:r>
      <w:r w:rsidR="009165A4" w:rsidRPr="00764CCA">
        <w:rPr>
          <w:b w:val="0"/>
          <w:bCs w:val="0"/>
          <w:i w:val="0"/>
          <w:sz w:val="28"/>
          <w:szCs w:val="28"/>
        </w:rPr>
        <w:t xml:space="preserve">– </w:t>
      </w:r>
      <w:r w:rsidR="000F4DDD">
        <w:rPr>
          <w:b w:val="0"/>
          <w:bCs w:val="0"/>
          <w:i w:val="0"/>
          <w:sz w:val="28"/>
          <w:szCs w:val="28"/>
        </w:rPr>
        <w:t>Целевые п</w:t>
      </w:r>
      <w:r w:rsidR="00A41B34" w:rsidRPr="00587892">
        <w:rPr>
          <w:b w:val="0"/>
          <w:bCs w:val="0"/>
          <w:i w:val="0"/>
          <w:sz w:val="28"/>
          <w:szCs w:val="28"/>
        </w:rPr>
        <w:t xml:space="preserve">оказатели </w:t>
      </w:r>
      <w:r w:rsidR="00CF770B" w:rsidRPr="00CF770B">
        <w:rPr>
          <w:b w:val="0"/>
          <w:bCs w:val="0"/>
          <w:i w:val="0"/>
          <w:sz w:val="28"/>
          <w:szCs w:val="28"/>
        </w:rPr>
        <w:t>обеспеченности населения</w:t>
      </w:r>
      <w:r w:rsidR="00CF770B" w:rsidRPr="00587892">
        <w:rPr>
          <w:b w:val="0"/>
          <w:bCs w:val="0"/>
          <w:i w:val="0"/>
          <w:sz w:val="28"/>
          <w:szCs w:val="28"/>
        </w:rPr>
        <w:t xml:space="preserve"> </w:t>
      </w:r>
      <w:r w:rsidR="00A41B34" w:rsidRPr="00587892">
        <w:rPr>
          <w:b w:val="0"/>
          <w:bCs w:val="0"/>
          <w:i w:val="0"/>
          <w:sz w:val="28"/>
          <w:szCs w:val="28"/>
        </w:rPr>
        <w:t>объект</w:t>
      </w:r>
      <w:r w:rsidR="00CF770B">
        <w:rPr>
          <w:b w:val="0"/>
          <w:bCs w:val="0"/>
          <w:i w:val="0"/>
          <w:sz w:val="28"/>
          <w:szCs w:val="28"/>
        </w:rPr>
        <w:t>ами</w:t>
      </w:r>
      <w:r w:rsidR="00A41B34" w:rsidRPr="00587892">
        <w:rPr>
          <w:b w:val="0"/>
          <w:bCs w:val="0"/>
          <w:i w:val="0"/>
          <w:sz w:val="28"/>
          <w:szCs w:val="28"/>
        </w:rPr>
        <w:t xml:space="preserve"> социальной инфраструктуры </w:t>
      </w:r>
      <w:proofErr w:type="spellStart"/>
      <w:r w:rsidR="00D36626" w:rsidRPr="00587892">
        <w:rPr>
          <w:b w:val="0"/>
          <w:bCs w:val="0"/>
          <w:i w:val="0"/>
          <w:sz w:val="28"/>
          <w:szCs w:val="28"/>
        </w:rPr>
        <w:t>Гра</w:t>
      </w:r>
      <w:r w:rsidR="00D36626" w:rsidRPr="003D18F9">
        <w:rPr>
          <w:b w:val="0"/>
          <w:bCs w:val="0"/>
          <w:i w:val="0"/>
          <w:sz w:val="28"/>
          <w:szCs w:val="28"/>
        </w:rPr>
        <w:t>чевск</w:t>
      </w:r>
      <w:r w:rsidR="00D36626" w:rsidRPr="00587892">
        <w:rPr>
          <w:b w:val="0"/>
          <w:bCs w:val="0"/>
          <w:i w:val="0"/>
          <w:sz w:val="28"/>
          <w:szCs w:val="28"/>
        </w:rPr>
        <w:t>ого</w:t>
      </w:r>
      <w:proofErr w:type="spellEnd"/>
      <w:r w:rsidR="002471D2" w:rsidRPr="00587892">
        <w:rPr>
          <w:b w:val="0"/>
          <w:bCs w:val="0"/>
          <w:i w:val="0"/>
          <w:sz w:val="28"/>
          <w:szCs w:val="28"/>
        </w:rPr>
        <w:t xml:space="preserve"> муниципального </w:t>
      </w:r>
      <w:r w:rsidR="007A73C3" w:rsidRPr="00587892">
        <w:rPr>
          <w:b w:val="0"/>
          <w:bCs w:val="0"/>
          <w:i w:val="0"/>
          <w:sz w:val="28"/>
          <w:szCs w:val="28"/>
        </w:rPr>
        <w:t>округа</w:t>
      </w:r>
    </w:p>
    <w:p w14:paraId="20D46C93" w14:textId="77777777" w:rsidR="006A6BD1" w:rsidRPr="00587892" w:rsidRDefault="006A6BD1" w:rsidP="006A6BD1">
      <w:pPr>
        <w:rPr>
          <w:rFonts w:ascii="Times New Roman" w:hAnsi="Times New Roman" w:cs="Times New Roman"/>
          <w:sz w:val="28"/>
          <w:szCs w:val="28"/>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992"/>
        <w:gridCol w:w="851"/>
        <w:gridCol w:w="850"/>
        <w:gridCol w:w="851"/>
        <w:gridCol w:w="850"/>
        <w:gridCol w:w="851"/>
        <w:gridCol w:w="1275"/>
      </w:tblGrid>
      <w:tr w:rsidR="003D18F9" w:rsidRPr="003D18F9" w14:paraId="0BD6DAFA" w14:textId="77777777" w:rsidTr="003D18F9">
        <w:trPr>
          <w:trHeight w:val="630"/>
        </w:trPr>
        <w:tc>
          <w:tcPr>
            <w:tcW w:w="3134" w:type="dxa"/>
            <w:vMerge w:val="restart"/>
            <w:shd w:val="clear" w:color="auto" w:fill="auto"/>
            <w:noWrap/>
            <w:vAlign w:val="center"/>
            <w:hideMark/>
          </w:tcPr>
          <w:p w14:paraId="119174B2" w14:textId="77777777" w:rsidR="003D18F9" w:rsidRPr="003D18F9" w:rsidRDefault="003D18F9" w:rsidP="003D18F9">
            <w:pPr>
              <w:spacing w:line="240" w:lineRule="auto"/>
              <w:jc w:val="both"/>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 </w:t>
            </w:r>
          </w:p>
        </w:tc>
        <w:tc>
          <w:tcPr>
            <w:tcW w:w="6520" w:type="dxa"/>
            <w:gridSpan w:val="7"/>
            <w:shd w:val="clear" w:color="auto" w:fill="auto"/>
            <w:vAlign w:val="center"/>
            <w:hideMark/>
          </w:tcPr>
          <w:p w14:paraId="14368D49"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Уровень нормативной обеспеченности населения объектами социальной инфраструктуры, %</w:t>
            </w:r>
          </w:p>
        </w:tc>
      </w:tr>
      <w:tr w:rsidR="003D18F9" w:rsidRPr="003D18F9" w14:paraId="7CF2C125" w14:textId="77777777" w:rsidTr="003D18F9">
        <w:trPr>
          <w:trHeight w:val="495"/>
        </w:trPr>
        <w:tc>
          <w:tcPr>
            <w:tcW w:w="3134" w:type="dxa"/>
            <w:vMerge/>
            <w:vAlign w:val="center"/>
            <w:hideMark/>
          </w:tcPr>
          <w:p w14:paraId="4C9B57CD" w14:textId="77777777" w:rsidR="003D18F9" w:rsidRPr="003D18F9" w:rsidRDefault="003D18F9" w:rsidP="003D18F9">
            <w:pPr>
              <w:spacing w:line="240" w:lineRule="auto"/>
              <w:jc w:val="left"/>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7E84290A"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2022 (факт)</w:t>
            </w:r>
          </w:p>
        </w:tc>
        <w:tc>
          <w:tcPr>
            <w:tcW w:w="851" w:type="dxa"/>
            <w:shd w:val="clear" w:color="auto" w:fill="auto"/>
            <w:noWrap/>
            <w:vAlign w:val="center"/>
            <w:hideMark/>
          </w:tcPr>
          <w:p w14:paraId="2F274F1B"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2023</w:t>
            </w:r>
          </w:p>
        </w:tc>
        <w:tc>
          <w:tcPr>
            <w:tcW w:w="850" w:type="dxa"/>
            <w:shd w:val="clear" w:color="auto" w:fill="auto"/>
            <w:noWrap/>
            <w:vAlign w:val="center"/>
            <w:hideMark/>
          </w:tcPr>
          <w:p w14:paraId="12129CFF"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2024</w:t>
            </w:r>
          </w:p>
        </w:tc>
        <w:tc>
          <w:tcPr>
            <w:tcW w:w="851" w:type="dxa"/>
            <w:shd w:val="clear" w:color="auto" w:fill="auto"/>
            <w:noWrap/>
            <w:vAlign w:val="center"/>
            <w:hideMark/>
          </w:tcPr>
          <w:p w14:paraId="6F1DA279"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2025</w:t>
            </w:r>
          </w:p>
        </w:tc>
        <w:tc>
          <w:tcPr>
            <w:tcW w:w="850" w:type="dxa"/>
            <w:shd w:val="clear" w:color="auto" w:fill="auto"/>
            <w:noWrap/>
            <w:vAlign w:val="center"/>
            <w:hideMark/>
          </w:tcPr>
          <w:p w14:paraId="5EEEF2DE"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2026</w:t>
            </w:r>
          </w:p>
        </w:tc>
        <w:tc>
          <w:tcPr>
            <w:tcW w:w="851" w:type="dxa"/>
            <w:shd w:val="clear" w:color="auto" w:fill="auto"/>
            <w:noWrap/>
            <w:vAlign w:val="center"/>
            <w:hideMark/>
          </w:tcPr>
          <w:p w14:paraId="0FE812AE"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2027</w:t>
            </w:r>
          </w:p>
        </w:tc>
        <w:tc>
          <w:tcPr>
            <w:tcW w:w="1275" w:type="dxa"/>
            <w:shd w:val="clear" w:color="auto" w:fill="auto"/>
            <w:noWrap/>
            <w:vAlign w:val="center"/>
            <w:hideMark/>
          </w:tcPr>
          <w:p w14:paraId="5521637E"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2028-2032</w:t>
            </w:r>
          </w:p>
        </w:tc>
      </w:tr>
      <w:tr w:rsidR="003D18F9" w:rsidRPr="003D18F9" w14:paraId="155D8EF0" w14:textId="77777777" w:rsidTr="003D18F9">
        <w:trPr>
          <w:trHeight w:val="720"/>
        </w:trPr>
        <w:tc>
          <w:tcPr>
            <w:tcW w:w="3134" w:type="dxa"/>
            <w:shd w:val="clear" w:color="auto" w:fill="auto"/>
            <w:noWrap/>
            <w:vAlign w:val="center"/>
            <w:hideMark/>
          </w:tcPr>
          <w:p w14:paraId="07E8A99F" w14:textId="77777777" w:rsidR="003D18F9" w:rsidRPr="003D18F9" w:rsidRDefault="003D18F9" w:rsidP="003D18F9">
            <w:pPr>
              <w:spacing w:line="240" w:lineRule="auto"/>
              <w:jc w:val="both"/>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Дошкольные образовательные организации</w:t>
            </w:r>
          </w:p>
        </w:tc>
        <w:tc>
          <w:tcPr>
            <w:tcW w:w="992" w:type="dxa"/>
            <w:shd w:val="clear" w:color="auto" w:fill="auto"/>
            <w:vAlign w:val="center"/>
            <w:hideMark/>
          </w:tcPr>
          <w:p w14:paraId="03BFF1F0"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3668</w:t>
            </w:r>
          </w:p>
        </w:tc>
        <w:tc>
          <w:tcPr>
            <w:tcW w:w="851" w:type="dxa"/>
            <w:shd w:val="clear" w:color="auto" w:fill="auto"/>
            <w:noWrap/>
            <w:vAlign w:val="center"/>
            <w:hideMark/>
          </w:tcPr>
          <w:p w14:paraId="75B12800"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115,8</w:t>
            </w:r>
          </w:p>
        </w:tc>
        <w:tc>
          <w:tcPr>
            <w:tcW w:w="850" w:type="dxa"/>
            <w:shd w:val="clear" w:color="auto" w:fill="auto"/>
            <w:noWrap/>
            <w:vAlign w:val="center"/>
            <w:hideMark/>
          </w:tcPr>
          <w:p w14:paraId="28588176"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117,6</w:t>
            </w:r>
          </w:p>
        </w:tc>
        <w:tc>
          <w:tcPr>
            <w:tcW w:w="851" w:type="dxa"/>
            <w:shd w:val="clear" w:color="auto" w:fill="auto"/>
            <w:noWrap/>
            <w:vAlign w:val="center"/>
            <w:hideMark/>
          </w:tcPr>
          <w:p w14:paraId="666B5046"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129,5</w:t>
            </w:r>
          </w:p>
        </w:tc>
        <w:tc>
          <w:tcPr>
            <w:tcW w:w="850" w:type="dxa"/>
            <w:shd w:val="clear" w:color="auto" w:fill="auto"/>
            <w:noWrap/>
            <w:vAlign w:val="center"/>
            <w:hideMark/>
          </w:tcPr>
          <w:p w14:paraId="3DF3876A"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131,6</w:t>
            </w:r>
          </w:p>
        </w:tc>
        <w:tc>
          <w:tcPr>
            <w:tcW w:w="851" w:type="dxa"/>
            <w:shd w:val="clear" w:color="auto" w:fill="auto"/>
            <w:noWrap/>
            <w:vAlign w:val="center"/>
            <w:hideMark/>
          </w:tcPr>
          <w:p w14:paraId="429EBC42"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133,7</w:t>
            </w:r>
          </w:p>
        </w:tc>
        <w:tc>
          <w:tcPr>
            <w:tcW w:w="1275" w:type="dxa"/>
            <w:shd w:val="clear" w:color="auto" w:fill="auto"/>
            <w:noWrap/>
            <w:vAlign w:val="center"/>
            <w:hideMark/>
          </w:tcPr>
          <w:p w14:paraId="5EA90624"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147,3</w:t>
            </w:r>
          </w:p>
        </w:tc>
      </w:tr>
      <w:tr w:rsidR="003D18F9" w:rsidRPr="003D18F9" w14:paraId="54AE62B7" w14:textId="77777777" w:rsidTr="003D18F9">
        <w:trPr>
          <w:trHeight w:val="645"/>
        </w:trPr>
        <w:tc>
          <w:tcPr>
            <w:tcW w:w="3134" w:type="dxa"/>
            <w:shd w:val="clear" w:color="auto" w:fill="auto"/>
            <w:noWrap/>
            <w:vAlign w:val="center"/>
            <w:hideMark/>
          </w:tcPr>
          <w:p w14:paraId="41414A54" w14:textId="77777777" w:rsidR="003D18F9" w:rsidRPr="003D18F9" w:rsidRDefault="003D18F9" w:rsidP="003D18F9">
            <w:pPr>
              <w:spacing w:line="240" w:lineRule="auto"/>
              <w:jc w:val="both"/>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Общеобразовательные организации</w:t>
            </w:r>
          </w:p>
        </w:tc>
        <w:tc>
          <w:tcPr>
            <w:tcW w:w="992" w:type="dxa"/>
            <w:shd w:val="clear" w:color="auto" w:fill="auto"/>
            <w:vAlign w:val="center"/>
            <w:hideMark/>
          </w:tcPr>
          <w:p w14:paraId="00CD5AC0"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5825</w:t>
            </w:r>
          </w:p>
        </w:tc>
        <w:tc>
          <w:tcPr>
            <w:tcW w:w="851" w:type="dxa"/>
            <w:shd w:val="clear" w:color="auto" w:fill="auto"/>
            <w:noWrap/>
            <w:vAlign w:val="center"/>
            <w:hideMark/>
          </w:tcPr>
          <w:p w14:paraId="611F303F"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83,7</w:t>
            </w:r>
          </w:p>
        </w:tc>
        <w:tc>
          <w:tcPr>
            <w:tcW w:w="850" w:type="dxa"/>
            <w:shd w:val="clear" w:color="auto" w:fill="auto"/>
            <w:noWrap/>
            <w:vAlign w:val="center"/>
            <w:hideMark/>
          </w:tcPr>
          <w:p w14:paraId="048AB915"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83,1</w:t>
            </w:r>
          </w:p>
        </w:tc>
        <w:tc>
          <w:tcPr>
            <w:tcW w:w="851" w:type="dxa"/>
            <w:shd w:val="clear" w:color="auto" w:fill="auto"/>
            <w:noWrap/>
            <w:vAlign w:val="center"/>
            <w:hideMark/>
          </w:tcPr>
          <w:p w14:paraId="58EB118D"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82,5</w:t>
            </w:r>
          </w:p>
        </w:tc>
        <w:tc>
          <w:tcPr>
            <w:tcW w:w="850" w:type="dxa"/>
            <w:shd w:val="clear" w:color="auto" w:fill="auto"/>
            <w:noWrap/>
            <w:vAlign w:val="center"/>
            <w:hideMark/>
          </w:tcPr>
          <w:p w14:paraId="4D0D2D88"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81,9</w:t>
            </w:r>
          </w:p>
        </w:tc>
        <w:tc>
          <w:tcPr>
            <w:tcW w:w="851" w:type="dxa"/>
            <w:shd w:val="clear" w:color="auto" w:fill="auto"/>
            <w:noWrap/>
            <w:vAlign w:val="center"/>
            <w:hideMark/>
          </w:tcPr>
          <w:p w14:paraId="0D98960C"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93,5</w:t>
            </w:r>
          </w:p>
        </w:tc>
        <w:tc>
          <w:tcPr>
            <w:tcW w:w="1275" w:type="dxa"/>
            <w:shd w:val="clear" w:color="auto" w:fill="auto"/>
            <w:noWrap/>
            <w:vAlign w:val="center"/>
            <w:hideMark/>
          </w:tcPr>
          <w:p w14:paraId="31C10375"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85,4</w:t>
            </w:r>
          </w:p>
        </w:tc>
      </w:tr>
      <w:tr w:rsidR="003D18F9" w:rsidRPr="003D18F9" w14:paraId="22D89D13" w14:textId="77777777" w:rsidTr="003D18F9">
        <w:trPr>
          <w:trHeight w:val="645"/>
        </w:trPr>
        <w:tc>
          <w:tcPr>
            <w:tcW w:w="3134" w:type="dxa"/>
            <w:shd w:val="clear" w:color="auto" w:fill="auto"/>
            <w:vAlign w:val="center"/>
            <w:hideMark/>
          </w:tcPr>
          <w:p w14:paraId="410DDDB2" w14:textId="77777777" w:rsidR="003D18F9" w:rsidRPr="003D18F9" w:rsidRDefault="003D18F9" w:rsidP="003D18F9">
            <w:pPr>
              <w:spacing w:line="240" w:lineRule="auto"/>
              <w:jc w:val="left"/>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Учреждения дополнительного образования</w:t>
            </w:r>
          </w:p>
        </w:tc>
        <w:tc>
          <w:tcPr>
            <w:tcW w:w="992" w:type="dxa"/>
            <w:shd w:val="clear" w:color="auto" w:fill="auto"/>
            <w:vAlign w:val="center"/>
            <w:hideMark/>
          </w:tcPr>
          <w:p w14:paraId="4BFEDFFD"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155</w:t>
            </w:r>
          </w:p>
        </w:tc>
        <w:tc>
          <w:tcPr>
            <w:tcW w:w="851" w:type="dxa"/>
            <w:shd w:val="clear" w:color="auto" w:fill="auto"/>
            <w:noWrap/>
            <w:vAlign w:val="center"/>
            <w:hideMark/>
          </w:tcPr>
          <w:p w14:paraId="0BE3BD16"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3,0</w:t>
            </w:r>
          </w:p>
        </w:tc>
        <w:tc>
          <w:tcPr>
            <w:tcW w:w="850" w:type="dxa"/>
            <w:shd w:val="clear" w:color="auto" w:fill="auto"/>
            <w:noWrap/>
            <w:vAlign w:val="center"/>
            <w:hideMark/>
          </w:tcPr>
          <w:p w14:paraId="3AD9B61B"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3,0</w:t>
            </w:r>
          </w:p>
        </w:tc>
        <w:tc>
          <w:tcPr>
            <w:tcW w:w="851" w:type="dxa"/>
            <w:shd w:val="clear" w:color="auto" w:fill="auto"/>
            <w:noWrap/>
            <w:vAlign w:val="center"/>
            <w:hideMark/>
          </w:tcPr>
          <w:p w14:paraId="4D2BFDBA"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3,0</w:t>
            </w:r>
          </w:p>
        </w:tc>
        <w:tc>
          <w:tcPr>
            <w:tcW w:w="850" w:type="dxa"/>
            <w:shd w:val="clear" w:color="auto" w:fill="auto"/>
            <w:noWrap/>
            <w:vAlign w:val="center"/>
            <w:hideMark/>
          </w:tcPr>
          <w:p w14:paraId="2BB1B332"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3,0</w:t>
            </w:r>
          </w:p>
        </w:tc>
        <w:tc>
          <w:tcPr>
            <w:tcW w:w="851" w:type="dxa"/>
            <w:shd w:val="clear" w:color="auto" w:fill="auto"/>
            <w:noWrap/>
            <w:vAlign w:val="center"/>
            <w:hideMark/>
          </w:tcPr>
          <w:p w14:paraId="5B344AD9"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3,0</w:t>
            </w:r>
          </w:p>
        </w:tc>
        <w:tc>
          <w:tcPr>
            <w:tcW w:w="1275" w:type="dxa"/>
            <w:shd w:val="clear" w:color="auto" w:fill="auto"/>
            <w:noWrap/>
            <w:vAlign w:val="center"/>
            <w:hideMark/>
          </w:tcPr>
          <w:p w14:paraId="00283DD4"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3,0</w:t>
            </w:r>
          </w:p>
        </w:tc>
      </w:tr>
      <w:tr w:rsidR="003D18F9" w:rsidRPr="003D18F9" w14:paraId="76CE7054" w14:textId="77777777" w:rsidTr="003D18F9">
        <w:trPr>
          <w:trHeight w:val="501"/>
        </w:trPr>
        <w:tc>
          <w:tcPr>
            <w:tcW w:w="3134" w:type="dxa"/>
            <w:shd w:val="clear" w:color="auto" w:fill="auto"/>
            <w:vAlign w:val="center"/>
            <w:hideMark/>
          </w:tcPr>
          <w:p w14:paraId="6B0E9813" w14:textId="77777777" w:rsidR="003D18F9" w:rsidRPr="003D18F9" w:rsidRDefault="003D18F9" w:rsidP="003D18F9">
            <w:pPr>
              <w:spacing w:line="240" w:lineRule="auto"/>
              <w:jc w:val="left"/>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Спортивные залы</w:t>
            </w:r>
          </w:p>
        </w:tc>
        <w:tc>
          <w:tcPr>
            <w:tcW w:w="992" w:type="dxa"/>
            <w:shd w:val="clear" w:color="auto" w:fill="auto"/>
            <w:vAlign w:val="center"/>
            <w:hideMark/>
          </w:tcPr>
          <w:p w14:paraId="29ED05A4"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5465,8</w:t>
            </w:r>
          </w:p>
        </w:tc>
        <w:tc>
          <w:tcPr>
            <w:tcW w:w="851" w:type="dxa"/>
            <w:shd w:val="clear" w:color="auto" w:fill="auto"/>
            <w:noWrap/>
            <w:vAlign w:val="center"/>
            <w:hideMark/>
          </w:tcPr>
          <w:p w14:paraId="04FE3E45"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73,0</w:t>
            </w:r>
          </w:p>
        </w:tc>
        <w:tc>
          <w:tcPr>
            <w:tcW w:w="850" w:type="dxa"/>
            <w:shd w:val="clear" w:color="auto" w:fill="auto"/>
            <w:noWrap/>
            <w:vAlign w:val="center"/>
            <w:hideMark/>
          </w:tcPr>
          <w:p w14:paraId="28A7A0CE"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72,8</w:t>
            </w:r>
          </w:p>
        </w:tc>
        <w:tc>
          <w:tcPr>
            <w:tcW w:w="851" w:type="dxa"/>
            <w:shd w:val="clear" w:color="auto" w:fill="auto"/>
            <w:noWrap/>
            <w:vAlign w:val="center"/>
            <w:hideMark/>
          </w:tcPr>
          <w:p w14:paraId="41D0BA1B"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72,6</w:t>
            </w:r>
          </w:p>
        </w:tc>
        <w:tc>
          <w:tcPr>
            <w:tcW w:w="850" w:type="dxa"/>
            <w:shd w:val="clear" w:color="auto" w:fill="auto"/>
            <w:noWrap/>
            <w:vAlign w:val="center"/>
            <w:hideMark/>
          </w:tcPr>
          <w:p w14:paraId="7F806B48"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72,4</w:t>
            </w:r>
          </w:p>
        </w:tc>
        <w:tc>
          <w:tcPr>
            <w:tcW w:w="851" w:type="dxa"/>
            <w:shd w:val="clear" w:color="auto" w:fill="auto"/>
            <w:noWrap/>
            <w:vAlign w:val="center"/>
            <w:hideMark/>
          </w:tcPr>
          <w:p w14:paraId="7CA0A250"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72,1</w:t>
            </w:r>
          </w:p>
        </w:tc>
        <w:tc>
          <w:tcPr>
            <w:tcW w:w="1275" w:type="dxa"/>
            <w:shd w:val="clear" w:color="auto" w:fill="auto"/>
            <w:noWrap/>
            <w:vAlign w:val="center"/>
            <w:hideMark/>
          </w:tcPr>
          <w:p w14:paraId="397FCC53"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71,3</w:t>
            </w:r>
          </w:p>
        </w:tc>
      </w:tr>
      <w:tr w:rsidR="003D18F9" w:rsidRPr="003D18F9" w14:paraId="005B2B63" w14:textId="77777777" w:rsidTr="003D18F9">
        <w:trPr>
          <w:trHeight w:val="565"/>
        </w:trPr>
        <w:tc>
          <w:tcPr>
            <w:tcW w:w="3134" w:type="dxa"/>
            <w:shd w:val="clear" w:color="auto" w:fill="auto"/>
            <w:noWrap/>
            <w:vAlign w:val="center"/>
            <w:hideMark/>
          </w:tcPr>
          <w:p w14:paraId="68B84119" w14:textId="77777777" w:rsidR="003D18F9" w:rsidRPr="003D18F9" w:rsidRDefault="003D18F9" w:rsidP="003D18F9">
            <w:pPr>
              <w:spacing w:line="240" w:lineRule="auto"/>
              <w:jc w:val="both"/>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Плоскостные сооружения</w:t>
            </w:r>
          </w:p>
        </w:tc>
        <w:tc>
          <w:tcPr>
            <w:tcW w:w="992" w:type="dxa"/>
            <w:shd w:val="clear" w:color="auto" w:fill="auto"/>
            <w:noWrap/>
            <w:vAlign w:val="center"/>
            <w:hideMark/>
          </w:tcPr>
          <w:p w14:paraId="7FA63C36"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9,03</w:t>
            </w:r>
          </w:p>
        </w:tc>
        <w:tc>
          <w:tcPr>
            <w:tcW w:w="851" w:type="dxa"/>
            <w:shd w:val="clear" w:color="auto" w:fill="auto"/>
            <w:noWrap/>
            <w:vAlign w:val="center"/>
            <w:hideMark/>
          </w:tcPr>
          <w:p w14:paraId="2760E58B"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34,8</w:t>
            </w:r>
          </w:p>
        </w:tc>
        <w:tc>
          <w:tcPr>
            <w:tcW w:w="850" w:type="dxa"/>
            <w:shd w:val="clear" w:color="auto" w:fill="auto"/>
            <w:noWrap/>
            <w:vAlign w:val="center"/>
            <w:hideMark/>
          </w:tcPr>
          <w:p w14:paraId="4B52DDFC"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35,3</w:t>
            </w:r>
          </w:p>
        </w:tc>
        <w:tc>
          <w:tcPr>
            <w:tcW w:w="851" w:type="dxa"/>
            <w:shd w:val="clear" w:color="auto" w:fill="auto"/>
            <w:noWrap/>
            <w:vAlign w:val="center"/>
            <w:hideMark/>
          </w:tcPr>
          <w:p w14:paraId="451AFA3E"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35,2</w:t>
            </w:r>
          </w:p>
        </w:tc>
        <w:tc>
          <w:tcPr>
            <w:tcW w:w="850" w:type="dxa"/>
            <w:shd w:val="clear" w:color="auto" w:fill="auto"/>
            <w:noWrap/>
            <w:vAlign w:val="center"/>
            <w:hideMark/>
          </w:tcPr>
          <w:p w14:paraId="36FEF35E"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35,1</w:t>
            </w:r>
          </w:p>
        </w:tc>
        <w:tc>
          <w:tcPr>
            <w:tcW w:w="851" w:type="dxa"/>
            <w:shd w:val="clear" w:color="auto" w:fill="auto"/>
            <w:noWrap/>
            <w:vAlign w:val="center"/>
            <w:hideMark/>
          </w:tcPr>
          <w:p w14:paraId="6DCB24A1"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35,0</w:t>
            </w:r>
          </w:p>
        </w:tc>
        <w:tc>
          <w:tcPr>
            <w:tcW w:w="1275" w:type="dxa"/>
            <w:shd w:val="clear" w:color="auto" w:fill="auto"/>
            <w:noWrap/>
            <w:vAlign w:val="center"/>
            <w:hideMark/>
          </w:tcPr>
          <w:p w14:paraId="25491945"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34,3</w:t>
            </w:r>
          </w:p>
        </w:tc>
      </w:tr>
      <w:tr w:rsidR="003D18F9" w:rsidRPr="003D18F9" w14:paraId="5CC89451" w14:textId="77777777" w:rsidTr="003D18F9">
        <w:trPr>
          <w:trHeight w:val="615"/>
        </w:trPr>
        <w:tc>
          <w:tcPr>
            <w:tcW w:w="3134" w:type="dxa"/>
            <w:shd w:val="clear" w:color="auto" w:fill="auto"/>
            <w:noWrap/>
            <w:vAlign w:val="center"/>
            <w:hideMark/>
          </w:tcPr>
          <w:p w14:paraId="449C14BC" w14:textId="77777777" w:rsidR="003D18F9" w:rsidRPr="003D18F9" w:rsidRDefault="003D18F9" w:rsidP="003D18F9">
            <w:pPr>
              <w:spacing w:line="240" w:lineRule="auto"/>
              <w:jc w:val="both"/>
              <w:rPr>
                <w:rFonts w:ascii="Times New Roman" w:eastAsia="Times New Roman" w:hAnsi="Times New Roman" w:cs="Times New Roman"/>
                <w:color w:val="000000"/>
                <w:lang w:eastAsia="ru-RU"/>
              </w:rPr>
            </w:pPr>
            <w:r w:rsidRPr="003D18F9">
              <w:rPr>
                <w:rFonts w:ascii="Times New Roman" w:eastAsia="Times New Roman" w:hAnsi="Times New Roman" w:cs="Times New Roman"/>
                <w:color w:val="000000"/>
                <w:lang w:eastAsia="ru-RU"/>
              </w:rPr>
              <w:t>Учреждения культурно-досугового типа</w:t>
            </w:r>
          </w:p>
        </w:tc>
        <w:tc>
          <w:tcPr>
            <w:tcW w:w="992" w:type="dxa"/>
            <w:shd w:val="clear" w:color="auto" w:fill="auto"/>
            <w:noWrap/>
            <w:vAlign w:val="center"/>
            <w:hideMark/>
          </w:tcPr>
          <w:p w14:paraId="32D44ABD"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12</w:t>
            </w:r>
          </w:p>
        </w:tc>
        <w:tc>
          <w:tcPr>
            <w:tcW w:w="851" w:type="dxa"/>
            <w:shd w:val="clear" w:color="auto" w:fill="auto"/>
            <w:noWrap/>
            <w:vAlign w:val="center"/>
            <w:hideMark/>
          </w:tcPr>
          <w:p w14:paraId="1543FFBE"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c>
          <w:tcPr>
            <w:tcW w:w="850" w:type="dxa"/>
            <w:shd w:val="clear" w:color="auto" w:fill="auto"/>
            <w:noWrap/>
            <w:vAlign w:val="center"/>
            <w:hideMark/>
          </w:tcPr>
          <w:p w14:paraId="6CB6CFA6"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c>
          <w:tcPr>
            <w:tcW w:w="851" w:type="dxa"/>
            <w:shd w:val="clear" w:color="auto" w:fill="auto"/>
            <w:noWrap/>
            <w:vAlign w:val="center"/>
            <w:hideMark/>
          </w:tcPr>
          <w:p w14:paraId="3C48F2EA"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c>
          <w:tcPr>
            <w:tcW w:w="850" w:type="dxa"/>
            <w:shd w:val="clear" w:color="auto" w:fill="auto"/>
            <w:noWrap/>
            <w:vAlign w:val="center"/>
            <w:hideMark/>
          </w:tcPr>
          <w:p w14:paraId="559BCC27"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c>
          <w:tcPr>
            <w:tcW w:w="851" w:type="dxa"/>
            <w:shd w:val="clear" w:color="auto" w:fill="auto"/>
            <w:noWrap/>
            <w:vAlign w:val="center"/>
            <w:hideMark/>
          </w:tcPr>
          <w:p w14:paraId="54F3E981"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c>
          <w:tcPr>
            <w:tcW w:w="1275" w:type="dxa"/>
            <w:shd w:val="clear" w:color="auto" w:fill="auto"/>
            <w:noWrap/>
            <w:vAlign w:val="center"/>
            <w:hideMark/>
          </w:tcPr>
          <w:p w14:paraId="2C51E4F0"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r>
      <w:tr w:rsidR="003D18F9" w:rsidRPr="003D18F9" w14:paraId="4D28F314" w14:textId="77777777" w:rsidTr="003D18F9">
        <w:trPr>
          <w:trHeight w:val="497"/>
        </w:trPr>
        <w:tc>
          <w:tcPr>
            <w:tcW w:w="3134" w:type="dxa"/>
            <w:shd w:val="clear" w:color="auto" w:fill="auto"/>
            <w:noWrap/>
            <w:vAlign w:val="center"/>
            <w:hideMark/>
          </w:tcPr>
          <w:p w14:paraId="15EECC0F" w14:textId="77777777" w:rsidR="003D18F9" w:rsidRPr="003D18F9" w:rsidRDefault="003D18F9" w:rsidP="003D18F9">
            <w:pPr>
              <w:spacing w:line="240" w:lineRule="auto"/>
              <w:jc w:val="both"/>
              <w:rPr>
                <w:rFonts w:ascii="Times New Roman" w:eastAsia="Times New Roman" w:hAnsi="Times New Roman" w:cs="Times New Roman"/>
                <w:color w:val="000000"/>
                <w:lang w:eastAsia="ru-RU"/>
              </w:rPr>
            </w:pPr>
            <w:r w:rsidRPr="003D18F9">
              <w:rPr>
                <w:rFonts w:ascii="Times New Roman" w:eastAsia="Times New Roman" w:hAnsi="Times New Roman" w:cs="Times New Roman"/>
                <w:color w:val="000000"/>
                <w:lang w:eastAsia="ru-RU"/>
              </w:rPr>
              <w:t>Библиотеки</w:t>
            </w:r>
          </w:p>
        </w:tc>
        <w:tc>
          <w:tcPr>
            <w:tcW w:w="992" w:type="dxa"/>
            <w:shd w:val="clear" w:color="auto" w:fill="auto"/>
            <w:noWrap/>
            <w:vAlign w:val="center"/>
            <w:hideMark/>
          </w:tcPr>
          <w:p w14:paraId="05170CC2"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15</w:t>
            </w:r>
          </w:p>
        </w:tc>
        <w:tc>
          <w:tcPr>
            <w:tcW w:w="851" w:type="dxa"/>
            <w:shd w:val="clear" w:color="auto" w:fill="auto"/>
            <w:noWrap/>
            <w:vAlign w:val="center"/>
            <w:hideMark/>
          </w:tcPr>
          <w:p w14:paraId="60510F85"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c>
          <w:tcPr>
            <w:tcW w:w="850" w:type="dxa"/>
            <w:shd w:val="clear" w:color="auto" w:fill="auto"/>
            <w:noWrap/>
            <w:vAlign w:val="center"/>
            <w:hideMark/>
          </w:tcPr>
          <w:p w14:paraId="20CD3F21"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c>
          <w:tcPr>
            <w:tcW w:w="851" w:type="dxa"/>
            <w:shd w:val="clear" w:color="auto" w:fill="auto"/>
            <w:noWrap/>
            <w:vAlign w:val="center"/>
            <w:hideMark/>
          </w:tcPr>
          <w:p w14:paraId="7CFB9858"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c>
          <w:tcPr>
            <w:tcW w:w="850" w:type="dxa"/>
            <w:shd w:val="clear" w:color="auto" w:fill="auto"/>
            <w:noWrap/>
            <w:vAlign w:val="center"/>
            <w:hideMark/>
          </w:tcPr>
          <w:p w14:paraId="5B10737C"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c>
          <w:tcPr>
            <w:tcW w:w="851" w:type="dxa"/>
            <w:shd w:val="clear" w:color="auto" w:fill="auto"/>
            <w:noWrap/>
            <w:vAlign w:val="center"/>
            <w:hideMark/>
          </w:tcPr>
          <w:p w14:paraId="212B3E21"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c>
          <w:tcPr>
            <w:tcW w:w="1275" w:type="dxa"/>
            <w:shd w:val="clear" w:color="auto" w:fill="auto"/>
            <w:noWrap/>
            <w:vAlign w:val="center"/>
            <w:hideMark/>
          </w:tcPr>
          <w:p w14:paraId="12FB48EA"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100,0</w:t>
            </w:r>
          </w:p>
        </w:tc>
      </w:tr>
      <w:tr w:rsidR="003D18F9" w:rsidRPr="003D18F9" w14:paraId="0BAF00D3" w14:textId="77777777" w:rsidTr="003D18F9">
        <w:trPr>
          <w:trHeight w:val="419"/>
        </w:trPr>
        <w:tc>
          <w:tcPr>
            <w:tcW w:w="3134" w:type="dxa"/>
            <w:shd w:val="clear" w:color="auto" w:fill="auto"/>
            <w:noWrap/>
            <w:vAlign w:val="center"/>
            <w:hideMark/>
          </w:tcPr>
          <w:p w14:paraId="37021757" w14:textId="77777777" w:rsidR="003D18F9" w:rsidRPr="003D18F9" w:rsidRDefault="003D18F9" w:rsidP="003D18F9">
            <w:pPr>
              <w:spacing w:line="240" w:lineRule="auto"/>
              <w:jc w:val="both"/>
              <w:rPr>
                <w:rFonts w:ascii="Times New Roman" w:eastAsia="Times New Roman" w:hAnsi="Times New Roman" w:cs="Times New Roman"/>
                <w:color w:val="000000"/>
                <w:lang w:eastAsia="ru-RU"/>
              </w:rPr>
            </w:pPr>
            <w:r w:rsidRPr="003D18F9">
              <w:rPr>
                <w:rFonts w:ascii="Times New Roman" w:eastAsia="Times New Roman" w:hAnsi="Times New Roman" w:cs="Times New Roman"/>
                <w:color w:val="000000"/>
                <w:lang w:eastAsia="ru-RU"/>
              </w:rPr>
              <w:t>Больничные учреждения</w:t>
            </w:r>
          </w:p>
        </w:tc>
        <w:tc>
          <w:tcPr>
            <w:tcW w:w="992" w:type="dxa"/>
            <w:shd w:val="clear" w:color="auto" w:fill="auto"/>
            <w:noWrap/>
            <w:vAlign w:val="center"/>
            <w:hideMark/>
          </w:tcPr>
          <w:p w14:paraId="66462C9C"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185</w:t>
            </w:r>
          </w:p>
        </w:tc>
        <w:tc>
          <w:tcPr>
            <w:tcW w:w="851" w:type="dxa"/>
            <w:shd w:val="clear" w:color="auto" w:fill="auto"/>
            <w:noWrap/>
            <w:vAlign w:val="center"/>
            <w:hideMark/>
          </w:tcPr>
          <w:p w14:paraId="2D2A4BDE"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36,7</w:t>
            </w:r>
          </w:p>
        </w:tc>
        <w:tc>
          <w:tcPr>
            <w:tcW w:w="850" w:type="dxa"/>
            <w:shd w:val="clear" w:color="auto" w:fill="auto"/>
            <w:noWrap/>
            <w:vAlign w:val="center"/>
            <w:hideMark/>
          </w:tcPr>
          <w:p w14:paraId="4AAD4C67"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36,6</w:t>
            </w:r>
          </w:p>
        </w:tc>
        <w:tc>
          <w:tcPr>
            <w:tcW w:w="851" w:type="dxa"/>
            <w:shd w:val="clear" w:color="auto" w:fill="auto"/>
            <w:noWrap/>
            <w:vAlign w:val="center"/>
            <w:hideMark/>
          </w:tcPr>
          <w:p w14:paraId="7558F391"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36,5</w:t>
            </w:r>
          </w:p>
        </w:tc>
        <w:tc>
          <w:tcPr>
            <w:tcW w:w="850" w:type="dxa"/>
            <w:shd w:val="clear" w:color="auto" w:fill="auto"/>
            <w:noWrap/>
            <w:vAlign w:val="center"/>
            <w:hideMark/>
          </w:tcPr>
          <w:p w14:paraId="7084EDF2"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36,4</w:t>
            </w:r>
          </w:p>
        </w:tc>
        <w:tc>
          <w:tcPr>
            <w:tcW w:w="851" w:type="dxa"/>
            <w:shd w:val="clear" w:color="auto" w:fill="auto"/>
            <w:noWrap/>
            <w:vAlign w:val="center"/>
            <w:hideMark/>
          </w:tcPr>
          <w:p w14:paraId="36A948E3"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36,2</w:t>
            </w:r>
          </w:p>
        </w:tc>
        <w:tc>
          <w:tcPr>
            <w:tcW w:w="1275" w:type="dxa"/>
            <w:shd w:val="clear" w:color="auto" w:fill="auto"/>
            <w:noWrap/>
            <w:vAlign w:val="center"/>
            <w:hideMark/>
          </w:tcPr>
          <w:p w14:paraId="175DFC91" w14:textId="77777777" w:rsidR="003D18F9" w:rsidRPr="003D18F9" w:rsidRDefault="003D18F9" w:rsidP="003D18F9">
            <w:pPr>
              <w:spacing w:line="240" w:lineRule="auto"/>
              <w:rPr>
                <w:rFonts w:ascii="Times New Roman" w:eastAsia="Times New Roman" w:hAnsi="Times New Roman" w:cs="Times New Roman"/>
                <w:color w:val="000000"/>
                <w:sz w:val="24"/>
                <w:szCs w:val="24"/>
                <w:lang w:eastAsia="ru-RU"/>
              </w:rPr>
            </w:pPr>
            <w:r w:rsidRPr="003D18F9">
              <w:rPr>
                <w:rFonts w:ascii="Times New Roman" w:eastAsia="Times New Roman" w:hAnsi="Times New Roman" w:cs="Times New Roman"/>
                <w:color w:val="000000"/>
                <w:sz w:val="24"/>
                <w:szCs w:val="24"/>
                <w:lang w:eastAsia="ru-RU"/>
              </w:rPr>
              <w:t>35,8</w:t>
            </w:r>
          </w:p>
        </w:tc>
      </w:tr>
    </w:tbl>
    <w:p w14:paraId="4BC5BAF7" w14:textId="77777777" w:rsidR="0006505C" w:rsidRPr="0006505C" w:rsidRDefault="0006505C" w:rsidP="00953D4E">
      <w:pPr>
        <w:pStyle w:val="Default"/>
        <w:ind w:firstLine="709"/>
        <w:jc w:val="both"/>
        <w:rPr>
          <w:color w:val="auto"/>
          <w:sz w:val="28"/>
          <w:szCs w:val="28"/>
        </w:rPr>
      </w:pPr>
    </w:p>
    <w:p w14:paraId="7BA27EDA" w14:textId="77777777" w:rsidR="00A41B34" w:rsidRPr="00953D4E" w:rsidRDefault="00A41B34" w:rsidP="00953D4E">
      <w:pPr>
        <w:pStyle w:val="Default"/>
        <w:ind w:firstLine="709"/>
        <w:jc w:val="both"/>
        <w:rPr>
          <w:color w:val="auto"/>
          <w:sz w:val="28"/>
          <w:szCs w:val="28"/>
        </w:rPr>
      </w:pPr>
      <w:r w:rsidRPr="00B125C1">
        <w:rPr>
          <w:color w:val="auto"/>
          <w:sz w:val="28"/>
          <w:szCs w:val="28"/>
        </w:rPr>
        <w:lastRenderedPageBreak/>
        <w:t>Оценка эффективности Программы осуществляется в целях определения фактического вклада результатов Программы в социально-экономическое развитие и основана на оценке е</w:t>
      </w:r>
      <w:r w:rsidR="00623345">
        <w:rPr>
          <w:color w:val="auto"/>
          <w:sz w:val="28"/>
          <w:szCs w:val="28"/>
        </w:rPr>
        <w:t>е</w:t>
      </w:r>
      <w:r w:rsidRPr="00B125C1">
        <w:rPr>
          <w:color w:val="auto"/>
          <w:sz w:val="28"/>
          <w:szCs w:val="28"/>
        </w:rPr>
        <w:t xml:space="preserve"> результативности с уч</w:t>
      </w:r>
      <w:r w:rsidR="00623345">
        <w:rPr>
          <w:color w:val="auto"/>
          <w:sz w:val="28"/>
          <w:szCs w:val="28"/>
        </w:rPr>
        <w:t>е</w:t>
      </w:r>
      <w:r w:rsidRPr="00B125C1">
        <w:rPr>
          <w:color w:val="auto"/>
          <w:sz w:val="28"/>
          <w:szCs w:val="28"/>
        </w:rPr>
        <w:t>том объ</w:t>
      </w:r>
      <w:r w:rsidR="00623345">
        <w:rPr>
          <w:color w:val="auto"/>
          <w:sz w:val="28"/>
          <w:szCs w:val="28"/>
        </w:rPr>
        <w:t>е</w:t>
      </w:r>
      <w:r w:rsidRPr="00B125C1">
        <w:rPr>
          <w:color w:val="auto"/>
          <w:sz w:val="28"/>
          <w:szCs w:val="28"/>
        </w:rPr>
        <w:t>ма ресурсов, направленных на е</w:t>
      </w:r>
      <w:r w:rsidR="00623345">
        <w:rPr>
          <w:color w:val="auto"/>
          <w:sz w:val="28"/>
          <w:szCs w:val="28"/>
        </w:rPr>
        <w:t>е</w:t>
      </w:r>
      <w:r w:rsidRPr="00B125C1">
        <w:rPr>
          <w:color w:val="auto"/>
          <w:sz w:val="28"/>
          <w:szCs w:val="28"/>
        </w:rPr>
        <w:t xml:space="preserve"> реализацию. 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w:t>
      </w:r>
      <w:r w:rsidR="00623345">
        <w:rPr>
          <w:color w:val="auto"/>
          <w:sz w:val="28"/>
          <w:szCs w:val="28"/>
        </w:rPr>
        <w:t>е</w:t>
      </w:r>
      <w:r w:rsidRPr="00B125C1">
        <w:rPr>
          <w:color w:val="auto"/>
          <w:sz w:val="28"/>
          <w:szCs w:val="28"/>
        </w:rPr>
        <w:t>тного года.</w:t>
      </w:r>
      <w:r w:rsidR="000973F6">
        <w:rPr>
          <w:color w:val="auto"/>
          <w:sz w:val="28"/>
          <w:szCs w:val="28"/>
        </w:rPr>
        <w:t xml:space="preserve"> </w:t>
      </w:r>
    </w:p>
    <w:p w14:paraId="23E96B55" w14:textId="77777777" w:rsidR="00A41B34" w:rsidRPr="00953D4E" w:rsidRDefault="00A41B34" w:rsidP="00953D4E">
      <w:pPr>
        <w:pStyle w:val="Default"/>
        <w:ind w:firstLine="709"/>
        <w:jc w:val="both"/>
        <w:rPr>
          <w:color w:val="auto"/>
          <w:sz w:val="28"/>
          <w:szCs w:val="28"/>
        </w:rPr>
      </w:pPr>
      <w:r w:rsidRPr="00953D4E">
        <w:rPr>
          <w:color w:val="auto"/>
          <w:sz w:val="28"/>
          <w:szCs w:val="28"/>
        </w:rPr>
        <w:t>Оценка эффективности реализации</w:t>
      </w:r>
      <w:r w:rsidR="00165633">
        <w:rPr>
          <w:color w:val="auto"/>
          <w:sz w:val="28"/>
          <w:szCs w:val="28"/>
        </w:rPr>
        <w:t xml:space="preserve"> </w:t>
      </w:r>
      <w:r w:rsidRPr="00953D4E">
        <w:rPr>
          <w:color w:val="auto"/>
          <w:sz w:val="28"/>
          <w:szCs w:val="28"/>
        </w:rPr>
        <w:t>Программы производится на основе использования системы целевых индикаторов и показателей</w:t>
      </w:r>
      <w:r w:rsidR="00EB3322">
        <w:rPr>
          <w:color w:val="auto"/>
          <w:sz w:val="28"/>
          <w:szCs w:val="28"/>
        </w:rPr>
        <w:t xml:space="preserve"> путе</w:t>
      </w:r>
      <w:r w:rsidRPr="00953D4E">
        <w:rPr>
          <w:color w:val="auto"/>
          <w:sz w:val="28"/>
          <w:szCs w:val="28"/>
        </w:rPr>
        <w:t>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14:paraId="4CC7525A" w14:textId="77777777" w:rsidR="00A41B34" w:rsidRDefault="00A41B34" w:rsidP="00953D4E">
      <w:pPr>
        <w:pStyle w:val="Default"/>
        <w:ind w:firstLine="709"/>
        <w:jc w:val="both"/>
        <w:rPr>
          <w:color w:val="auto"/>
          <w:sz w:val="28"/>
          <w:szCs w:val="28"/>
        </w:rPr>
      </w:pPr>
      <w:r w:rsidRPr="00953D4E">
        <w:rPr>
          <w:color w:val="auto"/>
          <w:sz w:val="28"/>
          <w:szCs w:val="28"/>
        </w:rPr>
        <w:t>Эффективность реализации Программы оценивается как степень фактического достижения целевых индикаторов и показателей, предусмотренных Программой, по формуле:</w:t>
      </w:r>
    </w:p>
    <w:p w14:paraId="15AF228F" w14:textId="77777777" w:rsidR="00A41B34" w:rsidRPr="00A41B34" w:rsidRDefault="00A41B34" w:rsidP="00A41B34">
      <w:pPr>
        <w:pStyle w:val="Default"/>
        <w:spacing w:line="360" w:lineRule="auto"/>
        <w:ind w:firstLine="709"/>
        <w:jc w:val="both"/>
        <w:rPr>
          <w:rFonts w:ascii="Arial" w:hAnsi="Arial" w:cs="Arial"/>
          <w:color w:val="auto"/>
        </w:rPr>
      </w:pPr>
      <w:r w:rsidRPr="00A41B34">
        <w:rPr>
          <w:rFonts w:ascii="Arial" w:hAnsi="Arial" w:cs="Arial"/>
          <w:noProof/>
          <w:color w:val="auto"/>
          <w:lang w:eastAsia="ru-RU"/>
        </w:rPr>
        <w:drawing>
          <wp:anchor distT="0" distB="0" distL="114300" distR="114300" simplePos="0" relativeHeight="251658240" behindDoc="0" locked="0" layoutInCell="1" allowOverlap="1" wp14:anchorId="17750565" wp14:editId="7F5CB912">
            <wp:simplePos x="0" y="0"/>
            <wp:positionH relativeFrom="column">
              <wp:posOffset>853440</wp:posOffset>
            </wp:positionH>
            <wp:positionV relativeFrom="paragraph">
              <wp:posOffset>190500</wp:posOffset>
            </wp:positionV>
            <wp:extent cx="1800225" cy="657225"/>
            <wp:effectExtent l="0" t="0" r="9525" b="9525"/>
            <wp:wrapNone/>
            <wp:docPr id="3" name="Рисунок 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федеральной целевой программе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657225"/>
                    </a:xfrm>
                    <a:prstGeom prst="rect">
                      <a:avLst/>
                    </a:prstGeom>
                    <a:noFill/>
                    <a:ln>
                      <a:noFill/>
                    </a:ln>
                  </pic:spPr>
                </pic:pic>
              </a:graphicData>
            </a:graphic>
          </wp:anchor>
        </w:drawing>
      </w:r>
    </w:p>
    <w:p w14:paraId="7ACD95F2" w14:textId="77777777" w:rsidR="00A41B34" w:rsidRPr="00A41B34" w:rsidRDefault="00A41B34" w:rsidP="00A41B34">
      <w:pPr>
        <w:pStyle w:val="Default"/>
        <w:spacing w:line="360" w:lineRule="auto"/>
        <w:ind w:firstLine="709"/>
        <w:jc w:val="both"/>
        <w:rPr>
          <w:rFonts w:ascii="Arial" w:hAnsi="Arial" w:cs="Arial"/>
          <w:color w:val="auto"/>
        </w:rPr>
      </w:pPr>
      <w:r w:rsidRPr="00A41B34">
        <w:rPr>
          <w:rFonts w:ascii="Arial" w:hAnsi="Arial" w:cs="Arial"/>
          <w:color w:val="auto"/>
        </w:rPr>
        <w:t>Э=</w:t>
      </w:r>
    </w:p>
    <w:p w14:paraId="3BFE687D" w14:textId="77777777" w:rsidR="00D4455D" w:rsidRDefault="00D4455D" w:rsidP="00953D4E">
      <w:pPr>
        <w:pStyle w:val="Default"/>
        <w:ind w:firstLine="709"/>
        <w:jc w:val="both"/>
        <w:rPr>
          <w:color w:val="auto"/>
          <w:sz w:val="28"/>
          <w:szCs w:val="28"/>
        </w:rPr>
      </w:pPr>
    </w:p>
    <w:p w14:paraId="29FB5BC1" w14:textId="77777777" w:rsidR="00A41B34" w:rsidRPr="00953D4E" w:rsidRDefault="00A41B34" w:rsidP="00953D4E">
      <w:pPr>
        <w:pStyle w:val="Default"/>
        <w:ind w:firstLine="709"/>
        <w:jc w:val="both"/>
        <w:rPr>
          <w:color w:val="auto"/>
          <w:sz w:val="28"/>
          <w:szCs w:val="28"/>
        </w:rPr>
      </w:pPr>
      <w:r w:rsidRPr="00953D4E">
        <w:rPr>
          <w:color w:val="auto"/>
          <w:sz w:val="28"/>
          <w:szCs w:val="28"/>
        </w:rPr>
        <w:t>где:</w:t>
      </w:r>
    </w:p>
    <w:p w14:paraId="2AFBB483" w14:textId="77777777" w:rsidR="00D85E2A" w:rsidRDefault="00D85E2A" w:rsidP="00953D4E">
      <w:pPr>
        <w:pStyle w:val="Default"/>
        <w:ind w:firstLine="709"/>
        <w:jc w:val="both"/>
        <w:rPr>
          <w:color w:val="auto"/>
          <w:sz w:val="28"/>
          <w:szCs w:val="28"/>
        </w:rPr>
      </w:pPr>
    </w:p>
    <w:p w14:paraId="1548BE50" w14:textId="77777777" w:rsidR="00A41B34" w:rsidRPr="00953D4E" w:rsidRDefault="00A41B34" w:rsidP="00953D4E">
      <w:pPr>
        <w:pStyle w:val="Default"/>
        <w:ind w:firstLine="709"/>
        <w:jc w:val="both"/>
        <w:rPr>
          <w:color w:val="auto"/>
          <w:sz w:val="28"/>
          <w:szCs w:val="28"/>
        </w:rPr>
      </w:pPr>
      <w:r w:rsidRPr="00953D4E">
        <w:rPr>
          <w:color w:val="auto"/>
          <w:sz w:val="28"/>
          <w:szCs w:val="28"/>
        </w:rPr>
        <w:t>Иф</w:t>
      </w:r>
      <w:r w:rsidR="00D4455D">
        <w:rPr>
          <w:color w:val="auto"/>
          <w:sz w:val="28"/>
          <w:szCs w:val="28"/>
        </w:rPr>
        <w:t xml:space="preserve"> </w:t>
      </w:r>
      <w:r w:rsidRPr="00953D4E">
        <w:rPr>
          <w:color w:val="auto"/>
          <w:sz w:val="28"/>
          <w:szCs w:val="28"/>
        </w:rPr>
        <w:t>– значения целевых индикаторов и показателей, достигнутые в ходе реализации Программы;</w:t>
      </w:r>
    </w:p>
    <w:p w14:paraId="22B9C9CC" w14:textId="77777777" w:rsidR="00A41B34" w:rsidRPr="00953D4E" w:rsidRDefault="00A41B34" w:rsidP="00953D4E">
      <w:pPr>
        <w:pStyle w:val="Default"/>
        <w:ind w:firstLine="709"/>
        <w:jc w:val="both"/>
        <w:rPr>
          <w:color w:val="auto"/>
          <w:sz w:val="28"/>
          <w:szCs w:val="28"/>
        </w:rPr>
      </w:pPr>
      <w:proofErr w:type="spellStart"/>
      <w:r w:rsidRPr="00953D4E">
        <w:rPr>
          <w:color w:val="auto"/>
          <w:sz w:val="28"/>
          <w:szCs w:val="28"/>
        </w:rPr>
        <w:t>Ип</w:t>
      </w:r>
      <w:proofErr w:type="spellEnd"/>
      <w:r w:rsidRPr="00953D4E">
        <w:rPr>
          <w:color w:val="auto"/>
          <w:sz w:val="28"/>
          <w:szCs w:val="28"/>
        </w:rPr>
        <w:t xml:space="preserve"> – значения целевых индикаторов и показателей, утвержденные Программой;</w:t>
      </w:r>
    </w:p>
    <w:p w14:paraId="4C7F5C91" w14:textId="77777777" w:rsidR="00A41B34" w:rsidRDefault="00A41B34" w:rsidP="00953D4E">
      <w:pPr>
        <w:pStyle w:val="Default"/>
        <w:ind w:firstLine="709"/>
        <w:jc w:val="both"/>
        <w:rPr>
          <w:color w:val="auto"/>
          <w:sz w:val="28"/>
          <w:szCs w:val="28"/>
        </w:rPr>
      </w:pPr>
      <w:r w:rsidRPr="00953D4E">
        <w:rPr>
          <w:color w:val="auto"/>
          <w:sz w:val="28"/>
          <w:szCs w:val="28"/>
        </w:rPr>
        <w:t>n – количество целевых индикаторов и показателей Программы.</w:t>
      </w:r>
    </w:p>
    <w:p w14:paraId="4D0F0F20" w14:textId="77777777" w:rsidR="003679DC" w:rsidRDefault="003679DC" w:rsidP="00953D4E">
      <w:pPr>
        <w:pStyle w:val="Default"/>
        <w:ind w:firstLine="709"/>
        <w:jc w:val="both"/>
        <w:rPr>
          <w:color w:val="auto"/>
          <w:sz w:val="28"/>
          <w:szCs w:val="28"/>
        </w:rPr>
      </w:pPr>
    </w:p>
    <w:p w14:paraId="55C42068" w14:textId="77777777" w:rsidR="00A9400C" w:rsidRDefault="00A9400C" w:rsidP="00A9400C">
      <w:pPr>
        <w:pStyle w:val="Default"/>
        <w:ind w:firstLine="709"/>
        <w:jc w:val="center"/>
        <w:rPr>
          <w:color w:val="auto"/>
          <w:sz w:val="28"/>
          <w:szCs w:val="28"/>
        </w:rPr>
      </w:pPr>
      <w:r>
        <w:rPr>
          <w:color w:val="auto"/>
          <w:sz w:val="28"/>
          <w:szCs w:val="28"/>
        </w:rPr>
        <w:t>Оценка результативности достижения целей программы (решения задач подпрограммы)</w:t>
      </w:r>
    </w:p>
    <w:p w14:paraId="601C1131" w14:textId="77777777" w:rsidR="006A6BD1" w:rsidRDefault="006A6BD1" w:rsidP="00A9400C">
      <w:pPr>
        <w:pStyle w:val="Default"/>
        <w:ind w:firstLine="709"/>
        <w:jc w:val="center"/>
        <w:rPr>
          <w:color w:val="auto"/>
          <w:sz w:val="28"/>
          <w:szCs w:val="28"/>
        </w:rPr>
      </w:pPr>
    </w:p>
    <w:tbl>
      <w:tblPr>
        <w:tblStyle w:val="a4"/>
        <w:tblW w:w="0" w:type="auto"/>
        <w:tblLook w:val="04A0" w:firstRow="1" w:lastRow="0" w:firstColumn="1" w:lastColumn="0" w:noHBand="0" w:noVBand="1"/>
      </w:tblPr>
      <w:tblGrid>
        <w:gridCol w:w="4927"/>
        <w:gridCol w:w="4927"/>
      </w:tblGrid>
      <w:tr w:rsidR="00A9400C" w14:paraId="6044AC3D" w14:textId="77777777" w:rsidTr="00A9400C">
        <w:tc>
          <w:tcPr>
            <w:tcW w:w="4927" w:type="dxa"/>
          </w:tcPr>
          <w:p w14:paraId="2FCC75B8" w14:textId="77777777" w:rsidR="00A9400C" w:rsidRDefault="00A9400C" w:rsidP="00A9400C">
            <w:pPr>
              <w:pStyle w:val="Default"/>
              <w:jc w:val="center"/>
              <w:rPr>
                <w:color w:val="auto"/>
                <w:sz w:val="28"/>
                <w:szCs w:val="28"/>
              </w:rPr>
            </w:pPr>
            <w:r>
              <w:rPr>
                <w:color w:val="auto"/>
                <w:sz w:val="28"/>
                <w:szCs w:val="28"/>
              </w:rPr>
              <w:t>Оценка результативности достижения целей программы</w:t>
            </w:r>
          </w:p>
          <w:p w14:paraId="51CCE36B" w14:textId="77777777" w:rsidR="00A9400C" w:rsidRDefault="00A9400C" w:rsidP="00A9400C">
            <w:pPr>
              <w:pStyle w:val="Default"/>
              <w:jc w:val="center"/>
              <w:rPr>
                <w:color w:val="auto"/>
                <w:sz w:val="28"/>
                <w:szCs w:val="28"/>
              </w:rPr>
            </w:pPr>
            <w:r>
              <w:rPr>
                <w:color w:val="auto"/>
                <w:sz w:val="28"/>
                <w:szCs w:val="28"/>
              </w:rPr>
              <w:t>(решения задач подпрограммы)</w:t>
            </w:r>
          </w:p>
        </w:tc>
        <w:tc>
          <w:tcPr>
            <w:tcW w:w="4927" w:type="dxa"/>
          </w:tcPr>
          <w:p w14:paraId="3C3D55F7" w14:textId="77777777" w:rsidR="00A9400C" w:rsidRDefault="00A9400C" w:rsidP="00A9400C">
            <w:pPr>
              <w:pStyle w:val="Default"/>
              <w:jc w:val="center"/>
              <w:rPr>
                <w:color w:val="auto"/>
                <w:sz w:val="28"/>
                <w:szCs w:val="28"/>
              </w:rPr>
            </w:pPr>
            <w:r>
              <w:rPr>
                <w:color w:val="auto"/>
                <w:sz w:val="28"/>
                <w:szCs w:val="28"/>
              </w:rPr>
              <w:t>Степень достижения целей программы</w:t>
            </w:r>
          </w:p>
          <w:p w14:paraId="1817B342" w14:textId="77777777" w:rsidR="00A9400C" w:rsidRPr="00A9400C" w:rsidRDefault="00A9400C" w:rsidP="00A9400C">
            <w:pPr>
              <w:pStyle w:val="Default"/>
              <w:jc w:val="center"/>
              <w:rPr>
                <w:b/>
                <w:color w:val="auto"/>
                <w:sz w:val="28"/>
                <w:szCs w:val="28"/>
              </w:rPr>
            </w:pPr>
            <w:r>
              <w:rPr>
                <w:color w:val="auto"/>
                <w:sz w:val="28"/>
                <w:szCs w:val="28"/>
              </w:rPr>
              <w:t>(решения задач подпрограммы)</w:t>
            </w:r>
          </w:p>
        </w:tc>
      </w:tr>
      <w:tr w:rsidR="00A9400C" w14:paraId="3BC4992D" w14:textId="77777777" w:rsidTr="00A9400C">
        <w:tc>
          <w:tcPr>
            <w:tcW w:w="4927" w:type="dxa"/>
          </w:tcPr>
          <w:p w14:paraId="45908204" w14:textId="77777777" w:rsidR="00A9400C" w:rsidRDefault="00231029" w:rsidP="00A9400C">
            <w:pPr>
              <w:pStyle w:val="Default"/>
              <w:jc w:val="center"/>
              <w:rPr>
                <w:color w:val="auto"/>
                <w:sz w:val="28"/>
                <w:szCs w:val="28"/>
              </w:rPr>
            </w:pPr>
            <w:r>
              <w:rPr>
                <w:color w:val="auto"/>
                <w:sz w:val="28"/>
                <w:szCs w:val="28"/>
              </w:rPr>
              <w:t xml:space="preserve">Эффективна </w:t>
            </w:r>
          </w:p>
        </w:tc>
        <w:tc>
          <w:tcPr>
            <w:tcW w:w="4927" w:type="dxa"/>
          </w:tcPr>
          <w:p w14:paraId="53D8B5D5" w14:textId="77777777" w:rsidR="00A9400C" w:rsidRDefault="00231029" w:rsidP="00231029">
            <w:pPr>
              <w:pStyle w:val="Default"/>
              <w:jc w:val="center"/>
              <w:rPr>
                <w:color w:val="auto"/>
                <w:sz w:val="28"/>
                <w:szCs w:val="28"/>
              </w:rPr>
            </w:pPr>
            <w:r>
              <w:rPr>
                <w:color w:val="auto"/>
                <w:sz w:val="28"/>
                <w:szCs w:val="28"/>
              </w:rPr>
              <w:t xml:space="preserve">от 80% до </w:t>
            </w:r>
            <w:r w:rsidR="00A9400C">
              <w:rPr>
                <w:color w:val="auto"/>
                <w:sz w:val="28"/>
                <w:szCs w:val="28"/>
              </w:rPr>
              <w:t>100 %</w:t>
            </w:r>
            <w:r>
              <w:rPr>
                <w:color w:val="auto"/>
                <w:sz w:val="28"/>
                <w:szCs w:val="28"/>
              </w:rPr>
              <w:t xml:space="preserve"> и выше</w:t>
            </w:r>
          </w:p>
        </w:tc>
      </w:tr>
      <w:tr w:rsidR="00A9400C" w14:paraId="0C72DE00" w14:textId="77777777" w:rsidTr="00A9400C">
        <w:tc>
          <w:tcPr>
            <w:tcW w:w="4927" w:type="dxa"/>
          </w:tcPr>
          <w:p w14:paraId="0035234D" w14:textId="77777777" w:rsidR="00A9400C" w:rsidRDefault="00231029" w:rsidP="00A9400C">
            <w:pPr>
              <w:pStyle w:val="Default"/>
              <w:jc w:val="center"/>
              <w:rPr>
                <w:color w:val="auto"/>
                <w:sz w:val="28"/>
                <w:szCs w:val="28"/>
              </w:rPr>
            </w:pPr>
            <w:r>
              <w:rPr>
                <w:color w:val="auto"/>
                <w:sz w:val="28"/>
                <w:szCs w:val="28"/>
              </w:rPr>
              <w:t xml:space="preserve">Недостаточно эффективна </w:t>
            </w:r>
          </w:p>
        </w:tc>
        <w:tc>
          <w:tcPr>
            <w:tcW w:w="4927" w:type="dxa"/>
          </w:tcPr>
          <w:p w14:paraId="1197ED2F" w14:textId="77777777" w:rsidR="00A9400C" w:rsidRDefault="00A9400C" w:rsidP="00231029">
            <w:pPr>
              <w:pStyle w:val="Default"/>
              <w:jc w:val="center"/>
              <w:rPr>
                <w:color w:val="auto"/>
                <w:sz w:val="28"/>
                <w:szCs w:val="28"/>
              </w:rPr>
            </w:pPr>
            <w:r>
              <w:rPr>
                <w:color w:val="auto"/>
                <w:sz w:val="28"/>
                <w:szCs w:val="28"/>
              </w:rPr>
              <w:t xml:space="preserve">от </w:t>
            </w:r>
            <w:r w:rsidR="00231029">
              <w:rPr>
                <w:color w:val="auto"/>
                <w:sz w:val="28"/>
                <w:szCs w:val="28"/>
              </w:rPr>
              <w:t>5</w:t>
            </w:r>
            <w:r>
              <w:rPr>
                <w:color w:val="auto"/>
                <w:sz w:val="28"/>
                <w:szCs w:val="28"/>
              </w:rPr>
              <w:t xml:space="preserve">0 % до </w:t>
            </w:r>
            <w:r w:rsidR="00231029">
              <w:rPr>
                <w:color w:val="auto"/>
                <w:sz w:val="28"/>
                <w:szCs w:val="28"/>
              </w:rPr>
              <w:t>79</w:t>
            </w:r>
            <w:r>
              <w:rPr>
                <w:color w:val="auto"/>
                <w:sz w:val="28"/>
                <w:szCs w:val="28"/>
              </w:rPr>
              <w:t xml:space="preserve"> % включительно</w:t>
            </w:r>
          </w:p>
        </w:tc>
      </w:tr>
      <w:tr w:rsidR="00A9400C" w14:paraId="46E95B58" w14:textId="77777777" w:rsidTr="00A9400C">
        <w:tc>
          <w:tcPr>
            <w:tcW w:w="4927" w:type="dxa"/>
          </w:tcPr>
          <w:p w14:paraId="2DBB5124" w14:textId="77777777" w:rsidR="00A9400C" w:rsidRDefault="00A9400C" w:rsidP="00A9400C">
            <w:pPr>
              <w:pStyle w:val="Default"/>
              <w:jc w:val="center"/>
              <w:rPr>
                <w:color w:val="auto"/>
                <w:sz w:val="28"/>
                <w:szCs w:val="28"/>
              </w:rPr>
            </w:pPr>
            <w:r>
              <w:rPr>
                <w:color w:val="auto"/>
                <w:sz w:val="28"/>
                <w:szCs w:val="28"/>
              </w:rPr>
              <w:t>Неэффективна</w:t>
            </w:r>
          </w:p>
        </w:tc>
        <w:tc>
          <w:tcPr>
            <w:tcW w:w="4927" w:type="dxa"/>
          </w:tcPr>
          <w:p w14:paraId="0624A562" w14:textId="77777777" w:rsidR="00A9400C" w:rsidRDefault="00231029" w:rsidP="00231029">
            <w:pPr>
              <w:pStyle w:val="Default"/>
              <w:jc w:val="center"/>
              <w:rPr>
                <w:color w:val="auto"/>
                <w:sz w:val="28"/>
                <w:szCs w:val="28"/>
              </w:rPr>
            </w:pPr>
            <w:r>
              <w:rPr>
                <w:color w:val="auto"/>
                <w:sz w:val="28"/>
                <w:szCs w:val="28"/>
              </w:rPr>
              <w:t>до 49</w:t>
            </w:r>
            <w:r w:rsidR="00A9400C">
              <w:rPr>
                <w:color w:val="auto"/>
                <w:sz w:val="28"/>
                <w:szCs w:val="28"/>
              </w:rPr>
              <w:t xml:space="preserve"> %</w:t>
            </w:r>
            <w:r>
              <w:rPr>
                <w:color w:val="auto"/>
                <w:sz w:val="28"/>
                <w:szCs w:val="28"/>
              </w:rPr>
              <w:t xml:space="preserve"> включительно</w:t>
            </w:r>
          </w:p>
        </w:tc>
      </w:tr>
    </w:tbl>
    <w:p w14:paraId="01622866" w14:textId="77777777" w:rsidR="004B0777" w:rsidRPr="00953D4E" w:rsidRDefault="004B0777" w:rsidP="005A2E98">
      <w:pPr>
        <w:spacing w:line="240" w:lineRule="auto"/>
        <w:ind w:firstLine="709"/>
        <w:rPr>
          <w:rFonts w:ascii="Times New Roman" w:hAnsi="Times New Roman" w:cs="Times New Roman"/>
          <w:b/>
          <w:color w:val="1F3864" w:themeColor="accent5" w:themeShade="80"/>
          <w:sz w:val="28"/>
          <w:szCs w:val="28"/>
        </w:rPr>
      </w:pPr>
    </w:p>
    <w:p w14:paraId="2DB473F9" w14:textId="77777777" w:rsidR="00642945" w:rsidRPr="005A2E98" w:rsidRDefault="004B0777" w:rsidP="006A6BD1">
      <w:pPr>
        <w:spacing w:line="240" w:lineRule="auto"/>
        <w:outlineLvl w:val="0"/>
        <w:rPr>
          <w:rFonts w:ascii="Times New Roman" w:hAnsi="Times New Roman" w:cs="Times New Roman"/>
          <w:sz w:val="28"/>
          <w:szCs w:val="28"/>
        </w:rPr>
      </w:pPr>
      <w:bookmarkStart w:id="31" w:name="_Toc120725371"/>
      <w:r w:rsidRPr="005A2E98">
        <w:rPr>
          <w:rFonts w:ascii="Times New Roman" w:hAnsi="Times New Roman" w:cs="Times New Roman"/>
          <w:sz w:val="28"/>
          <w:szCs w:val="28"/>
        </w:rPr>
        <w:t xml:space="preserve">7. </w:t>
      </w:r>
      <w:bookmarkStart w:id="32" w:name="_Toc447102813"/>
      <w:r w:rsidRPr="005A2E98">
        <w:rPr>
          <w:rFonts w:ascii="Times New Roman" w:hAnsi="Times New Roman" w:cs="Times New Roman"/>
          <w:sz w:val="28"/>
          <w:szCs w:val="28"/>
        </w:rPr>
        <w:t>Предложения по совершенст</w:t>
      </w:r>
      <w:r w:rsidRPr="00AE4343">
        <w:rPr>
          <w:rFonts w:ascii="Times New Roman" w:hAnsi="Times New Roman" w:cs="Times New Roman"/>
          <w:sz w:val="28"/>
          <w:szCs w:val="28"/>
        </w:rPr>
        <w:t>во</w:t>
      </w:r>
      <w:r w:rsidRPr="008122AA">
        <w:rPr>
          <w:rFonts w:ascii="Times New Roman" w:hAnsi="Times New Roman" w:cs="Times New Roman"/>
          <w:sz w:val="28"/>
          <w:szCs w:val="28"/>
        </w:rPr>
        <w:t>ванию</w:t>
      </w:r>
      <w:r w:rsidRPr="005A2E98">
        <w:rPr>
          <w:rFonts w:ascii="Times New Roman" w:hAnsi="Times New Roman" w:cs="Times New Roman"/>
          <w:sz w:val="28"/>
          <w:szCs w:val="28"/>
        </w:rPr>
        <w:t xml:space="preserve"> нормативно-правового обеспечения развития социальной инфраструктуры</w:t>
      </w:r>
      <w:bookmarkEnd w:id="31"/>
      <w:bookmarkEnd w:id="32"/>
    </w:p>
    <w:p w14:paraId="7ED1E3A8" w14:textId="77777777" w:rsidR="006A6BD1" w:rsidRDefault="006A6BD1" w:rsidP="005A2E98">
      <w:pPr>
        <w:pStyle w:val="ab"/>
        <w:tabs>
          <w:tab w:val="left" w:pos="5016"/>
        </w:tabs>
        <w:spacing w:line="240" w:lineRule="auto"/>
        <w:ind w:left="0" w:firstLine="709"/>
        <w:rPr>
          <w:rFonts w:ascii="Times New Roman" w:eastAsiaTheme="minorHAnsi" w:hAnsi="Times New Roman" w:cs="Times New Roman"/>
          <w:sz w:val="28"/>
          <w:szCs w:val="28"/>
          <w:lang w:eastAsia="en-US"/>
        </w:rPr>
      </w:pPr>
    </w:p>
    <w:p w14:paraId="5517A552" w14:textId="77777777" w:rsidR="00A02977" w:rsidRPr="005A2E98" w:rsidRDefault="00642945" w:rsidP="005A2E98">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5A2E98">
        <w:rPr>
          <w:rFonts w:ascii="Times New Roman" w:eastAsiaTheme="minorHAnsi" w:hAnsi="Times New Roman" w:cs="Times New Roman"/>
          <w:sz w:val="28"/>
          <w:szCs w:val="28"/>
          <w:lang w:eastAsia="en-US"/>
        </w:rPr>
        <w:t xml:space="preserve">В качестве предложений по совершенствованию нормативно-правового обеспечения деятельности в сфере проектирования, строительства, реконструкции объектов социальной инфраструктуры </w:t>
      </w:r>
      <w:r w:rsidR="00EF6664">
        <w:rPr>
          <w:rFonts w:ascii="Times New Roman" w:eastAsiaTheme="minorHAnsi" w:hAnsi="Times New Roman" w:cs="Times New Roman"/>
          <w:sz w:val="28"/>
          <w:szCs w:val="28"/>
          <w:lang w:eastAsia="en-US"/>
        </w:rPr>
        <w:t>муниципального</w:t>
      </w:r>
      <w:r w:rsidRPr="005A2E98">
        <w:rPr>
          <w:rFonts w:ascii="Times New Roman" w:eastAsiaTheme="minorHAnsi" w:hAnsi="Times New Roman" w:cs="Times New Roman"/>
          <w:sz w:val="28"/>
          <w:szCs w:val="28"/>
          <w:lang w:eastAsia="en-US"/>
        </w:rPr>
        <w:t xml:space="preserve"> </w:t>
      </w:r>
      <w:r w:rsidR="006A6BD1">
        <w:rPr>
          <w:rFonts w:ascii="Times New Roman" w:eastAsiaTheme="minorHAnsi" w:hAnsi="Times New Roman" w:cs="Times New Roman"/>
          <w:sz w:val="28"/>
          <w:szCs w:val="28"/>
          <w:lang w:eastAsia="en-US"/>
        </w:rPr>
        <w:t>округа</w:t>
      </w:r>
      <w:r w:rsidRPr="005A2E98">
        <w:rPr>
          <w:rFonts w:ascii="Times New Roman" w:eastAsiaTheme="minorHAnsi" w:hAnsi="Times New Roman" w:cs="Times New Roman"/>
          <w:sz w:val="28"/>
          <w:szCs w:val="28"/>
          <w:lang w:eastAsia="en-US"/>
        </w:rPr>
        <w:t xml:space="preserve"> в </w:t>
      </w:r>
      <w:r w:rsidRPr="005A2E98">
        <w:rPr>
          <w:rFonts w:ascii="Times New Roman" w:eastAsiaTheme="minorHAnsi" w:hAnsi="Times New Roman" w:cs="Times New Roman"/>
          <w:sz w:val="28"/>
          <w:szCs w:val="28"/>
          <w:lang w:eastAsia="en-US"/>
        </w:rPr>
        <w:lastRenderedPageBreak/>
        <w:t>целях достижения целевых показателей Программы сформированы следующие рекомендации:</w:t>
      </w:r>
    </w:p>
    <w:p w14:paraId="072E11A2" w14:textId="387FD3CD" w:rsidR="00642945" w:rsidRPr="005A2E98" w:rsidRDefault="006A6BD1" w:rsidP="005A2E98">
      <w:pPr>
        <w:pStyle w:val="ab"/>
        <w:tabs>
          <w:tab w:val="left" w:pos="5016"/>
        </w:tabs>
        <w:spacing w:line="240" w:lineRule="auto"/>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A02977" w:rsidRPr="005A2E98">
        <w:rPr>
          <w:rFonts w:ascii="Times New Roman" w:eastAsiaTheme="minorHAnsi" w:hAnsi="Times New Roman" w:cs="Times New Roman"/>
          <w:sz w:val="28"/>
          <w:szCs w:val="28"/>
          <w:lang w:eastAsia="en-US"/>
        </w:rPr>
        <w:t xml:space="preserve">) </w:t>
      </w:r>
      <w:r w:rsidR="005A2E98">
        <w:rPr>
          <w:rFonts w:ascii="Times New Roman" w:eastAsiaTheme="minorHAnsi" w:hAnsi="Times New Roman" w:cs="Times New Roman"/>
          <w:sz w:val="28"/>
          <w:szCs w:val="28"/>
          <w:lang w:eastAsia="en-US"/>
        </w:rPr>
        <w:t>в</w:t>
      </w:r>
      <w:r w:rsidR="00642945" w:rsidRPr="005A2E98">
        <w:rPr>
          <w:rFonts w:ascii="Times New Roman" w:eastAsiaTheme="minorHAnsi" w:hAnsi="Times New Roman" w:cs="Times New Roman"/>
          <w:sz w:val="28"/>
          <w:szCs w:val="28"/>
          <w:lang w:eastAsia="en-US"/>
        </w:rPr>
        <w:t xml:space="preserve"> результате анализа градостроительной документации </w:t>
      </w:r>
      <w:r w:rsidR="00B261EE">
        <w:rPr>
          <w:rFonts w:ascii="Times New Roman" w:hAnsi="Times New Roman"/>
          <w:sz w:val="28"/>
          <w:szCs w:val="28"/>
        </w:rPr>
        <w:t>Грачевского</w:t>
      </w:r>
      <w:r w:rsidR="002471D2">
        <w:rPr>
          <w:rFonts w:ascii="Times New Roman" w:hAnsi="Times New Roman"/>
          <w:sz w:val="28"/>
          <w:szCs w:val="28"/>
        </w:rPr>
        <w:t xml:space="preserve"> муниципального</w:t>
      </w:r>
      <w:r w:rsidR="002471D2">
        <w:rPr>
          <w:rFonts w:ascii="Times New Roman" w:eastAsiaTheme="minorHAnsi" w:hAnsi="Times New Roman" w:cs="Times New Roman"/>
          <w:sz w:val="28"/>
          <w:szCs w:val="28"/>
          <w:lang w:eastAsia="en-US"/>
        </w:rPr>
        <w:t xml:space="preserve"> </w:t>
      </w:r>
      <w:r w:rsidR="0094403D">
        <w:rPr>
          <w:rFonts w:ascii="Times New Roman" w:eastAsiaTheme="minorHAnsi" w:hAnsi="Times New Roman" w:cs="Times New Roman"/>
          <w:sz w:val="28"/>
          <w:szCs w:val="28"/>
          <w:lang w:eastAsia="en-US"/>
        </w:rPr>
        <w:t>округа</w:t>
      </w:r>
      <w:r w:rsidR="00642945" w:rsidRPr="005A2E98">
        <w:rPr>
          <w:rFonts w:ascii="Times New Roman" w:eastAsiaTheme="minorHAnsi" w:hAnsi="Times New Roman" w:cs="Times New Roman"/>
          <w:sz w:val="28"/>
          <w:szCs w:val="28"/>
          <w:lang w:eastAsia="en-US"/>
        </w:rPr>
        <w:t xml:space="preserve"> установлено,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w:t>
      </w:r>
    </w:p>
    <w:p w14:paraId="0D673B56" w14:textId="56017CEF" w:rsidR="00A02977" w:rsidRPr="005A2E98" w:rsidRDefault="00642945" w:rsidP="005A2E98">
      <w:pPr>
        <w:pStyle w:val="ab"/>
        <w:tabs>
          <w:tab w:val="left" w:pos="993"/>
          <w:tab w:val="left" w:pos="2694"/>
          <w:tab w:val="left" w:pos="3544"/>
          <w:tab w:val="left" w:pos="3828"/>
        </w:tabs>
        <w:spacing w:line="240" w:lineRule="auto"/>
        <w:ind w:left="0" w:firstLine="709"/>
        <w:rPr>
          <w:rFonts w:ascii="Times New Roman" w:eastAsiaTheme="minorHAnsi" w:hAnsi="Times New Roman" w:cs="Times New Roman"/>
          <w:sz w:val="28"/>
          <w:szCs w:val="28"/>
        </w:rPr>
      </w:pPr>
      <w:r w:rsidRPr="00433602">
        <w:rPr>
          <w:rFonts w:ascii="Times New Roman" w:eastAsiaTheme="minorHAnsi" w:hAnsi="Times New Roman" w:cs="Times New Roman"/>
          <w:sz w:val="28"/>
          <w:szCs w:val="28"/>
          <w:lang w:eastAsia="en-US"/>
        </w:rPr>
        <w:t xml:space="preserve">Рекомендуется внести изменения в генеральный план </w:t>
      </w:r>
      <w:r w:rsidR="00B261EE">
        <w:rPr>
          <w:rFonts w:ascii="Times New Roman" w:hAnsi="Times New Roman"/>
          <w:sz w:val="28"/>
          <w:szCs w:val="28"/>
        </w:rPr>
        <w:t>Грачевского</w:t>
      </w:r>
      <w:r w:rsidR="002471D2">
        <w:rPr>
          <w:rFonts w:ascii="Times New Roman" w:hAnsi="Times New Roman"/>
          <w:sz w:val="28"/>
          <w:szCs w:val="28"/>
        </w:rPr>
        <w:t xml:space="preserve"> муниципального</w:t>
      </w:r>
      <w:r w:rsidR="00165633" w:rsidRPr="00433602">
        <w:rPr>
          <w:rFonts w:ascii="Times New Roman" w:eastAsiaTheme="minorHAnsi" w:hAnsi="Times New Roman" w:cs="Times New Roman"/>
          <w:sz w:val="28"/>
          <w:szCs w:val="28"/>
          <w:lang w:eastAsia="en-US"/>
        </w:rPr>
        <w:t xml:space="preserve"> округа</w:t>
      </w:r>
      <w:r w:rsidR="009026A5" w:rsidRPr="00433602">
        <w:rPr>
          <w:rFonts w:ascii="Times New Roman" w:eastAsiaTheme="minorHAnsi" w:hAnsi="Times New Roman" w:cs="Times New Roman"/>
          <w:sz w:val="28"/>
          <w:szCs w:val="28"/>
          <w:lang w:eastAsia="en-US"/>
        </w:rPr>
        <w:t xml:space="preserve"> </w:t>
      </w:r>
      <w:r w:rsidRPr="00433602">
        <w:rPr>
          <w:rFonts w:ascii="Times New Roman" w:eastAsiaTheme="minorHAnsi" w:hAnsi="Times New Roman" w:cs="Times New Roman"/>
          <w:sz w:val="28"/>
          <w:szCs w:val="28"/>
          <w:lang w:eastAsia="en-US"/>
        </w:rPr>
        <w:t xml:space="preserve">в части уточнения перечня планируемых к размещению объектов в соответствии с требованиями </w:t>
      </w:r>
      <w:r w:rsidRPr="00DF4CD9">
        <w:rPr>
          <w:rFonts w:ascii="Times New Roman" w:eastAsiaTheme="minorHAnsi" w:hAnsi="Times New Roman" w:cs="Times New Roman"/>
          <w:sz w:val="28"/>
          <w:szCs w:val="28"/>
          <w:lang w:eastAsia="en-US"/>
        </w:rPr>
        <w:t>ст. 19 и ст. 23 Градостроительного кодекса РФ и вопросами местного значения, определ</w:t>
      </w:r>
      <w:r w:rsidR="00623345" w:rsidRPr="00DF4CD9">
        <w:rPr>
          <w:rFonts w:ascii="Times New Roman" w:eastAsiaTheme="minorHAnsi" w:hAnsi="Times New Roman" w:cs="Times New Roman"/>
          <w:sz w:val="28"/>
          <w:szCs w:val="28"/>
          <w:lang w:eastAsia="en-US"/>
        </w:rPr>
        <w:t>е</w:t>
      </w:r>
      <w:r w:rsidRPr="00DF4CD9">
        <w:rPr>
          <w:rFonts w:ascii="Times New Roman" w:eastAsiaTheme="minorHAnsi" w:hAnsi="Times New Roman" w:cs="Times New Roman"/>
          <w:sz w:val="28"/>
          <w:szCs w:val="28"/>
          <w:lang w:eastAsia="en-US"/>
        </w:rPr>
        <w:t>нными Федеральным законом от 6 октября 2003 г</w:t>
      </w:r>
      <w:r w:rsidR="00433602" w:rsidRPr="00DF4CD9">
        <w:rPr>
          <w:rFonts w:ascii="Times New Roman" w:eastAsiaTheme="minorHAnsi" w:hAnsi="Times New Roman" w:cs="Times New Roman"/>
          <w:sz w:val="28"/>
          <w:szCs w:val="28"/>
          <w:lang w:eastAsia="en-US"/>
        </w:rPr>
        <w:t>.</w:t>
      </w:r>
      <w:r w:rsidRPr="00DF4CD9">
        <w:rPr>
          <w:rFonts w:ascii="Times New Roman" w:eastAsiaTheme="minorHAnsi" w:hAnsi="Times New Roman" w:cs="Times New Roman"/>
          <w:sz w:val="28"/>
          <w:szCs w:val="28"/>
          <w:lang w:eastAsia="en-US"/>
        </w:rPr>
        <w:t xml:space="preserve"> № 131-ФЗ «Об общих принципах организации местного самоуправления в Российской Федерации».</w:t>
      </w:r>
      <w:r w:rsidR="00A02977" w:rsidRPr="00DF4CD9">
        <w:rPr>
          <w:rFonts w:ascii="Times New Roman" w:eastAsiaTheme="minorHAnsi" w:hAnsi="Times New Roman" w:cs="Times New Roman"/>
          <w:sz w:val="28"/>
          <w:szCs w:val="28"/>
          <w:lang w:eastAsia="en-US"/>
        </w:rPr>
        <w:t xml:space="preserve"> </w:t>
      </w:r>
      <w:r w:rsidRPr="00DF4CD9">
        <w:rPr>
          <w:rFonts w:ascii="Times New Roman" w:eastAsiaTheme="minorHAnsi" w:hAnsi="Times New Roman" w:cs="Times New Roman"/>
          <w:sz w:val="28"/>
          <w:szCs w:val="28"/>
          <w:lang w:eastAsia="en-US"/>
        </w:rPr>
        <w:t xml:space="preserve">Планирование развития сети объектов обслуживания в </w:t>
      </w:r>
      <w:r w:rsidR="00E52B42" w:rsidRPr="00DF4CD9">
        <w:rPr>
          <w:rFonts w:ascii="Times New Roman" w:eastAsiaTheme="minorHAnsi" w:hAnsi="Times New Roman" w:cs="Times New Roman"/>
          <w:sz w:val="28"/>
          <w:szCs w:val="28"/>
          <w:lang w:eastAsia="en-US"/>
        </w:rPr>
        <w:t xml:space="preserve">генеральном плане </w:t>
      </w:r>
      <w:r w:rsidRPr="00DF4CD9">
        <w:rPr>
          <w:rFonts w:ascii="Times New Roman" w:eastAsiaTheme="minorHAnsi" w:hAnsi="Times New Roman" w:cs="Times New Roman"/>
          <w:sz w:val="28"/>
          <w:szCs w:val="28"/>
          <w:lang w:eastAsia="en-US"/>
        </w:rPr>
        <w:t xml:space="preserve">выполнено на основании норм расчета учреждений и предприятий обслуживания, размерах их земельных участков, представленных в </w:t>
      </w:r>
      <w:r w:rsidR="000B779E" w:rsidRPr="000B779E">
        <w:rPr>
          <w:rFonts w:ascii="Times New Roman" w:eastAsiaTheme="minorHAnsi"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r w:rsidR="000B779E" w:rsidRPr="000B779E">
        <w:rPr>
          <w:rFonts w:ascii="Times New Roman" w:eastAsiaTheme="minorHAnsi" w:hAnsi="Times New Roman" w:cs="Times New Roman"/>
          <w:sz w:val="28"/>
          <w:szCs w:val="28"/>
        </w:rPr>
        <w:t>пр</w:t>
      </w:r>
      <w:proofErr w:type="spellEnd"/>
      <w:r w:rsidR="000B779E" w:rsidRPr="000B779E">
        <w:rPr>
          <w:rFonts w:ascii="Times New Roman" w:eastAsiaTheme="minorHAnsi" w:hAnsi="Times New Roman" w:cs="Times New Roman"/>
          <w:sz w:val="28"/>
          <w:szCs w:val="28"/>
        </w:rPr>
        <w:t>) (ред. от 31.05.2022)</w:t>
      </w:r>
      <w:r w:rsidR="006A6BD1" w:rsidRPr="000B779E">
        <w:rPr>
          <w:rFonts w:ascii="Times New Roman" w:eastAsiaTheme="minorHAnsi" w:hAnsi="Times New Roman" w:cs="Times New Roman"/>
          <w:sz w:val="28"/>
          <w:szCs w:val="28"/>
        </w:rPr>
        <w:t>;</w:t>
      </w:r>
    </w:p>
    <w:p w14:paraId="4C5C10A8" w14:textId="2F7C3C9A" w:rsidR="00642945" w:rsidRPr="005A2E98" w:rsidRDefault="006A6BD1" w:rsidP="005A2E98">
      <w:pPr>
        <w:pStyle w:val="ab"/>
        <w:tabs>
          <w:tab w:val="left" w:pos="993"/>
          <w:tab w:val="left" w:pos="2694"/>
          <w:tab w:val="left" w:pos="3544"/>
          <w:tab w:val="left" w:pos="3828"/>
        </w:tabs>
        <w:spacing w:line="240" w:lineRule="auto"/>
        <w:ind w:left="0" w:firstLine="709"/>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A02977" w:rsidRPr="005A2E98">
        <w:rPr>
          <w:rFonts w:ascii="Times New Roman" w:eastAsiaTheme="minorHAnsi" w:hAnsi="Times New Roman" w:cs="Times New Roman"/>
          <w:sz w:val="28"/>
          <w:szCs w:val="28"/>
        </w:rPr>
        <w:t xml:space="preserve">) </w:t>
      </w:r>
      <w:r w:rsidR="005A2E98">
        <w:rPr>
          <w:rFonts w:ascii="Times New Roman" w:eastAsiaTheme="minorHAnsi" w:hAnsi="Times New Roman" w:cs="Times New Roman"/>
          <w:sz w:val="28"/>
          <w:szCs w:val="28"/>
        </w:rPr>
        <w:t>п</w:t>
      </w:r>
      <w:r w:rsidR="00642945" w:rsidRPr="005A2E98">
        <w:rPr>
          <w:rFonts w:ascii="Times New Roman" w:eastAsiaTheme="minorHAnsi" w:hAnsi="Times New Roman" w:cs="Times New Roman"/>
          <w:sz w:val="28"/>
          <w:szCs w:val="28"/>
        </w:rPr>
        <w:t xml:space="preserve">риведенные в СП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 а также не учитывают национальных и территориальных особенностей, плотности населения и системы расселения </w:t>
      </w:r>
      <w:r w:rsidR="00F12C71">
        <w:rPr>
          <w:rFonts w:ascii="Times New Roman" w:hAnsi="Times New Roman"/>
          <w:sz w:val="28"/>
          <w:szCs w:val="28"/>
        </w:rPr>
        <w:t>Грачевского</w:t>
      </w:r>
      <w:r w:rsidR="002471D2">
        <w:rPr>
          <w:rFonts w:ascii="Times New Roman" w:hAnsi="Times New Roman"/>
          <w:sz w:val="28"/>
          <w:szCs w:val="28"/>
        </w:rPr>
        <w:t xml:space="preserve"> муниципального</w:t>
      </w:r>
      <w:r w:rsidR="002471D2">
        <w:rPr>
          <w:rFonts w:ascii="Times New Roman" w:eastAsiaTheme="minorHAnsi" w:hAnsi="Times New Roman" w:cs="Times New Roman"/>
          <w:sz w:val="28"/>
          <w:szCs w:val="28"/>
        </w:rPr>
        <w:t xml:space="preserve"> </w:t>
      </w:r>
      <w:r w:rsidR="006153F4">
        <w:rPr>
          <w:rFonts w:ascii="Times New Roman" w:eastAsiaTheme="minorHAnsi" w:hAnsi="Times New Roman" w:cs="Times New Roman"/>
          <w:sz w:val="28"/>
          <w:szCs w:val="28"/>
        </w:rPr>
        <w:t>округа</w:t>
      </w:r>
      <w:r w:rsidR="00E52B42" w:rsidRPr="005A2E98">
        <w:rPr>
          <w:rFonts w:ascii="Times New Roman" w:eastAsiaTheme="minorHAnsi" w:hAnsi="Times New Roman" w:cs="Times New Roman"/>
          <w:sz w:val="28"/>
          <w:szCs w:val="28"/>
        </w:rPr>
        <w:t xml:space="preserve"> Ставропольского края</w:t>
      </w:r>
      <w:r w:rsidR="00642945" w:rsidRPr="005A2E98">
        <w:rPr>
          <w:rFonts w:ascii="Times New Roman" w:eastAsiaTheme="minorHAnsi" w:hAnsi="Times New Roman" w:cs="Times New Roman"/>
          <w:sz w:val="28"/>
          <w:szCs w:val="28"/>
        </w:rPr>
        <w:t>.</w:t>
      </w:r>
    </w:p>
    <w:p w14:paraId="02F7E2A3" w14:textId="77777777" w:rsidR="006153F4" w:rsidRPr="003D18F9" w:rsidRDefault="00642945"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5A2E98">
        <w:rPr>
          <w:rFonts w:ascii="Times New Roman" w:eastAsiaTheme="minorHAnsi" w:hAnsi="Times New Roman" w:cs="Times New Roman"/>
          <w:sz w:val="28"/>
          <w:szCs w:val="28"/>
          <w:lang w:eastAsia="en-US"/>
        </w:rPr>
        <w:t xml:space="preserve">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 Расчетные показатели устанавливаются с учетом особенностей и специфики территории, а именно, учитывают природно-климатические </w:t>
      </w:r>
      <w:r w:rsidRPr="003D18F9">
        <w:rPr>
          <w:rFonts w:ascii="Times New Roman" w:eastAsiaTheme="minorHAnsi" w:hAnsi="Times New Roman" w:cs="Times New Roman"/>
          <w:sz w:val="28"/>
          <w:szCs w:val="28"/>
          <w:lang w:eastAsia="en-US"/>
        </w:rPr>
        <w:t>условия, социально-возрастной состав населения, систему расселения и т.д.</w:t>
      </w:r>
      <w:r w:rsidR="006A6BD1" w:rsidRPr="003D18F9">
        <w:rPr>
          <w:rFonts w:ascii="Times New Roman" w:eastAsiaTheme="minorHAnsi" w:hAnsi="Times New Roman" w:cs="Times New Roman"/>
          <w:sz w:val="28"/>
          <w:szCs w:val="28"/>
          <w:lang w:eastAsia="en-US"/>
        </w:rPr>
        <w:t>;</w:t>
      </w:r>
    </w:p>
    <w:p w14:paraId="7ABE4660" w14:textId="67F58AAE" w:rsidR="006153F4" w:rsidRPr="003D18F9" w:rsidRDefault="006A6BD1"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D18F9">
        <w:rPr>
          <w:rFonts w:ascii="Times New Roman" w:eastAsiaTheme="minorHAnsi" w:hAnsi="Times New Roman" w:cs="Times New Roman"/>
          <w:sz w:val="28"/>
          <w:szCs w:val="28"/>
          <w:lang w:eastAsia="en-US"/>
        </w:rPr>
        <w:t>3</w:t>
      </w:r>
      <w:r w:rsidR="006153F4" w:rsidRPr="003D18F9">
        <w:rPr>
          <w:rFonts w:ascii="Times New Roman" w:eastAsiaTheme="minorHAnsi" w:hAnsi="Times New Roman" w:cs="Times New Roman"/>
          <w:sz w:val="28"/>
          <w:szCs w:val="28"/>
          <w:lang w:eastAsia="en-US"/>
        </w:rPr>
        <w:t xml:space="preserve">) внесение изменений в правила землепользования и застройки </w:t>
      </w:r>
      <w:r w:rsidR="00F12C71" w:rsidRPr="003D18F9">
        <w:rPr>
          <w:rFonts w:ascii="Times New Roman" w:hAnsi="Times New Roman"/>
          <w:sz w:val="28"/>
          <w:szCs w:val="28"/>
        </w:rPr>
        <w:t>Грачевского</w:t>
      </w:r>
      <w:r w:rsidR="009C0DDF" w:rsidRPr="003D18F9">
        <w:rPr>
          <w:rFonts w:ascii="Times New Roman" w:hAnsi="Times New Roman"/>
          <w:sz w:val="28"/>
          <w:szCs w:val="28"/>
        </w:rPr>
        <w:t xml:space="preserve"> муниципального</w:t>
      </w:r>
      <w:r w:rsidR="009C0DDF" w:rsidRPr="003D18F9">
        <w:rPr>
          <w:rFonts w:ascii="Times New Roman" w:eastAsiaTheme="minorHAnsi" w:hAnsi="Times New Roman" w:cs="Times New Roman"/>
          <w:sz w:val="28"/>
          <w:szCs w:val="28"/>
          <w:lang w:eastAsia="en-US"/>
        </w:rPr>
        <w:t xml:space="preserve"> </w:t>
      </w:r>
      <w:r w:rsidR="006153F4" w:rsidRPr="003D18F9">
        <w:rPr>
          <w:rFonts w:ascii="Times New Roman" w:eastAsiaTheme="minorHAnsi" w:hAnsi="Times New Roman" w:cs="Times New Roman"/>
          <w:sz w:val="28"/>
          <w:szCs w:val="28"/>
          <w:lang w:eastAsia="en-US"/>
        </w:rPr>
        <w:t>округа.</w:t>
      </w:r>
    </w:p>
    <w:p w14:paraId="709ED5CC" w14:textId="77777777" w:rsidR="006153F4" w:rsidRPr="003D18F9" w:rsidRDefault="006153F4"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D18F9">
        <w:rPr>
          <w:rFonts w:ascii="Times New Roman" w:eastAsiaTheme="minorHAnsi" w:hAnsi="Times New Roman" w:cs="Times New Roman"/>
          <w:sz w:val="28"/>
          <w:szCs w:val="28"/>
          <w:lang w:eastAsia="en-US"/>
        </w:rPr>
        <w:t xml:space="preserve">Изменение решений по развитию социальной инфраструктуры генерального плана </w:t>
      </w:r>
      <w:r w:rsidR="00EF6664" w:rsidRPr="003D18F9">
        <w:rPr>
          <w:rFonts w:ascii="Times New Roman" w:eastAsiaTheme="minorHAnsi" w:hAnsi="Times New Roman" w:cs="Times New Roman"/>
          <w:sz w:val="28"/>
          <w:szCs w:val="28"/>
          <w:lang w:eastAsia="en-US"/>
        </w:rPr>
        <w:t>муниципального</w:t>
      </w:r>
      <w:r w:rsidRPr="003D18F9">
        <w:rPr>
          <w:rFonts w:ascii="Times New Roman" w:eastAsiaTheme="minorHAnsi" w:hAnsi="Times New Roman" w:cs="Times New Roman"/>
          <w:sz w:val="28"/>
          <w:szCs w:val="28"/>
          <w:lang w:eastAsia="en-US"/>
        </w:rPr>
        <w:t xml:space="preserve"> округа влечет необходимость корректировки правил землепользования и застройки в соответствии с положениями пункта 1 части 2 статьи 33 Градостроительного кодекса Российской Федерации</w:t>
      </w:r>
      <w:r w:rsidR="006A6BD1" w:rsidRPr="003D18F9">
        <w:rPr>
          <w:rFonts w:ascii="Times New Roman" w:eastAsiaTheme="minorHAnsi" w:hAnsi="Times New Roman" w:cs="Times New Roman"/>
          <w:sz w:val="28"/>
          <w:szCs w:val="28"/>
          <w:lang w:eastAsia="en-US"/>
        </w:rPr>
        <w:t>;</w:t>
      </w:r>
    </w:p>
    <w:p w14:paraId="187CECDF" w14:textId="6E57500B" w:rsidR="006153F4" w:rsidRPr="003D18F9" w:rsidRDefault="006A6BD1"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D18F9">
        <w:rPr>
          <w:rFonts w:ascii="Times New Roman" w:eastAsiaTheme="minorHAnsi" w:hAnsi="Times New Roman" w:cs="Times New Roman"/>
          <w:sz w:val="28"/>
          <w:szCs w:val="28"/>
          <w:lang w:eastAsia="en-US"/>
        </w:rPr>
        <w:t>4</w:t>
      </w:r>
      <w:r w:rsidR="006153F4" w:rsidRPr="003D18F9">
        <w:rPr>
          <w:rFonts w:ascii="Times New Roman" w:eastAsiaTheme="minorHAnsi" w:hAnsi="Times New Roman" w:cs="Times New Roman"/>
          <w:sz w:val="28"/>
          <w:szCs w:val="28"/>
          <w:lang w:eastAsia="en-US"/>
        </w:rPr>
        <w:t xml:space="preserve">) </w:t>
      </w:r>
      <w:r w:rsidR="00B919DA" w:rsidRPr="003D18F9">
        <w:rPr>
          <w:rFonts w:ascii="Times New Roman" w:eastAsiaTheme="minorHAnsi" w:hAnsi="Times New Roman" w:cs="Times New Roman"/>
          <w:sz w:val="28"/>
          <w:szCs w:val="28"/>
          <w:lang w:eastAsia="en-US"/>
        </w:rPr>
        <w:t>с</w:t>
      </w:r>
      <w:r w:rsidR="006153F4" w:rsidRPr="003D18F9">
        <w:rPr>
          <w:rFonts w:ascii="Times New Roman" w:eastAsiaTheme="minorHAnsi" w:hAnsi="Times New Roman" w:cs="Times New Roman"/>
          <w:sz w:val="28"/>
          <w:szCs w:val="28"/>
          <w:lang w:eastAsia="en-US"/>
        </w:rPr>
        <w:t>инхронизация Программы с документ</w:t>
      </w:r>
      <w:r w:rsidR="00B919DA" w:rsidRPr="003D18F9">
        <w:rPr>
          <w:rFonts w:ascii="Times New Roman" w:eastAsiaTheme="minorHAnsi" w:hAnsi="Times New Roman" w:cs="Times New Roman"/>
          <w:sz w:val="28"/>
          <w:szCs w:val="28"/>
          <w:lang w:eastAsia="en-US"/>
        </w:rPr>
        <w:t>ами</w:t>
      </w:r>
      <w:r w:rsidR="006153F4" w:rsidRPr="003D18F9">
        <w:rPr>
          <w:rFonts w:ascii="Times New Roman" w:eastAsiaTheme="minorHAnsi" w:hAnsi="Times New Roman" w:cs="Times New Roman"/>
          <w:sz w:val="28"/>
          <w:szCs w:val="28"/>
          <w:lang w:eastAsia="en-US"/>
        </w:rPr>
        <w:t xml:space="preserve"> в сфере управления развитием территории </w:t>
      </w:r>
      <w:proofErr w:type="spellStart"/>
      <w:r w:rsidR="00DF4CD9" w:rsidRPr="003D18F9">
        <w:rPr>
          <w:rFonts w:ascii="Times New Roman" w:hAnsi="Times New Roman"/>
          <w:sz w:val="28"/>
          <w:szCs w:val="28"/>
        </w:rPr>
        <w:t>Грачевского</w:t>
      </w:r>
      <w:proofErr w:type="spellEnd"/>
      <w:r w:rsidR="009C0DDF" w:rsidRPr="003D18F9">
        <w:rPr>
          <w:rFonts w:ascii="Times New Roman" w:hAnsi="Times New Roman"/>
          <w:sz w:val="28"/>
          <w:szCs w:val="28"/>
        </w:rPr>
        <w:t xml:space="preserve"> муниципального</w:t>
      </w:r>
      <w:r w:rsidR="006153F4" w:rsidRPr="003D18F9">
        <w:rPr>
          <w:rFonts w:ascii="Times New Roman" w:eastAsiaTheme="minorHAnsi" w:hAnsi="Times New Roman" w:cs="Times New Roman"/>
          <w:sz w:val="28"/>
          <w:szCs w:val="28"/>
          <w:lang w:eastAsia="en-US"/>
        </w:rPr>
        <w:t xml:space="preserve"> округа: документация по планировке территории, коммунальные схемы, муниципальные программы.</w:t>
      </w:r>
    </w:p>
    <w:p w14:paraId="0B97E0EF" w14:textId="77777777" w:rsidR="006153F4" w:rsidRPr="005A2E98" w:rsidRDefault="006A6BD1" w:rsidP="006153F4">
      <w:pPr>
        <w:pStyle w:val="ab"/>
        <w:tabs>
          <w:tab w:val="left" w:pos="5016"/>
        </w:tabs>
        <w:spacing w:line="240" w:lineRule="auto"/>
        <w:ind w:left="0" w:firstLine="709"/>
        <w:rPr>
          <w:rFonts w:ascii="Times New Roman" w:eastAsiaTheme="minorHAnsi" w:hAnsi="Times New Roman" w:cs="Times New Roman"/>
          <w:sz w:val="28"/>
          <w:szCs w:val="28"/>
          <w:lang w:eastAsia="en-US"/>
        </w:rPr>
      </w:pPr>
      <w:r w:rsidRPr="003D18F9">
        <w:rPr>
          <w:rFonts w:ascii="Times New Roman" w:eastAsiaTheme="minorHAnsi" w:hAnsi="Times New Roman" w:cs="Times New Roman"/>
          <w:sz w:val="28"/>
          <w:szCs w:val="28"/>
          <w:lang w:eastAsia="en-US"/>
        </w:rPr>
        <w:t>5</w:t>
      </w:r>
      <w:r w:rsidR="00B919DA" w:rsidRPr="003D18F9">
        <w:rPr>
          <w:rFonts w:ascii="Times New Roman" w:eastAsiaTheme="minorHAnsi" w:hAnsi="Times New Roman" w:cs="Times New Roman"/>
          <w:sz w:val="28"/>
          <w:szCs w:val="28"/>
          <w:lang w:eastAsia="en-US"/>
        </w:rPr>
        <w:t>)</w:t>
      </w:r>
      <w:r w:rsidR="006153F4" w:rsidRPr="003D18F9">
        <w:rPr>
          <w:rFonts w:ascii="Times New Roman" w:eastAsiaTheme="minorHAnsi" w:hAnsi="Times New Roman" w:cs="Times New Roman"/>
          <w:sz w:val="28"/>
          <w:szCs w:val="28"/>
          <w:lang w:eastAsia="en-US"/>
        </w:rPr>
        <w:t xml:space="preserve"> </w:t>
      </w:r>
      <w:r w:rsidR="00B919DA" w:rsidRPr="003D18F9">
        <w:rPr>
          <w:rFonts w:ascii="Times New Roman" w:eastAsiaTheme="minorHAnsi" w:hAnsi="Times New Roman" w:cs="Times New Roman"/>
          <w:sz w:val="28"/>
          <w:szCs w:val="28"/>
          <w:lang w:eastAsia="en-US"/>
        </w:rPr>
        <w:t>с</w:t>
      </w:r>
      <w:r w:rsidR="006153F4" w:rsidRPr="003D18F9">
        <w:rPr>
          <w:rFonts w:ascii="Times New Roman" w:eastAsiaTheme="minorHAnsi" w:hAnsi="Times New Roman" w:cs="Times New Roman"/>
          <w:sz w:val="28"/>
          <w:szCs w:val="28"/>
          <w:lang w:eastAsia="en-US"/>
        </w:rPr>
        <w:t>оздание условий для привлечения внебюджетных средств на развитие социальной инфраструктуры</w:t>
      </w:r>
      <w:r w:rsidR="00B919DA" w:rsidRPr="003D18F9">
        <w:rPr>
          <w:rFonts w:ascii="Times New Roman" w:eastAsiaTheme="minorHAnsi" w:hAnsi="Times New Roman" w:cs="Times New Roman"/>
          <w:sz w:val="28"/>
          <w:szCs w:val="28"/>
          <w:lang w:eastAsia="en-US"/>
        </w:rPr>
        <w:t xml:space="preserve">. Предусматривается возможность строительства </w:t>
      </w:r>
      <w:r w:rsidR="00B919DA" w:rsidRPr="003D18F9">
        <w:rPr>
          <w:rFonts w:ascii="Times New Roman" w:eastAsiaTheme="minorHAnsi" w:hAnsi="Times New Roman" w:cs="Times New Roman"/>
          <w:sz w:val="28"/>
          <w:szCs w:val="28"/>
          <w:lang w:eastAsia="en-US"/>
        </w:rPr>
        <w:lastRenderedPageBreak/>
        <w:t>объектов социальной инфраструктуры за счет средств инвесторов, а также в рамках инвестиционных проектов. Для реализации указанного механизма на планируемые к размещению объекты социальной инфраструктуры требуется подготовить инвестиционные паспорта.</w:t>
      </w:r>
    </w:p>
    <w:p w14:paraId="5C9CF3F5" w14:textId="77777777" w:rsidR="004B0777" w:rsidRPr="005A2E98" w:rsidRDefault="004B0777" w:rsidP="005A2E98">
      <w:pPr>
        <w:spacing w:line="240" w:lineRule="auto"/>
        <w:rPr>
          <w:rFonts w:ascii="Times New Roman" w:hAnsi="Times New Roman" w:cs="Times New Roman"/>
          <w:b/>
          <w:sz w:val="28"/>
          <w:szCs w:val="28"/>
        </w:rPr>
      </w:pPr>
    </w:p>
    <w:p w14:paraId="0C47F49E" w14:textId="77777777" w:rsidR="004B0777" w:rsidRPr="005A2E98" w:rsidRDefault="004B0777" w:rsidP="006A6BD1">
      <w:pPr>
        <w:spacing w:line="240" w:lineRule="auto"/>
        <w:outlineLvl w:val="0"/>
        <w:rPr>
          <w:rFonts w:ascii="Times New Roman" w:hAnsi="Times New Roman" w:cs="Times New Roman"/>
          <w:sz w:val="28"/>
          <w:szCs w:val="28"/>
        </w:rPr>
      </w:pPr>
      <w:bookmarkStart w:id="33" w:name="_Toc120725372"/>
      <w:r w:rsidRPr="005A2E98">
        <w:rPr>
          <w:rFonts w:ascii="Times New Roman" w:hAnsi="Times New Roman" w:cs="Times New Roman"/>
          <w:sz w:val="28"/>
          <w:szCs w:val="28"/>
        </w:rPr>
        <w:t xml:space="preserve">8. </w:t>
      </w:r>
      <w:bookmarkStart w:id="34" w:name="_Toc447102814"/>
      <w:r w:rsidRPr="005A2E98">
        <w:rPr>
          <w:rFonts w:ascii="Times New Roman" w:hAnsi="Times New Roman" w:cs="Times New Roman"/>
          <w:sz w:val="28"/>
          <w:szCs w:val="28"/>
        </w:rPr>
        <w:t>Предложения по соверше</w:t>
      </w:r>
      <w:r w:rsidRPr="00AE4343">
        <w:rPr>
          <w:rFonts w:ascii="Times New Roman" w:hAnsi="Times New Roman" w:cs="Times New Roman"/>
          <w:sz w:val="28"/>
          <w:szCs w:val="28"/>
        </w:rPr>
        <w:t>нствов</w:t>
      </w:r>
      <w:r w:rsidRPr="008122AA">
        <w:rPr>
          <w:rFonts w:ascii="Times New Roman" w:hAnsi="Times New Roman" w:cs="Times New Roman"/>
          <w:sz w:val="28"/>
          <w:szCs w:val="28"/>
        </w:rPr>
        <w:t>ан</w:t>
      </w:r>
      <w:r w:rsidRPr="00AE4343">
        <w:rPr>
          <w:rFonts w:ascii="Times New Roman" w:hAnsi="Times New Roman" w:cs="Times New Roman"/>
          <w:sz w:val="28"/>
          <w:szCs w:val="28"/>
        </w:rPr>
        <w:t>и</w:t>
      </w:r>
      <w:r w:rsidRPr="005A2E98">
        <w:rPr>
          <w:rFonts w:ascii="Times New Roman" w:hAnsi="Times New Roman" w:cs="Times New Roman"/>
          <w:sz w:val="28"/>
          <w:szCs w:val="28"/>
        </w:rPr>
        <w:t>ю информационного обеспечения развития социальной инфраструктуры</w:t>
      </w:r>
      <w:bookmarkEnd w:id="33"/>
      <w:bookmarkEnd w:id="34"/>
    </w:p>
    <w:p w14:paraId="3F80197B" w14:textId="77777777" w:rsidR="006A6BD1" w:rsidRDefault="006A6BD1" w:rsidP="005A2E98">
      <w:pPr>
        <w:pStyle w:val="ConsPlusNormal"/>
        <w:spacing w:line="240" w:lineRule="auto"/>
        <w:ind w:firstLine="709"/>
        <w:jc w:val="both"/>
        <w:rPr>
          <w:rFonts w:ascii="Times New Roman" w:eastAsiaTheme="minorHAnsi" w:hAnsi="Times New Roman" w:cs="Times New Roman"/>
          <w:kern w:val="0"/>
          <w:sz w:val="28"/>
          <w:szCs w:val="28"/>
          <w:lang w:eastAsia="en-US" w:bidi="ar-SA"/>
        </w:rPr>
      </w:pPr>
    </w:p>
    <w:p w14:paraId="5CC6AAC5" w14:textId="77777777" w:rsidR="00572107" w:rsidRDefault="00027844" w:rsidP="00572107">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72107">
        <w:rPr>
          <w:rFonts w:ascii="Times New Roman" w:eastAsiaTheme="minorHAnsi" w:hAnsi="Times New Roman" w:cs="Times New Roman"/>
          <w:kern w:val="0"/>
          <w:sz w:val="28"/>
          <w:szCs w:val="28"/>
          <w:lang w:eastAsia="en-US" w:bidi="ar-SA"/>
        </w:rPr>
        <w:t xml:space="preserve">Совершенствование информационного обеспечения деятельности в сфере проектирования, строительства, реконструкции объектов социальной инфраструктуры </w:t>
      </w:r>
      <w:proofErr w:type="spellStart"/>
      <w:r w:rsidR="00572107">
        <w:rPr>
          <w:rFonts w:ascii="Times New Roman" w:hAnsi="Times New Roman"/>
          <w:sz w:val="28"/>
          <w:szCs w:val="28"/>
        </w:rPr>
        <w:t>Грачевского</w:t>
      </w:r>
      <w:proofErr w:type="spellEnd"/>
      <w:r w:rsidR="00572107">
        <w:rPr>
          <w:rFonts w:ascii="Times New Roman" w:hAnsi="Times New Roman"/>
          <w:sz w:val="28"/>
          <w:szCs w:val="28"/>
        </w:rPr>
        <w:t xml:space="preserve"> муниципального</w:t>
      </w:r>
      <w:r w:rsidR="00572107" w:rsidRPr="006A6BD1">
        <w:rPr>
          <w:rFonts w:ascii="Times New Roman" w:eastAsiaTheme="minorHAnsi" w:hAnsi="Times New Roman" w:cs="Times New Roman"/>
          <w:sz w:val="28"/>
          <w:szCs w:val="28"/>
        </w:rPr>
        <w:t xml:space="preserve"> округа Ставропольского края</w:t>
      </w:r>
      <w:r w:rsidR="002356C7" w:rsidRPr="00572107">
        <w:rPr>
          <w:rFonts w:ascii="Times New Roman" w:eastAsiaTheme="minorHAnsi" w:hAnsi="Times New Roman" w:cs="Times New Roman"/>
          <w:kern w:val="0"/>
          <w:sz w:val="28"/>
          <w:szCs w:val="28"/>
          <w:lang w:eastAsia="en-US" w:bidi="ar-SA"/>
        </w:rPr>
        <w:t xml:space="preserve"> </w:t>
      </w:r>
      <w:r w:rsidRPr="00572107">
        <w:rPr>
          <w:rFonts w:ascii="Times New Roman" w:eastAsiaTheme="minorHAnsi" w:hAnsi="Times New Roman" w:cs="Times New Roman"/>
          <w:kern w:val="0"/>
          <w:sz w:val="28"/>
          <w:szCs w:val="28"/>
          <w:lang w:eastAsia="en-US" w:bidi="ar-SA"/>
        </w:rPr>
        <w:t xml:space="preserve">предусматривает внесение изменений в Генеральный план </w:t>
      </w:r>
      <w:proofErr w:type="spellStart"/>
      <w:r w:rsidR="00572107">
        <w:rPr>
          <w:rFonts w:ascii="Times New Roman" w:hAnsi="Times New Roman"/>
          <w:sz w:val="28"/>
          <w:szCs w:val="28"/>
        </w:rPr>
        <w:t>Грачевского</w:t>
      </w:r>
      <w:proofErr w:type="spellEnd"/>
      <w:r w:rsidR="00572107">
        <w:rPr>
          <w:rFonts w:ascii="Times New Roman" w:hAnsi="Times New Roman"/>
          <w:sz w:val="28"/>
          <w:szCs w:val="28"/>
        </w:rPr>
        <w:t xml:space="preserve"> муниципального</w:t>
      </w:r>
      <w:r w:rsidR="00572107" w:rsidRPr="006A6BD1">
        <w:rPr>
          <w:rFonts w:ascii="Times New Roman" w:eastAsiaTheme="minorHAnsi" w:hAnsi="Times New Roman" w:cs="Times New Roman"/>
          <w:sz w:val="28"/>
          <w:szCs w:val="28"/>
        </w:rPr>
        <w:t xml:space="preserve"> округа Ставропольского края</w:t>
      </w:r>
      <w:r w:rsidRPr="00572107">
        <w:rPr>
          <w:rFonts w:ascii="Times New Roman" w:eastAsiaTheme="minorHAnsi" w:hAnsi="Times New Roman" w:cs="Times New Roman"/>
          <w:kern w:val="0"/>
          <w:sz w:val="28"/>
          <w:szCs w:val="28"/>
          <w:lang w:eastAsia="en-US" w:bidi="ar-SA"/>
        </w:rPr>
        <w:t xml:space="preserve">: </w:t>
      </w:r>
    </w:p>
    <w:p w14:paraId="215133D4" w14:textId="77777777" w:rsidR="00572107" w:rsidRDefault="00027844" w:rsidP="00572107">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72107">
        <w:rPr>
          <w:rFonts w:ascii="Times New Roman" w:eastAsiaTheme="minorHAnsi" w:hAnsi="Times New Roman" w:cs="Times New Roman"/>
          <w:kern w:val="0"/>
          <w:sz w:val="28"/>
          <w:szCs w:val="28"/>
          <w:lang w:eastAsia="en-US" w:bidi="ar-SA"/>
        </w:rPr>
        <w:t xml:space="preserve">- при выявлении новых, необходимых к реализации мероприятий Программы; </w:t>
      </w:r>
    </w:p>
    <w:p w14:paraId="3FEEEEDF" w14:textId="77777777" w:rsidR="00572107" w:rsidRDefault="00027844" w:rsidP="00572107">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72107">
        <w:rPr>
          <w:rFonts w:ascii="Times New Roman" w:eastAsiaTheme="minorHAnsi" w:hAnsi="Times New Roman" w:cs="Times New Roman"/>
          <w:kern w:val="0"/>
          <w:sz w:val="28"/>
          <w:szCs w:val="28"/>
          <w:lang w:eastAsia="en-US" w:bidi="ar-SA"/>
        </w:rPr>
        <w:t xml:space="preserve">- при появлении новых инвестиционных проектов, особо значимых для территории; </w:t>
      </w:r>
    </w:p>
    <w:p w14:paraId="5BC3B89E" w14:textId="77777777" w:rsidR="00572107" w:rsidRDefault="00027844" w:rsidP="00572107">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72107">
        <w:rPr>
          <w:rFonts w:ascii="Times New Roman" w:eastAsiaTheme="minorHAnsi" w:hAnsi="Times New Roman" w:cs="Times New Roman"/>
          <w:kern w:val="0"/>
          <w:sz w:val="28"/>
          <w:szCs w:val="28"/>
          <w:lang w:eastAsia="en-US" w:bidi="ar-SA"/>
        </w:rPr>
        <w:t xml:space="preserve">- при наступлении событий, выявляющих новые приоритеты в развитии </w:t>
      </w:r>
      <w:proofErr w:type="spellStart"/>
      <w:r w:rsidR="00572107">
        <w:rPr>
          <w:rFonts w:ascii="Times New Roman" w:hAnsi="Times New Roman"/>
          <w:sz w:val="28"/>
          <w:szCs w:val="28"/>
        </w:rPr>
        <w:t>Грачевского</w:t>
      </w:r>
      <w:proofErr w:type="spellEnd"/>
      <w:r w:rsidR="00572107">
        <w:rPr>
          <w:rFonts w:ascii="Times New Roman" w:hAnsi="Times New Roman"/>
          <w:sz w:val="28"/>
          <w:szCs w:val="28"/>
        </w:rPr>
        <w:t xml:space="preserve"> муниципального</w:t>
      </w:r>
      <w:r w:rsidR="00572107" w:rsidRPr="006A6BD1">
        <w:rPr>
          <w:rFonts w:ascii="Times New Roman" w:eastAsiaTheme="minorHAnsi" w:hAnsi="Times New Roman" w:cs="Times New Roman"/>
          <w:sz w:val="28"/>
          <w:szCs w:val="28"/>
        </w:rPr>
        <w:t xml:space="preserve"> округа Ставропольского края</w:t>
      </w:r>
      <w:r w:rsidRPr="00572107">
        <w:rPr>
          <w:rFonts w:ascii="Times New Roman" w:eastAsiaTheme="minorHAnsi" w:hAnsi="Times New Roman" w:cs="Times New Roman"/>
          <w:kern w:val="0"/>
          <w:sz w:val="28"/>
          <w:szCs w:val="28"/>
          <w:lang w:eastAsia="en-US" w:bidi="ar-SA"/>
        </w:rPr>
        <w:t xml:space="preserve">, а также вызывающих потерю своей значимости отдельных мероприятий. </w:t>
      </w:r>
    </w:p>
    <w:p w14:paraId="5541FE06" w14:textId="7E8E71E4" w:rsidR="00572107" w:rsidRDefault="00027844" w:rsidP="00572107">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72107">
        <w:rPr>
          <w:rFonts w:ascii="Times New Roman" w:eastAsiaTheme="minorHAnsi" w:hAnsi="Times New Roman" w:cs="Times New Roman"/>
          <w:kern w:val="0"/>
          <w:sz w:val="28"/>
          <w:szCs w:val="28"/>
          <w:lang w:eastAsia="en-US" w:bidi="ar-SA"/>
        </w:rPr>
        <w:t xml:space="preserve">Также следует: </w:t>
      </w:r>
    </w:p>
    <w:p w14:paraId="6AC61365" w14:textId="77777777" w:rsidR="00572107" w:rsidRDefault="00027844" w:rsidP="00572107">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72107">
        <w:rPr>
          <w:rFonts w:ascii="Times New Roman" w:eastAsiaTheme="minorHAnsi" w:hAnsi="Times New Roman" w:cs="Times New Roman"/>
          <w:kern w:val="0"/>
          <w:sz w:val="28"/>
          <w:szCs w:val="28"/>
          <w:lang w:eastAsia="en-US" w:bidi="ar-SA"/>
        </w:rPr>
        <w:t xml:space="preserve">- создавать правовые, организационные, институциональные и экономические условия для перехода к устойчивому социально-экономическому развитию </w:t>
      </w:r>
      <w:proofErr w:type="spellStart"/>
      <w:r w:rsidR="00572107">
        <w:rPr>
          <w:rFonts w:ascii="Times New Roman" w:hAnsi="Times New Roman"/>
          <w:sz w:val="28"/>
          <w:szCs w:val="28"/>
        </w:rPr>
        <w:t>Грачевского</w:t>
      </w:r>
      <w:proofErr w:type="spellEnd"/>
      <w:r w:rsidR="00572107">
        <w:rPr>
          <w:rFonts w:ascii="Times New Roman" w:hAnsi="Times New Roman"/>
          <w:sz w:val="28"/>
          <w:szCs w:val="28"/>
        </w:rPr>
        <w:t xml:space="preserve"> муниципального</w:t>
      </w:r>
      <w:r w:rsidR="00572107" w:rsidRPr="006A6BD1">
        <w:rPr>
          <w:rFonts w:ascii="Times New Roman" w:eastAsiaTheme="minorHAnsi" w:hAnsi="Times New Roman" w:cs="Times New Roman"/>
          <w:sz w:val="28"/>
          <w:szCs w:val="28"/>
        </w:rPr>
        <w:t xml:space="preserve"> округа Ставропольского края</w:t>
      </w:r>
      <w:r w:rsidR="00572107" w:rsidRPr="00572107">
        <w:rPr>
          <w:rFonts w:ascii="Times New Roman" w:eastAsiaTheme="minorHAnsi" w:hAnsi="Times New Roman" w:cs="Times New Roman"/>
          <w:kern w:val="0"/>
          <w:sz w:val="28"/>
          <w:szCs w:val="28"/>
          <w:lang w:eastAsia="en-US" w:bidi="ar-SA"/>
        </w:rPr>
        <w:t xml:space="preserve"> </w:t>
      </w:r>
      <w:r w:rsidRPr="00572107">
        <w:rPr>
          <w:rFonts w:ascii="Times New Roman" w:eastAsiaTheme="minorHAnsi" w:hAnsi="Times New Roman" w:cs="Times New Roman"/>
          <w:kern w:val="0"/>
          <w:sz w:val="28"/>
          <w:szCs w:val="28"/>
          <w:lang w:eastAsia="en-US" w:bidi="ar-SA"/>
        </w:rPr>
        <w:t xml:space="preserve">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эффективной реализации полномочий органов местного самоуправления; </w:t>
      </w:r>
    </w:p>
    <w:p w14:paraId="46CB4E36" w14:textId="4BE2EDA5" w:rsidR="00027844" w:rsidRPr="00572107" w:rsidRDefault="00027844" w:rsidP="00572107">
      <w:pPr>
        <w:pStyle w:val="ConsPlusNormal"/>
        <w:spacing w:line="240" w:lineRule="auto"/>
        <w:ind w:firstLine="709"/>
        <w:jc w:val="both"/>
        <w:rPr>
          <w:rFonts w:ascii="Times New Roman" w:eastAsiaTheme="minorHAnsi" w:hAnsi="Times New Roman" w:cs="Times New Roman"/>
          <w:kern w:val="0"/>
          <w:sz w:val="28"/>
          <w:szCs w:val="28"/>
          <w:lang w:eastAsia="en-US" w:bidi="ar-SA"/>
        </w:rPr>
      </w:pPr>
      <w:r w:rsidRPr="00572107">
        <w:rPr>
          <w:rFonts w:ascii="Times New Roman" w:eastAsiaTheme="minorHAnsi" w:hAnsi="Times New Roman" w:cs="Times New Roman"/>
          <w:kern w:val="0"/>
          <w:sz w:val="28"/>
          <w:szCs w:val="28"/>
          <w:lang w:eastAsia="en-US" w:bidi="ar-SA"/>
        </w:rPr>
        <w:t>- развивать и расширять сферу информационно-консультационного и правового обслуживания населения.</w:t>
      </w:r>
    </w:p>
    <w:p w14:paraId="77005B55" w14:textId="77777777" w:rsidR="009F34CA" w:rsidRPr="00572107" w:rsidRDefault="009F34CA" w:rsidP="00572107">
      <w:pPr>
        <w:pStyle w:val="ConsPlusNormal"/>
        <w:spacing w:line="240" w:lineRule="auto"/>
        <w:ind w:firstLine="709"/>
        <w:jc w:val="both"/>
        <w:rPr>
          <w:rFonts w:ascii="Times New Roman" w:eastAsiaTheme="minorHAnsi" w:hAnsi="Times New Roman" w:cs="Times New Roman"/>
          <w:kern w:val="0"/>
          <w:sz w:val="28"/>
          <w:szCs w:val="28"/>
          <w:lang w:eastAsia="en-US" w:bidi="ar-SA"/>
        </w:rPr>
      </w:pPr>
    </w:p>
    <w:p w14:paraId="63BCBC7F" w14:textId="77777777" w:rsidR="00E341F9" w:rsidRPr="005A2E98" w:rsidRDefault="009F34CA" w:rsidP="009F34CA">
      <w:pPr>
        <w:shd w:val="clear" w:color="auto" w:fill="FFFFFF"/>
        <w:spacing w:before="75" w:after="75" w:line="240" w:lineRule="auto"/>
        <w:jc w:val="left"/>
        <w:rPr>
          <w:rFonts w:ascii="Times New Roman" w:hAnsi="Times New Roman" w:cs="Times New Roman"/>
          <w:b/>
          <w:sz w:val="28"/>
          <w:szCs w:val="28"/>
        </w:rPr>
      </w:pPr>
      <w:r w:rsidRPr="009F34CA">
        <w:rPr>
          <w:rFonts w:ascii="Arial" w:eastAsia="Times New Roman" w:hAnsi="Arial" w:cs="Arial"/>
          <w:color w:val="555555"/>
          <w:sz w:val="24"/>
          <w:szCs w:val="24"/>
          <w:lang w:eastAsia="ru-RU"/>
        </w:rPr>
        <w:t> </w:t>
      </w:r>
    </w:p>
    <w:p w14:paraId="5A982E46" w14:textId="77777777" w:rsidR="00B6401E" w:rsidRDefault="00B6401E" w:rsidP="005D6257">
      <w:pPr>
        <w:rPr>
          <w:rFonts w:ascii="Times New Roman" w:hAnsi="Times New Roman" w:cs="Times New Roman"/>
          <w:b/>
          <w:sz w:val="28"/>
          <w:szCs w:val="28"/>
        </w:rPr>
        <w:sectPr w:rsidR="00B6401E" w:rsidSect="00557817">
          <w:headerReference w:type="default" r:id="rId14"/>
          <w:footerReference w:type="default" r:id="rId15"/>
          <w:pgSz w:w="11906" w:h="16838"/>
          <w:pgMar w:top="1134" w:right="566" w:bottom="709" w:left="1701" w:header="709" w:footer="709" w:gutter="0"/>
          <w:cols w:space="708"/>
          <w:titlePg/>
          <w:docGrid w:linePitch="360"/>
        </w:sectPr>
      </w:pPr>
    </w:p>
    <w:p w14:paraId="1B3420FA" w14:textId="77777777" w:rsidR="004B0777" w:rsidRPr="00B6401E" w:rsidRDefault="004B0777" w:rsidP="005D6257">
      <w:pPr>
        <w:rPr>
          <w:rFonts w:ascii="Times New Roman" w:hAnsi="Times New Roman" w:cs="Times New Roman"/>
          <w:sz w:val="28"/>
          <w:szCs w:val="28"/>
        </w:rPr>
      </w:pPr>
    </w:p>
    <w:p w14:paraId="39E1DFBA" w14:textId="77777777" w:rsidR="005D6257" w:rsidRPr="00B6401E" w:rsidRDefault="005D6257" w:rsidP="005D6257">
      <w:pPr>
        <w:rPr>
          <w:rFonts w:ascii="Times New Roman" w:hAnsi="Times New Roman" w:cs="Times New Roman"/>
          <w:sz w:val="28"/>
          <w:szCs w:val="28"/>
        </w:rPr>
      </w:pPr>
    </w:p>
    <w:p w14:paraId="2950B24C" w14:textId="77777777" w:rsidR="005D6257" w:rsidRPr="00B6401E" w:rsidRDefault="005D6257" w:rsidP="005D6257">
      <w:pPr>
        <w:rPr>
          <w:rFonts w:ascii="Times New Roman" w:hAnsi="Times New Roman" w:cs="Times New Roman"/>
          <w:sz w:val="28"/>
          <w:szCs w:val="28"/>
        </w:rPr>
      </w:pPr>
    </w:p>
    <w:p w14:paraId="17D4CB47" w14:textId="77777777" w:rsidR="005D6257" w:rsidRPr="00B6401E" w:rsidRDefault="005D6257" w:rsidP="005D6257">
      <w:pPr>
        <w:rPr>
          <w:rFonts w:ascii="Times New Roman" w:hAnsi="Times New Roman" w:cs="Times New Roman"/>
          <w:sz w:val="28"/>
          <w:szCs w:val="28"/>
        </w:rPr>
      </w:pPr>
    </w:p>
    <w:p w14:paraId="59872913" w14:textId="77777777" w:rsidR="005D6257" w:rsidRPr="00B6401E" w:rsidRDefault="005D6257" w:rsidP="005D6257">
      <w:pPr>
        <w:rPr>
          <w:rFonts w:ascii="Times New Roman" w:hAnsi="Times New Roman" w:cs="Times New Roman"/>
          <w:sz w:val="28"/>
          <w:szCs w:val="28"/>
        </w:rPr>
      </w:pPr>
    </w:p>
    <w:p w14:paraId="313FA647" w14:textId="77777777" w:rsidR="005D6257" w:rsidRPr="00B6401E" w:rsidRDefault="005D6257" w:rsidP="005D6257">
      <w:pPr>
        <w:rPr>
          <w:rFonts w:ascii="Times New Roman" w:hAnsi="Times New Roman" w:cs="Times New Roman"/>
          <w:sz w:val="28"/>
          <w:szCs w:val="28"/>
        </w:rPr>
      </w:pPr>
    </w:p>
    <w:p w14:paraId="71DACC9A" w14:textId="77777777" w:rsidR="005D6257" w:rsidRPr="00B6401E" w:rsidRDefault="005D6257" w:rsidP="005D6257">
      <w:pPr>
        <w:rPr>
          <w:rFonts w:ascii="Times New Roman" w:hAnsi="Times New Roman" w:cs="Times New Roman"/>
          <w:sz w:val="28"/>
          <w:szCs w:val="28"/>
        </w:rPr>
      </w:pPr>
    </w:p>
    <w:p w14:paraId="71E835D7" w14:textId="77777777" w:rsidR="005D6257" w:rsidRPr="00B6401E" w:rsidRDefault="005D6257" w:rsidP="005D6257">
      <w:pPr>
        <w:rPr>
          <w:rFonts w:ascii="Times New Roman" w:hAnsi="Times New Roman" w:cs="Times New Roman"/>
          <w:sz w:val="28"/>
          <w:szCs w:val="28"/>
        </w:rPr>
      </w:pPr>
    </w:p>
    <w:p w14:paraId="746669B8" w14:textId="77777777" w:rsidR="005D6257" w:rsidRPr="00B6401E" w:rsidRDefault="005D6257" w:rsidP="005D6257">
      <w:pPr>
        <w:rPr>
          <w:rFonts w:ascii="Times New Roman" w:hAnsi="Times New Roman" w:cs="Times New Roman"/>
          <w:sz w:val="28"/>
          <w:szCs w:val="28"/>
        </w:rPr>
      </w:pPr>
    </w:p>
    <w:p w14:paraId="17F2B859" w14:textId="77777777" w:rsidR="004B0777" w:rsidRPr="00B6401E" w:rsidRDefault="004B0777" w:rsidP="005D6257">
      <w:pPr>
        <w:spacing w:line="360" w:lineRule="auto"/>
        <w:outlineLvl w:val="0"/>
        <w:rPr>
          <w:rFonts w:ascii="Times New Roman" w:hAnsi="Times New Roman" w:cs="Times New Roman"/>
          <w:sz w:val="28"/>
          <w:szCs w:val="28"/>
        </w:rPr>
      </w:pPr>
      <w:bookmarkStart w:id="35" w:name="_Toc120725373"/>
      <w:r w:rsidRPr="00B6401E">
        <w:rPr>
          <w:rFonts w:ascii="Times New Roman" w:hAnsi="Times New Roman" w:cs="Times New Roman"/>
          <w:sz w:val="28"/>
          <w:szCs w:val="28"/>
        </w:rPr>
        <w:t>Приложения</w:t>
      </w:r>
      <w:bookmarkEnd w:id="35"/>
    </w:p>
    <w:p w14:paraId="5596F596" w14:textId="77777777" w:rsidR="00E341F9" w:rsidRPr="00B6401E" w:rsidRDefault="00E341F9" w:rsidP="00102CBE">
      <w:pPr>
        <w:jc w:val="left"/>
        <w:outlineLvl w:val="0"/>
        <w:rPr>
          <w:rFonts w:ascii="Times New Roman" w:hAnsi="Times New Roman" w:cs="Times New Roman"/>
          <w:sz w:val="28"/>
          <w:szCs w:val="28"/>
        </w:rPr>
      </w:pPr>
    </w:p>
    <w:p w14:paraId="1B5871BB" w14:textId="77777777" w:rsidR="00E341F9" w:rsidRPr="00B6401E" w:rsidRDefault="00E341F9">
      <w:pPr>
        <w:rPr>
          <w:rFonts w:ascii="Times New Roman" w:hAnsi="Times New Roman" w:cs="Times New Roman"/>
          <w:color w:val="1F3864" w:themeColor="accent5" w:themeShade="80"/>
          <w:sz w:val="28"/>
          <w:szCs w:val="28"/>
        </w:rPr>
      </w:pPr>
      <w:r w:rsidRPr="00B6401E">
        <w:rPr>
          <w:rFonts w:ascii="Times New Roman" w:hAnsi="Times New Roman" w:cs="Times New Roman"/>
          <w:color w:val="1F3864" w:themeColor="accent5" w:themeShade="80"/>
          <w:sz w:val="28"/>
          <w:szCs w:val="28"/>
        </w:rPr>
        <w:br w:type="page"/>
      </w:r>
    </w:p>
    <w:tbl>
      <w:tblPr>
        <w:tblStyle w:val="a4"/>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tblGrid>
      <w:tr w:rsidR="00B6401E" w14:paraId="65A9E815" w14:textId="77777777" w:rsidTr="008A17B0">
        <w:tc>
          <w:tcPr>
            <w:tcW w:w="4722" w:type="dxa"/>
          </w:tcPr>
          <w:p w14:paraId="2B0FDE8A" w14:textId="77777777" w:rsidR="00B6401E" w:rsidRDefault="00B6401E" w:rsidP="008A17B0">
            <w:pPr>
              <w:jc w:val="center"/>
              <w:rPr>
                <w:rFonts w:ascii="Times New Roman" w:hAnsi="Times New Roman" w:cs="Times New Roman"/>
                <w:sz w:val="28"/>
                <w:szCs w:val="28"/>
              </w:rPr>
            </w:pPr>
            <w:r w:rsidRPr="00E33395">
              <w:rPr>
                <w:rFonts w:ascii="Times New Roman" w:hAnsi="Times New Roman" w:cs="Times New Roman"/>
                <w:sz w:val="28"/>
                <w:szCs w:val="28"/>
              </w:rPr>
              <w:lastRenderedPageBreak/>
              <w:t>Приложение 1</w:t>
            </w:r>
          </w:p>
          <w:p w14:paraId="1AD9122D" w14:textId="77777777" w:rsidR="006A6BD1" w:rsidRPr="00E33395" w:rsidRDefault="006A6BD1" w:rsidP="00B6401E">
            <w:pPr>
              <w:jc w:val="center"/>
              <w:rPr>
                <w:rFonts w:ascii="Times New Roman" w:hAnsi="Times New Roman" w:cs="Times New Roman"/>
                <w:sz w:val="28"/>
                <w:szCs w:val="28"/>
              </w:rPr>
            </w:pPr>
          </w:p>
          <w:p w14:paraId="149B0B1D" w14:textId="77777777" w:rsidR="00B6401E" w:rsidRPr="00E33395" w:rsidRDefault="00E33395" w:rsidP="006A6BD1">
            <w:pPr>
              <w:rPr>
                <w:rFonts w:ascii="Times New Roman" w:hAnsi="Times New Roman" w:cs="Times New Roman"/>
                <w:sz w:val="28"/>
                <w:szCs w:val="28"/>
              </w:rPr>
            </w:pPr>
            <w:r>
              <w:rPr>
                <w:rFonts w:ascii="Times New Roman" w:hAnsi="Times New Roman" w:cs="Times New Roman"/>
                <w:sz w:val="28"/>
                <w:szCs w:val="28"/>
              </w:rPr>
              <w:t>к</w:t>
            </w:r>
            <w:r w:rsidR="00B6401E" w:rsidRPr="00E33395">
              <w:rPr>
                <w:rFonts w:ascii="Times New Roman" w:hAnsi="Times New Roman" w:cs="Times New Roman"/>
                <w:sz w:val="28"/>
                <w:szCs w:val="28"/>
              </w:rPr>
              <w:t xml:space="preserve"> Программе комплексного развития</w:t>
            </w:r>
          </w:p>
          <w:p w14:paraId="1B0604F2" w14:textId="77777777" w:rsidR="00B6401E" w:rsidRPr="00E33395" w:rsidRDefault="00B6401E" w:rsidP="006A6BD1">
            <w:pPr>
              <w:rPr>
                <w:rFonts w:ascii="Times New Roman" w:hAnsi="Times New Roman" w:cs="Times New Roman"/>
                <w:sz w:val="28"/>
                <w:szCs w:val="28"/>
              </w:rPr>
            </w:pPr>
            <w:r w:rsidRPr="00E33395">
              <w:rPr>
                <w:rFonts w:ascii="Times New Roman" w:hAnsi="Times New Roman" w:cs="Times New Roman"/>
                <w:sz w:val="28"/>
                <w:szCs w:val="28"/>
              </w:rPr>
              <w:t>социальной инфраструктуры</w:t>
            </w:r>
          </w:p>
          <w:p w14:paraId="50F86E3D" w14:textId="1A879A81" w:rsidR="00B6401E" w:rsidRDefault="006743AD" w:rsidP="006A6BD1">
            <w:pPr>
              <w:rPr>
                <w:rFonts w:ascii="Times New Roman" w:hAnsi="Times New Roman" w:cs="Times New Roman"/>
                <w:color w:val="1F3864" w:themeColor="accent5" w:themeShade="80"/>
                <w:sz w:val="28"/>
                <w:szCs w:val="28"/>
              </w:rPr>
            </w:pPr>
            <w:r>
              <w:rPr>
                <w:rFonts w:ascii="Times New Roman" w:hAnsi="Times New Roman"/>
                <w:sz w:val="28"/>
                <w:szCs w:val="28"/>
              </w:rPr>
              <w:t>Грачевского</w:t>
            </w:r>
            <w:r w:rsidR="002471D2">
              <w:rPr>
                <w:rFonts w:ascii="Times New Roman" w:hAnsi="Times New Roman"/>
                <w:sz w:val="28"/>
                <w:szCs w:val="28"/>
              </w:rPr>
              <w:t xml:space="preserve"> муниципального</w:t>
            </w:r>
            <w:r w:rsidR="002471D2" w:rsidRPr="00E33395">
              <w:rPr>
                <w:rFonts w:ascii="Times New Roman" w:hAnsi="Times New Roman" w:cs="Times New Roman"/>
                <w:sz w:val="28"/>
                <w:szCs w:val="28"/>
              </w:rPr>
              <w:t xml:space="preserve"> </w:t>
            </w:r>
            <w:r w:rsidR="00B6401E" w:rsidRPr="00E33395">
              <w:rPr>
                <w:rFonts w:ascii="Times New Roman" w:hAnsi="Times New Roman" w:cs="Times New Roman"/>
                <w:sz w:val="28"/>
                <w:szCs w:val="28"/>
              </w:rPr>
              <w:t xml:space="preserve">округа </w:t>
            </w:r>
            <w:r w:rsidR="0096507E">
              <w:rPr>
                <w:rFonts w:ascii="Times New Roman" w:hAnsi="Times New Roman" w:cs="Times New Roman"/>
                <w:sz w:val="28"/>
                <w:szCs w:val="28"/>
              </w:rPr>
              <w:t>Ставропольского края</w:t>
            </w:r>
          </w:p>
        </w:tc>
      </w:tr>
    </w:tbl>
    <w:p w14:paraId="42396A3C" w14:textId="77777777" w:rsidR="00B6401E" w:rsidRDefault="00B6401E" w:rsidP="00362239">
      <w:pPr>
        <w:tabs>
          <w:tab w:val="left" w:pos="11445"/>
          <w:tab w:val="right" w:pos="16270"/>
        </w:tabs>
        <w:spacing w:line="240" w:lineRule="auto"/>
        <w:rPr>
          <w:rFonts w:ascii="Times New Roman" w:hAnsi="Times New Roman" w:cs="Times New Roman"/>
          <w:color w:val="1F3864" w:themeColor="accent5" w:themeShade="80"/>
          <w:sz w:val="28"/>
          <w:szCs w:val="28"/>
        </w:rPr>
      </w:pPr>
    </w:p>
    <w:p w14:paraId="2FAD5C42" w14:textId="77777777" w:rsidR="00362239" w:rsidRDefault="00362239" w:rsidP="00362239">
      <w:pPr>
        <w:tabs>
          <w:tab w:val="left" w:pos="11445"/>
          <w:tab w:val="right" w:pos="16270"/>
        </w:tabs>
        <w:spacing w:line="240" w:lineRule="auto"/>
        <w:rPr>
          <w:rFonts w:ascii="Times New Roman" w:hAnsi="Times New Roman" w:cs="Times New Roman"/>
          <w:color w:val="1F3864" w:themeColor="accent5" w:themeShade="80"/>
          <w:sz w:val="28"/>
          <w:szCs w:val="28"/>
        </w:rPr>
      </w:pPr>
    </w:p>
    <w:p w14:paraId="28B92F5D" w14:textId="77777777" w:rsidR="00362239" w:rsidRDefault="00362239" w:rsidP="00362239">
      <w:pPr>
        <w:tabs>
          <w:tab w:val="left" w:pos="11445"/>
          <w:tab w:val="right" w:pos="16270"/>
        </w:tabs>
        <w:spacing w:line="240" w:lineRule="auto"/>
        <w:rPr>
          <w:rFonts w:ascii="Times New Roman" w:hAnsi="Times New Roman" w:cs="Times New Roman"/>
          <w:color w:val="1F3864" w:themeColor="accent5" w:themeShade="80"/>
          <w:sz w:val="28"/>
          <w:szCs w:val="28"/>
        </w:rPr>
      </w:pPr>
    </w:p>
    <w:p w14:paraId="635ABF07" w14:textId="77777777" w:rsidR="00362239" w:rsidRPr="00B6401E" w:rsidRDefault="00362239" w:rsidP="00362239">
      <w:pPr>
        <w:tabs>
          <w:tab w:val="left" w:pos="11445"/>
          <w:tab w:val="right" w:pos="16270"/>
        </w:tabs>
        <w:spacing w:line="240" w:lineRule="auto"/>
        <w:rPr>
          <w:rFonts w:ascii="Times New Roman" w:hAnsi="Times New Roman" w:cs="Times New Roman"/>
          <w:color w:val="1F3864" w:themeColor="accent5" w:themeShade="80"/>
          <w:sz w:val="28"/>
          <w:szCs w:val="28"/>
        </w:rPr>
      </w:pPr>
    </w:p>
    <w:p w14:paraId="2B5F4AE2" w14:textId="77777777" w:rsidR="006A6BD1" w:rsidRDefault="006A6BD1" w:rsidP="00362239">
      <w:pPr>
        <w:spacing w:line="240" w:lineRule="auto"/>
        <w:rPr>
          <w:rFonts w:ascii="Times New Roman" w:eastAsia="Times New Roman" w:hAnsi="Times New Roman" w:cs="Times New Roman"/>
          <w:sz w:val="28"/>
          <w:szCs w:val="28"/>
        </w:rPr>
      </w:pPr>
      <w:r w:rsidRPr="0096507E">
        <w:rPr>
          <w:rFonts w:ascii="Times New Roman" w:eastAsia="Times New Roman" w:hAnsi="Times New Roman" w:cs="Times New Roman"/>
          <w:sz w:val="28"/>
          <w:szCs w:val="28"/>
        </w:rPr>
        <w:t>ПЕРЕЧЕНЬ</w:t>
      </w:r>
      <w:r w:rsidR="00D36773" w:rsidRPr="0096507E">
        <w:rPr>
          <w:rFonts w:ascii="Times New Roman" w:eastAsia="Times New Roman" w:hAnsi="Times New Roman" w:cs="Times New Roman"/>
          <w:sz w:val="28"/>
          <w:szCs w:val="28"/>
        </w:rPr>
        <w:t xml:space="preserve"> </w:t>
      </w:r>
    </w:p>
    <w:p w14:paraId="01C883B1" w14:textId="77777777" w:rsidR="006A6BD1" w:rsidRDefault="006A6BD1" w:rsidP="00362239">
      <w:pPr>
        <w:spacing w:line="240" w:lineRule="auto"/>
        <w:rPr>
          <w:rFonts w:ascii="Times New Roman" w:eastAsia="Times New Roman" w:hAnsi="Times New Roman" w:cs="Times New Roman"/>
          <w:sz w:val="28"/>
          <w:szCs w:val="28"/>
        </w:rPr>
      </w:pPr>
    </w:p>
    <w:p w14:paraId="0470CAA3" w14:textId="77777777" w:rsidR="00D36773" w:rsidRPr="0096507E" w:rsidRDefault="00D36773" w:rsidP="00362239">
      <w:pPr>
        <w:spacing w:line="240" w:lineRule="auto"/>
        <w:rPr>
          <w:rFonts w:ascii="Times New Roman" w:eastAsia="Times New Roman" w:hAnsi="Times New Roman" w:cs="Times New Roman"/>
          <w:sz w:val="28"/>
          <w:szCs w:val="28"/>
        </w:rPr>
      </w:pPr>
      <w:r w:rsidRPr="0096507E">
        <w:rPr>
          <w:rFonts w:ascii="Times New Roman" w:eastAsia="Times New Roman" w:hAnsi="Times New Roman" w:cs="Times New Roman"/>
          <w:sz w:val="28"/>
          <w:szCs w:val="28"/>
        </w:rPr>
        <w:t xml:space="preserve">объектов </w:t>
      </w:r>
      <w:r w:rsidR="006E6FBB" w:rsidRPr="0096507E">
        <w:rPr>
          <w:rFonts w:ascii="Times New Roman" w:eastAsia="Times New Roman" w:hAnsi="Times New Roman" w:cs="Times New Roman"/>
          <w:sz w:val="28"/>
          <w:szCs w:val="28"/>
        </w:rPr>
        <w:t>детских дошкольных учреждений</w:t>
      </w:r>
      <w:r w:rsidRPr="0096507E">
        <w:rPr>
          <w:rFonts w:ascii="Times New Roman" w:eastAsia="Times New Roman" w:hAnsi="Times New Roman" w:cs="Times New Roman"/>
          <w:sz w:val="28"/>
          <w:szCs w:val="28"/>
        </w:rPr>
        <w:t xml:space="preserve"> </w:t>
      </w:r>
    </w:p>
    <w:p w14:paraId="761A7E92" w14:textId="0EB5E01D" w:rsidR="00D36773" w:rsidRDefault="00D36773" w:rsidP="00362239">
      <w:pPr>
        <w:spacing w:line="240" w:lineRule="auto"/>
        <w:rPr>
          <w:rFonts w:ascii="Times New Roman" w:hAnsi="Times New Roman" w:cs="Times New Roman"/>
          <w:sz w:val="28"/>
          <w:szCs w:val="28"/>
        </w:rPr>
      </w:pPr>
      <w:r w:rsidRPr="0096507E">
        <w:rPr>
          <w:rFonts w:ascii="Times New Roman" w:eastAsia="Times New Roman" w:hAnsi="Times New Roman" w:cs="Times New Roman"/>
          <w:sz w:val="28"/>
          <w:szCs w:val="28"/>
        </w:rPr>
        <w:t xml:space="preserve">на территории </w:t>
      </w:r>
      <w:r w:rsidR="006743AD">
        <w:rPr>
          <w:rFonts w:ascii="Times New Roman" w:hAnsi="Times New Roman"/>
          <w:sz w:val="28"/>
          <w:szCs w:val="28"/>
        </w:rPr>
        <w:t>Грачевского</w:t>
      </w:r>
      <w:r w:rsidR="002471D2">
        <w:rPr>
          <w:rFonts w:ascii="Times New Roman" w:hAnsi="Times New Roman"/>
          <w:sz w:val="28"/>
          <w:szCs w:val="28"/>
        </w:rPr>
        <w:t xml:space="preserve"> муниципального</w:t>
      </w:r>
      <w:r w:rsidR="002471D2" w:rsidRPr="0096507E">
        <w:rPr>
          <w:rFonts w:ascii="Times New Roman" w:hAnsi="Times New Roman" w:cs="Times New Roman"/>
          <w:sz w:val="28"/>
          <w:szCs w:val="28"/>
        </w:rPr>
        <w:t xml:space="preserve"> </w:t>
      </w:r>
      <w:r w:rsidR="0096507E" w:rsidRPr="0096507E">
        <w:rPr>
          <w:rFonts w:ascii="Times New Roman" w:hAnsi="Times New Roman" w:cs="Times New Roman"/>
          <w:sz w:val="28"/>
          <w:szCs w:val="28"/>
        </w:rPr>
        <w:t>округа Ставропольского края</w:t>
      </w:r>
    </w:p>
    <w:p w14:paraId="71769014" w14:textId="77777777" w:rsidR="006A6BD1" w:rsidRDefault="006A6BD1" w:rsidP="00362239">
      <w:pPr>
        <w:spacing w:line="240" w:lineRule="auto"/>
        <w:rPr>
          <w:rFonts w:ascii="Times New Roman" w:eastAsia="Times New Roman" w:hAnsi="Times New Roman" w:cs="Times New Roman"/>
          <w:sz w:val="28"/>
          <w:szCs w:val="28"/>
        </w:rPr>
      </w:pPr>
    </w:p>
    <w:p w14:paraId="6C82334B" w14:textId="77777777" w:rsidR="006A6BD1" w:rsidRPr="0096507E" w:rsidRDefault="006A6BD1" w:rsidP="00362239">
      <w:pPr>
        <w:spacing w:line="240" w:lineRule="auto"/>
        <w:rPr>
          <w:rFonts w:ascii="Times New Roman" w:eastAsia="Times New Roman" w:hAnsi="Times New Roman" w:cs="Times New Roman"/>
          <w:sz w:val="28"/>
          <w:szCs w:val="28"/>
        </w:rPr>
      </w:pPr>
    </w:p>
    <w:tbl>
      <w:tblPr>
        <w:tblW w:w="15592" w:type="dxa"/>
        <w:tblInd w:w="534" w:type="dxa"/>
        <w:tblLayout w:type="fixed"/>
        <w:tblLook w:val="04A0" w:firstRow="1" w:lastRow="0" w:firstColumn="1" w:lastColumn="0" w:noHBand="0" w:noVBand="1"/>
      </w:tblPr>
      <w:tblGrid>
        <w:gridCol w:w="567"/>
        <w:gridCol w:w="4252"/>
        <w:gridCol w:w="2268"/>
        <w:gridCol w:w="1985"/>
        <w:gridCol w:w="1984"/>
        <w:gridCol w:w="2835"/>
        <w:gridCol w:w="1701"/>
      </w:tblGrid>
      <w:tr w:rsidR="00BE186E" w:rsidRPr="00B726A9" w14:paraId="48C33831" w14:textId="77777777" w:rsidTr="005B0676">
        <w:trPr>
          <w:cantSplit/>
          <w:trHeight w:val="94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6B0F7" w14:textId="77777777" w:rsidR="00556B63" w:rsidRPr="00B726A9" w:rsidRDefault="00556B63"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sz w:val="24"/>
                <w:szCs w:val="24"/>
              </w:rPr>
              <w:t xml:space="preserve">№ </w:t>
            </w:r>
            <w:proofErr w:type="gramStart"/>
            <w:r w:rsidRPr="00B726A9">
              <w:rPr>
                <w:rFonts w:ascii="Times New Roman" w:hAnsi="Times New Roman" w:cs="Times New Roman"/>
                <w:sz w:val="24"/>
                <w:szCs w:val="24"/>
              </w:rPr>
              <w:t>п</w:t>
            </w:r>
            <w:proofErr w:type="gramEnd"/>
            <w:r w:rsidRPr="00B726A9">
              <w:rPr>
                <w:rFonts w:ascii="Times New Roman" w:hAnsi="Times New Roman" w:cs="Times New Roman"/>
                <w:color w:val="000000"/>
                <w:sz w:val="24"/>
                <w:szCs w:val="24"/>
              </w:rPr>
              <w:t>/п</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FE326" w14:textId="77777777" w:rsidR="00556B63" w:rsidRPr="00B726A9" w:rsidRDefault="00556B63"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Наименование объекта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A0676" w14:textId="77777777" w:rsidR="00556B63" w:rsidRPr="00B726A9" w:rsidRDefault="00556B63"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Проектная вместимость объекта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DF05" w14:textId="77777777" w:rsidR="00556B63" w:rsidRPr="00B726A9" w:rsidRDefault="00556B63"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Колич</w:t>
            </w:r>
            <w:r w:rsidR="001D0BEC" w:rsidRPr="00B726A9">
              <w:rPr>
                <w:rFonts w:ascii="Times New Roman" w:hAnsi="Times New Roman" w:cs="Times New Roman"/>
                <w:color w:val="000000"/>
                <w:sz w:val="24"/>
                <w:szCs w:val="24"/>
              </w:rPr>
              <w:t>ество учащихся на 01.09</w:t>
            </w:r>
            <w:r w:rsidRPr="00B726A9">
              <w:rPr>
                <w:rFonts w:ascii="Times New Roman" w:hAnsi="Times New Roman" w:cs="Times New Roman"/>
                <w:color w:val="000000"/>
                <w:sz w:val="24"/>
                <w:szCs w:val="24"/>
              </w:rPr>
              <w:t>.202</w:t>
            </w:r>
            <w:r w:rsidR="001D0BEC" w:rsidRPr="00B726A9">
              <w:rPr>
                <w:rFonts w:ascii="Times New Roman" w:hAnsi="Times New Roman" w:cs="Times New Roman"/>
                <w:color w:val="000000"/>
                <w:sz w:val="24"/>
                <w:szCs w:val="24"/>
              </w:rPr>
              <w:t>1</w:t>
            </w:r>
            <w:r w:rsidRPr="00B726A9">
              <w:rPr>
                <w:rFonts w:ascii="Times New Roman" w:hAnsi="Times New Roman" w:cs="Times New Roman"/>
                <w:color w:val="000000"/>
                <w:sz w:val="24"/>
                <w:szCs w:val="24"/>
              </w:rPr>
              <w:t xml:space="preserve"> 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689ED" w14:textId="77777777" w:rsidR="00556B63" w:rsidRPr="00B726A9" w:rsidRDefault="00556B63"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Год ввода в эксплуатацию</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0B0A" w14:textId="77777777" w:rsidR="00556B63" w:rsidRPr="00B726A9" w:rsidRDefault="00556B63"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Состояние зданий и сооружений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22C1D" w14:textId="77777777" w:rsidR="00556B63" w:rsidRPr="00B726A9" w:rsidRDefault="00556B63"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Очередь детей в детские сады, чел.</w:t>
            </w:r>
          </w:p>
        </w:tc>
      </w:tr>
      <w:tr w:rsidR="006743AD" w:rsidRPr="00B726A9" w14:paraId="7A034877" w14:textId="77777777" w:rsidTr="005B0676">
        <w:trPr>
          <w:trHeight w:val="47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F799C"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05EC" w14:textId="47E42075"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 xml:space="preserve">МК ДОУ ДС № 1 </w:t>
            </w:r>
            <w:proofErr w:type="spellStart"/>
            <w:r w:rsidRPr="00B726A9">
              <w:rPr>
                <w:rFonts w:ascii="Times New Roman" w:hAnsi="Times New Roman" w:cs="Times New Roman"/>
                <w:color w:val="000000"/>
                <w:sz w:val="24"/>
                <w:szCs w:val="24"/>
              </w:rPr>
              <w:t>хут</w:t>
            </w:r>
            <w:proofErr w:type="spellEnd"/>
            <w:r w:rsidRPr="00B726A9">
              <w:rPr>
                <w:rFonts w:ascii="Times New Roman" w:hAnsi="Times New Roman" w:cs="Times New Roman"/>
                <w:color w:val="000000"/>
                <w:sz w:val="24"/>
                <w:szCs w:val="24"/>
              </w:rPr>
              <w:t>.</w:t>
            </w:r>
            <w:r w:rsidR="00EC2476" w:rsidRPr="00B726A9">
              <w:rPr>
                <w:rFonts w:ascii="Times New Roman" w:hAnsi="Times New Roman" w:cs="Times New Roman"/>
                <w:color w:val="000000"/>
                <w:sz w:val="24"/>
                <w:szCs w:val="24"/>
              </w:rPr>
              <w:t xml:space="preserve"> </w:t>
            </w:r>
            <w:r w:rsidRPr="00B726A9">
              <w:rPr>
                <w:rFonts w:ascii="Times New Roman" w:hAnsi="Times New Roman" w:cs="Times New Roman"/>
                <w:color w:val="000000"/>
                <w:sz w:val="24"/>
                <w:szCs w:val="24"/>
              </w:rPr>
              <w:t>Базовый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52E0A" w14:textId="795F3355"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007C" w14:textId="66F1CA8B"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8080" w14:textId="0595FD3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20.08.1987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54DE5" w14:textId="1A011455"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A2828" w14:textId="5264790C"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73DB0917" w14:textId="77777777" w:rsidTr="005B0676">
        <w:trPr>
          <w:trHeight w:val="551"/>
        </w:trPr>
        <w:tc>
          <w:tcPr>
            <w:tcW w:w="567" w:type="dxa"/>
            <w:tcBorders>
              <w:left w:val="single" w:sz="4" w:space="0" w:color="000000"/>
              <w:bottom w:val="single" w:sz="4" w:space="0" w:color="000000"/>
              <w:right w:val="single" w:sz="4" w:space="0" w:color="000000"/>
            </w:tcBorders>
            <w:shd w:val="clear" w:color="auto" w:fill="auto"/>
            <w:vAlign w:val="center"/>
          </w:tcPr>
          <w:p w14:paraId="6AFFF770"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2</w:t>
            </w:r>
          </w:p>
        </w:tc>
        <w:tc>
          <w:tcPr>
            <w:tcW w:w="4252" w:type="dxa"/>
            <w:tcBorders>
              <w:left w:val="single" w:sz="4" w:space="0" w:color="000000"/>
              <w:bottom w:val="single" w:sz="4" w:space="0" w:color="000000"/>
              <w:right w:val="single" w:sz="4" w:space="0" w:color="000000"/>
            </w:tcBorders>
            <w:shd w:val="clear" w:color="auto" w:fill="auto"/>
            <w:vAlign w:val="center"/>
          </w:tcPr>
          <w:p w14:paraId="78C4676A" w14:textId="5D214DBA"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 xml:space="preserve">МК ДОУ ДС № 2 село </w:t>
            </w:r>
            <w:proofErr w:type="spellStart"/>
            <w:r w:rsidRPr="00B726A9">
              <w:rPr>
                <w:rFonts w:ascii="Times New Roman" w:hAnsi="Times New Roman" w:cs="Times New Roman"/>
                <w:color w:val="000000"/>
                <w:sz w:val="24"/>
                <w:szCs w:val="24"/>
              </w:rPr>
              <w:t>Бешпагир</w:t>
            </w:r>
            <w:proofErr w:type="spellEnd"/>
          </w:p>
        </w:tc>
        <w:tc>
          <w:tcPr>
            <w:tcW w:w="2268" w:type="dxa"/>
            <w:tcBorders>
              <w:left w:val="single" w:sz="4" w:space="0" w:color="000000"/>
              <w:bottom w:val="single" w:sz="4" w:space="0" w:color="000000"/>
              <w:right w:val="single" w:sz="4" w:space="0" w:color="000000"/>
            </w:tcBorders>
            <w:shd w:val="clear" w:color="auto" w:fill="auto"/>
            <w:vAlign w:val="center"/>
          </w:tcPr>
          <w:p w14:paraId="21C044B9" w14:textId="445C2181"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222</w:t>
            </w:r>
          </w:p>
        </w:tc>
        <w:tc>
          <w:tcPr>
            <w:tcW w:w="1985" w:type="dxa"/>
            <w:tcBorders>
              <w:left w:val="single" w:sz="4" w:space="0" w:color="000000"/>
              <w:bottom w:val="single" w:sz="4" w:space="0" w:color="000000"/>
              <w:right w:val="single" w:sz="4" w:space="0" w:color="000000"/>
            </w:tcBorders>
            <w:shd w:val="clear" w:color="auto" w:fill="auto"/>
            <w:vAlign w:val="center"/>
          </w:tcPr>
          <w:p w14:paraId="68192062" w14:textId="0E59534E"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180</w:t>
            </w:r>
          </w:p>
        </w:tc>
        <w:tc>
          <w:tcPr>
            <w:tcW w:w="1984" w:type="dxa"/>
            <w:tcBorders>
              <w:left w:val="single" w:sz="4" w:space="0" w:color="000000"/>
              <w:bottom w:val="single" w:sz="4" w:space="0" w:color="000000"/>
              <w:right w:val="single" w:sz="4" w:space="0" w:color="000000"/>
            </w:tcBorders>
            <w:shd w:val="clear" w:color="auto" w:fill="auto"/>
            <w:vAlign w:val="center"/>
          </w:tcPr>
          <w:p w14:paraId="26FC2BC4" w14:textId="359BD9CE"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01.01.1974</w:t>
            </w:r>
          </w:p>
        </w:tc>
        <w:tc>
          <w:tcPr>
            <w:tcW w:w="2835" w:type="dxa"/>
            <w:tcBorders>
              <w:left w:val="single" w:sz="4" w:space="0" w:color="000000"/>
              <w:bottom w:val="single" w:sz="4" w:space="0" w:color="000000"/>
              <w:right w:val="single" w:sz="4" w:space="0" w:color="000000"/>
            </w:tcBorders>
            <w:shd w:val="clear" w:color="auto" w:fill="auto"/>
            <w:vAlign w:val="center"/>
          </w:tcPr>
          <w:p w14:paraId="3327C1B7" w14:textId="3675AEF6"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173F5636" w14:textId="7D8D31A3"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21F93CD4" w14:textId="77777777" w:rsidTr="005B0676">
        <w:trPr>
          <w:trHeight w:val="324"/>
        </w:trPr>
        <w:tc>
          <w:tcPr>
            <w:tcW w:w="567" w:type="dxa"/>
            <w:tcBorders>
              <w:left w:val="single" w:sz="4" w:space="0" w:color="000000"/>
              <w:bottom w:val="single" w:sz="4" w:space="0" w:color="000000"/>
              <w:right w:val="single" w:sz="4" w:space="0" w:color="000000"/>
            </w:tcBorders>
            <w:shd w:val="clear" w:color="auto" w:fill="auto"/>
            <w:vAlign w:val="center"/>
          </w:tcPr>
          <w:p w14:paraId="34F8AF64"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3</w:t>
            </w:r>
          </w:p>
        </w:tc>
        <w:tc>
          <w:tcPr>
            <w:tcW w:w="4252" w:type="dxa"/>
            <w:tcBorders>
              <w:left w:val="single" w:sz="4" w:space="0" w:color="000000"/>
              <w:bottom w:val="single" w:sz="4" w:space="0" w:color="000000"/>
              <w:right w:val="single" w:sz="4" w:space="0" w:color="000000"/>
            </w:tcBorders>
            <w:shd w:val="clear" w:color="auto" w:fill="auto"/>
            <w:vAlign w:val="center"/>
          </w:tcPr>
          <w:p w14:paraId="436D68DE" w14:textId="36866EF8"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МК ДОУ ДС № 3 пос.</w:t>
            </w:r>
            <w:r w:rsidR="00EC2476" w:rsidRPr="00B726A9">
              <w:rPr>
                <w:rFonts w:ascii="Times New Roman" w:hAnsi="Times New Roman" w:cs="Times New Roman"/>
                <w:color w:val="000000"/>
                <w:sz w:val="24"/>
                <w:szCs w:val="24"/>
              </w:rPr>
              <w:t xml:space="preserve"> </w:t>
            </w:r>
            <w:r w:rsidRPr="00B726A9">
              <w:rPr>
                <w:rFonts w:ascii="Times New Roman" w:hAnsi="Times New Roman" w:cs="Times New Roman"/>
                <w:color w:val="000000"/>
                <w:sz w:val="24"/>
                <w:szCs w:val="24"/>
              </w:rPr>
              <w:t>В.</w:t>
            </w:r>
            <w:r w:rsidR="00EC2476" w:rsidRPr="00B726A9">
              <w:rPr>
                <w:rFonts w:ascii="Times New Roman" w:hAnsi="Times New Roman" w:cs="Times New Roman"/>
                <w:color w:val="000000"/>
                <w:sz w:val="24"/>
                <w:szCs w:val="24"/>
              </w:rPr>
              <w:t xml:space="preserve"> </w:t>
            </w:r>
            <w:r w:rsidRPr="00B726A9">
              <w:rPr>
                <w:rFonts w:ascii="Times New Roman" w:hAnsi="Times New Roman" w:cs="Times New Roman"/>
                <w:color w:val="000000"/>
                <w:sz w:val="24"/>
                <w:szCs w:val="24"/>
              </w:rPr>
              <w:t>Кугульта</w:t>
            </w:r>
          </w:p>
        </w:tc>
        <w:tc>
          <w:tcPr>
            <w:tcW w:w="2268" w:type="dxa"/>
            <w:tcBorders>
              <w:left w:val="single" w:sz="4" w:space="0" w:color="000000"/>
              <w:bottom w:val="single" w:sz="4" w:space="0" w:color="000000"/>
              <w:right w:val="single" w:sz="4" w:space="0" w:color="000000"/>
            </w:tcBorders>
            <w:shd w:val="clear" w:color="auto" w:fill="auto"/>
            <w:vAlign w:val="center"/>
          </w:tcPr>
          <w:p w14:paraId="575CE8CF" w14:textId="64F797AF"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160</w:t>
            </w:r>
          </w:p>
        </w:tc>
        <w:tc>
          <w:tcPr>
            <w:tcW w:w="1985" w:type="dxa"/>
            <w:tcBorders>
              <w:left w:val="single" w:sz="4" w:space="0" w:color="000000"/>
              <w:bottom w:val="single" w:sz="4" w:space="0" w:color="000000"/>
              <w:right w:val="single" w:sz="4" w:space="0" w:color="000000"/>
            </w:tcBorders>
            <w:shd w:val="clear" w:color="auto" w:fill="auto"/>
            <w:vAlign w:val="center"/>
          </w:tcPr>
          <w:p w14:paraId="225C3713" w14:textId="01C72A3E"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121</w:t>
            </w:r>
          </w:p>
        </w:tc>
        <w:tc>
          <w:tcPr>
            <w:tcW w:w="1984" w:type="dxa"/>
            <w:tcBorders>
              <w:left w:val="single" w:sz="4" w:space="0" w:color="000000"/>
              <w:bottom w:val="single" w:sz="4" w:space="0" w:color="000000"/>
              <w:right w:val="single" w:sz="4" w:space="0" w:color="000000"/>
            </w:tcBorders>
            <w:shd w:val="clear" w:color="auto" w:fill="auto"/>
            <w:vAlign w:val="center"/>
          </w:tcPr>
          <w:p w14:paraId="46B9A0A1" w14:textId="77FE15C1"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01.06.1974</w:t>
            </w:r>
          </w:p>
        </w:tc>
        <w:tc>
          <w:tcPr>
            <w:tcW w:w="2835" w:type="dxa"/>
            <w:tcBorders>
              <w:left w:val="single" w:sz="4" w:space="0" w:color="000000"/>
              <w:bottom w:val="single" w:sz="4" w:space="0" w:color="000000"/>
              <w:right w:val="single" w:sz="4" w:space="0" w:color="000000"/>
            </w:tcBorders>
            <w:shd w:val="clear" w:color="auto" w:fill="auto"/>
            <w:vAlign w:val="center"/>
          </w:tcPr>
          <w:p w14:paraId="5A541A53" w14:textId="5BC5E20A"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6782DA2F" w14:textId="072AE240"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2945207E" w14:textId="77777777" w:rsidTr="005B0676">
        <w:trPr>
          <w:trHeight w:val="517"/>
        </w:trPr>
        <w:tc>
          <w:tcPr>
            <w:tcW w:w="567" w:type="dxa"/>
            <w:tcBorders>
              <w:left w:val="single" w:sz="4" w:space="0" w:color="000000"/>
              <w:bottom w:val="single" w:sz="4" w:space="0" w:color="000000"/>
              <w:right w:val="single" w:sz="4" w:space="0" w:color="000000"/>
            </w:tcBorders>
            <w:shd w:val="clear" w:color="auto" w:fill="auto"/>
            <w:vAlign w:val="center"/>
          </w:tcPr>
          <w:p w14:paraId="719F5F3D"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4</w:t>
            </w:r>
          </w:p>
        </w:tc>
        <w:tc>
          <w:tcPr>
            <w:tcW w:w="4252" w:type="dxa"/>
            <w:tcBorders>
              <w:left w:val="single" w:sz="4" w:space="0" w:color="000000"/>
              <w:bottom w:val="single" w:sz="4" w:space="0" w:color="000000"/>
              <w:right w:val="single" w:sz="4" w:space="0" w:color="000000"/>
            </w:tcBorders>
            <w:shd w:val="clear" w:color="auto" w:fill="auto"/>
            <w:vAlign w:val="center"/>
          </w:tcPr>
          <w:p w14:paraId="0A159948" w14:textId="0ADB1801"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МК ДОУ ДС № 4 село Грачевка</w:t>
            </w:r>
          </w:p>
        </w:tc>
        <w:tc>
          <w:tcPr>
            <w:tcW w:w="2268" w:type="dxa"/>
            <w:tcBorders>
              <w:left w:val="single" w:sz="4" w:space="0" w:color="000000"/>
              <w:bottom w:val="single" w:sz="4" w:space="0" w:color="000000"/>
              <w:right w:val="single" w:sz="4" w:space="0" w:color="000000"/>
            </w:tcBorders>
            <w:shd w:val="clear" w:color="auto" w:fill="auto"/>
            <w:vAlign w:val="center"/>
          </w:tcPr>
          <w:p w14:paraId="79A604D8" w14:textId="2AFF0B82"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134</w:t>
            </w:r>
          </w:p>
        </w:tc>
        <w:tc>
          <w:tcPr>
            <w:tcW w:w="1985" w:type="dxa"/>
            <w:tcBorders>
              <w:left w:val="single" w:sz="4" w:space="0" w:color="000000"/>
              <w:bottom w:val="single" w:sz="4" w:space="0" w:color="000000"/>
              <w:right w:val="single" w:sz="4" w:space="0" w:color="000000"/>
            </w:tcBorders>
            <w:shd w:val="clear" w:color="auto" w:fill="auto"/>
            <w:vAlign w:val="center"/>
          </w:tcPr>
          <w:p w14:paraId="7114BA51" w14:textId="028EDB96"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140</w:t>
            </w:r>
          </w:p>
        </w:tc>
        <w:tc>
          <w:tcPr>
            <w:tcW w:w="1984" w:type="dxa"/>
            <w:tcBorders>
              <w:left w:val="single" w:sz="4" w:space="0" w:color="000000"/>
              <w:bottom w:val="single" w:sz="4" w:space="0" w:color="000000"/>
              <w:right w:val="single" w:sz="4" w:space="0" w:color="000000"/>
            </w:tcBorders>
            <w:shd w:val="clear" w:color="auto" w:fill="auto"/>
            <w:vAlign w:val="center"/>
          </w:tcPr>
          <w:p w14:paraId="433CAC56" w14:textId="1099CF96"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19.10.1982</w:t>
            </w:r>
          </w:p>
        </w:tc>
        <w:tc>
          <w:tcPr>
            <w:tcW w:w="2835" w:type="dxa"/>
            <w:tcBorders>
              <w:left w:val="single" w:sz="4" w:space="0" w:color="000000"/>
              <w:bottom w:val="single" w:sz="4" w:space="0" w:color="000000"/>
              <w:right w:val="single" w:sz="4" w:space="0" w:color="000000"/>
            </w:tcBorders>
            <w:shd w:val="clear" w:color="auto" w:fill="auto"/>
            <w:vAlign w:val="center"/>
          </w:tcPr>
          <w:p w14:paraId="09AC4346" w14:textId="55A0976C"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005B0676"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309D9AB7" w14:textId="795FD417"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16769B07" w14:textId="77777777" w:rsidTr="005B0676">
        <w:trPr>
          <w:trHeight w:val="645"/>
        </w:trPr>
        <w:tc>
          <w:tcPr>
            <w:tcW w:w="567" w:type="dxa"/>
            <w:tcBorders>
              <w:left w:val="single" w:sz="4" w:space="0" w:color="000000"/>
              <w:bottom w:val="single" w:sz="4" w:space="0" w:color="000000"/>
              <w:right w:val="single" w:sz="4" w:space="0" w:color="000000"/>
            </w:tcBorders>
            <w:shd w:val="clear" w:color="auto" w:fill="auto"/>
            <w:vAlign w:val="center"/>
          </w:tcPr>
          <w:p w14:paraId="5BFC5C96"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lastRenderedPageBreak/>
              <w:t>5</w:t>
            </w:r>
          </w:p>
        </w:tc>
        <w:tc>
          <w:tcPr>
            <w:tcW w:w="4252" w:type="dxa"/>
            <w:tcBorders>
              <w:left w:val="single" w:sz="4" w:space="0" w:color="000000"/>
              <w:bottom w:val="single" w:sz="4" w:space="0" w:color="000000"/>
              <w:right w:val="single" w:sz="4" w:space="0" w:color="000000"/>
            </w:tcBorders>
            <w:shd w:val="clear" w:color="auto" w:fill="auto"/>
            <w:vAlign w:val="center"/>
          </w:tcPr>
          <w:p w14:paraId="7B78C606" w14:textId="07E53E99"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МК ДОУ ДС № 5 село Грачевка</w:t>
            </w:r>
          </w:p>
        </w:tc>
        <w:tc>
          <w:tcPr>
            <w:tcW w:w="2268" w:type="dxa"/>
            <w:tcBorders>
              <w:left w:val="single" w:sz="4" w:space="0" w:color="000000"/>
              <w:bottom w:val="single" w:sz="4" w:space="0" w:color="000000"/>
              <w:right w:val="single" w:sz="4" w:space="0" w:color="000000"/>
            </w:tcBorders>
            <w:shd w:val="clear" w:color="auto" w:fill="auto"/>
            <w:vAlign w:val="center"/>
          </w:tcPr>
          <w:p w14:paraId="6351C4B8" w14:textId="18506321"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172</w:t>
            </w:r>
          </w:p>
        </w:tc>
        <w:tc>
          <w:tcPr>
            <w:tcW w:w="1985" w:type="dxa"/>
            <w:tcBorders>
              <w:left w:val="single" w:sz="4" w:space="0" w:color="000000"/>
              <w:bottom w:val="single" w:sz="4" w:space="0" w:color="000000"/>
              <w:right w:val="single" w:sz="4" w:space="0" w:color="000000"/>
            </w:tcBorders>
            <w:shd w:val="clear" w:color="auto" w:fill="auto"/>
            <w:vAlign w:val="center"/>
          </w:tcPr>
          <w:p w14:paraId="52F4C074" w14:textId="602865A3"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113</w:t>
            </w:r>
          </w:p>
        </w:tc>
        <w:tc>
          <w:tcPr>
            <w:tcW w:w="1984" w:type="dxa"/>
            <w:tcBorders>
              <w:left w:val="single" w:sz="4" w:space="0" w:color="000000"/>
              <w:bottom w:val="single" w:sz="4" w:space="0" w:color="000000"/>
              <w:right w:val="single" w:sz="4" w:space="0" w:color="000000"/>
            </w:tcBorders>
            <w:shd w:val="clear" w:color="auto" w:fill="auto"/>
            <w:vAlign w:val="center"/>
          </w:tcPr>
          <w:p w14:paraId="1287F46A" w14:textId="2FAAE8E5"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01.11.1972</w:t>
            </w:r>
          </w:p>
        </w:tc>
        <w:tc>
          <w:tcPr>
            <w:tcW w:w="2835" w:type="dxa"/>
            <w:tcBorders>
              <w:left w:val="single" w:sz="4" w:space="0" w:color="000000"/>
              <w:bottom w:val="single" w:sz="4" w:space="0" w:color="000000"/>
              <w:right w:val="single" w:sz="4" w:space="0" w:color="000000"/>
            </w:tcBorders>
            <w:shd w:val="clear" w:color="auto" w:fill="auto"/>
            <w:vAlign w:val="center"/>
          </w:tcPr>
          <w:p w14:paraId="04B84AEC" w14:textId="0CDDEFFE"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2D1EECFE" w14:textId="77772740"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5831DA95" w14:textId="77777777" w:rsidTr="005B0676">
        <w:trPr>
          <w:trHeight w:val="463"/>
        </w:trPr>
        <w:tc>
          <w:tcPr>
            <w:tcW w:w="567" w:type="dxa"/>
            <w:tcBorders>
              <w:left w:val="single" w:sz="4" w:space="0" w:color="000000"/>
              <w:bottom w:val="single" w:sz="4" w:space="0" w:color="000000"/>
              <w:right w:val="single" w:sz="4" w:space="0" w:color="000000"/>
            </w:tcBorders>
            <w:shd w:val="clear" w:color="auto" w:fill="auto"/>
            <w:vAlign w:val="center"/>
          </w:tcPr>
          <w:p w14:paraId="5F260B58"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6</w:t>
            </w:r>
          </w:p>
        </w:tc>
        <w:tc>
          <w:tcPr>
            <w:tcW w:w="4252" w:type="dxa"/>
            <w:tcBorders>
              <w:left w:val="single" w:sz="4" w:space="0" w:color="000000"/>
              <w:bottom w:val="single" w:sz="4" w:space="0" w:color="000000"/>
              <w:right w:val="single" w:sz="4" w:space="0" w:color="000000"/>
            </w:tcBorders>
            <w:shd w:val="clear" w:color="auto" w:fill="auto"/>
            <w:vAlign w:val="center"/>
          </w:tcPr>
          <w:p w14:paraId="518E2AD3" w14:textId="7417A2B7"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МК ДОУ ДС № 6 село Грачевка</w:t>
            </w:r>
          </w:p>
        </w:tc>
        <w:tc>
          <w:tcPr>
            <w:tcW w:w="2268" w:type="dxa"/>
            <w:tcBorders>
              <w:left w:val="single" w:sz="4" w:space="0" w:color="000000"/>
              <w:bottom w:val="single" w:sz="4" w:space="0" w:color="000000"/>
              <w:right w:val="single" w:sz="4" w:space="0" w:color="000000"/>
            </w:tcBorders>
            <w:shd w:val="clear" w:color="auto" w:fill="auto"/>
            <w:vAlign w:val="center"/>
          </w:tcPr>
          <w:p w14:paraId="560DC428" w14:textId="29CAF140"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97</w:t>
            </w:r>
          </w:p>
        </w:tc>
        <w:tc>
          <w:tcPr>
            <w:tcW w:w="1985" w:type="dxa"/>
            <w:tcBorders>
              <w:left w:val="single" w:sz="4" w:space="0" w:color="000000"/>
              <w:bottom w:val="single" w:sz="4" w:space="0" w:color="000000"/>
              <w:right w:val="single" w:sz="4" w:space="0" w:color="000000"/>
            </w:tcBorders>
            <w:shd w:val="clear" w:color="auto" w:fill="auto"/>
            <w:vAlign w:val="center"/>
          </w:tcPr>
          <w:p w14:paraId="692B14C3" w14:textId="3A0AEC7C"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74</w:t>
            </w:r>
          </w:p>
        </w:tc>
        <w:tc>
          <w:tcPr>
            <w:tcW w:w="1984" w:type="dxa"/>
            <w:tcBorders>
              <w:left w:val="single" w:sz="4" w:space="0" w:color="000000"/>
              <w:bottom w:val="single" w:sz="4" w:space="0" w:color="000000"/>
              <w:right w:val="single" w:sz="4" w:space="0" w:color="000000"/>
            </w:tcBorders>
            <w:shd w:val="clear" w:color="auto" w:fill="auto"/>
            <w:vAlign w:val="center"/>
          </w:tcPr>
          <w:p w14:paraId="34C85BB3" w14:textId="56E83632"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01.02.1976</w:t>
            </w:r>
          </w:p>
        </w:tc>
        <w:tc>
          <w:tcPr>
            <w:tcW w:w="2835" w:type="dxa"/>
            <w:tcBorders>
              <w:left w:val="single" w:sz="4" w:space="0" w:color="000000"/>
              <w:bottom w:val="single" w:sz="4" w:space="0" w:color="000000"/>
              <w:right w:val="single" w:sz="4" w:space="0" w:color="000000"/>
            </w:tcBorders>
            <w:shd w:val="clear" w:color="auto" w:fill="auto"/>
            <w:vAlign w:val="center"/>
          </w:tcPr>
          <w:p w14:paraId="0572BA39" w14:textId="394C8A03"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1D5EC82B" w14:textId="74FD48E7"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4881B607" w14:textId="77777777" w:rsidTr="005B0676">
        <w:trPr>
          <w:trHeight w:val="554"/>
        </w:trPr>
        <w:tc>
          <w:tcPr>
            <w:tcW w:w="567" w:type="dxa"/>
            <w:tcBorders>
              <w:left w:val="single" w:sz="4" w:space="0" w:color="000000"/>
              <w:bottom w:val="single" w:sz="4" w:space="0" w:color="000000"/>
              <w:right w:val="single" w:sz="4" w:space="0" w:color="000000"/>
            </w:tcBorders>
            <w:shd w:val="clear" w:color="auto" w:fill="auto"/>
            <w:vAlign w:val="center"/>
          </w:tcPr>
          <w:p w14:paraId="0B9B727B"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7</w:t>
            </w:r>
          </w:p>
        </w:tc>
        <w:tc>
          <w:tcPr>
            <w:tcW w:w="4252" w:type="dxa"/>
            <w:tcBorders>
              <w:left w:val="single" w:sz="4" w:space="0" w:color="000000"/>
              <w:bottom w:val="single" w:sz="4" w:space="0" w:color="000000"/>
              <w:right w:val="single" w:sz="4" w:space="0" w:color="000000"/>
            </w:tcBorders>
            <w:shd w:val="clear" w:color="auto" w:fill="auto"/>
            <w:vAlign w:val="center"/>
          </w:tcPr>
          <w:p w14:paraId="65837ED2" w14:textId="6CF5C817"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МК ДОУ ДС № 7 село Красное</w:t>
            </w:r>
          </w:p>
        </w:tc>
        <w:tc>
          <w:tcPr>
            <w:tcW w:w="2268" w:type="dxa"/>
            <w:tcBorders>
              <w:left w:val="single" w:sz="4" w:space="0" w:color="000000"/>
              <w:bottom w:val="single" w:sz="4" w:space="0" w:color="000000"/>
              <w:right w:val="single" w:sz="4" w:space="0" w:color="000000"/>
            </w:tcBorders>
            <w:shd w:val="clear" w:color="auto" w:fill="auto"/>
            <w:vAlign w:val="center"/>
          </w:tcPr>
          <w:p w14:paraId="00A52997" w14:textId="19B2B4CF"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126</w:t>
            </w:r>
          </w:p>
        </w:tc>
        <w:tc>
          <w:tcPr>
            <w:tcW w:w="1985" w:type="dxa"/>
            <w:tcBorders>
              <w:left w:val="single" w:sz="4" w:space="0" w:color="000000"/>
              <w:bottom w:val="single" w:sz="4" w:space="0" w:color="000000"/>
              <w:right w:val="single" w:sz="4" w:space="0" w:color="000000"/>
            </w:tcBorders>
            <w:shd w:val="clear" w:color="auto" w:fill="auto"/>
            <w:vAlign w:val="center"/>
          </w:tcPr>
          <w:p w14:paraId="5B393D87" w14:textId="5F7D8B2A"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111</w:t>
            </w:r>
          </w:p>
        </w:tc>
        <w:tc>
          <w:tcPr>
            <w:tcW w:w="1984" w:type="dxa"/>
            <w:tcBorders>
              <w:left w:val="single" w:sz="4" w:space="0" w:color="000000"/>
              <w:bottom w:val="single" w:sz="4" w:space="0" w:color="000000"/>
              <w:right w:val="single" w:sz="4" w:space="0" w:color="000000"/>
            </w:tcBorders>
            <w:shd w:val="clear" w:color="auto" w:fill="auto"/>
            <w:vAlign w:val="center"/>
          </w:tcPr>
          <w:p w14:paraId="3DFA3C4F" w14:textId="29BC41D6"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25.10.1967</w:t>
            </w:r>
          </w:p>
        </w:tc>
        <w:tc>
          <w:tcPr>
            <w:tcW w:w="2835" w:type="dxa"/>
            <w:tcBorders>
              <w:left w:val="single" w:sz="4" w:space="0" w:color="000000"/>
              <w:bottom w:val="single" w:sz="4" w:space="0" w:color="000000"/>
              <w:right w:val="single" w:sz="4" w:space="0" w:color="000000"/>
            </w:tcBorders>
            <w:shd w:val="clear" w:color="auto" w:fill="auto"/>
            <w:vAlign w:val="center"/>
          </w:tcPr>
          <w:p w14:paraId="43E886F4" w14:textId="5A04EAE1"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005B0676"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4A8E19D4" w14:textId="745ECCE3"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4FF3D8F0" w14:textId="77777777" w:rsidTr="005B0676">
        <w:trPr>
          <w:trHeight w:val="645"/>
        </w:trPr>
        <w:tc>
          <w:tcPr>
            <w:tcW w:w="567" w:type="dxa"/>
            <w:tcBorders>
              <w:left w:val="single" w:sz="4" w:space="0" w:color="000000"/>
              <w:bottom w:val="single" w:sz="4" w:space="0" w:color="000000"/>
              <w:right w:val="single" w:sz="4" w:space="0" w:color="000000"/>
            </w:tcBorders>
            <w:shd w:val="clear" w:color="auto" w:fill="auto"/>
            <w:vAlign w:val="center"/>
          </w:tcPr>
          <w:p w14:paraId="3331067B"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8</w:t>
            </w:r>
          </w:p>
        </w:tc>
        <w:tc>
          <w:tcPr>
            <w:tcW w:w="4252" w:type="dxa"/>
            <w:tcBorders>
              <w:left w:val="single" w:sz="4" w:space="0" w:color="000000"/>
              <w:bottom w:val="single" w:sz="4" w:space="0" w:color="000000"/>
              <w:right w:val="single" w:sz="4" w:space="0" w:color="000000"/>
            </w:tcBorders>
            <w:shd w:val="clear" w:color="auto" w:fill="auto"/>
            <w:vAlign w:val="center"/>
          </w:tcPr>
          <w:p w14:paraId="7AD271A6" w14:textId="169080FA"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МК ДОУ ДС № 8 село Кугульта</w:t>
            </w:r>
          </w:p>
        </w:tc>
        <w:tc>
          <w:tcPr>
            <w:tcW w:w="2268" w:type="dxa"/>
            <w:tcBorders>
              <w:left w:val="single" w:sz="4" w:space="0" w:color="000000"/>
              <w:bottom w:val="single" w:sz="4" w:space="0" w:color="000000"/>
              <w:right w:val="single" w:sz="4" w:space="0" w:color="000000"/>
            </w:tcBorders>
            <w:shd w:val="clear" w:color="auto" w:fill="auto"/>
            <w:vAlign w:val="center"/>
          </w:tcPr>
          <w:p w14:paraId="765EECC1" w14:textId="0139BBC6"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92</w:t>
            </w:r>
          </w:p>
        </w:tc>
        <w:tc>
          <w:tcPr>
            <w:tcW w:w="1985" w:type="dxa"/>
            <w:tcBorders>
              <w:left w:val="single" w:sz="4" w:space="0" w:color="000000"/>
              <w:bottom w:val="single" w:sz="4" w:space="0" w:color="000000"/>
              <w:right w:val="single" w:sz="4" w:space="0" w:color="000000"/>
            </w:tcBorders>
            <w:shd w:val="clear" w:color="auto" w:fill="auto"/>
            <w:vAlign w:val="center"/>
          </w:tcPr>
          <w:p w14:paraId="32ADA745" w14:textId="5DDB3F01"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111</w:t>
            </w:r>
          </w:p>
        </w:tc>
        <w:tc>
          <w:tcPr>
            <w:tcW w:w="1984" w:type="dxa"/>
            <w:tcBorders>
              <w:left w:val="single" w:sz="4" w:space="0" w:color="000000"/>
              <w:bottom w:val="single" w:sz="4" w:space="0" w:color="000000"/>
              <w:right w:val="single" w:sz="4" w:space="0" w:color="000000"/>
            </w:tcBorders>
            <w:shd w:val="clear" w:color="auto" w:fill="auto"/>
            <w:vAlign w:val="center"/>
          </w:tcPr>
          <w:p w14:paraId="4AF6BEFC" w14:textId="6FC67D62"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01.05.1982</w:t>
            </w:r>
          </w:p>
        </w:tc>
        <w:tc>
          <w:tcPr>
            <w:tcW w:w="2835" w:type="dxa"/>
            <w:tcBorders>
              <w:left w:val="single" w:sz="4" w:space="0" w:color="000000"/>
              <w:bottom w:val="single" w:sz="4" w:space="0" w:color="000000"/>
              <w:right w:val="single" w:sz="4" w:space="0" w:color="000000"/>
            </w:tcBorders>
            <w:shd w:val="clear" w:color="auto" w:fill="auto"/>
            <w:vAlign w:val="center"/>
          </w:tcPr>
          <w:p w14:paraId="770996DF" w14:textId="09B39CB9"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45EDD43C" w14:textId="581D8C93"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2356FD16" w14:textId="77777777" w:rsidTr="005B0676">
        <w:trPr>
          <w:trHeight w:val="645"/>
        </w:trPr>
        <w:tc>
          <w:tcPr>
            <w:tcW w:w="567" w:type="dxa"/>
            <w:tcBorders>
              <w:left w:val="single" w:sz="4" w:space="0" w:color="000000"/>
              <w:bottom w:val="single" w:sz="4" w:space="0" w:color="000000"/>
              <w:right w:val="single" w:sz="4" w:space="0" w:color="000000"/>
            </w:tcBorders>
            <w:shd w:val="clear" w:color="auto" w:fill="auto"/>
            <w:vAlign w:val="center"/>
          </w:tcPr>
          <w:p w14:paraId="58D6528B"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9</w:t>
            </w:r>
          </w:p>
        </w:tc>
        <w:tc>
          <w:tcPr>
            <w:tcW w:w="4252" w:type="dxa"/>
            <w:tcBorders>
              <w:left w:val="single" w:sz="4" w:space="0" w:color="000000"/>
              <w:bottom w:val="single" w:sz="4" w:space="0" w:color="000000"/>
              <w:right w:val="single" w:sz="4" w:space="0" w:color="000000"/>
            </w:tcBorders>
            <w:shd w:val="clear" w:color="auto" w:fill="auto"/>
            <w:vAlign w:val="center"/>
          </w:tcPr>
          <w:p w14:paraId="312972CB" w14:textId="5A26B52B"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МК ДОУ ДС № 9 пос.</w:t>
            </w:r>
            <w:r w:rsidR="005B0676" w:rsidRPr="00B726A9">
              <w:rPr>
                <w:rFonts w:ascii="Times New Roman" w:hAnsi="Times New Roman" w:cs="Times New Roman"/>
                <w:color w:val="000000"/>
                <w:sz w:val="24"/>
                <w:szCs w:val="24"/>
              </w:rPr>
              <w:t xml:space="preserve"> </w:t>
            </w:r>
            <w:proofErr w:type="spellStart"/>
            <w:r w:rsidRPr="00B726A9">
              <w:rPr>
                <w:rFonts w:ascii="Times New Roman" w:hAnsi="Times New Roman" w:cs="Times New Roman"/>
                <w:color w:val="000000"/>
                <w:sz w:val="24"/>
                <w:szCs w:val="24"/>
              </w:rPr>
              <w:t>Новоспицевский</w:t>
            </w:r>
            <w:proofErr w:type="spellEnd"/>
          </w:p>
        </w:tc>
        <w:tc>
          <w:tcPr>
            <w:tcW w:w="2268" w:type="dxa"/>
            <w:tcBorders>
              <w:left w:val="single" w:sz="4" w:space="0" w:color="000000"/>
              <w:bottom w:val="single" w:sz="4" w:space="0" w:color="000000"/>
              <w:right w:val="single" w:sz="4" w:space="0" w:color="000000"/>
            </w:tcBorders>
            <w:shd w:val="clear" w:color="auto" w:fill="auto"/>
            <w:vAlign w:val="center"/>
          </w:tcPr>
          <w:p w14:paraId="1E25967D" w14:textId="16DF2EE6"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50</w:t>
            </w:r>
          </w:p>
        </w:tc>
        <w:tc>
          <w:tcPr>
            <w:tcW w:w="1985" w:type="dxa"/>
            <w:tcBorders>
              <w:left w:val="single" w:sz="4" w:space="0" w:color="000000"/>
              <w:bottom w:val="single" w:sz="4" w:space="0" w:color="000000"/>
              <w:right w:val="single" w:sz="4" w:space="0" w:color="000000"/>
            </w:tcBorders>
            <w:shd w:val="clear" w:color="auto" w:fill="auto"/>
            <w:vAlign w:val="center"/>
          </w:tcPr>
          <w:p w14:paraId="230AEA7E" w14:textId="0805EA1C"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13</w:t>
            </w:r>
          </w:p>
        </w:tc>
        <w:tc>
          <w:tcPr>
            <w:tcW w:w="1984" w:type="dxa"/>
            <w:tcBorders>
              <w:left w:val="single" w:sz="4" w:space="0" w:color="000000"/>
              <w:bottom w:val="single" w:sz="4" w:space="0" w:color="000000"/>
              <w:right w:val="single" w:sz="4" w:space="0" w:color="000000"/>
            </w:tcBorders>
            <w:shd w:val="clear" w:color="auto" w:fill="auto"/>
            <w:vAlign w:val="center"/>
          </w:tcPr>
          <w:p w14:paraId="74D29646" w14:textId="321993A3"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01.06.1970</w:t>
            </w:r>
          </w:p>
        </w:tc>
        <w:tc>
          <w:tcPr>
            <w:tcW w:w="2835" w:type="dxa"/>
            <w:tcBorders>
              <w:left w:val="single" w:sz="4" w:space="0" w:color="000000"/>
              <w:bottom w:val="single" w:sz="4" w:space="0" w:color="000000"/>
              <w:right w:val="single" w:sz="4" w:space="0" w:color="000000"/>
            </w:tcBorders>
            <w:shd w:val="clear" w:color="auto" w:fill="auto"/>
            <w:vAlign w:val="center"/>
          </w:tcPr>
          <w:p w14:paraId="4DDBE59A" w14:textId="4A9016A9"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08042DA0" w14:textId="6B42041A"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70CBDB06" w14:textId="77777777" w:rsidTr="005B0676">
        <w:trPr>
          <w:trHeight w:val="517"/>
        </w:trPr>
        <w:tc>
          <w:tcPr>
            <w:tcW w:w="567" w:type="dxa"/>
            <w:tcBorders>
              <w:left w:val="single" w:sz="4" w:space="0" w:color="000000"/>
              <w:bottom w:val="single" w:sz="4" w:space="0" w:color="000000"/>
              <w:right w:val="single" w:sz="4" w:space="0" w:color="000000"/>
            </w:tcBorders>
            <w:shd w:val="clear" w:color="auto" w:fill="auto"/>
            <w:vAlign w:val="center"/>
          </w:tcPr>
          <w:p w14:paraId="5B38040A"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10</w:t>
            </w:r>
          </w:p>
        </w:tc>
        <w:tc>
          <w:tcPr>
            <w:tcW w:w="4252" w:type="dxa"/>
            <w:tcBorders>
              <w:left w:val="single" w:sz="4" w:space="0" w:color="000000"/>
              <w:bottom w:val="single" w:sz="4" w:space="0" w:color="000000"/>
              <w:right w:val="single" w:sz="4" w:space="0" w:color="000000"/>
            </w:tcBorders>
            <w:shd w:val="clear" w:color="auto" w:fill="auto"/>
            <w:vAlign w:val="center"/>
          </w:tcPr>
          <w:p w14:paraId="0EFFE5AD" w14:textId="3DDDD947"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МК ДОУ ДС № 10 село Сергиевское</w:t>
            </w:r>
          </w:p>
        </w:tc>
        <w:tc>
          <w:tcPr>
            <w:tcW w:w="2268" w:type="dxa"/>
            <w:tcBorders>
              <w:left w:val="single" w:sz="4" w:space="0" w:color="000000"/>
              <w:bottom w:val="single" w:sz="4" w:space="0" w:color="000000"/>
              <w:right w:val="single" w:sz="4" w:space="0" w:color="000000"/>
            </w:tcBorders>
            <w:shd w:val="clear" w:color="auto" w:fill="auto"/>
            <w:vAlign w:val="center"/>
          </w:tcPr>
          <w:p w14:paraId="0A1AE2DC" w14:textId="5FE54016"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140</w:t>
            </w:r>
          </w:p>
        </w:tc>
        <w:tc>
          <w:tcPr>
            <w:tcW w:w="1985" w:type="dxa"/>
            <w:tcBorders>
              <w:left w:val="single" w:sz="4" w:space="0" w:color="000000"/>
              <w:bottom w:val="single" w:sz="4" w:space="0" w:color="000000"/>
              <w:right w:val="single" w:sz="4" w:space="0" w:color="000000"/>
            </w:tcBorders>
            <w:shd w:val="clear" w:color="auto" w:fill="auto"/>
            <w:vAlign w:val="center"/>
          </w:tcPr>
          <w:p w14:paraId="447DD090" w14:textId="2143087E"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103</w:t>
            </w:r>
          </w:p>
        </w:tc>
        <w:tc>
          <w:tcPr>
            <w:tcW w:w="1984" w:type="dxa"/>
            <w:tcBorders>
              <w:left w:val="single" w:sz="4" w:space="0" w:color="000000"/>
              <w:bottom w:val="single" w:sz="4" w:space="0" w:color="000000"/>
              <w:right w:val="single" w:sz="4" w:space="0" w:color="000000"/>
            </w:tcBorders>
            <w:shd w:val="clear" w:color="auto" w:fill="auto"/>
            <w:vAlign w:val="center"/>
          </w:tcPr>
          <w:p w14:paraId="29B6F875" w14:textId="3A58F95A"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22.05.1984</w:t>
            </w:r>
          </w:p>
        </w:tc>
        <w:tc>
          <w:tcPr>
            <w:tcW w:w="2835" w:type="dxa"/>
            <w:tcBorders>
              <w:left w:val="single" w:sz="4" w:space="0" w:color="000000"/>
              <w:bottom w:val="single" w:sz="4" w:space="0" w:color="000000"/>
              <w:right w:val="single" w:sz="4" w:space="0" w:color="000000"/>
            </w:tcBorders>
            <w:shd w:val="clear" w:color="auto" w:fill="auto"/>
            <w:vAlign w:val="center"/>
          </w:tcPr>
          <w:p w14:paraId="6B6679AB" w14:textId="14C226BE"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555674CE" w14:textId="76A5A87A"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00DD746A" w14:textId="77777777" w:rsidTr="005B0676">
        <w:trPr>
          <w:trHeight w:val="411"/>
        </w:trPr>
        <w:tc>
          <w:tcPr>
            <w:tcW w:w="567" w:type="dxa"/>
            <w:tcBorders>
              <w:left w:val="single" w:sz="4" w:space="0" w:color="000000"/>
              <w:bottom w:val="single" w:sz="4" w:space="0" w:color="000000"/>
              <w:right w:val="single" w:sz="4" w:space="0" w:color="000000"/>
            </w:tcBorders>
            <w:shd w:val="clear" w:color="auto" w:fill="auto"/>
            <w:vAlign w:val="center"/>
          </w:tcPr>
          <w:p w14:paraId="579E6D5D"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11</w:t>
            </w:r>
          </w:p>
        </w:tc>
        <w:tc>
          <w:tcPr>
            <w:tcW w:w="4252" w:type="dxa"/>
            <w:tcBorders>
              <w:left w:val="single" w:sz="4" w:space="0" w:color="000000"/>
              <w:bottom w:val="single" w:sz="4" w:space="0" w:color="000000"/>
              <w:right w:val="single" w:sz="4" w:space="0" w:color="000000"/>
            </w:tcBorders>
            <w:shd w:val="clear" w:color="auto" w:fill="auto"/>
            <w:vAlign w:val="center"/>
          </w:tcPr>
          <w:p w14:paraId="73D6701C" w14:textId="22CA1D95"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Филиал МК ДОУ ДС № 10 хутор Октябрь</w:t>
            </w:r>
          </w:p>
        </w:tc>
        <w:tc>
          <w:tcPr>
            <w:tcW w:w="2268" w:type="dxa"/>
            <w:tcBorders>
              <w:left w:val="single" w:sz="4" w:space="0" w:color="000000"/>
              <w:bottom w:val="single" w:sz="4" w:space="0" w:color="000000"/>
              <w:right w:val="single" w:sz="4" w:space="0" w:color="000000"/>
            </w:tcBorders>
            <w:shd w:val="clear" w:color="auto" w:fill="auto"/>
            <w:vAlign w:val="center"/>
          </w:tcPr>
          <w:p w14:paraId="0497CE86" w14:textId="689187A0"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48</w:t>
            </w:r>
          </w:p>
        </w:tc>
        <w:tc>
          <w:tcPr>
            <w:tcW w:w="1985" w:type="dxa"/>
            <w:tcBorders>
              <w:left w:val="single" w:sz="4" w:space="0" w:color="000000"/>
              <w:bottom w:val="single" w:sz="4" w:space="0" w:color="000000"/>
              <w:right w:val="single" w:sz="4" w:space="0" w:color="000000"/>
            </w:tcBorders>
            <w:shd w:val="clear" w:color="auto" w:fill="auto"/>
            <w:vAlign w:val="center"/>
          </w:tcPr>
          <w:p w14:paraId="4EDA90F8" w14:textId="388F5951"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22</w:t>
            </w:r>
          </w:p>
        </w:tc>
        <w:tc>
          <w:tcPr>
            <w:tcW w:w="1984" w:type="dxa"/>
            <w:tcBorders>
              <w:left w:val="single" w:sz="4" w:space="0" w:color="000000"/>
              <w:bottom w:val="single" w:sz="4" w:space="0" w:color="000000"/>
              <w:right w:val="single" w:sz="4" w:space="0" w:color="000000"/>
            </w:tcBorders>
            <w:shd w:val="clear" w:color="auto" w:fill="auto"/>
            <w:vAlign w:val="center"/>
          </w:tcPr>
          <w:p w14:paraId="31F84CF7" w14:textId="4D87A60A"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22.05.1984</w:t>
            </w:r>
          </w:p>
        </w:tc>
        <w:tc>
          <w:tcPr>
            <w:tcW w:w="2835" w:type="dxa"/>
            <w:tcBorders>
              <w:left w:val="single" w:sz="4" w:space="0" w:color="000000"/>
              <w:bottom w:val="single" w:sz="4" w:space="0" w:color="000000"/>
              <w:right w:val="single" w:sz="4" w:space="0" w:color="000000"/>
            </w:tcBorders>
            <w:shd w:val="clear" w:color="auto" w:fill="auto"/>
            <w:vAlign w:val="center"/>
          </w:tcPr>
          <w:p w14:paraId="1DAD7587" w14:textId="7754F63A"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22826EB2" w14:textId="4FE32CA7"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46C9CB71" w14:textId="77777777" w:rsidTr="005B0676">
        <w:trPr>
          <w:trHeight w:val="559"/>
        </w:trPr>
        <w:tc>
          <w:tcPr>
            <w:tcW w:w="567" w:type="dxa"/>
            <w:tcBorders>
              <w:left w:val="single" w:sz="4" w:space="0" w:color="000000"/>
              <w:bottom w:val="single" w:sz="4" w:space="0" w:color="000000"/>
              <w:right w:val="single" w:sz="4" w:space="0" w:color="000000"/>
            </w:tcBorders>
            <w:shd w:val="clear" w:color="auto" w:fill="auto"/>
            <w:vAlign w:val="center"/>
          </w:tcPr>
          <w:p w14:paraId="4AC7C081"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12</w:t>
            </w:r>
          </w:p>
        </w:tc>
        <w:tc>
          <w:tcPr>
            <w:tcW w:w="4252" w:type="dxa"/>
            <w:tcBorders>
              <w:left w:val="single" w:sz="4" w:space="0" w:color="000000"/>
              <w:bottom w:val="single" w:sz="4" w:space="0" w:color="000000"/>
              <w:right w:val="single" w:sz="4" w:space="0" w:color="000000"/>
            </w:tcBorders>
            <w:shd w:val="clear" w:color="auto" w:fill="auto"/>
            <w:vAlign w:val="center"/>
          </w:tcPr>
          <w:p w14:paraId="6C30DEF7" w14:textId="3EDD97E0"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МК ДОУ ДС № 11 село Спицевка</w:t>
            </w:r>
          </w:p>
        </w:tc>
        <w:tc>
          <w:tcPr>
            <w:tcW w:w="2268" w:type="dxa"/>
            <w:tcBorders>
              <w:left w:val="single" w:sz="4" w:space="0" w:color="000000"/>
              <w:bottom w:val="single" w:sz="4" w:space="0" w:color="000000"/>
              <w:right w:val="single" w:sz="4" w:space="0" w:color="000000"/>
            </w:tcBorders>
            <w:shd w:val="clear" w:color="auto" w:fill="auto"/>
            <w:vAlign w:val="center"/>
          </w:tcPr>
          <w:p w14:paraId="29E6A7B0" w14:textId="5A10AF03"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285</w:t>
            </w:r>
          </w:p>
        </w:tc>
        <w:tc>
          <w:tcPr>
            <w:tcW w:w="1985" w:type="dxa"/>
            <w:tcBorders>
              <w:left w:val="single" w:sz="4" w:space="0" w:color="000000"/>
              <w:bottom w:val="single" w:sz="4" w:space="0" w:color="000000"/>
              <w:right w:val="single" w:sz="4" w:space="0" w:color="000000"/>
            </w:tcBorders>
            <w:shd w:val="clear" w:color="auto" w:fill="auto"/>
            <w:vAlign w:val="center"/>
          </w:tcPr>
          <w:p w14:paraId="10BBCB74" w14:textId="03A78778"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185</w:t>
            </w:r>
          </w:p>
        </w:tc>
        <w:tc>
          <w:tcPr>
            <w:tcW w:w="1984" w:type="dxa"/>
            <w:tcBorders>
              <w:left w:val="single" w:sz="4" w:space="0" w:color="000000"/>
              <w:bottom w:val="single" w:sz="4" w:space="0" w:color="000000"/>
              <w:right w:val="single" w:sz="4" w:space="0" w:color="000000"/>
            </w:tcBorders>
            <w:shd w:val="clear" w:color="auto" w:fill="auto"/>
            <w:vAlign w:val="center"/>
          </w:tcPr>
          <w:p w14:paraId="0F78E3AE" w14:textId="4B48E05B"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02.03.1982</w:t>
            </w:r>
          </w:p>
        </w:tc>
        <w:tc>
          <w:tcPr>
            <w:tcW w:w="2835" w:type="dxa"/>
            <w:tcBorders>
              <w:left w:val="single" w:sz="4" w:space="0" w:color="000000"/>
              <w:bottom w:val="single" w:sz="4" w:space="0" w:color="000000"/>
              <w:right w:val="single" w:sz="4" w:space="0" w:color="000000"/>
            </w:tcBorders>
            <w:shd w:val="clear" w:color="auto" w:fill="auto"/>
            <w:vAlign w:val="center"/>
          </w:tcPr>
          <w:p w14:paraId="2BC34914" w14:textId="4A0F246A"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005B0676"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7DD746F3" w14:textId="791F9ADB"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139897C6" w14:textId="77777777" w:rsidTr="005B0676">
        <w:trPr>
          <w:trHeight w:val="324"/>
        </w:trPr>
        <w:tc>
          <w:tcPr>
            <w:tcW w:w="567" w:type="dxa"/>
            <w:tcBorders>
              <w:left w:val="single" w:sz="4" w:space="0" w:color="000000"/>
              <w:bottom w:val="single" w:sz="4" w:space="0" w:color="000000"/>
              <w:right w:val="single" w:sz="4" w:space="0" w:color="000000"/>
            </w:tcBorders>
            <w:shd w:val="clear" w:color="auto" w:fill="auto"/>
            <w:vAlign w:val="center"/>
          </w:tcPr>
          <w:p w14:paraId="468E8EEF"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13</w:t>
            </w:r>
          </w:p>
        </w:tc>
        <w:tc>
          <w:tcPr>
            <w:tcW w:w="4252" w:type="dxa"/>
            <w:tcBorders>
              <w:left w:val="single" w:sz="4" w:space="0" w:color="000000"/>
              <w:bottom w:val="single" w:sz="4" w:space="0" w:color="000000"/>
              <w:right w:val="single" w:sz="4" w:space="0" w:color="000000"/>
            </w:tcBorders>
            <w:shd w:val="clear" w:color="auto" w:fill="auto"/>
            <w:vAlign w:val="center"/>
          </w:tcPr>
          <w:p w14:paraId="660E3B57" w14:textId="119DD4AA"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 xml:space="preserve">МК ДОУ ДС № 12 село </w:t>
            </w:r>
            <w:proofErr w:type="spellStart"/>
            <w:r w:rsidRPr="00B726A9">
              <w:rPr>
                <w:rFonts w:ascii="Times New Roman" w:hAnsi="Times New Roman" w:cs="Times New Roman"/>
                <w:color w:val="000000"/>
                <w:sz w:val="24"/>
                <w:szCs w:val="24"/>
              </w:rPr>
              <w:t>Старомарьевка</w:t>
            </w:r>
            <w:proofErr w:type="spellEnd"/>
          </w:p>
        </w:tc>
        <w:tc>
          <w:tcPr>
            <w:tcW w:w="2268" w:type="dxa"/>
            <w:tcBorders>
              <w:left w:val="single" w:sz="4" w:space="0" w:color="000000"/>
              <w:bottom w:val="single" w:sz="4" w:space="0" w:color="000000"/>
              <w:right w:val="single" w:sz="4" w:space="0" w:color="000000"/>
            </w:tcBorders>
            <w:shd w:val="clear" w:color="auto" w:fill="auto"/>
            <w:vAlign w:val="center"/>
          </w:tcPr>
          <w:p w14:paraId="4B07749D" w14:textId="1918270A"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248</w:t>
            </w:r>
          </w:p>
        </w:tc>
        <w:tc>
          <w:tcPr>
            <w:tcW w:w="1985" w:type="dxa"/>
            <w:tcBorders>
              <w:left w:val="single" w:sz="4" w:space="0" w:color="000000"/>
              <w:bottom w:val="single" w:sz="4" w:space="0" w:color="000000"/>
              <w:right w:val="single" w:sz="4" w:space="0" w:color="000000"/>
            </w:tcBorders>
            <w:shd w:val="clear" w:color="auto" w:fill="auto"/>
            <w:vAlign w:val="center"/>
          </w:tcPr>
          <w:p w14:paraId="7811761C" w14:textId="2ED4AF98"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214</w:t>
            </w:r>
          </w:p>
        </w:tc>
        <w:tc>
          <w:tcPr>
            <w:tcW w:w="1984" w:type="dxa"/>
            <w:tcBorders>
              <w:left w:val="single" w:sz="4" w:space="0" w:color="000000"/>
              <w:bottom w:val="single" w:sz="4" w:space="0" w:color="000000"/>
              <w:right w:val="single" w:sz="4" w:space="0" w:color="000000"/>
            </w:tcBorders>
            <w:shd w:val="clear" w:color="auto" w:fill="auto"/>
            <w:vAlign w:val="center"/>
          </w:tcPr>
          <w:p w14:paraId="50ED1086" w14:textId="17628B50"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20.04.1979</w:t>
            </w:r>
          </w:p>
        </w:tc>
        <w:tc>
          <w:tcPr>
            <w:tcW w:w="2835" w:type="dxa"/>
            <w:tcBorders>
              <w:left w:val="single" w:sz="4" w:space="0" w:color="000000"/>
              <w:bottom w:val="single" w:sz="4" w:space="0" w:color="000000"/>
              <w:right w:val="single" w:sz="4" w:space="0" w:color="000000"/>
            </w:tcBorders>
            <w:shd w:val="clear" w:color="auto" w:fill="auto"/>
            <w:vAlign w:val="center"/>
          </w:tcPr>
          <w:p w14:paraId="319FC45D" w14:textId="22298D50"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005B0676"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593CFBE6" w14:textId="3B66A918"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7FEA1D11" w14:textId="77777777" w:rsidTr="005B0676">
        <w:trPr>
          <w:trHeight w:val="463"/>
        </w:trPr>
        <w:tc>
          <w:tcPr>
            <w:tcW w:w="567" w:type="dxa"/>
            <w:tcBorders>
              <w:left w:val="single" w:sz="4" w:space="0" w:color="000000"/>
              <w:bottom w:val="single" w:sz="4" w:space="0" w:color="000000"/>
              <w:right w:val="single" w:sz="4" w:space="0" w:color="000000"/>
            </w:tcBorders>
            <w:shd w:val="clear" w:color="auto" w:fill="auto"/>
            <w:vAlign w:val="center"/>
          </w:tcPr>
          <w:p w14:paraId="60034C03"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14</w:t>
            </w:r>
          </w:p>
        </w:tc>
        <w:tc>
          <w:tcPr>
            <w:tcW w:w="4252" w:type="dxa"/>
            <w:tcBorders>
              <w:left w:val="single" w:sz="4" w:space="0" w:color="000000"/>
              <w:bottom w:val="single" w:sz="4" w:space="0" w:color="000000"/>
              <w:right w:val="single" w:sz="4" w:space="0" w:color="000000"/>
            </w:tcBorders>
            <w:shd w:val="clear" w:color="auto" w:fill="auto"/>
            <w:vAlign w:val="center"/>
          </w:tcPr>
          <w:p w14:paraId="7987FB0F" w14:textId="2B2284AD"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 xml:space="preserve">МК ДОУ ДС № 13 село </w:t>
            </w:r>
            <w:proofErr w:type="spellStart"/>
            <w:r w:rsidRPr="00B726A9">
              <w:rPr>
                <w:rFonts w:ascii="Times New Roman" w:hAnsi="Times New Roman" w:cs="Times New Roman"/>
                <w:color w:val="000000"/>
                <w:sz w:val="24"/>
                <w:szCs w:val="24"/>
              </w:rPr>
              <w:t>Тугулук</w:t>
            </w:r>
            <w:proofErr w:type="spellEnd"/>
          </w:p>
        </w:tc>
        <w:tc>
          <w:tcPr>
            <w:tcW w:w="2268" w:type="dxa"/>
            <w:tcBorders>
              <w:left w:val="single" w:sz="4" w:space="0" w:color="000000"/>
              <w:bottom w:val="single" w:sz="4" w:space="0" w:color="000000"/>
              <w:right w:val="single" w:sz="4" w:space="0" w:color="000000"/>
            </w:tcBorders>
            <w:shd w:val="clear" w:color="auto" w:fill="auto"/>
            <w:vAlign w:val="center"/>
          </w:tcPr>
          <w:p w14:paraId="70B764D5" w14:textId="64D20CDB"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100</w:t>
            </w:r>
          </w:p>
        </w:tc>
        <w:tc>
          <w:tcPr>
            <w:tcW w:w="1985" w:type="dxa"/>
            <w:tcBorders>
              <w:left w:val="single" w:sz="4" w:space="0" w:color="000000"/>
              <w:bottom w:val="single" w:sz="4" w:space="0" w:color="000000"/>
              <w:right w:val="single" w:sz="4" w:space="0" w:color="000000"/>
            </w:tcBorders>
            <w:shd w:val="clear" w:color="auto" w:fill="auto"/>
            <w:vAlign w:val="center"/>
          </w:tcPr>
          <w:p w14:paraId="46A43F48" w14:textId="72A5DCAC"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100</w:t>
            </w:r>
          </w:p>
        </w:tc>
        <w:tc>
          <w:tcPr>
            <w:tcW w:w="1984" w:type="dxa"/>
            <w:tcBorders>
              <w:left w:val="single" w:sz="4" w:space="0" w:color="000000"/>
              <w:bottom w:val="single" w:sz="4" w:space="0" w:color="000000"/>
              <w:right w:val="single" w:sz="4" w:space="0" w:color="000000"/>
            </w:tcBorders>
            <w:shd w:val="clear" w:color="auto" w:fill="auto"/>
            <w:vAlign w:val="center"/>
          </w:tcPr>
          <w:p w14:paraId="261C8965" w14:textId="5238FEDC"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01.10.1979</w:t>
            </w:r>
          </w:p>
        </w:tc>
        <w:tc>
          <w:tcPr>
            <w:tcW w:w="2835" w:type="dxa"/>
            <w:tcBorders>
              <w:left w:val="single" w:sz="4" w:space="0" w:color="000000"/>
              <w:bottom w:val="single" w:sz="4" w:space="0" w:color="000000"/>
              <w:right w:val="single" w:sz="4" w:space="0" w:color="000000"/>
            </w:tcBorders>
            <w:shd w:val="clear" w:color="auto" w:fill="auto"/>
            <w:vAlign w:val="center"/>
          </w:tcPr>
          <w:p w14:paraId="2FCFB22C" w14:textId="2F1EFC32"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4DF30A97" w14:textId="10BA42B5"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6743AD" w:rsidRPr="00B726A9" w14:paraId="65443D83" w14:textId="77777777" w:rsidTr="005B0676">
        <w:trPr>
          <w:trHeight w:val="645"/>
        </w:trPr>
        <w:tc>
          <w:tcPr>
            <w:tcW w:w="567" w:type="dxa"/>
            <w:tcBorders>
              <w:left w:val="single" w:sz="4" w:space="0" w:color="000000"/>
              <w:bottom w:val="single" w:sz="4" w:space="0" w:color="000000"/>
              <w:right w:val="single" w:sz="4" w:space="0" w:color="000000"/>
            </w:tcBorders>
            <w:shd w:val="clear" w:color="auto" w:fill="auto"/>
            <w:vAlign w:val="center"/>
          </w:tcPr>
          <w:p w14:paraId="536A09B0" w14:textId="77777777"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15</w:t>
            </w:r>
          </w:p>
        </w:tc>
        <w:tc>
          <w:tcPr>
            <w:tcW w:w="4252" w:type="dxa"/>
            <w:tcBorders>
              <w:left w:val="single" w:sz="4" w:space="0" w:color="000000"/>
              <w:bottom w:val="single" w:sz="4" w:space="0" w:color="000000"/>
              <w:right w:val="single" w:sz="4" w:space="0" w:color="000000"/>
            </w:tcBorders>
            <w:shd w:val="clear" w:color="auto" w:fill="auto"/>
            <w:vAlign w:val="center"/>
          </w:tcPr>
          <w:p w14:paraId="26029029" w14:textId="59F7CB00" w:rsidR="006743AD" w:rsidRPr="00B726A9" w:rsidRDefault="006743AD"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МК ДОУ ДС № 14 пос.</w:t>
            </w:r>
            <w:r w:rsidR="005B0676" w:rsidRPr="00B726A9">
              <w:rPr>
                <w:rFonts w:ascii="Times New Roman" w:hAnsi="Times New Roman" w:cs="Times New Roman"/>
                <w:color w:val="000000"/>
                <w:sz w:val="24"/>
                <w:szCs w:val="24"/>
              </w:rPr>
              <w:t xml:space="preserve"> </w:t>
            </w:r>
            <w:r w:rsidRPr="00B726A9">
              <w:rPr>
                <w:rFonts w:ascii="Times New Roman" w:hAnsi="Times New Roman" w:cs="Times New Roman"/>
                <w:color w:val="000000"/>
                <w:sz w:val="24"/>
                <w:szCs w:val="24"/>
              </w:rPr>
              <w:t>Ямки</w:t>
            </w:r>
          </w:p>
        </w:tc>
        <w:tc>
          <w:tcPr>
            <w:tcW w:w="2268" w:type="dxa"/>
            <w:tcBorders>
              <w:left w:val="single" w:sz="4" w:space="0" w:color="000000"/>
              <w:bottom w:val="single" w:sz="4" w:space="0" w:color="000000"/>
              <w:right w:val="single" w:sz="4" w:space="0" w:color="000000"/>
            </w:tcBorders>
            <w:shd w:val="clear" w:color="auto" w:fill="auto"/>
            <w:vAlign w:val="center"/>
          </w:tcPr>
          <w:p w14:paraId="4B614BF6" w14:textId="475DE502"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21</w:t>
            </w:r>
          </w:p>
        </w:tc>
        <w:tc>
          <w:tcPr>
            <w:tcW w:w="1985" w:type="dxa"/>
            <w:tcBorders>
              <w:left w:val="single" w:sz="4" w:space="0" w:color="000000"/>
              <w:bottom w:val="single" w:sz="4" w:space="0" w:color="000000"/>
              <w:right w:val="single" w:sz="4" w:space="0" w:color="000000"/>
            </w:tcBorders>
            <w:shd w:val="clear" w:color="auto" w:fill="auto"/>
            <w:vAlign w:val="center"/>
          </w:tcPr>
          <w:p w14:paraId="6EABF8C0" w14:textId="174BD361"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15</w:t>
            </w:r>
          </w:p>
        </w:tc>
        <w:tc>
          <w:tcPr>
            <w:tcW w:w="1984" w:type="dxa"/>
            <w:tcBorders>
              <w:left w:val="single" w:sz="4" w:space="0" w:color="000000"/>
              <w:bottom w:val="single" w:sz="4" w:space="0" w:color="000000"/>
              <w:right w:val="single" w:sz="4" w:space="0" w:color="000000"/>
            </w:tcBorders>
            <w:shd w:val="clear" w:color="auto" w:fill="auto"/>
            <w:vAlign w:val="center"/>
          </w:tcPr>
          <w:p w14:paraId="5672DC87" w14:textId="3127F672"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10.11.1973</w:t>
            </w:r>
          </w:p>
        </w:tc>
        <w:tc>
          <w:tcPr>
            <w:tcW w:w="2835" w:type="dxa"/>
            <w:tcBorders>
              <w:left w:val="single" w:sz="4" w:space="0" w:color="000000"/>
              <w:bottom w:val="single" w:sz="4" w:space="0" w:color="000000"/>
              <w:right w:val="single" w:sz="4" w:space="0" w:color="000000"/>
            </w:tcBorders>
            <w:shd w:val="clear" w:color="auto" w:fill="auto"/>
            <w:vAlign w:val="center"/>
          </w:tcPr>
          <w:p w14:paraId="0F830DC6" w14:textId="52BDE49A" w:rsidR="006743AD" w:rsidRPr="00B726A9" w:rsidRDefault="006743AD" w:rsidP="005B0676">
            <w:pPr>
              <w:widowControl w:val="0"/>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Удовлетворительное (требуется кап</w:t>
            </w:r>
            <w:proofErr w:type="gramStart"/>
            <w:r w:rsidRPr="00B726A9">
              <w:rPr>
                <w:rFonts w:ascii="Times New Roman" w:hAnsi="Times New Roman" w:cs="Times New Roman"/>
                <w:color w:val="000000"/>
                <w:sz w:val="24"/>
                <w:szCs w:val="24"/>
              </w:rPr>
              <w:t>.</w:t>
            </w:r>
            <w:proofErr w:type="gramEnd"/>
            <w:r w:rsidR="005B0676" w:rsidRPr="00B726A9">
              <w:rPr>
                <w:rFonts w:ascii="Times New Roman" w:hAnsi="Times New Roman" w:cs="Times New Roman"/>
                <w:color w:val="000000"/>
                <w:sz w:val="24"/>
                <w:szCs w:val="24"/>
              </w:rPr>
              <w:t xml:space="preserve"> </w:t>
            </w:r>
            <w:proofErr w:type="gramStart"/>
            <w:r w:rsidRPr="00B726A9">
              <w:rPr>
                <w:rFonts w:ascii="Times New Roman" w:hAnsi="Times New Roman" w:cs="Times New Roman"/>
                <w:color w:val="000000"/>
                <w:sz w:val="24"/>
                <w:szCs w:val="24"/>
              </w:rPr>
              <w:t>р</w:t>
            </w:r>
            <w:proofErr w:type="gramEnd"/>
            <w:r w:rsidRPr="00B726A9">
              <w:rPr>
                <w:rFonts w:ascii="Times New Roman" w:hAnsi="Times New Roman" w:cs="Times New Roman"/>
                <w:color w:val="000000"/>
                <w:sz w:val="24"/>
                <w:szCs w:val="24"/>
              </w:rPr>
              <w:t>емонт)</w:t>
            </w:r>
          </w:p>
        </w:tc>
        <w:tc>
          <w:tcPr>
            <w:tcW w:w="1701" w:type="dxa"/>
            <w:tcBorders>
              <w:left w:val="single" w:sz="4" w:space="0" w:color="000000"/>
              <w:bottom w:val="single" w:sz="4" w:space="0" w:color="000000"/>
              <w:right w:val="single" w:sz="4" w:space="0" w:color="000000"/>
            </w:tcBorders>
            <w:shd w:val="clear" w:color="auto" w:fill="auto"/>
            <w:vAlign w:val="center"/>
          </w:tcPr>
          <w:p w14:paraId="31B41988" w14:textId="5E648C5B" w:rsidR="006743AD"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hAnsi="Times New Roman" w:cs="Times New Roman"/>
                <w:sz w:val="24"/>
                <w:szCs w:val="24"/>
              </w:rPr>
              <w:t>0</w:t>
            </w:r>
          </w:p>
        </w:tc>
      </w:tr>
      <w:tr w:rsidR="00825E62" w:rsidRPr="00B726A9" w14:paraId="7DE4FA96" w14:textId="77777777" w:rsidTr="005B0676">
        <w:trPr>
          <w:trHeight w:val="511"/>
        </w:trPr>
        <w:tc>
          <w:tcPr>
            <w:tcW w:w="567" w:type="dxa"/>
            <w:tcBorders>
              <w:left w:val="single" w:sz="4" w:space="0" w:color="000000"/>
              <w:bottom w:val="single" w:sz="4" w:space="0" w:color="000000"/>
              <w:right w:val="single" w:sz="4" w:space="0" w:color="000000"/>
            </w:tcBorders>
            <w:shd w:val="clear" w:color="auto" w:fill="auto"/>
            <w:vAlign w:val="center"/>
          </w:tcPr>
          <w:p w14:paraId="05F8B2E5" w14:textId="77777777" w:rsidR="00825E62" w:rsidRPr="00B726A9" w:rsidRDefault="00825E62" w:rsidP="005B0676">
            <w:pPr>
              <w:widowControl w:val="0"/>
              <w:spacing w:line="240" w:lineRule="auto"/>
              <w:rPr>
                <w:rFonts w:ascii="Times New Roman" w:hAnsi="Times New Roman" w:cs="Times New Roman"/>
                <w:color w:val="000000"/>
                <w:sz w:val="24"/>
                <w:szCs w:val="24"/>
              </w:rPr>
            </w:pPr>
          </w:p>
        </w:tc>
        <w:tc>
          <w:tcPr>
            <w:tcW w:w="4252" w:type="dxa"/>
            <w:tcBorders>
              <w:left w:val="single" w:sz="4" w:space="0" w:color="000000"/>
              <w:bottom w:val="single" w:sz="4" w:space="0" w:color="000000"/>
              <w:right w:val="single" w:sz="4" w:space="0" w:color="000000"/>
            </w:tcBorders>
            <w:shd w:val="clear" w:color="auto" w:fill="auto"/>
            <w:vAlign w:val="center"/>
          </w:tcPr>
          <w:p w14:paraId="30F3A8AD" w14:textId="13A6614D" w:rsidR="00825E62" w:rsidRPr="00B726A9" w:rsidRDefault="00825E62" w:rsidP="005B0676">
            <w:pPr>
              <w:spacing w:line="240" w:lineRule="auto"/>
              <w:jc w:val="left"/>
              <w:rPr>
                <w:rFonts w:ascii="Times New Roman" w:hAnsi="Times New Roman" w:cs="Times New Roman"/>
                <w:color w:val="000000"/>
                <w:sz w:val="24"/>
                <w:szCs w:val="24"/>
              </w:rPr>
            </w:pPr>
            <w:r w:rsidRPr="00B726A9">
              <w:rPr>
                <w:rFonts w:ascii="Times New Roman" w:hAnsi="Times New Roman" w:cs="Times New Roman"/>
                <w:color w:val="000000"/>
                <w:sz w:val="24"/>
                <w:szCs w:val="24"/>
              </w:rPr>
              <w:t xml:space="preserve">Итого по селу </w:t>
            </w:r>
            <w:r w:rsidR="006743AD" w:rsidRPr="00B726A9">
              <w:rPr>
                <w:rFonts w:ascii="Times New Roman" w:hAnsi="Times New Roman" w:cs="Times New Roman"/>
                <w:color w:val="000000"/>
                <w:sz w:val="24"/>
                <w:szCs w:val="24"/>
              </w:rPr>
              <w:t>Грачевка</w:t>
            </w:r>
          </w:p>
        </w:tc>
        <w:tc>
          <w:tcPr>
            <w:tcW w:w="2268" w:type="dxa"/>
            <w:tcBorders>
              <w:left w:val="single" w:sz="4" w:space="0" w:color="000000"/>
              <w:bottom w:val="single" w:sz="4" w:space="0" w:color="000000"/>
              <w:right w:val="single" w:sz="4" w:space="0" w:color="000000"/>
            </w:tcBorders>
            <w:shd w:val="clear" w:color="auto" w:fill="auto"/>
            <w:vAlign w:val="center"/>
          </w:tcPr>
          <w:p w14:paraId="0E9AB224" w14:textId="269D26DC" w:rsidR="00825E62"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403</w:t>
            </w:r>
          </w:p>
        </w:tc>
        <w:tc>
          <w:tcPr>
            <w:tcW w:w="1985" w:type="dxa"/>
            <w:tcBorders>
              <w:left w:val="single" w:sz="4" w:space="0" w:color="000000"/>
              <w:bottom w:val="single" w:sz="4" w:space="0" w:color="000000"/>
              <w:right w:val="single" w:sz="4" w:space="0" w:color="000000"/>
            </w:tcBorders>
            <w:shd w:val="clear" w:color="auto" w:fill="auto"/>
            <w:vAlign w:val="center"/>
          </w:tcPr>
          <w:p w14:paraId="5FB0D8E2" w14:textId="1D9FB8C8" w:rsidR="00825E62" w:rsidRPr="00B726A9" w:rsidRDefault="006743AD"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327</w:t>
            </w:r>
          </w:p>
        </w:tc>
        <w:tc>
          <w:tcPr>
            <w:tcW w:w="1984" w:type="dxa"/>
            <w:tcBorders>
              <w:left w:val="single" w:sz="4" w:space="0" w:color="000000"/>
              <w:bottom w:val="single" w:sz="4" w:space="0" w:color="000000"/>
              <w:right w:val="single" w:sz="4" w:space="0" w:color="000000"/>
            </w:tcBorders>
            <w:shd w:val="clear" w:color="auto" w:fill="auto"/>
            <w:vAlign w:val="center"/>
          </w:tcPr>
          <w:p w14:paraId="1E7D2CB9" w14:textId="77777777" w:rsidR="00825E62" w:rsidRPr="00B726A9" w:rsidRDefault="00825E62" w:rsidP="005B0676">
            <w:pPr>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w:t>
            </w:r>
          </w:p>
        </w:tc>
        <w:tc>
          <w:tcPr>
            <w:tcW w:w="2835" w:type="dxa"/>
            <w:tcBorders>
              <w:left w:val="single" w:sz="4" w:space="0" w:color="000000"/>
              <w:bottom w:val="single" w:sz="4" w:space="0" w:color="000000"/>
              <w:right w:val="single" w:sz="4" w:space="0" w:color="000000"/>
            </w:tcBorders>
            <w:shd w:val="clear" w:color="auto" w:fill="auto"/>
            <w:vAlign w:val="center"/>
          </w:tcPr>
          <w:p w14:paraId="432967C9" w14:textId="77777777" w:rsidR="00825E62" w:rsidRPr="00B726A9" w:rsidRDefault="00825E62" w:rsidP="005B0676">
            <w:pPr>
              <w:spacing w:line="240" w:lineRule="auto"/>
              <w:rPr>
                <w:rFonts w:ascii="Times New Roman" w:hAnsi="Times New Roman" w:cs="Times New Roman"/>
                <w:color w:val="000000"/>
                <w:sz w:val="24"/>
                <w:szCs w:val="24"/>
              </w:rPr>
            </w:pPr>
            <w:r w:rsidRPr="00B726A9">
              <w:rPr>
                <w:rFonts w:ascii="Times New Roman" w:hAnsi="Times New Roman" w:cs="Times New Roman"/>
                <w:color w:val="000000"/>
                <w:sz w:val="24"/>
                <w:szCs w:val="24"/>
              </w:rPr>
              <w:t>-</w:t>
            </w:r>
          </w:p>
        </w:tc>
        <w:tc>
          <w:tcPr>
            <w:tcW w:w="1701" w:type="dxa"/>
            <w:tcBorders>
              <w:left w:val="single" w:sz="4" w:space="0" w:color="000000"/>
              <w:bottom w:val="single" w:sz="4" w:space="0" w:color="000000"/>
              <w:right w:val="single" w:sz="4" w:space="0" w:color="000000"/>
            </w:tcBorders>
            <w:shd w:val="clear" w:color="auto" w:fill="auto"/>
            <w:vAlign w:val="center"/>
          </w:tcPr>
          <w:p w14:paraId="267F54CD" w14:textId="77777777" w:rsidR="00825E62" w:rsidRPr="00B726A9" w:rsidRDefault="00825E62"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0</w:t>
            </w:r>
          </w:p>
        </w:tc>
      </w:tr>
      <w:tr w:rsidR="00825E62" w:rsidRPr="00B726A9" w14:paraId="21800B6A" w14:textId="77777777" w:rsidTr="005B0676">
        <w:trPr>
          <w:trHeight w:val="535"/>
        </w:trPr>
        <w:tc>
          <w:tcPr>
            <w:tcW w:w="567" w:type="dxa"/>
            <w:tcBorders>
              <w:left w:val="single" w:sz="4" w:space="0" w:color="000000"/>
              <w:bottom w:val="single" w:sz="4" w:space="0" w:color="000000"/>
              <w:right w:val="single" w:sz="4" w:space="0" w:color="000000"/>
            </w:tcBorders>
            <w:shd w:val="clear" w:color="auto" w:fill="auto"/>
            <w:vAlign w:val="center"/>
          </w:tcPr>
          <w:p w14:paraId="546E3C96" w14:textId="77777777" w:rsidR="00825E62" w:rsidRPr="00B726A9" w:rsidRDefault="00825E62" w:rsidP="005B0676">
            <w:pPr>
              <w:widowControl w:val="0"/>
              <w:spacing w:line="240" w:lineRule="auto"/>
              <w:rPr>
                <w:rFonts w:ascii="Times New Roman" w:hAnsi="Times New Roman" w:cs="Times New Roman"/>
                <w:color w:val="000000"/>
                <w:sz w:val="24"/>
                <w:szCs w:val="24"/>
              </w:rPr>
            </w:pPr>
          </w:p>
        </w:tc>
        <w:tc>
          <w:tcPr>
            <w:tcW w:w="4252" w:type="dxa"/>
            <w:tcBorders>
              <w:left w:val="single" w:sz="4" w:space="0" w:color="000000"/>
              <w:bottom w:val="single" w:sz="4" w:space="0" w:color="000000"/>
              <w:right w:val="single" w:sz="4" w:space="0" w:color="000000"/>
            </w:tcBorders>
            <w:shd w:val="clear" w:color="auto" w:fill="auto"/>
            <w:vAlign w:val="center"/>
          </w:tcPr>
          <w:p w14:paraId="24171625" w14:textId="77777777" w:rsidR="00825E62" w:rsidRPr="00B726A9" w:rsidRDefault="00825E62" w:rsidP="005B0676">
            <w:pPr>
              <w:spacing w:line="240" w:lineRule="auto"/>
              <w:jc w:val="left"/>
              <w:rPr>
                <w:rFonts w:ascii="Times New Roman" w:hAnsi="Times New Roman" w:cs="Times New Roman"/>
                <w:sz w:val="24"/>
                <w:szCs w:val="24"/>
              </w:rPr>
            </w:pPr>
            <w:r w:rsidRPr="00B726A9">
              <w:rPr>
                <w:rFonts w:ascii="Times New Roman" w:hAnsi="Times New Roman" w:cs="Times New Roman"/>
                <w:sz w:val="24"/>
                <w:szCs w:val="24"/>
              </w:rPr>
              <w:t>Итого по округу</w:t>
            </w:r>
          </w:p>
        </w:tc>
        <w:tc>
          <w:tcPr>
            <w:tcW w:w="2268" w:type="dxa"/>
            <w:tcBorders>
              <w:left w:val="single" w:sz="4" w:space="0" w:color="000000"/>
              <w:bottom w:val="single" w:sz="4" w:space="0" w:color="000000"/>
              <w:right w:val="single" w:sz="4" w:space="0" w:color="000000"/>
            </w:tcBorders>
            <w:shd w:val="clear" w:color="auto" w:fill="auto"/>
            <w:vAlign w:val="center"/>
          </w:tcPr>
          <w:p w14:paraId="24B94024" w14:textId="05CE4E76" w:rsidR="00825E62" w:rsidRPr="00B726A9" w:rsidRDefault="006743AD" w:rsidP="005B0676">
            <w:pPr>
              <w:spacing w:line="240" w:lineRule="auto"/>
              <w:rPr>
                <w:rFonts w:ascii="Times New Roman" w:hAnsi="Times New Roman" w:cs="Times New Roman"/>
                <w:bCs/>
                <w:color w:val="000000"/>
                <w:sz w:val="24"/>
                <w:szCs w:val="24"/>
              </w:rPr>
            </w:pPr>
            <w:r w:rsidRPr="00B726A9">
              <w:rPr>
                <w:rFonts w:ascii="Times New Roman" w:hAnsi="Times New Roman" w:cs="Times New Roman"/>
                <w:bCs/>
                <w:color w:val="000000"/>
                <w:sz w:val="24"/>
                <w:szCs w:val="24"/>
              </w:rPr>
              <w:t>1912</w:t>
            </w:r>
          </w:p>
        </w:tc>
        <w:tc>
          <w:tcPr>
            <w:tcW w:w="1985" w:type="dxa"/>
            <w:tcBorders>
              <w:left w:val="single" w:sz="4" w:space="0" w:color="000000"/>
              <w:bottom w:val="single" w:sz="4" w:space="0" w:color="000000"/>
              <w:right w:val="single" w:sz="4" w:space="0" w:color="000000"/>
            </w:tcBorders>
            <w:shd w:val="clear" w:color="auto" w:fill="auto"/>
            <w:vAlign w:val="center"/>
          </w:tcPr>
          <w:p w14:paraId="71DE6F7B" w14:textId="2C236B38" w:rsidR="00825E62" w:rsidRPr="00B726A9" w:rsidRDefault="006743AD" w:rsidP="005B0676">
            <w:pPr>
              <w:spacing w:line="240" w:lineRule="auto"/>
              <w:rPr>
                <w:rFonts w:ascii="Times New Roman" w:hAnsi="Times New Roman" w:cs="Times New Roman"/>
                <w:bCs/>
                <w:color w:val="000000"/>
                <w:sz w:val="24"/>
                <w:szCs w:val="24"/>
              </w:rPr>
            </w:pPr>
            <w:r w:rsidRPr="00B726A9">
              <w:rPr>
                <w:rFonts w:ascii="Times New Roman" w:hAnsi="Times New Roman" w:cs="Times New Roman"/>
                <w:bCs/>
                <w:color w:val="000000"/>
                <w:sz w:val="24"/>
                <w:szCs w:val="24"/>
              </w:rPr>
              <w:t>1516</w:t>
            </w:r>
          </w:p>
        </w:tc>
        <w:tc>
          <w:tcPr>
            <w:tcW w:w="1984" w:type="dxa"/>
            <w:tcBorders>
              <w:left w:val="single" w:sz="4" w:space="0" w:color="000000"/>
              <w:bottom w:val="single" w:sz="4" w:space="0" w:color="000000"/>
              <w:right w:val="single" w:sz="4" w:space="0" w:color="000000"/>
            </w:tcBorders>
            <w:shd w:val="clear" w:color="auto" w:fill="auto"/>
            <w:vAlign w:val="center"/>
          </w:tcPr>
          <w:p w14:paraId="7D67A9AE" w14:textId="77777777" w:rsidR="00825E62" w:rsidRPr="00B726A9" w:rsidRDefault="00825E62" w:rsidP="005B0676">
            <w:pPr>
              <w:spacing w:line="240" w:lineRule="auto"/>
              <w:rPr>
                <w:rFonts w:ascii="Times New Roman" w:hAnsi="Times New Roman" w:cs="Times New Roman"/>
                <w:bCs/>
                <w:color w:val="000000"/>
                <w:sz w:val="24"/>
                <w:szCs w:val="24"/>
              </w:rPr>
            </w:pPr>
            <w:r w:rsidRPr="00B726A9">
              <w:rPr>
                <w:rFonts w:ascii="Times New Roman" w:hAnsi="Times New Roman" w:cs="Times New Roman"/>
                <w:bCs/>
                <w:color w:val="000000"/>
                <w:sz w:val="24"/>
                <w:szCs w:val="24"/>
              </w:rPr>
              <w:t>-</w:t>
            </w:r>
          </w:p>
        </w:tc>
        <w:tc>
          <w:tcPr>
            <w:tcW w:w="2835" w:type="dxa"/>
            <w:tcBorders>
              <w:left w:val="single" w:sz="4" w:space="0" w:color="000000"/>
              <w:bottom w:val="single" w:sz="4" w:space="0" w:color="000000"/>
              <w:right w:val="single" w:sz="4" w:space="0" w:color="000000"/>
            </w:tcBorders>
            <w:shd w:val="clear" w:color="auto" w:fill="auto"/>
            <w:vAlign w:val="center"/>
          </w:tcPr>
          <w:p w14:paraId="0CE57CEA" w14:textId="77777777" w:rsidR="00825E62" w:rsidRPr="00B726A9" w:rsidRDefault="00825E62" w:rsidP="005B0676">
            <w:pPr>
              <w:spacing w:line="240" w:lineRule="auto"/>
              <w:rPr>
                <w:rFonts w:ascii="Times New Roman" w:hAnsi="Times New Roman" w:cs="Times New Roman"/>
                <w:bCs/>
                <w:color w:val="000000"/>
                <w:sz w:val="24"/>
                <w:szCs w:val="24"/>
              </w:rPr>
            </w:pPr>
            <w:r w:rsidRPr="00B726A9">
              <w:rPr>
                <w:rFonts w:ascii="Times New Roman" w:hAnsi="Times New Roman" w:cs="Times New Roman"/>
                <w:bCs/>
                <w:color w:val="000000"/>
                <w:sz w:val="24"/>
                <w:szCs w:val="24"/>
              </w:rPr>
              <w:t>-</w:t>
            </w:r>
          </w:p>
        </w:tc>
        <w:tc>
          <w:tcPr>
            <w:tcW w:w="1701" w:type="dxa"/>
            <w:tcBorders>
              <w:left w:val="single" w:sz="4" w:space="0" w:color="000000"/>
              <w:bottom w:val="single" w:sz="4" w:space="0" w:color="000000"/>
              <w:right w:val="single" w:sz="4" w:space="0" w:color="000000"/>
            </w:tcBorders>
            <w:shd w:val="clear" w:color="auto" w:fill="auto"/>
            <w:vAlign w:val="center"/>
          </w:tcPr>
          <w:p w14:paraId="5AF5C47E" w14:textId="77777777" w:rsidR="00825E62" w:rsidRPr="00B726A9" w:rsidRDefault="00825E62" w:rsidP="005B0676">
            <w:pPr>
              <w:spacing w:line="240" w:lineRule="auto"/>
              <w:rPr>
                <w:rFonts w:ascii="Times New Roman" w:eastAsia="Calibri" w:hAnsi="Times New Roman" w:cs="Times New Roman"/>
                <w:color w:val="000000"/>
                <w:sz w:val="24"/>
                <w:szCs w:val="24"/>
              </w:rPr>
            </w:pPr>
            <w:r w:rsidRPr="00B726A9">
              <w:rPr>
                <w:rFonts w:ascii="Times New Roman" w:eastAsia="Calibri" w:hAnsi="Times New Roman" w:cs="Times New Roman"/>
                <w:color w:val="000000"/>
                <w:sz w:val="24"/>
                <w:szCs w:val="24"/>
              </w:rPr>
              <w:t>0</w:t>
            </w:r>
          </w:p>
        </w:tc>
      </w:tr>
    </w:tbl>
    <w:p w14:paraId="48429BBA" w14:textId="77777777" w:rsidR="00EC4505" w:rsidRDefault="00EC4505" w:rsidP="005232C9">
      <w:pPr>
        <w:pStyle w:val="af3"/>
        <w:spacing w:before="0" w:beforeAutospacing="0" w:after="0" w:afterAutospacing="0"/>
        <w:ind w:left="708" w:firstLine="708"/>
        <w:jc w:val="both"/>
        <w:rPr>
          <w:sz w:val="28"/>
          <w:szCs w:val="28"/>
        </w:rPr>
      </w:pPr>
    </w:p>
    <w:p w14:paraId="3E5D0D94" w14:textId="77777777" w:rsidR="006E6FBB" w:rsidRPr="00B6401E" w:rsidRDefault="00BE186E" w:rsidP="005232C9">
      <w:pPr>
        <w:pStyle w:val="af3"/>
        <w:spacing w:before="0" w:beforeAutospacing="0" w:after="0" w:afterAutospacing="0"/>
        <w:ind w:left="708" w:firstLine="708"/>
        <w:jc w:val="both"/>
      </w:pPr>
      <w:r>
        <w:rPr>
          <w:sz w:val="28"/>
          <w:szCs w:val="28"/>
        </w:rPr>
        <w:tab/>
      </w:r>
      <w:r>
        <w:rPr>
          <w:sz w:val="28"/>
          <w:szCs w:val="28"/>
        </w:rPr>
        <w:tab/>
      </w:r>
      <w:r>
        <w:rPr>
          <w:sz w:val="28"/>
          <w:szCs w:val="28"/>
        </w:rPr>
        <w:tab/>
      </w:r>
      <w:r w:rsidR="006E6FBB" w:rsidRPr="00B6401E">
        <w:br w:type="page"/>
      </w:r>
    </w:p>
    <w:tbl>
      <w:tblPr>
        <w:tblStyle w:val="a4"/>
        <w:tblW w:w="4786" w:type="dxa"/>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802A21" w14:paraId="10E2F529" w14:textId="77777777" w:rsidTr="008A17B0">
        <w:trPr>
          <w:trHeight w:val="1425"/>
        </w:trPr>
        <w:tc>
          <w:tcPr>
            <w:tcW w:w="4786" w:type="dxa"/>
          </w:tcPr>
          <w:p w14:paraId="12DECCE5" w14:textId="77777777" w:rsidR="00525742" w:rsidRDefault="00525742" w:rsidP="008A17B0">
            <w:pPr>
              <w:jc w:val="center"/>
              <w:rPr>
                <w:rFonts w:ascii="Times New Roman" w:hAnsi="Times New Roman" w:cs="Times New Roman"/>
                <w:sz w:val="28"/>
                <w:szCs w:val="28"/>
              </w:rPr>
            </w:pPr>
            <w:r w:rsidRPr="00E33395">
              <w:rPr>
                <w:rFonts w:ascii="Times New Roman" w:hAnsi="Times New Roman" w:cs="Times New Roman"/>
                <w:sz w:val="28"/>
                <w:szCs w:val="28"/>
              </w:rPr>
              <w:lastRenderedPageBreak/>
              <w:t xml:space="preserve">Приложение </w:t>
            </w:r>
            <w:r w:rsidR="008244D7">
              <w:rPr>
                <w:rFonts w:ascii="Times New Roman" w:hAnsi="Times New Roman" w:cs="Times New Roman"/>
                <w:sz w:val="28"/>
                <w:szCs w:val="28"/>
              </w:rPr>
              <w:t>2</w:t>
            </w:r>
          </w:p>
          <w:p w14:paraId="086736C6" w14:textId="77777777" w:rsidR="006A6BD1" w:rsidRPr="00E33395" w:rsidRDefault="006A6BD1" w:rsidP="004B1E34">
            <w:pPr>
              <w:rPr>
                <w:rFonts w:ascii="Times New Roman" w:hAnsi="Times New Roman" w:cs="Times New Roman"/>
                <w:sz w:val="28"/>
                <w:szCs w:val="28"/>
              </w:rPr>
            </w:pPr>
          </w:p>
          <w:p w14:paraId="7AAD0BA3" w14:textId="77777777" w:rsidR="00525742" w:rsidRPr="00E33395" w:rsidRDefault="00525742" w:rsidP="004B1E34">
            <w:pPr>
              <w:rPr>
                <w:rFonts w:ascii="Times New Roman" w:hAnsi="Times New Roman" w:cs="Times New Roman"/>
                <w:sz w:val="28"/>
                <w:szCs w:val="28"/>
              </w:rPr>
            </w:pPr>
            <w:r>
              <w:rPr>
                <w:rFonts w:ascii="Times New Roman" w:hAnsi="Times New Roman" w:cs="Times New Roman"/>
                <w:sz w:val="28"/>
                <w:szCs w:val="28"/>
              </w:rPr>
              <w:t>к</w:t>
            </w:r>
            <w:r w:rsidRPr="00E33395">
              <w:rPr>
                <w:rFonts w:ascii="Times New Roman" w:hAnsi="Times New Roman" w:cs="Times New Roman"/>
                <w:sz w:val="28"/>
                <w:szCs w:val="28"/>
              </w:rPr>
              <w:t xml:space="preserve"> Программе комплексного развития</w:t>
            </w:r>
          </w:p>
          <w:p w14:paraId="5BA477E1" w14:textId="77777777" w:rsidR="00525742" w:rsidRPr="00E33395" w:rsidRDefault="00525742" w:rsidP="004B1E34">
            <w:pPr>
              <w:rPr>
                <w:rFonts w:ascii="Times New Roman" w:hAnsi="Times New Roman" w:cs="Times New Roman"/>
                <w:sz w:val="28"/>
                <w:szCs w:val="28"/>
              </w:rPr>
            </w:pPr>
            <w:r w:rsidRPr="00E33395">
              <w:rPr>
                <w:rFonts w:ascii="Times New Roman" w:hAnsi="Times New Roman" w:cs="Times New Roman"/>
                <w:sz w:val="28"/>
                <w:szCs w:val="28"/>
              </w:rPr>
              <w:t>социальной инфраструктуры</w:t>
            </w:r>
          </w:p>
          <w:p w14:paraId="4F97E2C1" w14:textId="6709CC5C" w:rsidR="00802A21" w:rsidRDefault="006743AD" w:rsidP="008B4048">
            <w:pPr>
              <w:rPr>
                <w:color w:val="1F3864" w:themeColor="accent5" w:themeShade="80"/>
                <w:sz w:val="28"/>
                <w:szCs w:val="28"/>
              </w:rPr>
            </w:pPr>
            <w:r>
              <w:rPr>
                <w:rFonts w:ascii="Times New Roman" w:hAnsi="Times New Roman"/>
                <w:sz w:val="28"/>
                <w:szCs w:val="28"/>
              </w:rPr>
              <w:t>Грачевского</w:t>
            </w:r>
            <w:r w:rsidR="002471D2">
              <w:rPr>
                <w:rFonts w:ascii="Times New Roman" w:hAnsi="Times New Roman"/>
                <w:sz w:val="28"/>
                <w:szCs w:val="28"/>
              </w:rPr>
              <w:t xml:space="preserve"> муниципального</w:t>
            </w:r>
            <w:r w:rsidR="002471D2" w:rsidRPr="00E33395">
              <w:rPr>
                <w:rFonts w:ascii="Times New Roman" w:hAnsi="Times New Roman" w:cs="Times New Roman"/>
                <w:sz w:val="28"/>
                <w:szCs w:val="28"/>
              </w:rPr>
              <w:t xml:space="preserve"> </w:t>
            </w:r>
            <w:r w:rsidR="00525742" w:rsidRPr="00E33395">
              <w:rPr>
                <w:rFonts w:ascii="Times New Roman" w:hAnsi="Times New Roman" w:cs="Times New Roman"/>
                <w:sz w:val="28"/>
                <w:szCs w:val="28"/>
              </w:rPr>
              <w:t xml:space="preserve">округа </w:t>
            </w:r>
            <w:r w:rsidR="00525742">
              <w:rPr>
                <w:rFonts w:ascii="Times New Roman" w:hAnsi="Times New Roman" w:cs="Times New Roman"/>
                <w:sz w:val="28"/>
                <w:szCs w:val="28"/>
              </w:rPr>
              <w:t>Ставропольского края</w:t>
            </w:r>
          </w:p>
        </w:tc>
      </w:tr>
    </w:tbl>
    <w:p w14:paraId="6DE3E0B6" w14:textId="77777777" w:rsidR="00802A21" w:rsidRDefault="00802A21" w:rsidP="004B1E34">
      <w:pPr>
        <w:pStyle w:val="af3"/>
        <w:spacing w:before="0" w:beforeAutospacing="0" w:after="0" w:afterAutospacing="0"/>
        <w:jc w:val="center"/>
        <w:rPr>
          <w:color w:val="1F3864" w:themeColor="accent5" w:themeShade="80"/>
          <w:sz w:val="28"/>
          <w:szCs w:val="28"/>
        </w:rPr>
      </w:pPr>
    </w:p>
    <w:p w14:paraId="5A309682" w14:textId="77777777" w:rsidR="00362239" w:rsidRDefault="00362239" w:rsidP="004B1E34">
      <w:pPr>
        <w:pStyle w:val="af3"/>
        <w:spacing w:before="0" w:beforeAutospacing="0" w:after="0" w:afterAutospacing="0"/>
        <w:jc w:val="center"/>
        <w:rPr>
          <w:color w:val="1F3864" w:themeColor="accent5" w:themeShade="80"/>
          <w:sz w:val="28"/>
          <w:szCs w:val="28"/>
        </w:rPr>
      </w:pPr>
    </w:p>
    <w:p w14:paraId="150AE4C0" w14:textId="77777777" w:rsidR="00362239" w:rsidRDefault="00362239" w:rsidP="004B1E34">
      <w:pPr>
        <w:pStyle w:val="af3"/>
        <w:spacing w:before="0" w:beforeAutospacing="0" w:after="0" w:afterAutospacing="0"/>
        <w:jc w:val="center"/>
        <w:rPr>
          <w:color w:val="1F3864" w:themeColor="accent5" w:themeShade="80"/>
          <w:sz w:val="28"/>
          <w:szCs w:val="28"/>
        </w:rPr>
      </w:pPr>
    </w:p>
    <w:p w14:paraId="5DF66653" w14:textId="77777777" w:rsidR="004B1E34" w:rsidRDefault="004B1E34" w:rsidP="004B1E34">
      <w:pPr>
        <w:pStyle w:val="af3"/>
        <w:spacing w:before="0" w:beforeAutospacing="0" w:after="0" w:afterAutospacing="0"/>
        <w:jc w:val="center"/>
        <w:rPr>
          <w:color w:val="1F3864" w:themeColor="accent5" w:themeShade="80"/>
          <w:sz w:val="28"/>
          <w:szCs w:val="28"/>
        </w:rPr>
      </w:pPr>
    </w:p>
    <w:p w14:paraId="50C0706B" w14:textId="77777777" w:rsidR="004B1E34" w:rsidRDefault="004B1E34" w:rsidP="004B1E34">
      <w:pPr>
        <w:pStyle w:val="af3"/>
        <w:spacing w:before="0" w:beforeAutospacing="0" w:after="0" w:afterAutospacing="0"/>
        <w:jc w:val="center"/>
        <w:rPr>
          <w:sz w:val="28"/>
          <w:szCs w:val="28"/>
        </w:rPr>
      </w:pPr>
      <w:r w:rsidRPr="007734BD">
        <w:rPr>
          <w:sz w:val="28"/>
          <w:szCs w:val="28"/>
        </w:rPr>
        <w:t>СВЕДЕНИЯ</w:t>
      </w:r>
    </w:p>
    <w:p w14:paraId="01A592CA" w14:textId="77777777" w:rsidR="004B1E34" w:rsidRDefault="004B1E34" w:rsidP="004B1E34">
      <w:pPr>
        <w:pStyle w:val="af3"/>
        <w:spacing w:before="0" w:beforeAutospacing="0" w:after="0" w:afterAutospacing="0"/>
        <w:jc w:val="center"/>
        <w:rPr>
          <w:sz w:val="28"/>
          <w:szCs w:val="28"/>
        </w:rPr>
      </w:pPr>
    </w:p>
    <w:p w14:paraId="47FD01A9" w14:textId="4E7DCD79" w:rsidR="00802A21" w:rsidRDefault="00E33395" w:rsidP="004B1E34">
      <w:pPr>
        <w:pStyle w:val="af3"/>
        <w:spacing w:before="0" w:beforeAutospacing="0" w:after="0" w:afterAutospacing="0"/>
        <w:jc w:val="center"/>
        <w:rPr>
          <w:sz w:val="28"/>
          <w:szCs w:val="28"/>
        </w:rPr>
      </w:pPr>
      <w:r w:rsidRPr="00802A21">
        <w:rPr>
          <w:sz w:val="28"/>
          <w:szCs w:val="28"/>
        </w:rPr>
        <w:t xml:space="preserve">о средних общеобразовательных учреждениях </w:t>
      </w:r>
      <w:r w:rsidR="006743AD">
        <w:rPr>
          <w:sz w:val="28"/>
          <w:szCs w:val="28"/>
        </w:rPr>
        <w:t>Грачевского</w:t>
      </w:r>
      <w:r w:rsidR="00ED641C">
        <w:rPr>
          <w:sz w:val="28"/>
          <w:szCs w:val="28"/>
        </w:rPr>
        <w:t xml:space="preserve"> </w:t>
      </w:r>
      <w:r w:rsidRPr="00802A21">
        <w:rPr>
          <w:sz w:val="28"/>
          <w:szCs w:val="28"/>
        </w:rPr>
        <w:t xml:space="preserve">муниципального </w:t>
      </w:r>
      <w:r w:rsidR="00ED641C">
        <w:rPr>
          <w:sz w:val="28"/>
          <w:szCs w:val="28"/>
        </w:rPr>
        <w:t>округа</w:t>
      </w:r>
      <w:r w:rsidRPr="00802A21">
        <w:rPr>
          <w:sz w:val="28"/>
          <w:szCs w:val="28"/>
        </w:rPr>
        <w:t xml:space="preserve"> (школы, гимназии, лицеи) (список)</w:t>
      </w:r>
    </w:p>
    <w:p w14:paraId="503585AA" w14:textId="77777777" w:rsidR="004B1E34" w:rsidRDefault="004B1E34" w:rsidP="004B1E34">
      <w:pPr>
        <w:pStyle w:val="af3"/>
        <w:spacing w:before="0" w:beforeAutospacing="0" w:after="0" w:afterAutospacing="0"/>
        <w:jc w:val="center"/>
        <w:rPr>
          <w:color w:val="1F3864" w:themeColor="accent5" w:themeShade="80"/>
          <w:sz w:val="28"/>
          <w:szCs w:val="28"/>
        </w:rPr>
      </w:pPr>
    </w:p>
    <w:p w14:paraId="3055A4D3" w14:textId="77777777" w:rsidR="00D03059" w:rsidRDefault="00D03059" w:rsidP="004B1E34">
      <w:pPr>
        <w:pStyle w:val="af3"/>
        <w:spacing w:before="0" w:beforeAutospacing="0" w:after="0" w:afterAutospacing="0"/>
        <w:jc w:val="center"/>
        <w:rPr>
          <w:color w:val="1F3864" w:themeColor="accent5" w:themeShade="80"/>
          <w:sz w:val="28"/>
          <w:szCs w:val="28"/>
        </w:rPr>
      </w:pPr>
    </w:p>
    <w:tbl>
      <w:tblPr>
        <w:tblW w:w="4729" w:type="pct"/>
        <w:tblInd w:w="392" w:type="dxa"/>
        <w:tblLayout w:type="fixed"/>
        <w:tblLook w:val="04A0" w:firstRow="1" w:lastRow="0" w:firstColumn="1" w:lastColumn="0" w:noHBand="0" w:noVBand="1"/>
      </w:tblPr>
      <w:tblGrid>
        <w:gridCol w:w="711"/>
        <w:gridCol w:w="3967"/>
        <w:gridCol w:w="1842"/>
        <w:gridCol w:w="1701"/>
        <w:gridCol w:w="1985"/>
        <w:gridCol w:w="3260"/>
        <w:gridCol w:w="2126"/>
      </w:tblGrid>
      <w:tr w:rsidR="00AF29AD" w:rsidRPr="007444CF" w14:paraId="2010120B" w14:textId="77777777" w:rsidTr="005B0676">
        <w:trPr>
          <w:cantSplit/>
          <w:trHeight w:val="882"/>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F2DD" w14:textId="77777777" w:rsidR="00AF29AD" w:rsidRPr="007444CF" w:rsidRDefault="00AF29AD" w:rsidP="005B0676">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 п/п</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1FBAD" w14:textId="77777777" w:rsidR="00AF29AD" w:rsidRPr="007444CF" w:rsidRDefault="00AF29AD" w:rsidP="005B0676">
            <w:pPr>
              <w:widowControl w:val="0"/>
              <w:spacing w:line="240" w:lineRule="auto"/>
              <w:jc w:val="left"/>
              <w:rPr>
                <w:rFonts w:ascii="Times New Roman" w:hAnsi="Times New Roman" w:cs="Times New Roman"/>
                <w:sz w:val="24"/>
                <w:szCs w:val="24"/>
              </w:rPr>
            </w:pPr>
            <w:r w:rsidRPr="007444CF">
              <w:rPr>
                <w:rFonts w:ascii="Times New Roman" w:hAnsi="Times New Roman" w:cs="Times New Roman"/>
                <w:sz w:val="24"/>
                <w:szCs w:val="24"/>
              </w:rPr>
              <w:t>Наименование объекта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0EB33" w14:textId="77777777" w:rsidR="00AF29AD" w:rsidRPr="007444CF" w:rsidRDefault="00AF29AD" w:rsidP="005B0676">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Проектная вместимость объекта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BC4B7" w14:textId="77777777" w:rsidR="00AF29AD" w:rsidRPr="007444CF" w:rsidRDefault="00AF29AD" w:rsidP="005B0676">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Количество учащихся на 01.09.202</w:t>
            </w:r>
            <w:r w:rsidR="008B4048" w:rsidRPr="007444CF">
              <w:rPr>
                <w:rFonts w:ascii="Times New Roman" w:hAnsi="Times New Roman" w:cs="Times New Roman"/>
                <w:sz w:val="24"/>
                <w:szCs w:val="24"/>
              </w:rPr>
              <w:t>1</w:t>
            </w:r>
            <w:r w:rsidRPr="007444CF">
              <w:rPr>
                <w:rFonts w:ascii="Times New Roman" w:hAnsi="Times New Roman" w:cs="Times New Roman"/>
                <w:sz w:val="24"/>
                <w:szCs w:val="24"/>
              </w:rPr>
              <w:t xml:space="preserve"> г.</w:t>
            </w:r>
          </w:p>
        </w:tc>
        <w:tc>
          <w:tcPr>
            <w:tcW w:w="1985" w:type="dxa"/>
            <w:tcBorders>
              <w:top w:val="single" w:sz="4" w:space="0" w:color="000000"/>
              <w:left w:val="single" w:sz="4" w:space="0" w:color="000000"/>
              <w:bottom w:val="single" w:sz="4" w:space="0" w:color="000000"/>
              <w:right w:val="single" w:sz="4" w:space="0" w:color="000000"/>
            </w:tcBorders>
            <w:vAlign w:val="center"/>
          </w:tcPr>
          <w:p w14:paraId="13B67B5F" w14:textId="77777777" w:rsidR="00AF29AD" w:rsidRPr="007444CF" w:rsidRDefault="00AF29AD" w:rsidP="005B0676">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Год ввода в эксплуатацию</w:t>
            </w:r>
          </w:p>
        </w:tc>
        <w:tc>
          <w:tcPr>
            <w:tcW w:w="3260" w:type="dxa"/>
            <w:tcBorders>
              <w:top w:val="single" w:sz="4" w:space="0" w:color="000000"/>
              <w:left w:val="single" w:sz="4" w:space="0" w:color="000000"/>
              <w:bottom w:val="single" w:sz="4" w:space="0" w:color="000000"/>
              <w:right w:val="single" w:sz="4" w:space="0" w:color="000000"/>
            </w:tcBorders>
            <w:vAlign w:val="center"/>
          </w:tcPr>
          <w:p w14:paraId="5AA7ABA6" w14:textId="77777777" w:rsidR="00AF29AD" w:rsidRPr="007444CF" w:rsidRDefault="00AF29AD" w:rsidP="005B0676">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Состояние зданий и сооружений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0EBB9" w14:textId="77777777" w:rsidR="00AF29AD" w:rsidRPr="007444CF" w:rsidRDefault="00AF29AD" w:rsidP="005B0676">
            <w:pPr>
              <w:widowControl w:val="0"/>
              <w:spacing w:line="240" w:lineRule="auto"/>
              <w:rPr>
                <w:rFonts w:ascii="Times New Roman" w:hAnsi="Times New Roman" w:cs="Times New Roman"/>
                <w:sz w:val="24"/>
                <w:szCs w:val="24"/>
              </w:rPr>
            </w:pPr>
            <w:r w:rsidRPr="007444CF">
              <w:rPr>
                <w:rFonts w:ascii="Times New Roman" w:hAnsi="Times New Roman" w:cs="Times New Roman"/>
                <w:sz w:val="24"/>
                <w:szCs w:val="24"/>
              </w:rPr>
              <w:t>Уровень загруженности, %</w:t>
            </w:r>
          </w:p>
        </w:tc>
      </w:tr>
      <w:tr w:rsidR="006743AD" w:rsidRPr="007444CF" w14:paraId="5F8AC390" w14:textId="77777777" w:rsidTr="005B0676">
        <w:trPr>
          <w:cantSplit/>
          <w:trHeight w:val="618"/>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0F0F6" w14:textId="77777777" w:rsidR="006743AD" w:rsidRPr="007444CF" w:rsidRDefault="006743AD" w:rsidP="005B0676">
            <w:pPr>
              <w:pStyle w:val="ab"/>
              <w:widowControl w:val="0"/>
              <w:numPr>
                <w:ilvl w:val="0"/>
                <w:numId w:val="10"/>
              </w:numPr>
              <w:spacing w:line="240" w:lineRule="auto"/>
              <w:ind w:left="0" w:firstLine="0"/>
              <w:jc w:val="center"/>
              <w:rPr>
                <w:rFonts w:ascii="Times New Roman" w:hAnsi="Times New Roman" w:cs="Times New Roman"/>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8D35B" w14:textId="56182F6F" w:rsidR="006743AD" w:rsidRPr="00696494" w:rsidRDefault="006743AD"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МКОУ СОШ № 1 с.</w:t>
            </w:r>
            <w:r w:rsidR="005B0676">
              <w:rPr>
                <w:rFonts w:ascii="Times New Roman" w:hAnsi="Times New Roman" w:cs="Times New Roman"/>
                <w:color w:val="000000"/>
                <w:sz w:val="24"/>
                <w:szCs w:val="24"/>
              </w:rPr>
              <w:t xml:space="preserve"> </w:t>
            </w:r>
            <w:r w:rsidRPr="00696494">
              <w:rPr>
                <w:rFonts w:ascii="Times New Roman" w:hAnsi="Times New Roman" w:cs="Times New Roman"/>
                <w:color w:val="000000"/>
                <w:sz w:val="24"/>
                <w:szCs w:val="24"/>
              </w:rPr>
              <w:t>Грачевка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0F032" w14:textId="55C82ED0"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660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B9976" w14:textId="7944ECB9"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719</w:t>
            </w:r>
          </w:p>
        </w:tc>
        <w:tc>
          <w:tcPr>
            <w:tcW w:w="1985" w:type="dxa"/>
            <w:tcBorders>
              <w:top w:val="single" w:sz="4" w:space="0" w:color="000000"/>
              <w:left w:val="single" w:sz="4" w:space="0" w:color="000000"/>
              <w:bottom w:val="single" w:sz="4" w:space="0" w:color="000000"/>
              <w:right w:val="single" w:sz="4" w:space="0" w:color="000000"/>
            </w:tcBorders>
            <w:vAlign w:val="center"/>
          </w:tcPr>
          <w:p w14:paraId="21DB21E8" w14:textId="32D681F6"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01.09.1954</w:t>
            </w:r>
          </w:p>
        </w:tc>
        <w:tc>
          <w:tcPr>
            <w:tcW w:w="3260" w:type="dxa"/>
            <w:tcBorders>
              <w:top w:val="single" w:sz="4" w:space="0" w:color="000000"/>
              <w:left w:val="single" w:sz="4" w:space="0" w:color="000000"/>
              <w:bottom w:val="single" w:sz="4" w:space="0" w:color="000000"/>
              <w:right w:val="single" w:sz="4" w:space="0" w:color="000000"/>
            </w:tcBorders>
            <w:vAlign w:val="center"/>
          </w:tcPr>
          <w:p w14:paraId="6EB0732E" w14:textId="63B3C530"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Вошла в программу капитального ремонта на 2023</w:t>
            </w:r>
            <w:r w:rsidR="005B0676">
              <w:rPr>
                <w:rFonts w:ascii="Times New Roman" w:eastAsia="Calibri" w:hAnsi="Times New Roman" w:cs="Times New Roman"/>
                <w:color w:val="000000"/>
                <w:sz w:val="24"/>
                <w:szCs w:val="24"/>
              </w:rPr>
              <w:t xml:space="preserve"> </w:t>
            </w:r>
            <w:r w:rsidRPr="00696494">
              <w:rPr>
                <w:rFonts w:ascii="Times New Roman" w:eastAsia="Calibri" w:hAnsi="Times New Roman" w:cs="Times New Roman"/>
                <w:color w:val="000000"/>
                <w:sz w:val="24"/>
                <w:szCs w:val="24"/>
              </w:rPr>
              <w:t>г</w:t>
            </w:r>
            <w:r w:rsidR="005B0676">
              <w:rPr>
                <w:rFonts w:ascii="Times New Roman" w:eastAsia="Calibri" w:hAnsi="Times New Roman" w:cs="Times New Roman"/>
                <w:color w:val="000000"/>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AADE" w14:textId="5AA4BD39"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108,94</w:t>
            </w:r>
          </w:p>
        </w:tc>
      </w:tr>
      <w:tr w:rsidR="006743AD" w:rsidRPr="007444CF" w14:paraId="3E105C92" w14:textId="77777777" w:rsidTr="005B0676">
        <w:trPr>
          <w:cantSplit/>
          <w:trHeight w:val="422"/>
        </w:trPr>
        <w:tc>
          <w:tcPr>
            <w:tcW w:w="711" w:type="dxa"/>
            <w:tcBorders>
              <w:left w:val="single" w:sz="4" w:space="0" w:color="000000"/>
              <w:bottom w:val="single" w:sz="4" w:space="0" w:color="000000"/>
              <w:right w:val="single" w:sz="4" w:space="0" w:color="000000"/>
            </w:tcBorders>
            <w:shd w:val="clear" w:color="auto" w:fill="auto"/>
            <w:vAlign w:val="center"/>
          </w:tcPr>
          <w:p w14:paraId="697D5F00" w14:textId="77777777" w:rsidR="006743AD" w:rsidRPr="007444CF" w:rsidRDefault="006743AD" w:rsidP="005B0676">
            <w:pPr>
              <w:pStyle w:val="ab"/>
              <w:widowControl w:val="0"/>
              <w:numPr>
                <w:ilvl w:val="0"/>
                <w:numId w:val="10"/>
              </w:numPr>
              <w:spacing w:line="240" w:lineRule="auto"/>
              <w:ind w:left="0" w:firstLine="0"/>
              <w:jc w:val="center"/>
              <w:rPr>
                <w:rFonts w:ascii="Times New Roman" w:hAnsi="Times New Roman" w:cs="Times New Roman"/>
              </w:rPr>
            </w:pPr>
          </w:p>
        </w:tc>
        <w:tc>
          <w:tcPr>
            <w:tcW w:w="3967" w:type="dxa"/>
            <w:tcBorders>
              <w:left w:val="single" w:sz="4" w:space="0" w:color="000000"/>
              <w:bottom w:val="single" w:sz="4" w:space="0" w:color="000000"/>
              <w:right w:val="single" w:sz="4" w:space="0" w:color="000000"/>
            </w:tcBorders>
            <w:shd w:val="clear" w:color="auto" w:fill="auto"/>
            <w:vAlign w:val="center"/>
          </w:tcPr>
          <w:p w14:paraId="09B2853B" w14:textId="0437551D" w:rsidR="006743AD" w:rsidRPr="00696494" w:rsidRDefault="006743AD"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МКОУ СОШ № 2 с.</w:t>
            </w:r>
            <w:r w:rsidR="005B0676">
              <w:rPr>
                <w:rFonts w:ascii="Times New Roman" w:hAnsi="Times New Roman" w:cs="Times New Roman"/>
                <w:color w:val="000000"/>
                <w:sz w:val="24"/>
                <w:szCs w:val="24"/>
              </w:rPr>
              <w:t xml:space="preserve"> </w:t>
            </w:r>
            <w:proofErr w:type="spellStart"/>
            <w:r w:rsidR="005B0676">
              <w:rPr>
                <w:rFonts w:ascii="Times New Roman" w:hAnsi="Times New Roman" w:cs="Times New Roman"/>
                <w:color w:val="000000"/>
                <w:sz w:val="24"/>
                <w:szCs w:val="24"/>
              </w:rPr>
              <w:t>Б</w:t>
            </w:r>
            <w:r w:rsidRPr="00696494">
              <w:rPr>
                <w:rFonts w:ascii="Times New Roman" w:hAnsi="Times New Roman" w:cs="Times New Roman"/>
                <w:color w:val="000000"/>
                <w:sz w:val="24"/>
                <w:szCs w:val="24"/>
              </w:rPr>
              <w:t>ешпагир</w:t>
            </w:r>
            <w:proofErr w:type="spellEnd"/>
          </w:p>
        </w:tc>
        <w:tc>
          <w:tcPr>
            <w:tcW w:w="1842" w:type="dxa"/>
            <w:tcBorders>
              <w:left w:val="single" w:sz="4" w:space="0" w:color="000000"/>
              <w:bottom w:val="single" w:sz="4" w:space="0" w:color="000000"/>
              <w:right w:val="single" w:sz="4" w:space="0" w:color="000000"/>
            </w:tcBorders>
            <w:shd w:val="clear" w:color="auto" w:fill="auto"/>
            <w:vAlign w:val="center"/>
          </w:tcPr>
          <w:p w14:paraId="20ADD013" w14:textId="69DEA63A"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550</w:t>
            </w:r>
          </w:p>
        </w:tc>
        <w:tc>
          <w:tcPr>
            <w:tcW w:w="1701" w:type="dxa"/>
            <w:tcBorders>
              <w:left w:val="single" w:sz="4" w:space="0" w:color="000000"/>
              <w:bottom w:val="single" w:sz="4" w:space="0" w:color="000000"/>
              <w:right w:val="single" w:sz="4" w:space="0" w:color="000000"/>
            </w:tcBorders>
            <w:shd w:val="clear" w:color="auto" w:fill="auto"/>
            <w:vAlign w:val="center"/>
          </w:tcPr>
          <w:p w14:paraId="47141FC0" w14:textId="03A2DD5B"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458</w:t>
            </w:r>
          </w:p>
        </w:tc>
        <w:tc>
          <w:tcPr>
            <w:tcW w:w="1985" w:type="dxa"/>
            <w:tcBorders>
              <w:left w:val="single" w:sz="4" w:space="0" w:color="000000"/>
              <w:bottom w:val="single" w:sz="4" w:space="0" w:color="000000"/>
              <w:right w:val="single" w:sz="4" w:space="0" w:color="000000"/>
            </w:tcBorders>
            <w:vAlign w:val="center"/>
          </w:tcPr>
          <w:p w14:paraId="6A12E117" w14:textId="596AA653"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01.10.1982</w:t>
            </w:r>
          </w:p>
        </w:tc>
        <w:tc>
          <w:tcPr>
            <w:tcW w:w="3260" w:type="dxa"/>
            <w:tcBorders>
              <w:left w:val="single" w:sz="4" w:space="0" w:color="000000"/>
              <w:bottom w:val="single" w:sz="4" w:space="0" w:color="000000"/>
              <w:right w:val="single" w:sz="4" w:space="0" w:color="000000"/>
            </w:tcBorders>
            <w:vAlign w:val="center"/>
          </w:tcPr>
          <w:p w14:paraId="71520F1C" w14:textId="55DECF8E"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Удовлетворительное (требуется кап</w:t>
            </w:r>
            <w:proofErr w:type="gramStart"/>
            <w:r w:rsidRPr="00696494">
              <w:rPr>
                <w:rFonts w:ascii="Times New Roman" w:eastAsia="Calibri" w:hAnsi="Times New Roman" w:cs="Times New Roman"/>
                <w:color w:val="000000"/>
                <w:sz w:val="24"/>
                <w:szCs w:val="24"/>
              </w:rPr>
              <w:t>.</w:t>
            </w:r>
            <w:proofErr w:type="gramEnd"/>
            <w:r w:rsidR="005B0676">
              <w:rPr>
                <w:rFonts w:ascii="Times New Roman" w:eastAsia="Calibri" w:hAnsi="Times New Roman" w:cs="Times New Roman"/>
                <w:color w:val="000000"/>
                <w:sz w:val="24"/>
                <w:szCs w:val="24"/>
              </w:rPr>
              <w:t xml:space="preserve"> </w:t>
            </w:r>
            <w:proofErr w:type="gramStart"/>
            <w:r w:rsidRPr="00696494">
              <w:rPr>
                <w:rFonts w:ascii="Times New Roman" w:eastAsia="Calibri" w:hAnsi="Times New Roman" w:cs="Times New Roman"/>
                <w:color w:val="000000"/>
                <w:sz w:val="24"/>
                <w:szCs w:val="24"/>
              </w:rPr>
              <w:t>р</w:t>
            </w:r>
            <w:proofErr w:type="gramEnd"/>
            <w:r w:rsidRPr="00696494">
              <w:rPr>
                <w:rFonts w:ascii="Times New Roman" w:eastAsia="Calibri" w:hAnsi="Times New Roman" w:cs="Times New Roman"/>
                <w:color w:val="000000"/>
                <w:sz w:val="24"/>
                <w:szCs w:val="24"/>
              </w:rPr>
              <w:t>емонт)</w:t>
            </w:r>
          </w:p>
        </w:tc>
        <w:tc>
          <w:tcPr>
            <w:tcW w:w="2126" w:type="dxa"/>
            <w:tcBorders>
              <w:left w:val="single" w:sz="4" w:space="0" w:color="000000"/>
              <w:bottom w:val="single" w:sz="4" w:space="0" w:color="000000"/>
              <w:right w:val="single" w:sz="4" w:space="0" w:color="000000"/>
            </w:tcBorders>
            <w:shd w:val="clear" w:color="auto" w:fill="auto"/>
            <w:vAlign w:val="center"/>
          </w:tcPr>
          <w:p w14:paraId="741AAA9E" w14:textId="4231D3B6"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83,27</w:t>
            </w:r>
          </w:p>
        </w:tc>
      </w:tr>
      <w:tr w:rsidR="006743AD" w:rsidRPr="007444CF" w14:paraId="65F890A0" w14:textId="77777777" w:rsidTr="005B0676">
        <w:trPr>
          <w:cantSplit/>
          <w:trHeight w:val="698"/>
        </w:trPr>
        <w:tc>
          <w:tcPr>
            <w:tcW w:w="711" w:type="dxa"/>
            <w:tcBorders>
              <w:left w:val="single" w:sz="4" w:space="0" w:color="000000"/>
              <w:bottom w:val="single" w:sz="4" w:space="0" w:color="000000"/>
              <w:right w:val="single" w:sz="4" w:space="0" w:color="000000"/>
            </w:tcBorders>
            <w:shd w:val="clear" w:color="auto" w:fill="auto"/>
            <w:vAlign w:val="center"/>
          </w:tcPr>
          <w:p w14:paraId="14BC198B" w14:textId="77777777" w:rsidR="006743AD" w:rsidRPr="007444CF" w:rsidRDefault="006743AD" w:rsidP="005B0676">
            <w:pPr>
              <w:pStyle w:val="ab"/>
              <w:widowControl w:val="0"/>
              <w:numPr>
                <w:ilvl w:val="0"/>
                <w:numId w:val="10"/>
              </w:numPr>
              <w:spacing w:line="240" w:lineRule="auto"/>
              <w:ind w:left="0" w:firstLine="0"/>
              <w:jc w:val="center"/>
              <w:rPr>
                <w:rFonts w:ascii="Times New Roman" w:hAnsi="Times New Roman" w:cs="Times New Roman"/>
              </w:rPr>
            </w:pPr>
          </w:p>
        </w:tc>
        <w:tc>
          <w:tcPr>
            <w:tcW w:w="3967" w:type="dxa"/>
            <w:tcBorders>
              <w:left w:val="single" w:sz="4" w:space="0" w:color="000000"/>
              <w:bottom w:val="single" w:sz="4" w:space="0" w:color="000000"/>
              <w:right w:val="single" w:sz="4" w:space="0" w:color="000000"/>
            </w:tcBorders>
            <w:shd w:val="clear" w:color="auto" w:fill="auto"/>
            <w:vAlign w:val="center"/>
          </w:tcPr>
          <w:p w14:paraId="0F2CAE6F" w14:textId="59C8E24B" w:rsidR="006743AD" w:rsidRPr="00696494" w:rsidRDefault="006743AD"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МКОУ СОШ № 3 с.</w:t>
            </w:r>
            <w:r w:rsidR="005B0676">
              <w:rPr>
                <w:rFonts w:ascii="Times New Roman" w:hAnsi="Times New Roman" w:cs="Times New Roman"/>
                <w:color w:val="000000"/>
                <w:sz w:val="24"/>
                <w:szCs w:val="24"/>
              </w:rPr>
              <w:t xml:space="preserve"> </w:t>
            </w:r>
            <w:r w:rsidRPr="00696494">
              <w:rPr>
                <w:rFonts w:ascii="Times New Roman" w:hAnsi="Times New Roman" w:cs="Times New Roman"/>
                <w:color w:val="000000"/>
                <w:sz w:val="24"/>
                <w:szCs w:val="24"/>
              </w:rPr>
              <w:t>Кугульта</w:t>
            </w:r>
          </w:p>
        </w:tc>
        <w:tc>
          <w:tcPr>
            <w:tcW w:w="1842" w:type="dxa"/>
            <w:tcBorders>
              <w:left w:val="single" w:sz="4" w:space="0" w:color="000000"/>
              <w:bottom w:val="single" w:sz="4" w:space="0" w:color="000000"/>
              <w:right w:val="single" w:sz="4" w:space="0" w:color="000000"/>
            </w:tcBorders>
            <w:shd w:val="clear" w:color="auto" w:fill="auto"/>
            <w:vAlign w:val="center"/>
          </w:tcPr>
          <w:p w14:paraId="402C8FFF" w14:textId="2B4E9906"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524</w:t>
            </w:r>
          </w:p>
        </w:tc>
        <w:tc>
          <w:tcPr>
            <w:tcW w:w="1701" w:type="dxa"/>
            <w:tcBorders>
              <w:left w:val="single" w:sz="4" w:space="0" w:color="000000"/>
              <w:bottom w:val="single" w:sz="4" w:space="0" w:color="000000"/>
              <w:right w:val="single" w:sz="4" w:space="0" w:color="000000"/>
            </w:tcBorders>
            <w:shd w:val="clear" w:color="auto" w:fill="auto"/>
            <w:vAlign w:val="center"/>
          </w:tcPr>
          <w:p w14:paraId="089D01E8" w14:textId="24FE779B"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513</w:t>
            </w:r>
          </w:p>
        </w:tc>
        <w:tc>
          <w:tcPr>
            <w:tcW w:w="1985" w:type="dxa"/>
            <w:tcBorders>
              <w:left w:val="single" w:sz="4" w:space="0" w:color="000000"/>
              <w:bottom w:val="single" w:sz="4" w:space="0" w:color="000000"/>
              <w:right w:val="single" w:sz="4" w:space="0" w:color="000000"/>
            </w:tcBorders>
            <w:vAlign w:val="center"/>
          </w:tcPr>
          <w:p w14:paraId="0A5ED3B6" w14:textId="03C0EE02"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01.10.1937</w:t>
            </w:r>
          </w:p>
        </w:tc>
        <w:tc>
          <w:tcPr>
            <w:tcW w:w="3260" w:type="dxa"/>
            <w:tcBorders>
              <w:left w:val="single" w:sz="4" w:space="0" w:color="000000"/>
              <w:bottom w:val="single" w:sz="4" w:space="0" w:color="000000"/>
              <w:right w:val="single" w:sz="4" w:space="0" w:color="000000"/>
            </w:tcBorders>
            <w:vAlign w:val="center"/>
          </w:tcPr>
          <w:p w14:paraId="72ECA9F5" w14:textId="4474F4C4"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Удовлетворительное (требуется кап</w:t>
            </w:r>
            <w:proofErr w:type="gramStart"/>
            <w:r w:rsidRPr="00696494">
              <w:rPr>
                <w:rFonts w:ascii="Times New Roman" w:eastAsia="Calibri" w:hAnsi="Times New Roman" w:cs="Times New Roman"/>
                <w:color w:val="000000"/>
                <w:sz w:val="24"/>
                <w:szCs w:val="24"/>
              </w:rPr>
              <w:t>.</w:t>
            </w:r>
            <w:proofErr w:type="gramEnd"/>
            <w:r w:rsidR="005B0676">
              <w:rPr>
                <w:rFonts w:ascii="Times New Roman" w:eastAsia="Calibri" w:hAnsi="Times New Roman" w:cs="Times New Roman"/>
                <w:color w:val="000000"/>
                <w:sz w:val="24"/>
                <w:szCs w:val="24"/>
              </w:rPr>
              <w:t xml:space="preserve"> </w:t>
            </w:r>
            <w:proofErr w:type="gramStart"/>
            <w:r w:rsidRPr="00696494">
              <w:rPr>
                <w:rFonts w:ascii="Times New Roman" w:eastAsia="Calibri" w:hAnsi="Times New Roman" w:cs="Times New Roman"/>
                <w:color w:val="000000"/>
                <w:sz w:val="24"/>
                <w:szCs w:val="24"/>
              </w:rPr>
              <w:t>р</w:t>
            </w:r>
            <w:proofErr w:type="gramEnd"/>
            <w:r w:rsidRPr="00696494">
              <w:rPr>
                <w:rFonts w:ascii="Times New Roman" w:eastAsia="Calibri" w:hAnsi="Times New Roman" w:cs="Times New Roman"/>
                <w:color w:val="000000"/>
                <w:sz w:val="24"/>
                <w:szCs w:val="24"/>
              </w:rPr>
              <w:t>емонт)</w:t>
            </w:r>
          </w:p>
        </w:tc>
        <w:tc>
          <w:tcPr>
            <w:tcW w:w="2126" w:type="dxa"/>
            <w:tcBorders>
              <w:left w:val="single" w:sz="4" w:space="0" w:color="000000"/>
              <w:bottom w:val="single" w:sz="4" w:space="0" w:color="000000"/>
              <w:right w:val="single" w:sz="4" w:space="0" w:color="000000"/>
            </w:tcBorders>
            <w:shd w:val="clear" w:color="auto" w:fill="auto"/>
            <w:vAlign w:val="center"/>
          </w:tcPr>
          <w:p w14:paraId="7C4108B9" w14:textId="72DD2020"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97,90</w:t>
            </w:r>
          </w:p>
        </w:tc>
      </w:tr>
      <w:tr w:rsidR="006743AD" w:rsidRPr="007444CF" w14:paraId="2C81510A" w14:textId="77777777" w:rsidTr="005B0676">
        <w:trPr>
          <w:cantSplit/>
          <w:trHeight w:val="417"/>
        </w:trPr>
        <w:tc>
          <w:tcPr>
            <w:tcW w:w="711" w:type="dxa"/>
            <w:tcBorders>
              <w:left w:val="single" w:sz="4" w:space="0" w:color="000000"/>
              <w:bottom w:val="single" w:sz="4" w:space="0" w:color="000000"/>
              <w:right w:val="single" w:sz="4" w:space="0" w:color="000000"/>
            </w:tcBorders>
            <w:shd w:val="clear" w:color="auto" w:fill="auto"/>
            <w:vAlign w:val="center"/>
          </w:tcPr>
          <w:p w14:paraId="0BD127DD" w14:textId="77777777" w:rsidR="006743AD" w:rsidRPr="007444CF" w:rsidRDefault="006743AD" w:rsidP="005B0676">
            <w:pPr>
              <w:pStyle w:val="ab"/>
              <w:widowControl w:val="0"/>
              <w:numPr>
                <w:ilvl w:val="0"/>
                <w:numId w:val="10"/>
              </w:numPr>
              <w:spacing w:line="240" w:lineRule="auto"/>
              <w:ind w:left="0" w:firstLine="0"/>
              <w:jc w:val="center"/>
              <w:rPr>
                <w:rFonts w:ascii="Times New Roman" w:hAnsi="Times New Roman" w:cs="Times New Roman"/>
              </w:rPr>
            </w:pPr>
          </w:p>
        </w:tc>
        <w:tc>
          <w:tcPr>
            <w:tcW w:w="3967" w:type="dxa"/>
            <w:tcBorders>
              <w:left w:val="single" w:sz="4" w:space="0" w:color="000000"/>
              <w:bottom w:val="single" w:sz="4" w:space="0" w:color="000000"/>
              <w:right w:val="single" w:sz="4" w:space="0" w:color="000000"/>
            </w:tcBorders>
            <w:shd w:val="clear" w:color="auto" w:fill="auto"/>
            <w:vAlign w:val="center"/>
          </w:tcPr>
          <w:p w14:paraId="71F305AD" w14:textId="0A9E5042" w:rsidR="006743AD" w:rsidRPr="00696494" w:rsidRDefault="006743AD"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МКОУ СОШ № 4 с.</w:t>
            </w:r>
            <w:r w:rsidR="005B0676">
              <w:rPr>
                <w:rFonts w:ascii="Times New Roman" w:hAnsi="Times New Roman" w:cs="Times New Roman"/>
                <w:color w:val="000000"/>
                <w:sz w:val="24"/>
                <w:szCs w:val="24"/>
              </w:rPr>
              <w:t xml:space="preserve"> </w:t>
            </w:r>
            <w:proofErr w:type="gramStart"/>
            <w:r w:rsidRPr="00696494">
              <w:rPr>
                <w:rFonts w:ascii="Times New Roman" w:hAnsi="Times New Roman" w:cs="Times New Roman"/>
                <w:color w:val="000000"/>
                <w:sz w:val="24"/>
                <w:szCs w:val="24"/>
              </w:rPr>
              <w:t>Красное</w:t>
            </w:r>
            <w:proofErr w:type="gramEnd"/>
          </w:p>
        </w:tc>
        <w:tc>
          <w:tcPr>
            <w:tcW w:w="1842" w:type="dxa"/>
            <w:tcBorders>
              <w:left w:val="single" w:sz="4" w:space="0" w:color="000000"/>
              <w:bottom w:val="single" w:sz="4" w:space="0" w:color="000000"/>
              <w:right w:val="single" w:sz="4" w:space="0" w:color="000000"/>
            </w:tcBorders>
            <w:shd w:val="clear" w:color="auto" w:fill="auto"/>
            <w:vAlign w:val="center"/>
          </w:tcPr>
          <w:p w14:paraId="132DA720" w14:textId="161D9C8B"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440</w:t>
            </w:r>
          </w:p>
        </w:tc>
        <w:tc>
          <w:tcPr>
            <w:tcW w:w="1701" w:type="dxa"/>
            <w:tcBorders>
              <w:left w:val="single" w:sz="4" w:space="0" w:color="000000"/>
              <w:bottom w:val="single" w:sz="4" w:space="0" w:color="000000"/>
              <w:right w:val="single" w:sz="4" w:space="0" w:color="000000"/>
            </w:tcBorders>
            <w:shd w:val="clear" w:color="auto" w:fill="auto"/>
            <w:vAlign w:val="center"/>
          </w:tcPr>
          <w:p w14:paraId="5971320B" w14:textId="0DBBCA4C"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290</w:t>
            </w:r>
          </w:p>
        </w:tc>
        <w:tc>
          <w:tcPr>
            <w:tcW w:w="1985" w:type="dxa"/>
            <w:tcBorders>
              <w:left w:val="single" w:sz="4" w:space="0" w:color="000000"/>
              <w:bottom w:val="single" w:sz="4" w:space="0" w:color="000000"/>
              <w:right w:val="single" w:sz="4" w:space="0" w:color="000000"/>
            </w:tcBorders>
            <w:vAlign w:val="center"/>
          </w:tcPr>
          <w:p w14:paraId="6699AB68" w14:textId="288BF5A4"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01.10.1967</w:t>
            </w:r>
          </w:p>
        </w:tc>
        <w:tc>
          <w:tcPr>
            <w:tcW w:w="3260" w:type="dxa"/>
            <w:tcBorders>
              <w:left w:val="single" w:sz="4" w:space="0" w:color="000000"/>
              <w:bottom w:val="single" w:sz="4" w:space="0" w:color="000000"/>
              <w:right w:val="single" w:sz="4" w:space="0" w:color="000000"/>
            </w:tcBorders>
            <w:vAlign w:val="center"/>
          </w:tcPr>
          <w:p w14:paraId="3051A5B3" w14:textId="408B8B8A"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Удовлетворительное (требуется кап</w:t>
            </w:r>
            <w:proofErr w:type="gramStart"/>
            <w:r w:rsidRPr="00696494">
              <w:rPr>
                <w:rFonts w:ascii="Times New Roman" w:eastAsia="Calibri" w:hAnsi="Times New Roman" w:cs="Times New Roman"/>
                <w:color w:val="000000"/>
                <w:sz w:val="24"/>
                <w:szCs w:val="24"/>
              </w:rPr>
              <w:t>.</w:t>
            </w:r>
            <w:proofErr w:type="gramEnd"/>
            <w:r w:rsidR="005B0676">
              <w:rPr>
                <w:rFonts w:ascii="Times New Roman" w:eastAsia="Calibri" w:hAnsi="Times New Roman" w:cs="Times New Roman"/>
                <w:color w:val="000000"/>
                <w:sz w:val="24"/>
                <w:szCs w:val="24"/>
              </w:rPr>
              <w:t xml:space="preserve"> </w:t>
            </w:r>
            <w:proofErr w:type="gramStart"/>
            <w:r w:rsidRPr="00696494">
              <w:rPr>
                <w:rFonts w:ascii="Times New Roman" w:eastAsia="Calibri" w:hAnsi="Times New Roman" w:cs="Times New Roman"/>
                <w:color w:val="000000"/>
                <w:sz w:val="24"/>
                <w:szCs w:val="24"/>
              </w:rPr>
              <w:t>р</w:t>
            </w:r>
            <w:proofErr w:type="gramEnd"/>
            <w:r w:rsidRPr="00696494">
              <w:rPr>
                <w:rFonts w:ascii="Times New Roman" w:eastAsia="Calibri" w:hAnsi="Times New Roman" w:cs="Times New Roman"/>
                <w:color w:val="000000"/>
                <w:sz w:val="24"/>
                <w:szCs w:val="24"/>
              </w:rPr>
              <w:t>емонт)</w:t>
            </w:r>
          </w:p>
        </w:tc>
        <w:tc>
          <w:tcPr>
            <w:tcW w:w="2126" w:type="dxa"/>
            <w:tcBorders>
              <w:left w:val="single" w:sz="4" w:space="0" w:color="000000"/>
              <w:bottom w:val="single" w:sz="4" w:space="0" w:color="000000"/>
              <w:right w:val="single" w:sz="4" w:space="0" w:color="000000"/>
            </w:tcBorders>
            <w:shd w:val="clear" w:color="auto" w:fill="auto"/>
            <w:vAlign w:val="center"/>
          </w:tcPr>
          <w:p w14:paraId="474E939A" w14:textId="4A2483CD"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65,91</w:t>
            </w:r>
          </w:p>
        </w:tc>
      </w:tr>
      <w:tr w:rsidR="006743AD" w:rsidRPr="007444CF" w14:paraId="620D0FD9" w14:textId="77777777" w:rsidTr="005B0676">
        <w:trPr>
          <w:cantSplit/>
          <w:trHeight w:val="547"/>
        </w:trPr>
        <w:tc>
          <w:tcPr>
            <w:tcW w:w="711" w:type="dxa"/>
            <w:tcBorders>
              <w:left w:val="single" w:sz="4" w:space="0" w:color="000000"/>
              <w:bottom w:val="single" w:sz="4" w:space="0" w:color="000000"/>
              <w:right w:val="single" w:sz="4" w:space="0" w:color="000000"/>
            </w:tcBorders>
            <w:shd w:val="clear" w:color="auto" w:fill="auto"/>
            <w:vAlign w:val="center"/>
          </w:tcPr>
          <w:p w14:paraId="780EBB28" w14:textId="77777777" w:rsidR="006743AD" w:rsidRPr="007444CF" w:rsidRDefault="006743AD" w:rsidP="005B0676">
            <w:pPr>
              <w:pStyle w:val="ab"/>
              <w:widowControl w:val="0"/>
              <w:numPr>
                <w:ilvl w:val="0"/>
                <w:numId w:val="10"/>
              </w:numPr>
              <w:spacing w:line="240" w:lineRule="auto"/>
              <w:ind w:left="0" w:firstLine="0"/>
              <w:jc w:val="center"/>
              <w:rPr>
                <w:rFonts w:ascii="Times New Roman" w:hAnsi="Times New Roman" w:cs="Times New Roman"/>
              </w:rPr>
            </w:pPr>
          </w:p>
        </w:tc>
        <w:tc>
          <w:tcPr>
            <w:tcW w:w="3967" w:type="dxa"/>
            <w:tcBorders>
              <w:left w:val="single" w:sz="4" w:space="0" w:color="000000"/>
              <w:bottom w:val="single" w:sz="4" w:space="0" w:color="000000"/>
              <w:right w:val="single" w:sz="4" w:space="0" w:color="000000"/>
            </w:tcBorders>
            <w:shd w:val="clear" w:color="auto" w:fill="auto"/>
            <w:vAlign w:val="center"/>
          </w:tcPr>
          <w:p w14:paraId="682ED528" w14:textId="7679B4DD" w:rsidR="006743AD" w:rsidRPr="00696494" w:rsidRDefault="006743AD"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МКОУ СОШ № 5 с.</w:t>
            </w:r>
            <w:r w:rsidR="005B0676">
              <w:rPr>
                <w:rFonts w:ascii="Times New Roman" w:hAnsi="Times New Roman" w:cs="Times New Roman"/>
                <w:color w:val="000000"/>
                <w:sz w:val="24"/>
                <w:szCs w:val="24"/>
              </w:rPr>
              <w:t xml:space="preserve"> </w:t>
            </w:r>
            <w:proofErr w:type="spellStart"/>
            <w:r w:rsidRPr="00696494">
              <w:rPr>
                <w:rFonts w:ascii="Times New Roman" w:hAnsi="Times New Roman" w:cs="Times New Roman"/>
                <w:color w:val="000000"/>
                <w:sz w:val="24"/>
                <w:szCs w:val="24"/>
              </w:rPr>
              <w:t>Сергиевское</w:t>
            </w:r>
            <w:proofErr w:type="spellEnd"/>
          </w:p>
        </w:tc>
        <w:tc>
          <w:tcPr>
            <w:tcW w:w="1842" w:type="dxa"/>
            <w:tcBorders>
              <w:left w:val="single" w:sz="4" w:space="0" w:color="000000"/>
              <w:bottom w:val="single" w:sz="4" w:space="0" w:color="000000"/>
              <w:right w:val="single" w:sz="4" w:space="0" w:color="000000"/>
            </w:tcBorders>
            <w:shd w:val="clear" w:color="auto" w:fill="auto"/>
            <w:vAlign w:val="center"/>
          </w:tcPr>
          <w:p w14:paraId="67B44176" w14:textId="56C089A5"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250</w:t>
            </w:r>
          </w:p>
        </w:tc>
        <w:tc>
          <w:tcPr>
            <w:tcW w:w="1701" w:type="dxa"/>
            <w:tcBorders>
              <w:left w:val="single" w:sz="4" w:space="0" w:color="000000"/>
              <w:bottom w:val="single" w:sz="4" w:space="0" w:color="000000"/>
              <w:right w:val="single" w:sz="4" w:space="0" w:color="000000"/>
            </w:tcBorders>
            <w:shd w:val="clear" w:color="auto" w:fill="auto"/>
            <w:vAlign w:val="center"/>
          </w:tcPr>
          <w:p w14:paraId="09403538" w14:textId="07946412"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265</w:t>
            </w:r>
          </w:p>
        </w:tc>
        <w:tc>
          <w:tcPr>
            <w:tcW w:w="1985" w:type="dxa"/>
            <w:tcBorders>
              <w:left w:val="single" w:sz="4" w:space="0" w:color="000000"/>
              <w:bottom w:val="single" w:sz="4" w:space="0" w:color="000000"/>
              <w:right w:val="single" w:sz="4" w:space="0" w:color="000000"/>
            </w:tcBorders>
            <w:vAlign w:val="center"/>
          </w:tcPr>
          <w:p w14:paraId="7F4667A7" w14:textId="554586F4"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01.10.1964</w:t>
            </w:r>
          </w:p>
        </w:tc>
        <w:tc>
          <w:tcPr>
            <w:tcW w:w="3260" w:type="dxa"/>
            <w:tcBorders>
              <w:left w:val="single" w:sz="4" w:space="0" w:color="000000"/>
              <w:bottom w:val="single" w:sz="4" w:space="0" w:color="000000"/>
              <w:right w:val="single" w:sz="4" w:space="0" w:color="000000"/>
            </w:tcBorders>
            <w:vAlign w:val="center"/>
          </w:tcPr>
          <w:p w14:paraId="4B03685B" w14:textId="11067A39"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Удовлетворительное (требуется кап</w:t>
            </w:r>
            <w:proofErr w:type="gramStart"/>
            <w:r w:rsidRPr="00696494">
              <w:rPr>
                <w:rFonts w:ascii="Times New Roman" w:eastAsia="Calibri" w:hAnsi="Times New Roman" w:cs="Times New Roman"/>
                <w:color w:val="000000"/>
                <w:sz w:val="24"/>
                <w:szCs w:val="24"/>
              </w:rPr>
              <w:t>.</w:t>
            </w:r>
            <w:proofErr w:type="gramEnd"/>
            <w:r w:rsidR="005B0676">
              <w:rPr>
                <w:rFonts w:ascii="Times New Roman" w:eastAsia="Calibri" w:hAnsi="Times New Roman" w:cs="Times New Roman"/>
                <w:color w:val="000000"/>
                <w:sz w:val="24"/>
                <w:szCs w:val="24"/>
              </w:rPr>
              <w:t xml:space="preserve"> </w:t>
            </w:r>
            <w:proofErr w:type="gramStart"/>
            <w:r w:rsidRPr="00696494">
              <w:rPr>
                <w:rFonts w:ascii="Times New Roman" w:eastAsia="Calibri" w:hAnsi="Times New Roman" w:cs="Times New Roman"/>
                <w:color w:val="000000"/>
                <w:sz w:val="24"/>
                <w:szCs w:val="24"/>
              </w:rPr>
              <w:t>р</w:t>
            </w:r>
            <w:proofErr w:type="gramEnd"/>
            <w:r w:rsidRPr="00696494">
              <w:rPr>
                <w:rFonts w:ascii="Times New Roman" w:eastAsia="Calibri" w:hAnsi="Times New Roman" w:cs="Times New Roman"/>
                <w:color w:val="000000"/>
                <w:sz w:val="24"/>
                <w:szCs w:val="24"/>
              </w:rPr>
              <w:t>емонт)</w:t>
            </w:r>
          </w:p>
        </w:tc>
        <w:tc>
          <w:tcPr>
            <w:tcW w:w="2126" w:type="dxa"/>
            <w:tcBorders>
              <w:left w:val="single" w:sz="4" w:space="0" w:color="000000"/>
              <w:bottom w:val="single" w:sz="4" w:space="0" w:color="000000"/>
              <w:right w:val="single" w:sz="4" w:space="0" w:color="000000"/>
            </w:tcBorders>
            <w:shd w:val="clear" w:color="auto" w:fill="auto"/>
            <w:vAlign w:val="center"/>
          </w:tcPr>
          <w:p w14:paraId="5CC73A1B" w14:textId="58A23DD1"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106,00</w:t>
            </w:r>
          </w:p>
        </w:tc>
      </w:tr>
      <w:tr w:rsidR="006743AD" w:rsidRPr="007444CF" w14:paraId="7FB0E4AA" w14:textId="77777777" w:rsidTr="005B0676">
        <w:trPr>
          <w:cantSplit/>
          <w:trHeight w:val="412"/>
        </w:trPr>
        <w:tc>
          <w:tcPr>
            <w:tcW w:w="711" w:type="dxa"/>
            <w:tcBorders>
              <w:left w:val="single" w:sz="4" w:space="0" w:color="000000"/>
              <w:bottom w:val="single" w:sz="4" w:space="0" w:color="000000"/>
              <w:right w:val="single" w:sz="4" w:space="0" w:color="000000"/>
            </w:tcBorders>
            <w:shd w:val="clear" w:color="auto" w:fill="auto"/>
            <w:vAlign w:val="center"/>
          </w:tcPr>
          <w:p w14:paraId="2A25E335" w14:textId="77777777" w:rsidR="006743AD" w:rsidRPr="007444CF" w:rsidRDefault="006743AD" w:rsidP="005B0676">
            <w:pPr>
              <w:pStyle w:val="ab"/>
              <w:widowControl w:val="0"/>
              <w:numPr>
                <w:ilvl w:val="0"/>
                <w:numId w:val="10"/>
              </w:numPr>
              <w:spacing w:line="240" w:lineRule="auto"/>
              <w:ind w:left="0" w:firstLine="0"/>
              <w:jc w:val="center"/>
              <w:rPr>
                <w:rFonts w:ascii="Times New Roman" w:hAnsi="Times New Roman" w:cs="Times New Roman"/>
              </w:rPr>
            </w:pPr>
          </w:p>
        </w:tc>
        <w:tc>
          <w:tcPr>
            <w:tcW w:w="3967" w:type="dxa"/>
            <w:tcBorders>
              <w:left w:val="single" w:sz="4" w:space="0" w:color="000000"/>
              <w:bottom w:val="single" w:sz="4" w:space="0" w:color="000000"/>
              <w:right w:val="single" w:sz="4" w:space="0" w:color="000000"/>
            </w:tcBorders>
            <w:shd w:val="clear" w:color="auto" w:fill="auto"/>
            <w:vAlign w:val="center"/>
          </w:tcPr>
          <w:p w14:paraId="0A8A26E6" w14:textId="361C67AA" w:rsidR="006743AD" w:rsidRPr="00696494" w:rsidRDefault="006743AD"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 xml:space="preserve">МКОУ СОШ № 6 </w:t>
            </w:r>
            <w:proofErr w:type="gramStart"/>
            <w:r w:rsidRPr="00696494">
              <w:rPr>
                <w:rFonts w:ascii="Times New Roman" w:hAnsi="Times New Roman" w:cs="Times New Roman"/>
                <w:color w:val="000000"/>
                <w:sz w:val="24"/>
                <w:szCs w:val="24"/>
              </w:rPr>
              <w:t>с</w:t>
            </w:r>
            <w:proofErr w:type="gramEnd"/>
            <w:r w:rsidRPr="00696494">
              <w:rPr>
                <w:rFonts w:ascii="Times New Roman" w:hAnsi="Times New Roman" w:cs="Times New Roman"/>
                <w:color w:val="000000"/>
                <w:sz w:val="24"/>
                <w:szCs w:val="24"/>
              </w:rPr>
              <w:t>.</w:t>
            </w:r>
            <w:r w:rsidR="005B0676">
              <w:rPr>
                <w:rFonts w:ascii="Times New Roman" w:hAnsi="Times New Roman" w:cs="Times New Roman"/>
                <w:color w:val="000000"/>
                <w:sz w:val="24"/>
                <w:szCs w:val="24"/>
              </w:rPr>
              <w:t xml:space="preserve"> </w:t>
            </w:r>
            <w:r w:rsidRPr="00696494">
              <w:rPr>
                <w:rFonts w:ascii="Times New Roman" w:hAnsi="Times New Roman" w:cs="Times New Roman"/>
                <w:color w:val="000000"/>
                <w:sz w:val="24"/>
                <w:szCs w:val="24"/>
              </w:rPr>
              <w:t>Спицевка</w:t>
            </w:r>
          </w:p>
        </w:tc>
        <w:tc>
          <w:tcPr>
            <w:tcW w:w="1842" w:type="dxa"/>
            <w:tcBorders>
              <w:left w:val="single" w:sz="4" w:space="0" w:color="000000"/>
              <w:bottom w:val="single" w:sz="4" w:space="0" w:color="000000"/>
              <w:right w:val="single" w:sz="4" w:space="0" w:color="000000"/>
            </w:tcBorders>
            <w:shd w:val="clear" w:color="auto" w:fill="auto"/>
            <w:vAlign w:val="center"/>
          </w:tcPr>
          <w:p w14:paraId="7102F355" w14:textId="03E9D494"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760</w:t>
            </w:r>
          </w:p>
        </w:tc>
        <w:tc>
          <w:tcPr>
            <w:tcW w:w="1701" w:type="dxa"/>
            <w:tcBorders>
              <w:left w:val="single" w:sz="4" w:space="0" w:color="000000"/>
              <w:bottom w:val="single" w:sz="4" w:space="0" w:color="000000"/>
              <w:right w:val="single" w:sz="4" w:space="0" w:color="000000"/>
            </w:tcBorders>
            <w:shd w:val="clear" w:color="auto" w:fill="auto"/>
            <w:vAlign w:val="center"/>
          </w:tcPr>
          <w:p w14:paraId="193E0369" w14:textId="01F607B6"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414</w:t>
            </w:r>
          </w:p>
        </w:tc>
        <w:tc>
          <w:tcPr>
            <w:tcW w:w="1985" w:type="dxa"/>
            <w:tcBorders>
              <w:left w:val="single" w:sz="4" w:space="0" w:color="000000"/>
              <w:bottom w:val="single" w:sz="4" w:space="0" w:color="000000"/>
              <w:right w:val="single" w:sz="4" w:space="0" w:color="000000"/>
            </w:tcBorders>
            <w:vAlign w:val="center"/>
          </w:tcPr>
          <w:p w14:paraId="7B158C9C" w14:textId="4E03EC3F"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28.12.1969</w:t>
            </w:r>
          </w:p>
        </w:tc>
        <w:tc>
          <w:tcPr>
            <w:tcW w:w="3260" w:type="dxa"/>
            <w:tcBorders>
              <w:left w:val="single" w:sz="4" w:space="0" w:color="000000"/>
              <w:bottom w:val="single" w:sz="4" w:space="0" w:color="000000"/>
              <w:right w:val="single" w:sz="4" w:space="0" w:color="000000"/>
            </w:tcBorders>
            <w:vAlign w:val="center"/>
          </w:tcPr>
          <w:p w14:paraId="04C04917" w14:textId="444E75B5"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Удовлетворительное (требуется кап</w:t>
            </w:r>
            <w:proofErr w:type="gramStart"/>
            <w:r w:rsidRPr="00696494">
              <w:rPr>
                <w:rFonts w:ascii="Times New Roman" w:eastAsia="Calibri" w:hAnsi="Times New Roman" w:cs="Times New Roman"/>
                <w:color w:val="000000"/>
                <w:sz w:val="24"/>
                <w:szCs w:val="24"/>
              </w:rPr>
              <w:t>.</w:t>
            </w:r>
            <w:proofErr w:type="gramEnd"/>
            <w:r w:rsidR="005B0676">
              <w:rPr>
                <w:rFonts w:ascii="Times New Roman" w:eastAsia="Calibri" w:hAnsi="Times New Roman" w:cs="Times New Roman"/>
                <w:color w:val="000000"/>
                <w:sz w:val="24"/>
                <w:szCs w:val="24"/>
              </w:rPr>
              <w:t xml:space="preserve"> </w:t>
            </w:r>
            <w:proofErr w:type="gramStart"/>
            <w:r w:rsidRPr="00696494">
              <w:rPr>
                <w:rFonts w:ascii="Times New Roman" w:eastAsia="Calibri" w:hAnsi="Times New Roman" w:cs="Times New Roman"/>
                <w:color w:val="000000"/>
                <w:sz w:val="24"/>
                <w:szCs w:val="24"/>
              </w:rPr>
              <w:t>р</w:t>
            </w:r>
            <w:proofErr w:type="gramEnd"/>
            <w:r w:rsidRPr="00696494">
              <w:rPr>
                <w:rFonts w:ascii="Times New Roman" w:eastAsia="Calibri" w:hAnsi="Times New Roman" w:cs="Times New Roman"/>
                <w:color w:val="000000"/>
                <w:sz w:val="24"/>
                <w:szCs w:val="24"/>
              </w:rPr>
              <w:t>емонт)</w:t>
            </w:r>
          </w:p>
        </w:tc>
        <w:tc>
          <w:tcPr>
            <w:tcW w:w="2126" w:type="dxa"/>
            <w:tcBorders>
              <w:left w:val="single" w:sz="4" w:space="0" w:color="000000"/>
              <w:bottom w:val="single" w:sz="4" w:space="0" w:color="000000"/>
              <w:right w:val="single" w:sz="4" w:space="0" w:color="000000"/>
            </w:tcBorders>
            <w:shd w:val="clear" w:color="auto" w:fill="auto"/>
            <w:vAlign w:val="center"/>
          </w:tcPr>
          <w:p w14:paraId="5FC0BA1D" w14:textId="3233D295"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54,47</w:t>
            </w:r>
          </w:p>
        </w:tc>
      </w:tr>
      <w:tr w:rsidR="006743AD" w:rsidRPr="007444CF" w14:paraId="46C2E7D1" w14:textId="77777777" w:rsidTr="005B0676">
        <w:trPr>
          <w:cantSplit/>
          <w:trHeight w:val="418"/>
        </w:trPr>
        <w:tc>
          <w:tcPr>
            <w:tcW w:w="711" w:type="dxa"/>
            <w:tcBorders>
              <w:left w:val="single" w:sz="4" w:space="0" w:color="000000"/>
              <w:bottom w:val="single" w:sz="4" w:space="0" w:color="000000"/>
              <w:right w:val="single" w:sz="4" w:space="0" w:color="000000"/>
            </w:tcBorders>
            <w:shd w:val="clear" w:color="auto" w:fill="auto"/>
            <w:vAlign w:val="center"/>
          </w:tcPr>
          <w:p w14:paraId="404150CF" w14:textId="77777777" w:rsidR="006743AD" w:rsidRPr="007444CF" w:rsidRDefault="006743AD" w:rsidP="005B0676">
            <w:pPr>
              <w:pStyle w:val="ab"/>
              <w:widowControl w:val="0"/>
              <w:numPr>
                <w:ilvl w:val="0"/>
                <w:numId w:val="10"/>
              </w:numPr>
              <w:spacing w:line="240" w:lineRule="auto"/>
              <w:ind w:left="0" w:firstLine="0"/>
              <w:jc w:val="center"/>
              <w:rPr>
                <w:rFonts w:ascii="Times New Roman" w:hAnsi="Times New Roman" w:cs="Times New Roman"/>
              </w:rPr>
            </w:pPr>
          </w:p>
        </w:tc>
        <w:tc>
          <w:tcPr>
            <w:tcW w:w="3967" w:type="dxa"/>
            <w:tcBorders>
              <w:left w:val="single" w:sz="4" w:space="0" w:color="000000"/>
              <w:bottom w:val="single" w:sz="4" w:space="0" w:color="000000"/>
              <w:right w:val="single" w:sz="4" w:space="0" w:color="000000"/>
            </w:tcBorders>
            <w:shd w:val="clear" w:color="auto" w:fill="auto"/>
            <w:vAlign w:val="center"/>
          </w:tcPr>
          <w:p w14:paraId="24C5E334" w14:textId="7AC1B574" w:rsidR="006743AD" w:rsidRPr="00696494" w:rsidRDefault="006743AD"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МКОУ СОШ № 7 с.</w:t>
            </w:r>
            <w:r w:rsidR="005B0676">
              <w:rPr>
                <w:rFonts w:ascii="Times New Roman" w:hAnsi="Times New Roman" w:cs="Times New Roman"/>
                <w:color w:val="000000"/>
                <w:sz w:val="24"/>
                <w:szCs w:val="24"/>
              </w:rPr>
              <w:t xml:space="preserve"> </w:t>
            </w:r>
            <w:proofErr w:type="spellStart"/>
            <w:r w:rsidRPr="00696494">
              <w:rPr>
                <w:rFonts w:ascii="Times New Roman" w:hAnsi="Times New Roman" w:cs="Times New Roman"/>
                <w:color w:val="000000"/>
                <w:sz w:val="24"/>
                <w:szCs w:val="24"/>
              </w:rPr>
              <w:t>Старомарьвка</w:t>
            </w:r>
            <w:proofErr w:type="spellEnd"/>
          </w:p>
        </w:tc>
        <w:tc>
          <w:tcPr>
            <w:tcW w:w="1842" w:type="dxa"/>
            <w:tcBorders>
              <w:left w:val="single" w:sz="4" w:space="0" w:color="000000"/>
              <w:bottom w:val="single" w:sz="4" w:space="0" w:color="000000"/>
              <w:right w:val="single" w:sz="4" w:space="0" w:color="000000"/>
            </w:tcBorders>
            <w:shd w:val="clear" w:color="auto" w:fill="auto"/>
            <w:vAlign w:val="center"/>
          </w:tcPr>
          <w:p w14:paraId="56A9F8BD" w14:textId="2CA38809"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700</w:t>
            </w:r>
          </w:p>
        </w:tc>
        <w:tc>
          <w:tcPr>
            <w:tcW w:w="1701" w:type="dxa"/>
            <w:tcBorders>
              <w:left w:val="single" w:sz="4" w:space="0" w:color="000000"/>
              <w:bottom w:val="single" w:sz="4" w:space="0" w:color="000000"/>
              <w:right w:val="single" w:sz="4" w:space="0" w:color="000000"/>
            </w:tcBorders>
            <w:shd w:val="clear" w:color="auto" w:fill="auto"/>
            <w:vAlign w:val="center"/>
          </w:tcPr>
          <w:p w14:paraId="51B84300" w14:textId="47E49203"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753</w:t>
            </w:r>
          </w:p>
        </w:tc>
        <w:tc>
          <w:tcPr>
            <w:tcW w:w="1985" w:type="dxa"/>
            <w:tcBorders>
              <w:left w:val="single" w:sz="4" w:space="0" w:color="000000"/>
              <w:bottom w:val="single" w:sz="4" w:space="0" w:color="000000"/>
              <w:right w:val="single" w:sz="4" w:space="0" w:color="000000"/>
            </w:tcBorders>
            <w:vAlign w:val="center"/>
          </w:tcPr>
          <w:p w14:paraId="24EF36C3" w14:textId="07D8A249"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01.09.1979</w:t>
            </w:r>
          </w:p>
        </w:tc>
        <w:tc>
          <w:tcPr>
            <w:tcW w:w="3260" w:type="dxa"/>
            <w:tcBorders>
              <w:left w:val="single" w:sz="4" w:space="0" w:color="000000"/>
              <w:bottom w:val="single" w:sz="4" w:space="0" w:color="000000"/>
              <w:right w:val="single" w:sz="4" w:space="0" w:color="000000"/>
            </w:tcBorders>
            <w:vAlign w:val="center"/>
          </w:tcPr>
          <w:p w14:paraId="08148F90" w14:textId="6080B28B"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Удовлетворительное (ведется кап</w:t>
            </w:r>
            <w:proofErr w:type="gramStart"/>
            <w:r w:rsidRPr="00696494">
              <w:rPr>
                <w:rFonts w:ascii="Times New Roman" w:eastAsia="Calibri" w:hAnsi="Times New Roman" w:cs="Times New Roman"/>
                <w:color w:val="000000"/>
                <w:sz w:val="24"/>
                <w:szCs w:val="24"/>
              </w:rPr>
              <w:t>.</w:t>
            </w:r>
            <w:proofErr w:type="gramEnd"/>
            <w:r w:rsidR="005B0676">
              <w:rPr>
                <w:rFonts w:ascii="Times New Roman" w:eastAsia="Calibri" w:hAnsi="Times New Roman" w:cs="Times New Roman"/>
                <w:color w:val="000000"/>
                <w:sz w:val="24"/>
                <w:szCs w:val="24"/>
              </w:rPr>
              <w:t xml:space="preserve"> </w:t>
            </w:r>
            <w:proofErr w:type="gramStart"/>
            <w:r w:rsidRPr="00696494">
              <w:rPr>
                <w:rFonts w:ascii="Times New Roman" w:eastAsia="Calibri" w:hAnsi="Times New Roman" w:cs="Times New Roman"/>
                <w:color w:val="000000"/>
                <w:sz w:val="24"/>
                <w:szCs w:val="24"/>
              </w:rPr>
              <w:t>р</w:t>
            </w:r>
            <w:proofErr w:type="gramEnd"/>
            <w:r w:rsidRPr="00696494">
              <w:rPr>
                <w:rFonts w:ascii="Times New Roman" w:eastAsia="Calibri" w:hAnsi="Times New Roman" w:cs="Times New Roman"/>
                <w:color w:val="000000"/>
                <w:sz w:val="24"/>
                <w:szCs w:val="24"/>
              </w:rPr>
              <w:t>емонт)</w:t>
            </w:r>
          </w:p>
        </w:tc>
        <w:tc>
          <w:tcPr>
            <w:tcW w:w="2126" w:type="dxa"/>
            <w:tcBorders>
              <w:left w:val="single" w:sz="4" w:space="0" w:color="000000"/>
              <w:bottom w:val="single" w:sz="4" w:space="0" w:color="000000"/>
              <w:right w:val="single" w:sz="4" w:space="0" w:color="000000"/>
            </w:tcBorders>
            <w:shd w:val="clear" w:color="auto" w:fill="auto"/>
            <w:vAlign w:val="center"/>
          </w:tcPr>
          <w:p w14:paraId="17D44E0C" w14:textId="29B6C03D"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107,57</w:t>
            </w:r>
          </w:p>
        </w:tc>
      </w:tr>
      <w:tr w:rsidR="006743AD" w:rsidRPr="007444CF" w14:paraId="6B7D567D" w14:textId="77777777" w:rsidTr="005B0676">
        <w:trPr>
          <w:cantSplit/>
          <w:trHeight w:val="296"/>
        </w:trPr>
        <w:tc>
          <w:tcPr>
            <w:tcW w:w="711" w:type="dxa"/>
            <w:tcBorders>
              <w:left w:val="single" w:sz="4" w:space="0" w:color="000000"/>
              <w:bottom w:val="single" w:sz="4" w:space="0" w:color="000000"/>
              <w:right w:val="single" w:sz="4" w:space="0" w:color="000000"/>
            </w:tcBorders>
            <w:shd w:val="clear" w:color="auto" w:fill="auto"/>
            <w:vAlign w:val="center"/>
          </w:tcPr>
          <w:p w14:paraId="3E442560" w14:textId="77777777" w:rsidR="006743AD" w:rsidRPr="007444CF" w:rsidRDefault="006743AD" w:rsidP="005B0676">
            <w:pPr>
              <w:pStyle w:val="ab"/>
              <w:widowControl w:val="0"/>
              <w:numPr>
                <w:ilvl w:val="0"/>
                <w:numId w:val="10"/>
              </w:numPr>
              <w:spacing w:line="240" w:lineRule="auto"/>
              <w:ind w:left="0" w:firstLine="0"/>
              <w:jc w:val="center"/>
              <w:rPr>
                <w:rFonts w:ascii="Times New Roman" w:hAnsi="Times New Roman" w:cs="Times New Roman"/>
              </w:rPr>
            </w:pPr>
          </w:p>
        </w:tc>
        <w:tc>
          <w:tcPr>
            <w:tcW w:w="3967" w:type="dxa"/>
            <w:tcBorders>
              <w:left w:val="single" w:sz="4" w:space="0" w:color="000000"/>
              <w:bottom w:val="single" w:sz="4" w:space="0" w:color="000000"/>
              <w:right w:val="single" w:sz="4" w:space="0" w:color="000000"/>
            </w:tcBorders>
            <w:shd w:val="clear" w:color="auto" w:fill="auto"/>
            <w:vAlign w:val="center"/>
          </w:tcPr>
          <w:p w14:paraId="575AB5A8" w14:textId="745B1507" w:rsidR="006743AD" w:rsidRPr="00696494" w:rsidRDefault="006743AD"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МКОУ СОШ № 8 с.</w:t>
            </w:r>
            <w:r w:rsidR="005B0676">
              <w:rPr>
                <w:rFonts w:ascii="Times New Roman" w:hAnsi="Times New Roman" w:cs="Times New Roman"/>
                <w:color w:val="000000"/>
                <w:sz w:val="24"/>
                <w:szCs w:val="24"/>
              </w:rPr>
              <w:t xml:space="preserve"> </w:t>
            </w:r>
            <w:proofErr w:type="spellStart"/>
            <w:r w:rsidRPr="00696494">
              <w:rPr>
                <w:rFonts w:ascii="Times New Roman" w:hAnsi="Times New Roman" w:cs="Times New Roman"/>
                <w:color w:val="000000"/>
                <w:sz w:val="24"/>
                <w:szCs w:val="24"/>
              </w:rPr>
              <w:t>Тугулук</w:t>
            </w:r>
            <w:proofErr w:type="spellEnd"/>
          </w:p>
        </w:tc>
        <w:tc>
          <w:tcPr>
            <w:tcW w:w="1842" w:type="dxa"/>
            <w:tcBorders>
              <w:left w:val="single" w:sz="4" w:space="0" w:color="000000"/>
              <w:bottom w:val="single" w:sz="4" w:space="0" w:color="000000"/>
              <w:right w:val="single" w:sz="4" w:space="0" w:color="000000"/>
            </w:tcBorders>
            <w:shd w:val="clear" w:color="auto" w:fill="auto"/>
            <w:vAlign w:val="center"/>
          </w:tcPr>
          <w:p w14:paraId="4DF7C971" w14:textId="1B8F1524"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410</w:t>
            </w:r>
          </w:p>
        </w:tc>
        <w:tc>
          <w:tcPr>
            <w:tcW w:w="1701" w:type="dxa"/>
            <w:tcBorders>
              <w:left w:val="single" w:sz="4" w:space="0" w:color="000000"/>
              <w:bottom w:val="single" w:sz="4" w:space="0" w:color="000000"/>
              <w:right w:val="single" w:sz="4" w:space="0" w:color="000000"/>
            </w:tcBorders>
            <w:shd w:val="clear" w:color="auto" w:fill="auto"/>
            <w:vAlign w:val="center"/>
          </w:tcPr>
          <w:p w14:paraId="35F7E4F8" w14:textId="13F1ADAC"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235</w:t>
            </w:r>
          </w:p>
        </w:tc>
        <w:tc>
          <w:tcPr>
            <w:tcW w:w="1985" w:type="dxa"/>
            <w:tcBorders>
              <w:left w:val="single" w:sz="4" w:space="0" w:color="000000"/>
              <w:bottom w:val="single" w:sz="4" w:space="0" w:color="000000"/>
              <w:right w:val="single" w:sz="4" w:space="0" w:color="000000"/>
            </w:tcBorders>
            <w:vAlign w:val="center"/>
          </w:tcPr>
          <w:p w14:paraId="0217CDAC" w14:textId="5622BE78"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01.09.1964</w:t>
            </w:r>
          </w:p>
        </w:tc>
        <w:tc>
          <w:tcPr>
            <w:tcW w:w="3260" w:type="dxa"/>
            <w:tcBorders>
              <w:left w:val="single" w:sz="4" w:space="0" w:color="000000"/>
              <w:bottom w:val="single" w:sz="4" w:space="0" w:color="000000"/>
              <w:right w:val="single" w:sz="4" w:space="0" w:color="000000"/>
            </w:tcBorders>
            <w:vAlign w:val="center"/>
          </w:tcPr>
          <w:p w14:paraId="6639EF36" w14:textId="1D3A4BF5"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Удовлетворительное (требуется кап</w:t>
            </w:r>
            <w:proofErr w:type="gramStart"/>
            <w:r w:rsidRPr="00696494">
              <w:rPr>
                <w:rFonts w:ascii="Times New Roman" w:eastAsia="Calibri" w:hAnsi="Times New Roman" w:cs="Times New Roman"/>
                <w:color w:val="000000"/>
                <w:sz w:val="24"/>
                <w:szCs w:val="24"/>
              </w:rPr>
              <w:t>.</w:t>
            </w:r>
            <w:proofErr w:type="gramEnd"/>
            <w:r w:rsidR="005B0676">
              <w:rPr>
                <w:rFonts w:ascii="Times New Roman" w:eastAsia="Calibri" w:hAnsi="Times New Roman" w:cs="Times New Roman"/>
                <w:color w:val="000000"/>
                <w:sz w:val="24"/>
                <w:szCs w:val="24"/>
              </w:rPr>
              <w:t xml:space="preserve"> </w:t>
            </w:r>
            <w:proofErr w:type="gramStart"/>
            <w:r w:rsidRPr="00696494">
              <w:rPr>
                <w:rFonts w:ascii="Times New Roman" w:eastAsia="Calibri" w:hAnsi="Times New Roman" w:cs="Times New Roman"/>
                <w:color w:val="000000"/>
                <w:sz w:val="24"/>
                <w:szCs w:val="24"/>
              </w:rPr>
              <w:t>р</w:t>
            </w:r>
            <w:proofErr w:type="gramEnd"/>
            <w:r w:rsidRPr="00696494">
              <w:rPr>
                <w:rFonts w:ascii="Times New Roman" w:eastAsia="Calibri" w:hAnsi="Times New Roman" w:cs="Times New Roman"/>
                <w:color w:val="000000"/>
                <w:sz w:val="24"/>
                <w:szCs w:val="24"/>
              </w:rPr>
              <w:t>емонт)</w:t>
            </w:r>
          </w:p>
        </w:tc>
        <w:tc>
          <w:tcPr>
            <w:tcW w:w="2126" w:type="dxa"/>
            <w:tcBorders>
              <w:left w:val="single" w:sz="4" w:space="0" w:color="000000"/>
              <w:bottom w:val="single" w:sz="4" w:space="0" w:color="000000"/>
              <w:right w:val="single" w:sz="4" w:space="0" w:color="000000"/>
            </w:tcBorders>
            <w:shd w:val="clear" w:color="auto" w:fill="auto"/>
            <w:vAlign w:val="center"/>
          </w:tcPr>
          <w:p w14:paraId="579ADF82" w14:textId="6C2270AD"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57,32</w:t>
            </w:r>
          </w:p>
        </w:tc>
      </w:tr>
      <w:tr w:rsidR="006743AD" w:rsidRPr="007444CF" w14:paraId="75D8B5B7" w14:textId="77777777" w:rsidTr="005B0676">
        <w:trPr>
          <w:cantSplit/>
          <w:trHeight w:val="154"/>
        </w:trPr>
        <w:tc>
          <w:tcPr>
            <w:tcW w:w="711" w:type="dxa"/>
            <w:tcBorders>
              <w:left w:val="single" w:sz="4" w:space="0" w:color="000000"/>
              <w:bottom w:val="single" w:sz="4" w:space="0" w:color="000000"/>
              <w:right w:val="single" w:sz="4" w:space="0" w:color="000000"/>
            </w:tcBorders>
            <w:shd w:val="clear" w:color="auto" w:fill="auto"/>
            <w:vAlign w:val="center"/>
          </w:tcPr>
          <w:p w14:paraId="426BF890" w14:textId="77777777" w:rsidR="006743AD" w:rsidRPr="007444CF" w:rsidRDefault="006743AD" w:rsidP="005B0676">
            <w:pPr>
              <w:pStyle w:val="ab"/>
              <w:widowControl w:val="0"/>
              <w:numPr>
                <w:ilvl w:val="0"/>
                <w:numId w:val="10"/>
              </w:numPr>
              <w:spacing w:line="240" w:lineRule="auto"/>
              <w:ind w:left="0" w:firstLine="0"/>
              <w:jc w:val="center"/>
              <w:rPr>
                <w:rFonts w:ascii="Times New Roman" w:hAnsi="Times New Roman" w:cs="Times New Roman"/>
              </w:rPr>
            </w:pPr>
          </w:p>
        </w:tc>
        <w:tc>
          <w:tcPr>
            <w:tcW w:w="3967" w:type="dxa"/>
            <w:tcBorders>
              <w:left w:val="single" w:sz="4" w:space="0" w:color="000000"/>
              <w:bottom w:val="single" w:sz="4" w:space="0" w:color="000000"/>
              <w:right w:val="single" w:sz="4" w:space="0" w:color="000000"/>
            </w:tcBorders>
            <w:shd w:val="clear" w:color="auto" w:fill="auto"/>
            <w:vAlign w:val="center"/>
          </w:tcPr>
          <w:p w14:paraId="432B8F98" w14:textId="6542B157" w:rsidR="006743AD" w:rsidRPr="00696494" w:rsidRDefault="006743AD"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МКОУ СОШ № 9 п. В.</w:t>
            </w:r>
            <w:r w:rsidR="005B0676">
              <w:rPr>
                <w:rFonts w:ascii="Times New Roman" w:hAnsi="Times New Roman" w:cs="Times New Roman"/>
                <w:color w:val="000000"/>
                <w:sz w:val="24"/>
                <w:szCs w:val="24"/>
              </w:rPr>
              <w:t xml:space="preserve"> </w:t>
            </w:r>
            <w:r w:rsidRPr="00696494">
              <w:rPr>
                <w:rFonts w:ascii="Times New Roman" w:hAnsi="Times New Roman" w:cs="Times New Roman"/>
                <w:color w:val="000000"/>
                <w:sz w:val="24"/>
                <w:szCs w:val="24"/>
              </w:rPr>
              <w:t>Кугульта</w:t>
            </w:r>
          </w:p>
        </w:tc>
        <w:tc>
          <w:tcPr>
            <w:tcW w:w="1842" w:type="dxa"/>
            <w:tcBorders>
              <w:left w:val="single" w:sz="4" w:space="0" w:color="000000"/>
              <w:bottom w:val="single" w:sz="4" w:space="0" w:color="000000"/>
              <w:right w:val="single" w:sz="4" w:space="0" w:color="000000"/>
            </w:tcBorders>
            <w:shd w:val="clear" w:color="auto" w:fill="auto"/>
            <w:vAlign w:val="center"/>
          </w:tcPr>
          <w:p w14:paraId="7930878B" w14:textId="744D8643"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160</w:t>
            </w:r>
          </w:p>
        </w:tc>
        <w:tc>
          <w:tcPr>
            <w:tcW w:w="1701" w:type="dxa"/>
            <w:tcBorders>
              <w:left w:val="single" w:sz="4" w:space="0" w:color="000000"/>
              <w:bottom w:val="single" w:sz="4" w:space="0" w:color="000000"/>
              <w:right w:val="single" w:sz="4" w:space="0" w:color="000000"/>
            </w:tcBorders>
            <w:shd w:val="clear" w:color="auto" w:fill="auto"/>
            <w:vAlign w:val="center"/>
          </w:tcPr>
          <w:p w14:paraId="55CCCAB8" w14:textId="6383ACEE"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182</w:t>
            </w:r>
          </w:p>
        </w:tc>
        <w:tc>
          <w:tcPr>
            <w:tcW w:w="1985" w:type="dxa"/>
            <w:tcBorders>
              <w:left w:val="single" w:sz="4" w:space="0" w:color="000000"/>
              <w:bottom w:val="single" w:sz="4" w:space="0" w:color="000000"/>
              <w:right w:val="single" w:sz="4" w:space="0" w:color="000000"/>
            </w:tcBorders>
            <w:vAlign w:val="center"/>
          </w:tcPr>
          <w:p w14:paraId="2C89CBFD" w14:textId="5E7FDB2F"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01.09.1961</w:t>
            </w:r>
          </w:p>
        </w:tc>
        <w:tc>
          <w:tcPr>
            <w:tcW w:w="3260" w:type="dxa"/>
            <w:tcBorders>
              <w:left w:val="single" w:sz="4" w:space="0" w:color="000000"/>
              <w:bottom w:val="single" w:sz="4" w:space="0" w:color="000000"/>
              <w:right w:val="single" w:sz="4" w:space="0" w:color="000000"/>
            </w:tcBorders>
            <w:vAlign w:val="center"/>
          </w:tcPr>
          <w:p w14:paraId="3D6365E7" w14:textId="617907FF"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Отличное</w:t>
            </w:r>
          </w:p>
        </w:tc>
        <w:tc>
          <w:tcPr>
            <w:tcW w:w="2126" w:type="dxa"/>
            <w:tcBorders>
              <w:left w:val="single" w:sz="4" w:space="0" w:color="000000"/>
              <w:bottom w:val="single" w:sz="4" w:space="0" w:color="000000"/>
              <w:right w:val="single" w:sz="4" w:space="0" w:color="000000"/>
            </w:tcBorders>
            <w:shd w:val="clear" w:color="auto" w:fill="auto"/>
            <w:vAlign w:val="center"/>
          </w:tcPr>
          <w:p w14:paraId="29492337" w14:textId="2FA461CF"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113,75</w:t>
            </w:r>
          </w:p>
        </w:tc>
      </w:tr>
      <w:tr w:rsidR="006743AD" w:rsidRPr="007444CF" w14:paraId="26DD0CD0" w14:textId="77777777" w:rsidTr="005B0676">
        <w:trPr>
          <w:cantSplit/>
          <w:trHeight w:val="154"/>
        </w:trPr>
        <w:tc>
          <w:tcPr>
            <w:tcW w:w="711" w:type="dxa"/>
            <w:tcBorders>
              <w:left w:val="single" w:sz="4" w:space="0" w:color="000000"/>
              <w:bottom w:val="single" w:sz="4" w:space="0" w:color="000000"/>
              <w:right w:val="single" w:sz="4" w:space="0" w:color="000000"/>
            </w:tcBorders>
            <w:shd w:val="clear" w:color="auto" w:fill="auto"/>
            <w:vAlign w:val="center"/>
          </w:tcPr>
          <w:p w14:paraId="15C02B4A" w14:textId="77777777" w:rsidR="006743AD" w:rsidRPr="007444CF" w:rsidRDefault="006743AD" w:rsidP="005B0676">
            <w:pPr>
              <w:pStyle w:val="ab"/>
              <w:widowControl w:val="0"/>
              <w:numPr>
                <w:ilvl w:val="0"/>
                <w:numId w:val="10"/>
              </w:numPr>
              <w:spacing w:line="240" w:lineRule="auto"/>
              <w:ind w:left="0" w:firstLine="0"/>
              <w:jc w:val="center"/>
              <w:rPr>
                <w:rFonts w:ascii="Times New Roman" w:hAnsi="Times New Roman" w:cs="Times New Roman"/>
              </w:rPr>
            </w:pPr>
          </w:p>
        </w:tc>
        <w:tc>
          <w:tcPr>
            <w:tcW w:w="3967" w:type="dxa"/>
            <w:tcBorders>
              <w:left w:val="single" w:sz="4" w:space="0" w:color="000000"/>
              <w:bottom w:val="single" w:sz="4" w:space="0" w:color="000000"/>
              <w:right w:val="single" w:sz="4" w:space="0" w:color="000000"/>
            </w:tcBorders>
            <w:shd w:val="clear" w:color="auto" w:fill="auto"/>
            <w:vAlign w:val="center"/>
          </w:tcPr>
          <w:p w14:paraId="08496877" w14:textId="4A9A43ED" w:rsidR="006743AD" w:rsidRPr="00696494" w:rsidRDefault="006743AD"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МКОУ СОШ № 10 х.</w:t>
            </w:r>
            <w:r w:rsidR="005B0676">
              <w:rPr>
                <w:rFonts w:ascii="Times New Roman" w:hAnsi="Times New Roman" w:cs="Times New Roman"/>
                <w:color w:val="000000"/>
                <w:sz w:val="24"/>
                <w:szCs w:val="24"/>
              </w:rPr>
              <w:t xml:space="preserve"> </w:t>
            </w:r>
            <w:r w:rsidRPr="00696494">
              <w:rPr>
                <w:rFonts w:ascii="Times New Roman" w:hAnsi="Times New Roman" w:cs="Times New Roman"/>
                <w:color w:val="000000"/>
                <w:sz w:val="24"/>
                <w:szCs w:val="24"/>
              </w:rPr>
              <w:t>Октябрь</w:t>
            </w:r>
          </w:p>
        </w:tc>
        <w:tc>
          <w:tcPr>
            <w:tcW w:w="1842" w:type="dxa"/>
            <w:tcBorders>
              <w:left w:val="single" w:sz="4" w:space="0" w:color="000000"/>
              <w:bottom w:val="single" w:sz="4" w:space="0" w:color="000000"/>
              <w:right w:val="single" w:sz="4" w:space="0" w:color="000000"/>
            </w:tcBorders>
            <w:shd w:val="clear" w:color="auto" w:fill="auto"/>
            <w:vAlign w:val="center"/>
          </w:tcPr>
          <w:p w14:paraId="033941A6" w14:textId="6A7EFDCD"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180</w:t>
            </w:r>
          </w:p>
        </w:tc>
        <w:tc>
          <w:tcPr>
            <w:tcW w:w="1701" w:type="dxa"/>
            <w:tcBorders>
              <w:left w:val="single" w:sz="4" w:space="0" w:color="000000"/>
              <w:bottom w:val="single" w:sz="4" w:space="0" w:color="000000"/>
              <w:right w:val="single" w:sz="4" w:space="0" w:color="000000"/>
            </w:tcBorders>
            <w:shd w:val="clear" w:color="auto" w:fill="auto"/>
            <w:vAlign w:val="center"/>
          </w:tcPr>
          <w:p w14:paraId="46983B6C" w14:textId="182F8306"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71</w:t>
            </w:r>
          </w:p>
        </w:tc>
        <w:tc>
          <w:tcPr>
            <w:tcW w:w="1985" w:type="dxa"/>
            <w:tcBorders>
              <w:left w:val="single" w:sz="4" w:space="0" w:color="000000"/>
              <w:bottom w:val="single" w:sz="4" w:space="0" w:color="000000"/>
              <w:right w:val="single" w:sz="4" w:space="0" w:color="000000"/>
            </w:tcBorders>
            <w:vAlign w:val="center"/>
          </w:tcPr>
          <w:p w14:paraId="592C67F7" w14:textId="43136038"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01.09.1978</w:t>
            </w:r>
          </w:p>
        </w:tc>
        <w:tc>
          <w:tcPr>
            <w:tcW w:w="3260" w:type="dxa"/>
            <w:tcBorders>
              <w:left w:val="single" w:sz="4" w:space="0" w:color="000000"/>
              <w:bottom w:val="single" w:sz="4" w:space="0" w:color="000000"/>
              <w:right w:val="single" w:sz="4" w:space="0" w:color="000000"/>
            </w:tcBorders>
            <w:vAlign w:val="center"/>
          </w:tcPr>
          <w:p w14:paraId="179D5563" w14:textId="1B2CB577" w:rsidR="006743AD" w:rsidRPr="00696494" w:rsidRDefault="006743AD" w:rsidP="005B0676">
            <w:pPr>
              <w:widowControl w:val="0"/>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Удовлетворительное (требуется кап</w:t>
            </w:r>
            <w:proofErr w:type="gramStart"/>
            <w:r w:rsidRPr="00696494">
              <w:rPr>
                <w:rFonts w:ascii="Times New Roman" w:eastAsia="Calibri" w:hAnsi="Times New Roman" w:cs="Times New Roman"/>
                <w:color w:val="000000"/>
                <w:sz w:val="24"/>
                <w:szCs w:val="24"/>
              </w:rPr>
              <w:t>.</w:t>
            </w:r>
            <w:proofErr w:type="gramEnd"/>
            <w:r w:rsidR="005B0676">
              <w:rPr>
                <w:rFonts w:ascii="Times New Roman" w:eastAsia="Calibri" w:hAnsi="Times New Roman" w:cs="Times New Roman"/>
                <w:color w:val="000000"/>
                <w:sz w:val="24"/>
                <w:szCs w:val="24"/>
              </w:rPr>
              <w:t xml:space="preserve"> </w:t>
            </w:r>
            <w:proofErr w:type="gramStart"/>
            <w:r w:rsidRPr="00696494">
              <w:rPr>
                <w:rFonts w:ascii="Times New Roman" w:eastAsia="Calibri" w:hAnsi="Times New Roman" w:cs="Times New Roman"/>
                <w:color w:val="000000"/>
                <w:sz w:val="24"/>
                <w:szCs w:val="24"/>
              </w:rPr>
              <w:t>р</w:t>
            </w:r>
            <w:proofErr w:type="gramEnd"/>
            <w:r w:rsidRPr="00696494">
              <w:rPr>
                <w:rFonts w:ascii="Times New Roman" w:eastAsia="Calibri" w:hAnsi="Times New Roman" w:cs="Times New Roman"/>
                <w:color w:val="000000"/>
                <w:sz w:val="24"/>
                <w:szCs w:val="24"/>
              </w:rPr>
              <w:t>емонт)</w:t>
            </w:r>
          </w:p>
        </w:tc>
        <w:tc>
          <w:tcPr>
            <w:tcW w:w="2126" w:type="dxa"/>
            <w:tcBorders>
              <w:left w:val="single" w:sz="4" w:space="0" w:color="000000"/>
              <w:bottom w:val="single" w:sz="4" w:space="0" w:color="000000"/>
              <w:right w:val="single" w:sz="4" w:space="0" w:color="000000"/>
            </w:tcBorders>
            <w:shd w:val="clear" w:color="auto" w:fill="auto"/>
            <w:vAlign w:val="center"/>
          </w:tcPr>
          <w:p w14:paraId="09E1649A" w14:textId="37644677" w:rsidR="006743AD" w:rsidRPr="00696494" w:rsidRDefault="006743AD" w:rsidP="005B0676">
            <w:pPr>
              <w:spacing w:line="240" w:lineRule="auto"/>
              <w:rPr>
                <w:rFonts w:ascii="Times New Roman" w:eastAsia="Calibri" w:hAnsi="Times New Roman" w:cs="Times New Roman"/>
                <w:color w:val="000000"/>
                <w:sz w:val="24"/>
                <w:szCs w:val="24"/>
              </w:rPr>
            </w:pPr>
            <w:r w:rsidRPr="00696494">
              <w:rPr>
                <w:rFonts w:ascii="Times New Roman" w:eastAsia="Calibri" w:hAnsi="Times New Roman" w:cs="Times New Roman"/>
                <w:color w:val="000000"/>
                <w:sz w:val="24"/>
                <w:szCs w:val="24"/>
              </w:rPr>
              <w:t>39,44</w:t>
            </w:r>
          </w:p>
        </w:tc>
      </w:tr>
      <w:tr w:rsidR="00825E62" w:rsidRPr="007444CF" w14:paraId="152F38AF" w14:textId="77777777" w:rsidTr="005B0676">
        <w:trPr>
          <w:cantSplit/>
          <w:trHeight w:val="397"/>
        </w:trPr>
        <w:tc>
          <w:tcPr>
            <w:tcW w:w="711" w:type="dxa"/>
            <w:tcBorders>
              <w:left w:val="single" w:sz="4" w:space="0" w:color="000000"/>
              <w:bottom w:val="single" w:sz="4" w:space="0" w:color="000000"/>
              <w:right w:val="single" w:sz="4" w:space="0" w:color="000000"/>
            </w:tcBorders>
            <w:shd w:val="clear" w:color="auto" w:fill="auto"/>
            <w:vAlign w:val="center"/>
          </w:tcPr>
          <w:p w14:paraId="509880F2" w14:textId="77777777" w:rsidR="00825E62" w:rsidRPr="007444CF" w:rsidRDefault="00825E62" w:rsidP="005B0676">
            <w:pPr>
              <w:widowControl w:val="0"/>
              <w:spacing w:line="240" w:lineRule="auto"/>
              <w:ind w:left="360"/>
              <w:rPr>
                <w:rFonts w:ascii="Times New Roman" w:hAnsi="Times New Roman" w:cs="Times New Roman"/>
              </w:rPr>
            </w:pPr>
          </w:p>
        </w:tc>
        <w:tc>
          <w:tcPr>
            <w:tcW w:w="3967" w:type="dxa"/>
            <w:tcBorders>
              <w:left w:val="single" w:sz="4" w:space="0" w:color="000000"/>
              <w:bottom w:val="single" w:sz="4" w:space="0" w:color="000000"/>
              <w:right w:val="single" w:sz="4" w:space="0" w:color="000000"/>
            </w:tcBorders>
            <w:shd w:val="clear" w:color="auto" w:fill="auto"/>
            <w:vAlign w:val="center"/>
          </w:tcPr>
          <w:p w14:paraId="05979A29" w14:textId="77777777" w:rsidR="00825E62" w:rsidRPr="00B726A9" w:rsidRDefault="00825E62" w:rsidP="005B0676">
            <w:pPr>
              <w:spacing w:line="240" w:lineRule="auto"/>
              <w:jc w:val="left"/>
              <w:rPr>
                <w:rFonts w:ascii="Times New Roman" w:hAnsi="Times New Roman" w:cs="Times New Roman"/>
                <w:sz w:val="24"/>
                <w:szCs w:val="24"/>
              </w:rPr>
            </w:pPr>
            <w:r w:rsidRPr="00B726A9">
              <w:rPr>
                <w:rFonts w:ascii="Times New Roman" w:hAnsi="Times New Roman" w:cs="Times New Roman"/>
                <w:sz w:val="24"/>
                <w:szCs w:val="24"/>
              </w:rPr>
              <w:t>Итого по муниципальному округу</w:t>
            </w:r>
          </w:p>
        </w:tc>
        <w:tc>
          <w:tcPr>
            <w:tcW w:w="1842" w:type="dxa"/>
            <w:tcBorders>
              <w:left w:val="single" w:sz="4" w:space="0" w:color="000000"/>
              <w:bottom w:val="single" w:sz="4" w:space="0" w:color="000000"/>
              <w:right w:val="single" w:sz="4" w:space="0" w:color="000000"/>
            </w:tcBorders>
            <w:shd w:val="clear" w:color="auto" w:fill="auto"/>
            <w:vAlign w:val="center"/>
          </w:tcPr>
          <w:p w14:paraId="2401CCFF" w14:textId="5F3F61BF" w:rsidR="00825E62" w:rsidRPr="00B726A9" w:rsidRDefault="00873FB5" w:rsidP="005B0676">
            <w:pPr>
              <w:spacing w:line="240" w:lineRule="auto"/>
              <w:rPr>
                <w:rFonts w:ascii="Times New Roman" w:hAnsi="Times New Roman" w:cs="Times New Roman"/>
                <w:bCs/>
                <w:sz w:val="24"/>
                <w:szCs w:val="24"/>
              </w:rPr>
            </w:pPr>
            <w:r w:rsidRPr="00B726A9">
              <w:rPr>
                <w:rFonts w:ascii="Times New Roman" w:hAnsi="Times New Roman" w:cs="Times New Roman"/>
                <w:bCs/>
                <w:sz w:val="24"/>
                <w:szCs w:val="24"/>
              </w:rPr>
              <w:t>4634</w:t>
            </w:r>
          </w:p>
        </w:tc>
        <w:tc>
          <w:tcPr>
            <w:tcW w:w="1701" w:type="dxa"/>
            <w:tcBorders>
              <w:left w:val="single" w:sz="4" w:space="0" w:color="000000"/>
              <w:bottom w:val="single" w:sz="4" w:space="0" w:color="000000"/>
              <w:right w:val="single" w:sz="4" w:space="0" w:color="000000"/>
            </w:tcBorders>
            <w:shd w:val="clear" w:color="auto" w:fill="auto"/>
            <w:vAlign w:val="center"/>
          </w:tcPr>
          <w:p w14:paraId="74220BA7" w14:textId="3F6980E4" w:rsidR="00825E62" w:rsidRPr="00B726A9" w:rsidRDefault="00873FB5" w:rsidP="005B0676">
            <w:pPr>
              <w:spacing w:line="240" w:lineRule="auto"/>
              <w:rPr>
                <w:rFonts w:ascii="Times New Roman" w:hAnsi="Times New Roman" w:cs="Times New Roman"/>
                <w:bCs/>
                <w:sz w:val="24"/>
                <w:szCs w:val="24"/>
              </w:rPr>
            </w:pPr>
            <w:r w:rsidRPr="00B726A9">
              <w:rPr>
                <w:rFonts w:ascii="Times New Roman" w:hAnsi="Times New Roman" w:cs="Times New Roman"/>
                <w:bCs/>
                <w:sz w:val="24"/>
                <w:szCs w:val="24"/>
              </w:rPr>
              <w:t>3900</w:t>
            </w:r>
          </w:p>
        </w:tc>
        <w:tc>
          <w:tcPr>
            <w:tcW w:w="1985" w:type="dxa"/>
            <w:tcBorders>
              <w:left w:val="single" w:sz="4" w:space="0" w:color="000000"/>
              <w:bottom w:val="single" w:sz="4" w:space="0" w:color="000000"/>
              <w:right w:val="single" w:sz="4" w:space="0" w:color="000000"/>
            </w:tcBorders>
            <w:vAlign w:val="center"/>
          </w:tcPr>
          <w:p w14:paraId="59260EA3" w14:textId="77777777" w:rsidR="00825E62" w:rsidRPr="00B726A9" w:rsidRDefault="00825E62" w:rsidP="005B0676">
            <w:pPr>
              <w:spacing w:line="240" w:lineRule="auto"/>
              <w:rPr>
                <w:rFonts w:ascii="Times New Roman" w:hAnsi="Times New Roman" w:cs="Times New Roman"/>
                <w:sz w:val="24"/>
                <w:szCs w:val="24"/>
              </w:rPr>
            </w:pPr>
            <w:r w:rsidRPr="00B726A9">
              <w:rPr>
                <w:rFonts w:ascii="Times New Roman" w:hAnsi="Times New Roman" w:cs="Times New Roman"/>
                <w:sz w:val="24"/>
                <w:szCs w:val="24"/>
              </w:rPr>
              <w:t>-</w:t>
            </w:r>
          </w:p>
        </w:tc>
        <w:tc>
          <w:tcPr>
            <w:tcW w:w="3260" w:type="dxa"/>
            <w:tcBorders>
              <w:left w:val="single" w:sz="4" w:space="0" w:color="000000"/>
              <w:bottom w:val="single" w:sz="4" w:space="0" w:color="000000"/>
              <w:right w:val="single" w:sz="4" w:space="0" w:color="000000"/>
            </w:tcBorders>
            <w:vAlign w:val="center"/>
          </w:tcPr>
          <w:p w14:paraId="240C5E8E" w14:textId="77777777" w:rsidR="00825E62" w:rsidRPr="00B726A9" w:rsidRDefault="00825E62" w:rsidP="005B0676">
            <w:pPr>
              <w:spacing w:line="240" w:lineRule="auto"/>
              <w:rPr>
                <w:rFonts w:ascii="Times New Roman" w:hAnsi="Times New Roman" w:cs="Times New Roman"/>
                <w:sz w:val="24"/>
                <w:szCs w:val="24"/>
              </w:rPr>
            </w:pPr>
            <w:r w:rsidRPr="00B726A9">
              <w:rPr>
                <w:rFonts w:ascii="Times New Roman" w:hAnsi="Times New Roman" w:cs="Times New Roman"/>
                <w:sz w:val="24"/>
                <w:szCs w:val="24"/>
              </w:rPr>
              <w:t>-</w:t>
            </w:r>
          </w:p>
        </w:tc>
        <w:tc>
          <w:tcPr>
            <w:tcW w:w="2126" w:type="dxa"/>
            <w:tcBorders>
              <w:left w:val="single" w:sz="4" w:space="0" w:color="000000"/>
              <w:bottom w:val="single" w:sz="4" w:space="0" w:color="000000"/>
              <w:right w:val="single" w:sz="4" w:space="0" w:color="000000"/>
            </w:tcBorders>
            <w:shd w:val="clear" w:color="auto" w:fill="auto"/>
            <w:vAlign w:val="center"/>
          </w:tcPr>
          <w:p w14:paraId="0994312D" w14:textId="23E6408C" w:rsidR="00825E62" w:rsidRPr="00B726A9" w:rsidRDefault="00825E62" w:rsidP="005B0676">
            <w:pPr>
              <w:spacing w:line="240" w:lineRule="auto"/>
              <w:rPr>
                <w:rFonts w:ascii="Times New Roman" w:hAnsi="Times New Roman" w:cs="Times New Roman"/>
                <w:sz w:val="24"/>
                <w:szCs w:val="24"/>
              </w:rPr>
            </w:pPr>
          </w:p>
        </w:tc>
      </w:tr>
    </w:tbl>
    <w:p w14:paraId="4F9E40EE" w14:textId="77777777" w:rsidR="007444CF" w:rsidRDefault="007444CF" w:rsidP="008244D7">
      <w:pPr>
        <w:pStyle w:val="af3"/>
        <w:spacing w:before="0" w:beforeAutospacing="0" w:after="0" w:afterAutospacing="0"/>
        <w:ind w:left="708" w:firstLine="708"/>
        <w:jc w:val="both"/>
        <w:rPr>
          <w:sz w:val="28"/>
          <w:szCs w:val="28"/>
        </w:rPr>
      </w:pPr>
    </w:p>
    <w:p w14:paraId="052DBC83" w14:textId="77777777" w:rsidR="007444CF" w:rsidRDefault="007444CF" w:rsidP="008244D7">
      <w:pPr>
        <w:pStyle w:val="af3"/>
        <w:spacing w:before="0" w:beforeAutospacing="0" w:after="0" w:afterAutospacing="0"/>
        <w:ind w:left="708" w:firstLine="708"/>
        <w:jc w:val="both"/>
        <w:rPr>
          <w:sz w:val="28"/>
          <w:szCs w:val="28"/>
        </w:rPr>
      </w:pPr>
    </w:p>
    <w:p w14:paraId="46A59D18" w14:textId="77777777" w:rsidR="008244D7" w:rsidRPr="00B6401E" w:rsidRDefault="008244D7" w:rsidP="008244D7">
      <w:pPr>
        <w:pStyle w:val="af3"/>
        <w:spacing w:before="0" w:beforeAutospacing="0" w:after="0" w:afterAutospacing="0"/>
        <w:ind w:left="708" w:firstLine="708"/>
        <w:jc w:val="both"/>
      </w:pPr>
      <w:r>
        <w:rPr>
          <w:sz w:val="28"/>
          <w:szCs w:val="28"/>
        </w:rPr>
        <w:tab/>
      </w:r>
      <w:r>
        <w:rPr>
          <w:sz w:val="28"/>
          <w:szCs w:val="28"/>
        </w:rPr>
        <w:tab/>
      </w:r>
      <w:r>
        <w:rPr>
          <w:sz w:val="28"/>
          <w:szCs w:val="28"/>
        </w:rPr>
        <w:tab/>
      </w:r>
      <w:r>
        <w:rPr>
          <w:sz w:val="28"/>
          <w:szCs w:val="28"/>
        </w:rPr>
        <w:tab/>
      </w:r>
      <w:r w:rsidRPr="00B6401E">
        <w:br w:type="page"/>
      </w:r>
    </w:p>
    <w:tbl>
      <w:tblPr>
        <w:tblStyle w:val="a4"/>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C30B54" w14:paraId="636C8A76" w14:textId="77777777" w:rsidTr="005B0676">
        <w:tc>
          <w:tcPr>
            <w:tcW w:w="4755" w:type="dxa"/>
          </w:tcPr>
          <w:p w14:paraId="5A8881B3" w14:textId="77777777" w:rsidR="00C30B54" w:rsidRDefault="00C30B54" w:rsidP="00C30B54">
            <w:pPr>
              <w:jc w:val="center"/>
              <w:rPr>
                <w:rFonts w:ascii="Times New Roman" w:hAnsi="Times New Roman" w:cs="Times New Roman"/>
                <w:sz w:val="28"/>
                <w:szCs w:val="28"/>
              </w:rPr>
            </w:pPr>
            <w:r w:rsidRPr="00C30B5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41E4A404" w14:textId="77777777" w:rsidR="008A17B0" w:rsidRPr="00C30B54" w:rsidRDefault="008A17B0" w:rsidP="00C30B54">
            <w:pPr>
              <w:jc w:val="center"/>
              <w:rPr>
                <w:rFonts w:ascii="Times New Roman" w:hAnsi="Times New Roman" w:cs="Times New Roman"/>
                <w:sz w:val="28"/>
                <w:szCs w:val="28"/>
              </w:rPr>
            </w:pPr>
          </w:p>
          <w:p w14:paraId="7B750E2F" w14:textId="77777777" w:rsidR="00C30B54" w:rsidRPr="00C30B54" w:rsidRDefault="00C30B54" w:rsidP="008A17B0">
            <w:pPr>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r w:rsidR="008A17B0">
              <w:rPr>
                <w:rFonts w:ascii="Times New Roman" w:hAnsi="Times New Roman" w:cs="Times New Roman"/>
                <w:sz w:val="28"/>
                <w:szCs w:val="28"/>
              </w:rPr>
              <w:t xml:space="preserve"> </w:t>
            </w:r>
            <w:r w:rsidRPr="00C30B54">
              <w:rPr>
                <w:rFonts w:ascii="Times New Roman" w:hAnsi="Times New Roman" w:cs="Times New Roman"/>
                <w:sz w:val="28"/>
                <w:szCs w:val="28"/>
              </w:rPr>
              <w:t>социальной инфраструктуры</w:t>
            </w:r>
          </w:p>
          <w:p w14:paraId="54AE0E05" w14:textId="059D939D" w:rsidR="00C30B54" w:rsidRDefault="00696494" w:rsidP="008A17B0">
            <w:pPr>
              <w:rPr>
                <w:rFonts w:ascii="Times New Roman" w:hAnsi="Times New Roman" w:cs="Times New Roman"/>
                <w:sz w:val="28"/>
                <w:szCs w:val="28"/>
              </w:rPr>
            </w:pPr>
            <w:r>
              <w:rPr>
                <w:rFonts w:ascii="Times New Roman" w:hAnsi="Times New Roman"/>
                <w:sz w:val="28"/>
                <w:szCs w:val="28"/>
              </w:rPr>
              <w:t>Грачевского</w:t>
            </w:r>
            <w:r w:rsidR="002471D2">
              <w:rPr>
                <w:rFonts w:ascii="Times New Roman" w:hAnsi="Times New Roman"/>
                <w:sz w:val="28"/>
                <w:szCs w:val="28"/>
              </w:rPr>
              <w:t xml:space="preserve"> муниципального</w:t>
            </w:r>
          </w:p>
          <w:p w14:paraId="345CB3DA" w14:textId="77777777" w:rsidR="00C30B54" w:rsidRDefault="00C30B54" w:rsidP="008A17B0">
            <w:pPr>
              <w:rPr>
                <w:rFonts w:ascii="Times New Roman" w:hAnsi="Times New Roman" w:cs="Times New Roman"/>
                <w:sz w:val="28"/>
                <w:szCs w:val="28"/>
              </w:rPr>
            </w:pPr>
            <w:r w:rsidRPr="00C30B54">
              <w:rPr>
                <w:rFonts w:ascii="Times New Roman" w:hAnsi="Times New Roman" w:cs="Times New Roman"/>
                <w:sz w:val="28"/>
                <w:szCs w:val="28"/>
              </w:rPr>
              <w:t xml:space="preserve">округа </w:t>
            </w:r>
            <w:r w:rsidR="008244D7">
              <w:rPr>
                <w:rFonts w:ascii="Times New Roman" w:hAnsi="Times New Roman" w:cs="Times New Roman"/>
                <w:sz w:val="28"/>
                <w:szCs w:val="28"/>
              </w:rPr>
              <w:t>Ставропольского края</w:t>
            </w:r>
          </w:p>
        </w:tc>
      </w:tr>
    </w:tbl>
    <w:p w14:paraId="5608A9A8" w14:textId="77777777" w:rsidR="00C30B54" w:rsidRDefault="00C30B54" w:rsidP="008A17B0">
      <w:pPr>
        <w:pStyle w:val="af3"/>
        <w:spacing w:before="0" w:beforeAutospacing="0" w:after="0" w:afterAutospacing="0"/>
        <w:jc w:val="center"/>
        <w:rPr>
          <w:sz w:val="28"/>
          <w:szCs w:val="28"/>
        </w:rPr>
      </w:pPr>
    </w:p>
    <w:p w14:paraId="2561753D" w14:textId="77777777" w:rsidR="008A17B0" w:rsidRDefault="008A17B0" w:rsidP="008A17B0">
      <w:pPr>
        <w:pStyle w:val="af3"/>
        <w:spacing w:before="0" w:beforeAutospacing="0" w:after="0" w:afterAutospacing="0"/>
        <w:jc w:val="center"/>
        <w:rPr>
          <w:sz w:val="28"/>
          <w:szCs w:val="28"/>
        </w:rPr>
      </w:pPr>
    </w:p>
    <w:p w14:paraId="26DB6B85" w14:textId="77777777" w:rsidR="008A17B0" w:rsidRDefault="008A17B0" w:rsidP="008A17B0">
      <w:pPr>
        <w:pStyle w:val="af3"/>
        <w:spacing w:before="0" w:beforeAutospacing="0" w:after="0" w:afterAutospacing="0"/>
        <w:jc w:val="center"/>
        <w:rPr>
          <w:sz w:val="28"/>
          <w:szCs w:val="28"/>
        </w:rPr>
      </w:pPr>
    </w:p>
    <w:p w14:paraId="4AB8964C" w14:textId="77777777" w:rsidR="008A17B0" w:rsidRDefault="008A17B0" w:rsidP="008A17B0">
      <w:pPr>
        <w:pStyle w:val="af3"/>
        <w:spacing w:before="0" w:beforeAutospacing="0" w:after="0" w:afterAutospacing="0"/>
        <w:jc w:val="center"/>
        <w:rPr>
          <w:sz w:val="28"/>
          <w:szCs w:val="28"/>
        </w:rPr>
      </w:pPr>
      <w:r w:rsidRPr="00C30B54">
        <w:rPr>
          <w:sz w:val="28"/>
          <w:szCs w:val="28"/>
        </w:rPr>
        <w:t>УЧРЕЖДЕНИЯ</w:t>
      </w:r>
      <w:r w:rsidR="00E341F9" w:rsidRPr="00C30B54">
        <w:rPr>
          <w:sz w:val="28"/>
          <w:szCs w:val="28"/>
        </w:rPr>
        <w:t xml:space="preserve"> </w:t>
      </w:r>
    </w:p>
    <w:p w14:paraId="266AB84E" w14:textId="77777777" w:rsidR="008A17B0" w:rsidRDefault="008A17B0" w:rsidP="008A17B0">
      <w:pPr>
        <w:pStyle w:val="af3"/>
        <w:spacing w:before="0" w:beforeAutospacing="0" w:after="0" w:afterAutospacing="0"/>
        <w:jc w:val="center"/>
        <w:rPr>
          <w:sz w:val="28"/>
          <w:szCs w:val="28"/>
        </w:rPr>
      </w:pPr>
    </w:p>
    <w:p w14:paraId="672D41E1" w14:textId="31B494A6" w:rsidR="00E341F9" w:rsidRDefault="00E341F9" w:rsidP="008A17B0">
      <w:pPr>
        <w:pStyle w:val="af3"/>
        <w:spacing w:before="0" w:beforeAutospacing="0" w:after="0" w:afterAutospacing="0"/>
        <w:jc w:val="center"/>
        <w:rPr>
          <w:sz w:val="28"/>
          <w:szCs w:val="28"/>
        </w:rPr>
      </w:pPr>
      <w:r w:rsidRPr="00C30B54">
        <w:rPr>
          <w:sz w:val="28"/>
          <w:szCs w:val="28"/>
        </w:rPr>
        <w:t xml:space="preserve">дополнительного образования детей в </w:t>
      </w:r>
      <w:r w:rsidR="00696494">
        <w:rPr>
          <w:sz w:val="28"/>
          <w:szCs w:val="28"/>
        </w:rPr>
        <w:t>Грачевского</w:t>
      </w:r>
      <w:r w:rsidR="003E42C7">
        <w:rPr>
          <w:sz w:val="28"/>
          <w:szCs w:val="28"/>
        </w:rPr>
        <w:t xml:space="preserve"> муниципальном</w:t>
      </w:r>
      <w:r w:rsidR="003E42C7" w:rsidRPr="00C30B54">
        <w:rPr>
          <w:sz w:val="28"/>
          <w:szCs w:val="28"/>
        </w:rPr>
        <w:t xml:space="preserve"> </w:t>
      </w:r>
      <w:r w:rsidR="00490A9F" w:rsidRPr="00C30B54">
        <w:rPr>
          <w:sz w:val="28"/>
          <w:szCs w:val="28"/>
        </w:rPr>
        <w:t xml:space="preserve">округе </w:t>
      </w:r>
    </w:p>
    <w:p w14:paraId="4E4541C2" w14:textId="77777777" w:rsidR="008A17B0" w:rsidRDefault="008A17B0" w:rsidP="008A17B0">
      <w:pPr>
        <w:pStyle w:val="af3"/>
        <w:spacing w:before="0" w:beforeAutospacing="0" w:after="0" w:afterAutospacing="0"/>
        <w:jc w:val="center"/>
        <w:rPr>
          <w:sz w:val="28"/>
          <w:szCs w:val="28"/>
        </w:rPr>
      </w:pPr>
    </w:p>
    <w:p w14:paraId="51F89454" w14:textId="77777777" w:rsidR="00D03059" w:rsidRDefault="00D03059" w:rsidP="008A17B0">
      <w:pPr>
        <w:pStyle w:val="af3"/>
        <w:spacing w:before="0" w:beforeAutospacing="0" w:after="0" w:afterAutospacing="0"/>
        <w:jc w:val="center"/>
        <w:rPr>
          <w:sz w:val="28"/>
          <w:szCs w:val="28"/>
        </w:rPr>
      </w:pP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4350"/>
        <w:gridCol w:w="2551"/>
        <w:gridCol w:w="2694"/>
        <w:gridCol w:w="2411"/>
        <w:gridCol w:w="2975"/>
      </w:tblGrid>
      <w:tr w:rsidR="00BD0F0F" w:rsidRPr="006C1392" w14:paraId="3F4F0D0D" w14:textId="77777777" w:rsidTr="005B0676">
        <w:trPr>
          <w:trHeight w:val="732"/>
        </w:trPr>
        <w:tc>
          <w:tcPr>
            <w:tcW w:w="196" w:type="pct"/>
            <w:shd w:val="clear" w:color="auto" w:fill="auto"/>
            <w:vAlign w:val="center"/>
          </w:tcPr>
          <w:p w14:paraId="485F4716" w14:textId="77777777" w:rsidR="00BD0F0F" w:rsidRPr="006C1392" w:rsidRDefault="00BD0F0F" w:rsidP="005B0676">
            <w:pPr>
              <w:spacing w:line="240" w:lineRule="auto"/>
              <w:rPr>
                <w:rFonts w:ascii="Times New Roman" w:hAnsi="Times New Roman" w:cs="Times New Roman"/>
                <w:sz w:val="24"/>
                <w:szCs w:val="24"/>
              </w:rPr>
            </w:pPr>
            <w:r w:rsidRPr="006C1392">
              <w:rPr>
                <w:rFonts w:ascii="Times New Roman" w:hAnsi="Times New Roman" w:cs="Times New Roman"/>
                <w:sz w:val="24"/>
                <w:szCs w:val="24"/>
              </w:rPr>
              <w:t>№</w:t>
            </w:r>
          </w:p>
          <w:p w14:paraId="0A36F867" w14:textId="77777777" w:rsidR="00BD0F0F" w:rsidRPr="006C1392" w:rsidRDefault="00BD0F0F" w:rsidP="005B0676">
            <w:pPr>
              <w:spacing w:line="240" w:lineRule="auto"/>
              <w:rPr>
                <w:rFonts w:ascii="Times New Roman" w:hAnsi="Times New Roman" w:cs="Times New Roman"/>
                <w:sz w:val="24"/>
                <w:szCs w:val="24"/>
              </w:rPr>
            </w:pPr>
            <w:r w:rsidRPr="006C1392">
              <w:rPr>
                <w:rFonts w:ascii="Times New Roman" w:hAnsi="Times New Roman" w:cs="Times New Roman"/>
                <w:sz w:val="24"/>
                <w:szCs w:val="24"/>
              </w:rPr>
              <w:t>п/п</w:t>
            </w:r>
          </w:p>
        </w:tc>
        <w:tc>
          <w:tcPr>
            <w:tcW w:w="1395" w:type="pct"/>
            <w:shd w:val="clear" w:color="auto" w:fill="auto"/>
            <w:vAlign w:val="center"/>
          </w:tcPr>
          <w:p w14:paraId="79E43FFC" w14:textId="77777777" w:rsidR="00BD0F0F" w:rsidRPr="006C1392" w:rsidRDefault="00BD0F0F" w:rsidP="005B0676">
            <w:pPr>
              <w:spacing w:line="240" w:lineRule="auto"/>
              <w:jc w:val="left"/>
              <w:rPr>
                <w:rFonts w:ascii="Times New Roman" w:hAnsi="Times New Roman" w:cs="Times New Roman"/>
                <w:sz w:val="24"/>
                <w:szCs w:val="24"/>
              </w:rPr>
            </w:pPr>
            <w:r w:rsidRPr="006C1392">
              <w:rPr>
                <w:rFonts w:ascii="Times New Roman" w:hAnsi="Times New Roman" w:cs="Times New Roman"/>
                <w:sz w:val="24"/>
                <w:szCs w:val="24"/>
              </w:rPr>
              <w:t>Наименование учреждения</w:t>
            </w:r>
          </w:p>
        </w:tc>
        <w:tc>
          <w:tcPr>
            <w:tcW w:w="818" w:type="pct"/>
            <w:shd w:val="clear" w:color="auto" w:fill="auto"/>
            <w:vAlign w:val="center"/>
          </w:tcPr>
          <w:p w14:paraId="4477AC12" w14:textId="77777777" w:rsidR="00BD0F0F" w:rsidRPr="006C1392" w:rsidRDefault="00BD0F0F" w:rsidP="005B0676">
            <w:pPr>
              <w:spacing w:line="240" w:lineRule="auto"/>
              <w:rPr>
                <w:rFonts w:ascii="Times New Roman" w:hAnsi="Times New Roman" w:cs="Times New Roman"/>
                <w:sz w:val="24"/>
                <w:szCs w:val="24"/>
              </w:rPr>
            </w:pPr>
            <w:r w:rsidRPr="006C1392">
              <w:rPr>
                <w:rFonts w:ascii="Times New Roman" w:hAnsi="Times New Roman" w:cs="Times New Roman"/>
                <w:sz w:val="24"/>
                <w:szCs w:val="24"/>
              </w:rPr>
              <w:t>Проектная вместимость объекта</w:t>
            </w:r>
          </w:p>
        </w:tc>
        <w:tc>
          <w:tcPr>
            <w:tcW w:w="864" w:type="pct"/>
            <w:vAlign w:val="center"/>
          </w:tcPr>
          <w:p w14:paraId="3E10FC64" w14:textId="77777777" w:rsidR="00BD0F0F" w:rsidRPr="006C1392" w:rsidRDefault="00BD0F0F" w:rsidP="005B0676">
            <w:pPr>
              <w:spacing w:line="240" w:lineRule="auto"/>
              <w:rPr>
                <w:rFonts w:ascii="Times New Roman" w:hAnsi="Times New Roman" w:cs="Times New Roman"/>
                <w:sz w:val="24"/>
                <w:szCs w:val="24"/>
              </w:rPr>
            </w:pPr>
            <w:r w:rsidRPr="006C1392">
              <w:rPr>
                <w:rFonts w:ascii="Times New Roman" w:hAnsi="Times New Roman" w:cs="Times New Roman"/>
                <w:sz w:val="24"/>
                <w:szCs w:val="24"/>
              </w:rPr>
              <w:t>Количество учащихся на 01.09.202</w:t>
            </w:r>
            <w:r w:rsidR="00592185" w:rsidRPr="006C1392">
              <w:rPr>
                <w:rFonts w:ascii="Times New Roman" w:hAnsi="Times New Roman" w:cs="Times New Roman"/>
                <w:sz w:val="24"/>
                <w:szCs w:val="24"/>
              </w:rPr>
              <w:t>1</w:t>
            </w:r>
            <w:r w:rsidRPr="006C1392">
              <w:rPr>
                <w:rFonts w:ascii="Times New Roman" w:hAnsi="Times New Roman" w:cs="Times New Roman"/>
                <w:sz w:val="24"/>
                <w:szCs w:val="24"/>
              </w:rPr>
              <w:t xml:space="preserve"> г.</w:t>
            </w:r>
          </w:p>
        </w:tc>
        <w:tc>
          <w:tcPr>
            <w:tcW w:w="773" w:type="pct"/>
            <w:shd w:val="clear" w:color="auto" w:fill="auto"/>
            <w:vAlign w:val="center"/>
          </w:tcPr>
          <w:p w14:paraId="2CAF579B" w14:textId="77777777" w:rsidR="00BD0F0F" w:rsidRPr="006C1392" w:rsidRDefault="00BD0F0F" w:rsidP="005B0676">
            <w:pPr>
              <w:spacing w:line="240" w:lineRule="auto"/>
              <w:rPr>
                <w:rFonts w:ascii="Times New Roman" w:hAnsi="Times New Roman" w:cs="Times New Roman"/>
                <w:sz w:val="24"/>
                <w:szCs w:val="24"/>
              </w:rPr>
            </w:pPr>
            <w:r w:rsidRPr="006C1392">
              <w:rPr>
                <w:rFonts w:ascii="Times New Roman" w:hAnsi="Times New Roman" w:cs="Times New Roman"/>
                <w:sz w:val="24"/>
                <w:szCs w:val="24"/>
              </w:rPr>
              <w:t>Год ввода в эксплуатацию</w:t>
            </w:r>
          </w:p>
        </w:tc>
        <w:tc>
          <w:tcPr>
            <w:tcW w:w="954" w:type="pct"/>
            <w:vAlign w:val="center"/>
          </w:tcPr>
          <w:p w14:paraId="5DC08F87" w14:textId="77777777" w:rsidR="00BD0F0F" w:rsidRPr="006C1392" w:rsidRDefault="00BD0F0F" w:rsidP="005B0676">
            <w:pPr>
              <w:spacing w:line="240" w:lineRule="auto"/>
              <w:rPr>
                <w:rFonts w:ascii="Times New Roman" w:hAnsi="Times New Roman" w:cs="Times New Roman"/>
                <w:sz w:val="24"/>
                <w:szCs w:val="24"/>
              </w:rPr>
            </w:pPr>
            <w:r w:rsidRPr="006C1392">
              <w:rPr>
                <w:rFonts w:ascii="Times New Roman" w:hAnsi="Times New Roman" w:cs="Times New Roman"/>
                <w:sz w:val="24"/>
                <w:szCs w:val="24"/>
              </w:rPr>
              <w:t>Состояние зданий и сооружений</w:t>
            </w:r>
          </w:p>
        </w:tc>
      </w:tr>
      <w:tr w:rsidR="00696494" w:rsidRPr="006C1392" w14:paraId="4D1443A4" w14:textId="77777777" w:rsidTr="005B0676">
        <w:trPr>
          <w:trHeight w:val="415"/>
        </w:trPr>
        <w:tc>
          <w:tcPr>
            <w:tcW w:w="196" w:type="pct"/>
            <w:shd w:val="clear" w:color="auto" w:fill="auto"/>
            <w:vAlign w:val="center"/>
          </w:tcPr>
          <w:p w14:paraId="56B491D9" w14:textId="77777777" w:rsidR="00696494" w:rsidRPr="006C1392" w:rsidRDefault="00696494" w:rsidP="005B0676">
            <w:pPr>
              <w:pStyle w:val="ab"/>
              <w:numPr>
                <w:ilvl w:val="0"/>
                <w:numId w:val="11"/>
              </w:numPr>
              <w:spacing w:line="240" w:lineRule="auto"/>
              <w:ind w:left="0" w:firstLine="0"/>
              <w:jc w:val="center"/>
              <w:rPr>
                <w:rFonts w:ascii="Times New Roman" w:hAnsi="Times New Roman" w:cs="Times New Roman"/>
              </w:rPr>
            </w:pPr>
          </w:p>
        </w:tc>
        <w:tc>
          <w:tcPr>
            <w:tcW w:w="1395" w:type="pct"/>
            <w:shd w:val="clear" w:color="auto" w:fill="auto"/>
            <w:vAlign w:val="center"/>
          </w:tcPr>
          <w:p w14:paraId="684C21C6" w14:textId="2795A108" w:rsidR="00696494" w:rsidRPr="00696494" w:rsidRDefault="002E6D30" w:rsidP="005B0676">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МКОУ ДО</w:t>
            </w:r>
            <w:r w:rsidR="00696494" w:rsidRPr="00696494">
              <w:rPr>
                <w:rFonts w:ascii="Times New Roman" w:hAnsi="Times New Roman" w:cs="Times New Roman"/>
                <w:color w:val="000000"/>
                <w:sz w:val="24"/>
                <w:szCs w:val="24"/>
              </w:rPr>
              <w:t xml:space="preserve"> «РСЮТ» с.</w:t>
            </w:r>
            <w:r w:rsidR="005B0676">
              <w:rPr>
                <w:rFonts w:ascii="Times New Roman" w:hAnsi="Times New Roman" w:cs="Times New Roman"/>
                <w:color w:val="000000"/>
                <w:sz w:val="24"/>
                <w:szCs w:val="24"/>
              </w:rPr>
              <w:t xml:space="preserve"> </w:t>
            </w:r>
            <w:proofErr w:type="spellStart"/>
            <w:r w:rsidR="00696494" w:rsidRPr="00696494">
              <w:rPr>
                <w:rFonts w:ascii="Times New Roman" w:hAnsi="Times New Roman" w:cs="Times New Roman"/>
                <w:color w:val="000000"/>
                <w:sz w:val="24"/>
                <w:szCs w:val="24"/>
              </w:rPr>
              <w:t>Старомарьевка</w:t>
            </w:r>
            <w:proofErr w:type="spellEnd"/>
          </w:p>
        </w:tc>
        <w:tc>
          <w:tcPr>
            <w:tcW w:w="818" w:type="pct"/>
            <w:shd w:val="clear" w:color="auto" w:fill="auto"/>
            <w:vAlign w:val="center"/>
          </w:tcPr>
          <w:p w14:paraId="4BB89101" w14:textId="094AFD0A"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95</w:t>
            </w:r>
          </w:p>
        </w:tc>
        <w:tc>
          <w:tcPr>
            <w:tcW w:w="864" w:type="pct"/>
            <w:vAlign w:val="center"/>
          </w:tcPr>
          <w:p w14:paraId="029FB8AC" w14:textId="779782C7"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546</w:t>
            </w:r>
          </w:p>
        </w:tc>
        <w:tc>
          <w:tcPr>
            <w:tcW w:w="773" w:type="pct"/>
            <w:shd w:val="clear" w:color="auto" w:fill="auto"/>
            <w:vAlign w:val="center"/>
          </w:tcPr>
          <w:p w14:paraId="447C41C7" w14:textId="14954CC7"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15.10.1991</w:t>
            </w:r>
          </w:p>
        </w:tc>
        <w:tc>
          <w:tcPr>
            <w:tcW w:w="954" w:type="pct"/>
            <w:vAlign w:val="center"/>
          </w:tcPr>
          <w:p w14:paraId="6DF437F9" w14:textId="349DB327"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 xml:space="preserve">Удовлетворительное (на базе </w:t>
            </w:r>
            <w:r w:rsidR="005B0676">
              <w:rPr>
                <w:rFonts w:ascii="Times New Roman" w:hAnsi="Times New Roman" w:cs="Times New Roman"/>
                <w:color w:val="000000"/>
                <w:sz w:val="24"/>
                <w:szCs w:val="24"/>
              </w:rPr>
              <w:t>СОШ №</w:t>
            </w:r>
            <w:r w:rsidRPr="00696494">
              <w:rPr>
                <w:rFonts w:ascii="Times New Roman" w:hAnsi="Times New Roman" w:cs="Times New Roman"/>
                <w:color w:val="000000"/>
                <w:sz w:val="24"/>
                <w:szCs w:val="24"/>
              </w:rPr>
              <w:t xml:space="preserve"> 7 ведется кап</w:t>
            </w:r>
            <w:proofErr w:type="gramStart"/>
            <w:r w:rsidRPr="00696494">
              <w:rPr>
                <w:rFonts w:ascii="Times New Roman" w:hAnsi="Times New Roman" w:cs="Times New Roman"/>
                <w:color w:val="000000"/>
                <w:sz w:val="24"/>
                <w:szCs w:val="24"/>
              </w:rPr>
              <w:t>.</w:t>
            </w:r>
            <w:proofErr w:type="gramEnd"/>
            <w:r w:rsidR="005B0676">
              <w:rPr>
                <w:rFonts w:ascii="Times New Roman" w:hAnsi="Times New Roman" w:cs="Times New Roman"/>
                <w:color w:val="000000"/>
                <w:sz w:val="24"/>
                <w:szCs w:val="24"/>
              </w:rPr>
              <w:t xml:space="preserve"> </w:t>
            </w:r>
            <w:proofErr w:type="gramStart"/>
            <w:r w:rsidRPr="00696494">
              <w:rPr>
                <w:rFonts w:ascii="Times New Roman" w:hAnsi="Times New Roman" w:cs="Times New Roman"/>
                <w:color w:val="000000"/>
                <w:sz w:val="24"/>
                <w:szCs w:val="24"/>
              </w:rPr>
              <w:t>р</w:t>
            </w:r>
            <w:proofErr w:type="gramEnd"/>
            <w:r w:rsidRPr="00696494">
              <w:rPr>
                <w:rFonts w:ascii="Times New Roman" w:hAnsi="Times New Roman" w:cs="Times New Roman"/>
                <w:color w:val="000000"/>
                <w:sz w:val="24"/>
                <w:szCs w:val="24"/>
              </w:rPr>
              <w:t>емонт)</w:t>
            </w:r>
          </w:p>
        </w:tc>
      </w:tr>
      <w:tr w:rsidR="00696494" w:rsidRPr="006C1392" w14:paraId="793292B2" w14:textId="77777777" w:rsidTr="005B0676">
        <w:trPr>
          <w:trHeight w:val="423"/>
        </w:trPr>
        <w:tc>
          <w:tcPr>
            <w:tcW w:w="196" w:type="pct"/>
            <w:shd w:val="clear" w:color="auto" w:fill="auto"/>
            <w:vAlign w:val="center"/>
          </w:tcPr>
          <w:p w14:paraId="1D73D1E8" w14:textId="77777777" w:rsidR="00696494" w:rsidRPr="006C1392" w:rsidRDefault="00696494" w:rsidP="005B0676">
            <w:pPr>
              <w:pStyle w:val="ab"/>
              <w:numPr>
                <w:ilvl w:val="0"/>
                <w:numId w:val="11"/>
              </w:numPr>
              <w:spacing w:line="240" w:lineRule="auto"/>
              <w:ind w:left="0" w:firstLine="0"/>
              <w:jc w:val="center"/>
              <w:rPr>
                <w:rFonts w:ascii="Times New Roman" w:hAnsi="Times New Roman" w:cs="Times New Roman"/>
              </w:rPr>
            </w:pPr>
          </w:p>
        </w:tc>
        <w:tc>
          <w:tcPr>
            <w:tcW w:w="1395" w:type="pct"/>
            <w:shd w:val="clear" w:color="auto" w:fill="auto"/>
            <w:vAlign w:val="center"/>
          </w:tcPr>
          <w:p w14:paraId="7F487743" w14:textId="324F8972" w:rsidR="00696494" w:rsidRPr="00696494" w:rsidRDefault="00696494"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МКОУ ДО</w:t>
            </w:r>
            <w:r w:rsidR="002E6D30">
              <w:rPr>
                <w:rFonts w:ascii="Times New Roman" w:hAnsi="Times New Roman" w:cs="Times New Roman"/>
                <w:color w:val="000000"/>
                <w:sz w:val="24"/>
                <w:szCs w:val="24"/>
              </w:rPr>
              <w:t xml:space="preserve"> «</w:t>
            </w:r>
            <w:r w:rsidRPr="00696494">
              <w:rPr>
                <w:rFonts w:ascii="Times New Roman" w:hAnsi="Times New Roman" w:cs="Times New Roman"/>
                <w:color w:val="000000"/>
                <w:sz w:val="24"/>
                <w:szCs w:val="24"/>
              </w:rPr>
              <w:t xml:space="preserve">ЦДТ» </w:t>
            </w:r>
            <w:proofErr w:type="gramStart"/>
            <w:r w:rsidRPr="00696494">
              <w:rPr>
                <w:rFonts w:ascii="Times New Roman" w:hAnsi="Times New Roman" w:cs="Times New Roman"/>
                <w:color w:val="000000"/>
                <w:sz w:val="24"/>
                <w:szCs w:val="24"/>
              </w:rPr>
              <w:t>с</w:t>
            </w:r>
            <w:proofErr w:type="gramEnd"/>
            <w:r w:rsidRPr="00696494">
              <w:rPr>
                <w:rFonts w:ascii="Times New Roman" w:hAnsi="Times New Roman" w:cs="Times New Roman"/>
                <w:color w:val="000000"/>
                <w:sz w:val="24"/>
                <w:szCs w:val="24"/>
              </w:rPr>
              <w:t>.</w:t>
            </w:r>
            <w:r w:rsidR="005B0676">
              <w:rPr>
                <w:rFonts w:ascii="Times New Roman" w:hAnsi="Times New Roman" w:cs="Times New Roman"/>
                <w:color w:val="000000"/>
                <w:sz w:val="24"/>
                <w:szCs w:val="24"/>
              </w:rPr>
              <w:t xml:space="preserve"> </w:t>
            </w:r>
            <w:r w:rsidRPr="00696494">
              <w:rPr>
                <w:rFonts w:ascii="Times New Roman" w:hAnsi="Times New Roman" w:cs="Times New Roman"/>
                <w:color w:val="000000"/>
                <w:sz w:val="24"/>
                <w:szCs w:val="24"/>
              </w:rPr>
              <w:t>Грачевка</w:t>
            </w:r>
          </w:p>
        </w:tc>
        <w:tc>
          <w:tcPr>
            <w:tcW w:w="818" w:type="pct"/>
            <w:shd w:val="clear" w:color="auto" w:fill="auto"/>
            <w:vAlign w:val="center"/>
          </w:tcPr>
          <w:p w14:paraId="1A143835" w14:textId="6763DAAC"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60</w:t>
            </w:r>
          </w:p>
        </w:tc>
        <w:tc>
          <w:tcPr>
            <w:tcW w:w="864" w:type="pct"/>
            <w:vAlign w:val="center"/>
          </w:tcPr>
          <w:p w14:paraId="14BD0E44" w14:textId="40F437E9"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727</w:t>
            </w:r>
          </w:p>
        </w:tc>
        <w:tc>
          <w:tcPr>
            <w:tcW w:w="773" w:type="pct"/>
            <w:shd w:val="clear" w:color="auto" w:fill="auto"/>
            <w:vAlign w:val="center"/>
          </w:tcPr>
          <w:p w14:paraId="33D90558" w14:textId="64BB6E72"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01.09.1974</w:t>
            </w:r>
          </w:p>
        </w:tc>
        <w:tc>
          <w:tcPr>
            <w:tcW w:w="954" w:type="pct"/>
            <w:vAlign w:val="center"/>
          </w:tcPr>
          <w:p w14:paraId="27AED51D" w14:textId="20EEB3B0"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Удовлетворительное (требуется кап</w:t>
            </w:r>
            <w:proofErr w:type="gramStart"/>
            <w:r w:rsidRPr="00696494">
              <w:rPr>
                <w:rFonts w:ascii="Times New Roman" w:hAnsi="Times New Roman" w:cs="Times New Roman"/>
                <w:color w:val="000000"/>
                <w:sz w:val="24"/>
                <w:szCs w:val="24"/>
              </w:rPr>
              <w:t>.</w:t>
            </w:r>
            <w:proofErr w:type="gramEnd"/>
            <w:r w:rsidR="005B0676">
              <w:rPr>
                <w:rFonts w:ascii="Times New Roman" w:hAnsi="Times New Roman" w:cs="Times New Roman"/>
                <w:color w:val="000000"/>
                <w:sz w:val="24"/>
                <w:szCs w:val="24"/>
              </w:rPr>
              <w:t xml:space="preserve"> </w:t>
            </w:r>
            <w:proofErr w:type="gramStart"/>
            <w:r w:rsidRPr="00696494">
              <w:rPr>
                <w:rFonts w:ascii="Times New Roman" w:hAnsi="Times New Roman" w:cs="Times New Roman"/>
                <w:color w:val="000000"/>
                <w:sz w:val="24"/>
                <w:szCs w:val="24"/>
              </w:rPr>
              <w:t>р</w:t>
            </w:r>
            <w:proofErr w:type="gramEnd"/>
            <w:r w:rsidRPr="00696494">
              <w:rPr>
                <w:rFonts w:ascii="Times New Roman" w:hAnsi="Times New Roman" w:cs="Times New Roman"/>
                <w:color w:val="000000"/>
                <w:sz w:val="24"/>
                <w:szCs w:val="24"/>
              </w:rPr>
              <w:t>емонт)</w:t>
            </w:r>
          </w:p>
        </w:tc>
      </w:tr>
      <w:tr w:rsidR="00696494" w:rsidRPr="006C1392" w14:paraId="1B6A12E2" w14:textId="77777777" w:rsidTr="005B0676">
        <w:trPr>
          <w:trHeight w:val="543"/>
        </w:trPr>
        <w:tc>
          <w:tcPr>
            <w:tcW w:w="196" w:type="pct"/>
            <w:shd w:val="clear" w:color="auto" w:fill="auto"/>
            <w:vAlign w:val="center"/>
          </w:tcPr>
          <w:p w14:paraId="2432BCB6" w14:textId="77777777" w:rsidR="00696494" w:rsidRPr="006C1392" w:rsidRDefault="00696494" w:rsidP="005B0676">
            <w:pPr>
              <w:pStyle w:val="ab"/>
              <w:numPr>
                <w:ilvl w:val="0"/>
                <w:numId w:val="11"/>
              </w:numPr>
              <w:spacing w:line="240" w:lineRule="auto"/>
              <w:ind w:left="0" w:firstLine="0"/>
              <w:jc w:val="center"/>
              <w:rPr>
                <w:rFonts w:ascii="Times New Roman" w:hAnsi="Times New Roman" w:cs="Times New Roman"/>
              </w:rPr>
            </w:pPr>
          </w:p>
        </w:tc>
        <w:tc>
          <w:tcPr>
            <w:tcW w:w="1395" w:type="pct"/>
            <w:shd w:val="clear" w:color="auto" w:fill="auto"/>
            <w:vAlign w:val="center"/>
          </w:tcPr>
          <w:p w14:paraId="497E6A4F" w14:textId="3058B694" w:rsidR="00696494" w:rsidRPr="00696494" w:rsidRDefault="00696494"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 xml:space="preserve">МКУ ДО СДЮСШ </w:t>
            </w:r>
            <w:proofErr w:type="gramStart"/>
            <w:r w:rsidRPr="00696494">
              <w:rPr>
                <w:rFonts w:ascii="Times New Roman" w:hAnsi="Times New Roman" w:cs="Times New Roman"/>
                <w:color w:val="000000"/>
                <w:sz w:val="24"/>
                <w:szCs w:val="24"/>
              </w:rPr>
              <w:t>с</w:t>
            </w:r>
            <w:proofErr w:type="gramEnd"/>
            <w:r w:rsidRPr="00696494">
              <w:rPr>
                <w:rFonts w:ascii="Times New Roman" w:hAnsi="Times New Roman" w:cs="Times New Roman"/>
                <w:color w:val="000000"/>
                <w:sz w:val="24"/>
                <w:szCs w:val="24"/>
              </w:rPr>
              <w:t>.</w:t>
            </w:r>
            <w:r w:rsidR="005B0676">
              <w:rPr>
                <w:rFonts w:ascii="Times New Roman" w:hAnsi="Times New Roman" w:cs="Times New Roman"/>
                <w:color w:val="000000"/>
                <w:sz w:val="24"/>
                <w:szCs w:val="24"/>
              </w:rPr>
              <w:t xml:space="preserve"> </w:t>
            </w:r>
            <w:r w:rsidRPr="00696494">
              <w:rPr>
                <w:rFonts w:ascii="Times New Roman" w:hAnsi="Times New Roman" w:cs="Times New Roman"/>
                <w:color w:val="000000"/>
                <w:sz w:val="24"/>
                <w:szCs w:val="24"/>
              </w:rPr>
              <w:t>Спицевка</w:t>
            </w:r>
          </w:p>
        </w:tc>
        <w:tc>
          <w:tcPr>
            <w:tcW w:w="818" w:type="pct"/>
            <w:shd w:val="clear" w:color="auto" w:fill="auto"/>
            <w:vAlign w:val="center"/>
          </w:tcPr>
          <w:p w14:paraId="11C12A86" w14:textId="2D2B401F"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w:t>
            </w:r>
          </w:p>
        </w:tc>
        <w:tc>
          <w:tcPr>
            <w:tcW w:w="864" w:type="pct"/>
            <w:vAlign w:val="center"/>
          </w:tcPr>
          <w:p w14:paraId="3A8917A5" w14:textId="2CB7CE6C"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481</w:t>
            </w:r>
          </w:p>
        </w:tc>
        <w:tc>
          <w:tcPr>
            <w:tcW w:w="773" w:type="pct"/>
            <w:shd w:val="clear" w:color="auto" w:fill="auto"/>
            <w:vAlign w:val="center"/>
          </w:tcPr>
          <w:p w14:paraId="385CDAED" w14:textId="4483F725"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w:t>
            </w:r>
          </w:p>
        </w:tc>
        <w:tc>
          <w:tcPr>
            <w:tcW w:w="954" w:type="pct"/>
            <w:vAlign w:val="center"/>
          </w:tcPr>
          <w:p w14:paraId="5D478299" w14:textId="2D603FF8"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Арендует здание</w:t>
            </w:r>
          </w:p>
        </w:tc>
      </w:tr>
      <w:tr w:rsidR="00696494" w:rsidRPr="006C1392" w14:paraId="2357025A" w14:textId="77777777" w:rsidTr="005B0676">
        <w:trPr>
          <w:trHeight w:val="417"/>
        </w:trPr>
        <w:tc>
          <w:tcPr>
            <w:tcW w:w="196" w:type="pct"/>
            <w:shd w:val="clear" w:color="auto" w:fill="auto"/>
            <w:vAlign w:val="center"/>
          </w:tcPr>
          <w:p w14:paraId="4F631FC6" w14:textId="77777777" w:rsidR="00696494" w:rsidRPr="006C1392" w:rsidRDefault="00696494" w:rsidP="005B0676">
            <w:pPr>
              <w:pStyle w:val="ab"/>
              <w:numPr>
                <w:ilvl w:val="0"/>
                <w:numId w:val="11"/>
              </w:numPr>
              <w:spacing w:line="240" w:lineRule="auto"/>
              <w:ind w:left="0" w:firstLine="0"/>
              <w:jc w:val="center"/>
              <w:rPr>
                <w:rFonts w:ascii="Times New Roman" w:hAnsi="Times New Roman" w:cs="Times New Roman"/>
              </w:rPr>
            </w:pPr>
          </w:p>
        </w:tc>
        <w:tc>
          <w:tcPr>
            <w:tcW w:w="1395" w:type="pct"/>
            <w:shd w:val="clear" w:color="auto" w:fill="auto"/>
            <w:vAlign w:val="center"/>
          </w:tcPr>
          <w:p w14:paraId="28C6C732" w14:textId="56610F46" w:rsidR="00696494" w:rsidRPr="00696494" w:rsidRDefault="00696494"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 xml:space="preserve">МКУ ДО ГДЮСШ </w:t>
            </w:r>
            <w:proofErr w:type="gramStart"/>
            <w:r w:rsidRPr="00696494">
              <w:rPr>
                <w:rFonts w:ascii="Times New Roman" w:hAnsi="Times New Roman" w:cs="Times New Roman"/>
                <w:color w:val="000000"/>
                <w:sz w:val="24"/>
                <w:szCs w:val="24"/>
              </w:rPr>
              <w:t>с</w:t>
            </w:r>
            <w:proofErr w:type="gramEnd"/>
            <w:r w:rsidRPr="00696494">
              <w:rPr>
                <w:rFonts w:ascii="Times New Roman" w:hAnsi="Times New Roman" w:cs="Times New Roman"/>
                <w:color w:val="000000"/>
                <w:sz w:val="24"/>
                <w:szCs w:val="24"/>
              </w:rPr>
              <w:t>.</w:t>
            </w:r>
            <w:r w:rsidR="005B0676">
              <w:rPr>
                <w:rFonts w:ascii="Times New Roman" w:hAnsi="Times New Roman" w:cs="Times New Roman"/>
                <w:color w:val="000000"/>
                <w:sz w:val="24"/>
                <w:szCs w:val="24"/>
              </w:rPr>
              <w:t xml:space="preserve"> </w:t>
            </w:r>
            <w:r w:rsidRPr="00696494">
              <w:rPr>
                <w:rFonts w:ascii="Times New Roman" w:hAnsi="Times New Roman" w:cs="Times New Roman"/>
                <w:color w:val="000000"/>
                <w:sz w:val="24"/>
                <w:szCs w:val="24"/>
              </w:rPr>
              <w:t>Грачевка</w:t>
            </w:r>
          </w:p>
        </w:tc>
        <w:tc>
          <w:tcPr>
            <w:tcW w:w="818" w:type="pct"/>
            <w:shd w:val="clear" w:color="auto" w:fill="auto"/>
            <w:vAlign w:val="center"/>
          </w:tcPr>
          <w:p w14:paraId="6CD4A1F4" w14:textId="3E7F5AA8"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w:t>
            </w:r>
          </w:p>
        </w:tc>
        <w:tc>
          <w:tcPr>
            <w:tcW w:w="864" w:type="pct"/>
            <w:vAlign w:val="center"/>
          </w:tcPr>
          <w:p w14:paraId="3455F0D9" w14:textId="58246DC6"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327</w:t>
            </w:r>
          </w:p>
        </w:tc>
        <w:tc>
          <w:tcPr>
            <w:tcW w:w="773" w:type="pct"/>
            <w:shd w:val="clear" w:color="auto" w:fill="auto"/>
            <w:vAlign w:val="center"/>
          </w:tcPr>
          <w:p w14:paraId="60057B30" w14:textId="3470489F"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w:t>
            </w:r>
          </w:p>
        </w:tc>
        <w:tc>
          <w:tcPr>
            <w:tcW w:w="954" w:type="pct"/>
            <w:vAlign w:val="center"/>
          </w:tcPr>
          <w:p w14:paraId="4D53CFC8" w14:textId="2F3F2B9B" w:rsidR="00696494" w:rsidRPr="00696494" w:rsidRDefault="00696494" w:rsidP="005B0676">
            <w:pPr>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Арендует здание</w:t>
            </w:r>
          </w:p>
        </w:tc>
      </w:tr>
      <w:tr w:rsidR="00825E62" w:rsidRPr="006C1392" w14:paraId="16B9F3D9" w14:textId="77777777" w:rsidTr="005B0676">
        <w:trPr>
          <w:trHeight w:val="453"/>
        </w:trPr>
        <w:tc>
          <w:tcPr>
            <w:tcW w:w="196" w:type="pct"/>
            <w:shd w:val="clear" w:color="auto" w:fill="auto"/>
            <w:vAlign w:val="center"/>
          </w:tcPr>
          <w:p w14:paraId="629DFDFD" w14:textId="77777777" w:rsidR="00825E62" w:rsidRPr="006C1392" w:rsidRDefault="00825E62" w:rsidP="005B0676">
            <w:pPr>
              <w:spacing w:line="240" w:lineRule="auto"/>
              <w:ind w:left="360"/>
              <w:rPr>
                <w:rFonts w:ascii="Times New Roman" w:hAnsi="Times New Roman" w:cs="Times New Roman"/>
              </w:rPr>
            </w:pPr>
          </w:p>
        </w:tc>
        <w:tc>
          <w:tcPr>
            <w:tcW w:w="1395" w:type="pct"/>
            <w:shd w:val="clear" w:color="auto" w:fill="auto"/>
            <w:vAlign w:val="center"/>
          </w:tcPr>
          <w:p w14:paraId="6225B716" w14:textId="77777777" w:rsidR="00825E62" w:rsidRPr="00696494" w:rsidRDefault="00825E62" w:rsidP="005B0676">
            <w:pPr>
              <w:spacing w:line="240" w:lineRule="auto"/>
              <w:jc w:val="left"/>
              <w:rPr>
                <w:rFonts w:ascii="Times New Roman" w:hAnsi="Times New Roman" w:cs="Times New Roman"/>
                <w:color w:val="000000"/>
                <w:sz w:val="24"/>
                <w:szCs w:val="24"/>
              </w:rPr>
            </w:pPr>
            <w:r w:rsidRPr="00696494">
              <w:rPr>
                <w:rFonts w:ascii="Times New Roman" w:hAnsi="Times New Roman" w:cs="Times New Roman"/>
                <w:color w:val="000000"/>
                <w:sz w:val="24"/>
                <w:szCs w:val="24"/>
              </w:rPr>
              <w:t>Итого по муниципальному округу</w:t>
            </w:r>
          </w:p>
        </w:tc>
        <w:tc>
          <w:tcPr>
            <w:tcW w:w="818" w:type="pct"/>
            <w:shd w:val="clear" w:color="auto" w:fill="auto"/>
            <w:vAlign w:val="center"/>
          </w:tcPr>
          <w:p w14:paraId="5BEDC193" w14:textId="65B20D55" w:rsidR="00825E62" w:rsidRPr="00696494" w:rsidRDefault="00696494" w:rsidP="005B0676">
            <w:pPr>
              <w:widowControl w:val="0"/>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155</w:t>
            </w:r>
          </w:p>
        </w:tc>
        <w:tc>
          <w:tcPr>
            <w:tcW w:w="864" w:type="pct"/>
            <w:vAlign w:val="center"/>
          </w:tcPr>
          <w:p w14:paraId="4B280489" w14:textId="7F297906" w:rsidR="00825E62" w:rsidRPr="00696494" w:rsidRDefault="00696494" w:rsidP="005B0676">
            <w:pPr>
              <w:widowControl w:val="0"/>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2081</w:t>
            </w:r>
          </w:p>
        </w:tc>
        <w:tc>
          <w:tcPr>
            <w:tcW w:w="773" w:type="pct"/>
            <w:shd w:val="clear" w:color="auto" w:fill="auto"/>
            <w:vAlign w:val="center"/>
          </w:tcPr>
          <w:p w14:paraId="5942D755" w14:textId="77777777" w:rsidR="00825E62" w:rsidRPr="00696494" w:rsidRDefault="00825E62" w:rsidP="005B0676">
            <w:pPr>
              <w:widowControl w:val="0"/>
              <w:spacing w:line="240" w:lineRule="auto"/>
              <w:ind w:left="6521" w:hanging="6521"/>
              <w:rPr>
                <w:rFonts w:ascii="Times New Roman" w:hAnsi="Times New Roman" w:cs="Times New Roman"/>
                <w:color w:val="000000"/>
                <w:sz w:val="24"/>
                <w:szCs w:val="24"/>
              </w:rPr>
            </w:pPr>
            <w:r w:rsidRPr="00696494">
              <w:rPr>
                <w:rFonts w:ascii="Times New Roman" w:hAnsi="Times New Roman" w:cs="Times New Roman"/>
                <w:color w:val="000000"/>
                <w:sz w:val="24"/>
                <w:szCs w:val="24"/>
              </w:rPr>
              <w:t>-</w:t>
            </w:r>
          </w:p>
        </w:tc>
        <w:tc>
          <w:tcPr>
            <w:tcW w:w="954" w:type="pct"/>
            <w:vAlign w:val="center"/>
          </w:tcPr>
          <w:p w14:paraId="744BB05E" w14:textId="77777777" w:rsidR="00825E62" w:rsidRPr="00696494" w:rsidRDefault="00825E62" w:rsidP="005B0676">
            <w:pPr>
              <w:widowControl w:val="0"/>
              <w:spacing w:line="240" w:lineRule="auto"/>
              <w:rPr>
                <w:rFonts w:ascii="Times New Roman" w:hAnsi="Times New Roman" w:cs="Times New Roman"/>
                <w:color w:val="000000"/>
                <w:sz w:val="24"/>
                <w:szCs w:val="24"/>
              </w:rPr>
            </w:pPr>
            <w:r w:rsidRPr="00696494">
              <w:rPr>
                <w:rFonts w:ascii="Times New Roman" w:hAnsi="Times New Roman" w:cs="Times New Roman"/>
                <w:color w:val="000000"/>
                <w:sz w:val="24"/>
                <w:szCs w:val="24"/>
              </w:rPr>
              <w:t>-</w:t>
            </w:r>
          </w:p>
        </w:tc>
      </w:tr>
    </w:tbl>
    <w:p w14:paraId="76CC7C4F" w14:textId="77777777" w:rsidR="00E341F9" w:rsidRPr="00B6401E" w:rsidRDefault="00C30B54" w:rsidP="008244D7">
      <w:pPr>
        <w:ind w:firstLine="1418"/>
        <w:jc w:val="both"/>
        <w:rPr>
          <w:rFonts w:ascii="Times New Roman" w:eastAsia="Times New Roman" w:hAnsi="Times New Roman" w:cs="Times New Roman"/>
          <w:sz w:val="24"/>
          <w:szCs w:val="24"/>
        </w:rPr>
      </w:pP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00E341F9" w:rsidRPr="00B6401E">
        <w:rPr>
          <w:rFonts w:ascii="Times New Roman" w:hAnsi="Times New Roman" w:cs="Times New Roman"/>
        </w:rPr>
        <w:br w:type="page"/>
      </w:r>
    </w:p>
    <w:p w14:paraId="1DC9D08C" w14:textId="77777777" w:rsidR="00C30B54" w:rsidRDefault="00C30B54" w:rsidP="00007A18">
      <w:pPr>
        <w:spacing w:line="360" w:lineRule="auto"/>
        <w:jc w:val="right"/>
        <w:rPr>
          <w:rFonts w:ascii="Times New Roman" w:hAnsi="Times New Roman" w:cs="Times New Roman"/>
          <w:color w:val="1F3864" w:themeColor="accent5" w:themeShade="80"/>
          <w:sz w:val="28"/>
          <w:szCs w:val="28"/>
        </w:rPr>
      </w:pPr>
    </w:p>
    <w:tbl>
      <w:tblPr>
        <w:tblStyle w:val="a4"/>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C30B54" w14:paraId="58D980C6" w14:textId="77777777" w:rsidTr="008A17B0">
        <w:tc>
          <w:tcPr>
            <w:tcW w:w="4755" w:type="dxa"/>
          </w:tcPr>
          <w:p w14:paraId="6252496C" w14:textId="77777777" w:rsidR="00C30B54" w:rsidRDefault="00C30B54" w:rsidP="00C30B54">
            <w:pPr>
              <w:jc w:val="center"/>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09D7A7C7" w14:textId="77777777" w:rsidR="008A17B0" w:rsidRDefault="008A17B0" w:rsidP="00C30B54">
            <w:pPr>
              <w:jc w:val="center"/>
              <w:rPr>
                <w:rFonts w:ascii="Times New Roman" w:hAnsi="Times New Roman" w:cs="Times New Roman"/>
                <w:sz w:val="28"/>
                <w:szCs w:val="28"/>
              </w:rPr>
            </w:pPr>
          </w:p>
          <w:p w14:paraId="314C3437" w14:textId="77777777" w:rsidR="00C30B54" w:rsidRPr="00C30B54" w:rsidRDefault="00C30B54" w:rsidP="008A17B0">
            <w:pPr>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14:paraId="537C014A" w14:textId="77777777" w:rsidR="00C30B54" w:rsidRPr="00C30B54" w:rsidRDefault="00C30B54" w:rsidP="008A17B0">
            <w:pPr>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14:paraId="574A4F85" w14:textId="47A5D082" w:rsidR="00C30B54" w:rsidRDefault="00696494" w:rsidP="008A17B0">
            <w:pPr>
              <w:rPr>
                <w:rFonts w:ascii="Times New Roman" w:hAnsi="Times New Roman" w:cs="Times New Roman"/>
                <w:color w:val="1F3864" w:themeColor="accent5" w:themeShade="80"/>
                <w:sz w:val="28"/>
                <w:szCs w:val="28"/>
              </w:rPr>
            </w:pPr>
            <w:r>
              <w:rPr>
                <w:rFonts w:ascii="Times New Roman" w:hAnsi="Times New Roman"/>
                <w:sz w:val="28"/>
                <w:szCs w:val="28"/>
              </w:rPr>
              <w:t>Грачевского</w:t>
            </w:r>
            <w:r w:rsidR="003E42C7">
              <w:rPr>
                <w:rFonts w:ascii="Times New Roman" w:hAnsi="Times New Roman"/>
                <w:sz w:val="28"/>
                <w:szCs w:val="28"/>
              </w:rPr>
              <w:t xml:space="preserve"> муниципального</w:t>
            </w:r>
            <w:r w:rsidR="003E42C7" w:rsidRPr="00C30B54">
              <w:rPr>
                <w:rFonts w:ascii="Times New Roman" w:hAnsi="Times New Roman" w:cs="Times New Roman"/>
                <w:sz w:val="28"/>
                <w:szCs w:val="28"/>
              </w:rPr>
              <w:t xml:space="preserve"> </w:t>
            </w:r>
            <w:r w:rsidR="00C30B54" w:rsidRPr="00C30B54">
              <w:rPr>
                <w:rFonts w:ascii="Times New Roman" w:hAnsi="Times New Roman" w:cs="Times New Roman"/>
                <w:sz w:val="28"/>
                <w:szCs w:val="28"/>
              </w:rPr>
              <w:t xml:space="preserve">округа </w:t>
            </w:r>
          </w:p>
        </w:tc>
      </w:tr>
    </w:tbl>
    <w:p w14:paraId="2B2E1581" w14:textId="77777777" w:rsidR="00C30B54" w:rsidRDefault="00C30B54" w:rsidP="008A17B0">
      <w:pPr>
        <w:spacing w:line="240" w:lineRule="auto"/>
        <w:rPr>
          <w:rFonts w:ascii="Times New Roman" w:hAnsi="Times New Roman" w:cs="Times New Roman"/>
          <w:color w:val="1F3864" w:themeColor="accent5" w:themeShade="80"/>
          <w:sz w:val="28"/>
          <w:szCs w:val="28"/>
        </w:rPr>
      </w:pPr>
    </w:p>
    <w:p w14:paraId="21FBCD15" w14:textId="77777777" w:rsidR="00C30B54" w:rsidRDefault="00C30B54" w:rsidP="008A17B0">
      <w:pPr>
        <w:spacing w:line="240" w:lineRule="auto"/>
        <w:rPr>
          <w:rFonts w:ascii="Times New Roman" w:hAnsi="Times New Roman" w:cs="Times New Roman"/>
          <w:sz w:val="28"/>
          <w:szCs w:val="28"/>
        </w:rPr>
      </w:pPr>
    </w:p>
    <w:p w14:paraId="53F76297" w14:textId="77777777" w:rsidR="008A17B0" w:rsidRDefault="008A17B0" w:rsidP="008A17B0">
      <w:pPr>
        <w:spacing w:line="240" w:lineRule="auto"/>
        <w:rPr>
          <w:rFonts w:ascii="Times New Roman" w:hAnsi="Times New Roman" w:cs="Times New Roman"/>
          <w:sz w:val="28"/>
          <w:szCs w:val="28"/>
        </w:rPr>
      </w:pPr>
    </w:p>
    <w:p w14:paraId="548E0B07" w14:textId="77777777" w:rsidR="008A17B0" w:rsidRPr="00C30B54" w:rsidRDefault="008A17B0" w:rsidP="008A17B0">
      <w:pPr>
        <w:spacing w:line="240" w:lineRule="auto"/>
        <w:rPr>
          <w:rFonts w:ascii="Times New Roman" w:hAnsi="Times New Roman" w:cs="Times New Roman"/>
          <w:sz w:val="28"/>
          <w:szCs w:val="28"/>
        </w:rPr>
      </w:pPr>
    </w:p>
    <w:p w14:paraId="6849F304" w14:textId="77777777" w:rsidR="008A17B0" w:rsidRDefault="008A17B0" w:rsidP="008A17B0">
      <w:pPr>
        <w:spacing w:line="240" w:lineRule="auto"/>
        <w:rPr>
          <w:rFonts w:ascii="Times New Roman" w:hAnsi="Times New Roman" w:cs="Times New Roman"/>
          <w:sz w:val="28"/>
          <w:szCs w:val="28"/>
        </w:rPr>
      </w:pPr>
      <w:r w:rsidRPr="00C30B54">
        <w:rPr>
          <w:rFonts w:ascii="Times New Roman" w:hAnsi="Times New Roman" w:cs="Times New Roman"/>
          <w:sz w:val="28"/>
          <w:szCs w:val="28"/>
        </w:rPr>
        <w:t>СВЕДЕНИЯ</w:t>
      </w:r>
      <w:r w:rsidR="00E341F9" w:rsidRPr="00C30B54">
        <w:rPr>
          <w:rFonts w:ascii="Times New Roman" w:hAnsi="Times New Roman" w:cs="Times New Roman"/>
          <w:sz w:val="28"/>
          <w:szCs w:val="28"/>
        </w:rPr>
        <w:t xml:space="preserve"> </w:t>
      </w:r>
    </w:p>
    <w:p w14:paraId="77FCDABC" w14:textId="77777777" w:rsidR="008A17B0" w:rsidRDefault="008A17B0" w:rsidP="008A17B0">
      <w:pPr>
        <w:spacing w:line="240" w:lineRule="auto"/>
        <w:rPr>
          <w:rFonts w:ascii="Times New Roman" w:hAnsi="Times New Roman" w:cs="Times New Roman"/>
          <w:sz w:val="28"/>
          <w:szCs w:val="28"/>
        </w:rPr>
      </w:pPr>
    </w:p>
    <w:p w14:paraId="3A6048EC" w14:textId="77777777" w:rsidR="00E341F9" w:rsidRDefault="00E341F9" w:rsidP="008A17B0">
      <w:pPr>
        <w:spacing w:line="240" w:lineRule="auto"/>
        <w:rPr>
          <w:rFonts w:ascii="Times New Roman" w:hAnsi="Times New Roman" w:cs="Times New Roman"/>
          <w:sz w:val="28"/>
          <w:szCs w:val="28"/>
        </w:rPr>
      </w:pPr>
      <w:r w:rsidRPr="00C30B54">
        <w:rPr>
          <w:rFonts w:ascii="Times New Roman" w:hAnsi="Times New Roman" w:cs="Times New Roman"/>
          <w:sz w:val="28"/>
          <w:szCs w:val="28"/>
        </w:rPr>
        <w:t xml:space="preserve">о лечебно-профилактических учреждениях </w:t>
      </w:r>
      <w:r w:rsidR="00464585">
        <w:rPr>
          <w:rFonts w:ascii="Times New Roman" w:hAnsi="Times New Roman" w:cs="Times New Roman"/>
          <w:sz w:val="28"/>
          <w:szCs w:val="28"/>
        </w:rPr>
        <w:t>муниципального</w:t>
      </w:r>
      <w:r w:rsidR="00D06790">
        <w:rPr>
          <w:rFonts w:ascii="Times New Roman" w:hAnsi="Times New Roman" w:cs="Times New Roman"/>
          <w:sz w:val="28"/>
          <w:szCs w:val="28"/>
        </w:rPr>
        <w:t xml:space="preserve"> окр</w:t>
      </w:r>
      <w:r w:rsidR="00127B59">
        <w:rPr>
          <w:rFonts w:ascii="Times New Roman" w:hAnsi="Times New Roman" w:cs="Times New Roman"/>
          <w:sz w:val="28"/>
          <w:szCs w:val="28"/>
        </w:rPr>
        <w:t>у</w:t>
      </w:r>
      <w:r w:rsidR="00D06790">
        <w:rPr>
          <w:rFonts w:ascii="Times New Roman" w:hAnsi="Times New Roman" w:cs="Times New Roman"/>
          <w:sz w:val="28"/>
          <w:szCs w:val="28"/>
        </w:rPr>
        <w:t>га</w:t>
      </w:r>
      <w:r w:rsidR="00D3204D">
        <w:rPr>
          <w:rStyle w:val="af"/>
          <w:rFonts w:ascii="Times New Roman" w:hAnsi="Times New Roman" w:cs="Times New Roman"/>
          <w:sz w:val="28"/>
          <w:szCs w:val="28"/>
        </w:rPr>
        <w:footnoteReference w:id="14"/>
      </w:r>
      <w:r w:rsidR="00007A18" w:rsidRPr="00C30B54">
        <w:rPr>
          <w:rFonts w:ascii="Times New Roman" w:hAnsi="Times New Roman" w:cs="Times New Roman"/>
          <w:sz w:val="28"/>
          <w:szCs w:val="28"/>
        </w:rPr>
        <w:t xml:space="preserve"> </w:t>
      </w:r>
    </w:p>
    <w:p w14:paraId="1ADA4B7F" w14:textId="77777777" w:rsidR="008A17B0" w:rsidRDefault="008A17B0" w:rsidP="008A17B0">
      <w:pPr>
        <w:spacing w:line="240" w:lineRule="auto"/>
        <w:rPr>
          <w:rFonts w:ascii="Times New Roman" w:hAnsi="Times New Roman" w:cs="Times New Roman"/>
          <w:sz w:val="28"/>
          <w:szCs w:val="28"/>
        </w:rPr>
      </w:pPr>
    </w:p>
    <w:p w14:paraId="438EFEBC" w14:textId="77777777" w:rsidR="008A17B0" w:rsidRPr="00C30B54" w:rsidRDefault="008A17B0" w:rsidP="008A17B0">
      <w:pPr>
        <w:spacing w:line="240" w:lineRule="auto"/>
        <w:rPr>
          <w:rFonts w:ascii="Times New Roman" w:hAnsi="Times New Roman" w:cs="Times New Roman"/>
          <w:sz w:val="28"/>
          <w:szCs w:val="28"/>
        </w:rPr>
      </w:pPr>
    </w:p>
    <w:tbl>
      <w:tblPr>
        <w:tblW w:w="4862"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56"/>
        <w:gridCol w:w="4109"/>
        <w:gridCol w:w="1700"/>
        <w:gridCol w:w="2267"/>
        <w:gridCol w:w="3543"/>
      </w:tblGrid>
      <w:tr w:rsidR="005B0676" w:rsidRPr="005B0676" w14:paraId="317519D1" w14:textId="77777777" w:rsidTr="005B0676">
        <w:tc>
          <w:tcPr>
            <w:tcW w:w="1340" w:type="pct"/>
            <w:shd w:val="clear" w:color="auto" w:fill="FFFFFF"/>
            <w:tcMar>
              <w:left w:w="28" w:type="dxa"/>
              <w:right w:w="28" w:type="dxa"/>
            </w:tcMar>
            <w:vAlign w:val="center"/>
          </w:tcPr>
          <w:p w14:paraId="5FCF4398" w14:textId="77777777" w:rsidR="008431A0" w:rsidRPr="005B0676" w:rsidRDefault="008431A0" w:rsidP="005B0676">
            <w:pPr>
              <w:pStyle w:val="Bodytext20"/>
              <w:shd w:val="clear" w:color="auto" w:fill="auto"/>
              <w:spacing w:after="0" w:line="240" w:lineRule="auto"/>
              <w:contextualSpacing/>
              <w:jc w:val="left"/>
              <w:rPr>
                <w:rFonts w:ascii="Times New Roman" w:cs="Times New Roman"/>
                <w:sz w:val="24"/>
                <w:szCs w:val="24"/>
              </w:rPr>
            </w:pPr>
            <w:r w:rsidRPr="005B0676">
              <w:rPr>
                <w:rStyle w:val="Bodytext212pt"/>
                <w:rFonts w:ascii="Times New Roman" w:cs="Times New Roman"/>
              </w:rPr>
              <w:t>Наименование учреждения</w:t>
            </w:r>
          </w:p>
        </w:tc>
        <w:tc>
          <w:tcPr>
            <w:tcW w:w="1294" w:type="pct"/>
            <w:shd w:val="clear" w:color="auto" w:fill="FFFFFF"/>
            <w:tcMar>
              <w:left w:w="28" w:type="dxa"/>
              <w:right w:w="28" w:type="dxa"/>
            </w:tcMar>
            <w:vAlign w:val="center"/>
          </w:tcPr>
          <w:p w14:paraId="2D60FB22" w14:textId="77777777" w:rsidR="008431A0" w:rsidRPr="005B0676" w:rsidRDefault="008431A0" w:rsidP="005B0676">
            <w:pPr>
              <w:pStyle w:val="Bodytext20"/>
              <w:shd w:val="clear" w:color="auto" w:fill="auto"/>
              <w:spacing w:after="0" w:line="240" w:lineRule="auto"/>
              <w:contextualSpacing/>
              <w:jc w:val="center"/>
              <w:rPr>
                <w:rFonts w:ascii="Times New Roman" w:cs="Times New Roman"/>
                <w:sz w:val="24"/>
                <w:szCs w:val="24"/>
              </w:rPr>
            </w:pPr>
            <w:r w:rsidRPr="005B0676">
              <w:rPr>
                <w:rStyle w:val="Bodytext212pt"/>
                <w:rFonts w:ascii="Times New Roman" w:cs="Times New Roman"/>
              </w:rPr>
              <w:t>Количество больничных коек, посещений в смену</w:t>
            </w:r>
          </w:p>
        </w:tc>
        <w:tc>
          <w:tcPr>
            <w:tcW w:w="535" w:type="pct"/>
            <w:shd w:val="clear" w:color="auto" w:fill="FFFFFF"/>
            <w:tcMar>
              <w:left w:w="28" w:type="dxa"/>
              <w:right w:w="28" w:type="dxa"/>
            </w:tcMar>
            <w:vAlign w:val="center"/>
          </w:tcPr>
          <w:p w14:paraId="7C8F03D1" w14:textId="77777777" w:rsidR="008431A0" w:rsidRPr="005B0676" w:rsidRDefault="008431A0" w:rsidP="005B0676">
            <w:pPr>
              <w:pStyle w:val="Bodytext20"/>
              <w:shd w:val="clear" w:color="auto" w:fill="auto"/>
              <w:spacing w:after="0" w:line="240" w:lineRule="auto"/>
              <w:contextualSpacing/>
              <w:jc w:val="center"/>
              <w:rPr>
                <w:rFonts w:ascii="Times New Roman" w:cs="Times New Roman"/>
                <w:sz w:val="24"/>
                <w:szCs w:val="24"/>
              </w:rPr>
            </w:pPr>
            <w:r w:rsidRPr="005B0676">
              <w:rPr>
                <w:rStyle w:val="Bodytext212pt"/>
                <w:rFonts w:ascii="Times New Roman" w:cs="Times New Roman"/>
              </w:rPr>
              <w:t>Количество врачей штаты/физ. лица</w:t>
            </w:r>
          </w:p>
        </w:tc>
        <w:tc>
          <w:tcPr>
            <w:tcW w:w="714" w:type="pct"/>
            <w:shd w:val="clear" w:color="auto" w:fill="FFFFFF"/>
            <w:tcMar>
              <w:left w:w="28" w:type="dxa"/>
              <w:right w:w="28" w:type="dxa"/>
            </w:tcMar>
            <w:vAlign w:val="center"/>
          </w:tcPr>
          <w:p w14:paraId="1592592C" w14:textId="77777777" w:rsidR="008431A0" w:rsidRPr="005B0676" w:rsidRDefault="008431A0" w:rsidP="005B0676">
            <w:pPr>
              <w:pStyle w:val="Bodytext20"/>
              <w:shd w:val="clear" w:color="auto" w:fill="auto"/>
              <w:spacing w:after="0" w:line="240" w:lineRule="auto"/>
              <w:contextualSpacing/>
              <w:jc w:val="center"/>
              <w:rPr>
                <w:rFonts w:ascii="Times New Roman" w:cs="Times New Roman"/>
                <w:sz w:val="24"/>
                <w:szCs w:val="24"/>
              </w:rPr>
            </w:pPr>
            <w:r w:rsidRPr="005B0676">
              <w:rPr>
                <w:rStyle w:val="Bodytext212pt"/>
                <w:rFonts w:ascii="Times New Roman" w:cs="Times New Roman"/>
              </w:rPr>
              <w:t>Количество среднего медицинского персонала штаты/физ. лица</w:t>
            </w:r>
          </w:p>
        </w:tc>
        <w:tc>
          <w:tcPr>
            <w:tcW w:w="1116" w:type="pct"/>
            <w:shd w:val="clear" w:color="auto" w:fill="FFFFFF"/>
            <w:tcMar>
              <w:left w:w="28" w:type="dxa"/>
              <w:right w:w="28" w:type="dxa"/>
            </w:tcMar>
            <w:vAlign w:val="center"/>
          </w:tcPr>
          <w:p w14:paraId="2A73A45C" w14:textId="77777777" w:rsidR="008431A0" w:rsidRPr="005B0676" w:rsidRDefault="008431A0" w:rsidP="005B0676">
            <w:pPr>
              <w:pStyle w:val="Bodytext20"/>
              <w:shd w:val="clear" w:color="auto" w:fill="auto"/>
              <w:spacing w:after="0" w:line="240" w:lineRule="auto"/>
              <w:contextualSpacing/>
              <w:jc w:val="center"/>
              <w:rPr>
                <w:rFonts w:ascii="Times New Roman" w:cs="Times New Roman"/>
                <w:sz w:val="24"/>
                <w:szCs w:val="24"/>
              </w:rPr>
            </w:pPr>
            <w:r w:rsidRPr="005B0676">
              <w:rPr>
                <w:rStyle w:val="Bodytext212pt"/>
                <w:rFonts w:ascii="Times New Roman" w:cs="Times New Roman"/>
              </w:rPr>
              <w:t>Состояние зданий и сооружений (новое, удовлетворительное, требуется капительный ремонт, аварийное)</w:t>
            </w:r>
          </w:p>
        </w:tc>
      </w:tr>
      <w:tr w:rsidR="005B0676" w:rsidRPr="005B0676" w14:paraId="3B0F088A" w14:textId="77777777" w:rsidTr="005B0676">
        <w:tc>
          <w:tcPr>
            <w:tcW w:w="1340" w:type="pct"/>
            <w:shd w:val="clear" w:color="auto" w:fill="FFFFFF"/>
            <w:tcMar>
              <w:left w:w="28" w:type="dxa"/>
              <w:right w:w="28" w:type="dxa"/>
            </w:tcMar>
            <w:vAlign w:val="center"/>
          </w:tcPr>
          <w:p w14:paraId="746C29D5" w14:textId="2F9EB775" w:rsidR="002E6D30" w:rsidRPr="005B0676" w:rsidRDefault="002E6D30" w:rsidP="005B0676">
            <w:pPr>
              <w:widowControl w:val="0"/>
              <w:spacing w:line="240" w:lineRule="auto"/>
              <w:jc w:val="left"/>
              <w:rPr>
                <w:rFonts w:ascii="Times New Roman" w:hAnsi="Times New Roman" w:cs="Times New Roman"/>
                <w:sz w:val="24"/>
                <w:szCs w:val="24"/>
              </w:rPr>
            </w:pPr>
            <w:r w:rsidRPr="005B0676">
              <w:rPr>
                <w:rFonts w:ascii="Times New Roman" w:hAnsi="Times New Roman" w:cs="Times New Roman"/>
                <w:color w:val="000000"/>
                <w:sz w:val="24"/>
                <w:szCs w:val="24"/>
                <w:shd w:val="clear" w:color="auto" w:fill="FFFFFF"/>
                <w:lang w:eastAsia="ru-RU" w:bidi="ru-RU"/>
              </w:rPr>
              <w:t>ГБУЗ СК «</w:t>
            </w:r>
            <w:proofErr w:type="spellStart"/>
            <w:r w:rsidRPr="005B0676">
              <w:rPr>
                <w:rFonts w:ascii="Times New Roman" w:hAnsi="Times New Roman" w:cs="Times New Roman"/>
                <w:color w:val="000000"/>
                <w:sz w:val="24"/>
                <w:szCs w:val="24"/>
                <w:shd w:val="clear" w:color="auto" w:fill="FFFFFF"/>
                <w:lang w:eastAsia="ru-RU" w:bidi="ru-RU"/>
              </w:rPr>
              <w:t>Грач</w:t>
            </w:r>
            <w:r w:rsidR="00471CF5" w:rsidRPr="005B0676">
              <w:rPr>
                <w:rFonts w:ascii="Times New Roman" w:hAnsi="Times New Roman" w:cs="Times New Roman"/>
                <w:color w:val="000000"/>
                <w:sz w:val="24"/>
                <w:szCs w:val="24"/>
                <w:shd w:val="clear" w:color="auto" w:fill="FFFFFF"/>
                <w:lang w:eastAsia="ru-RU" w:bidi="ru-RU"/>
              </w:rPr>
              <w:t>е</w:t>
            </w:r>
            <w:r w:rsidRPr="005B0676">
              <w:rPr>
                <w:rFonts w:ascii="Times New Roman" w:hAnsi="Times New Roman" w:cs="Times New Roman"/>
                <w:color w:val="000000"/>
                <w:sz w:val="24"/>
                <w:szCs w:val="24"/>
                <w:shd w:val="clear" w:color="auto" w:fill="FFFFFF"/>
                <w:lang w:eastAsia="ru-RU" w:bidi="ru-RU"/>
              </w:rPr>
              <w:t>вская</w:t>
            </w:r>
            <w:proofErr w:type="spellEnd"/>
            <w:r w:rsidRPr="005B0676">
              <w:rPr>
                <w:rFonts w:ascii="Times New Roman" w:hAnsi="Times New Roman" w:cs="Times New Roman"/>
                <w:color w:val="000000"/>
                <w:sz w:val="24"/>
                <w:szCs w:val="24"/>
                <w:shd w:val="clear" w:color="auto" w:fill="FFFFFF"/>
                <w:lang w:eastAsia="ru-RU" w:bidi="ru-RU"/>
              </w:rPr>
              <w:t xml:space="preserve"> РБ»</w:t>
            </w:r>
          </w:p>
        </w:tc>
        <w:tc>
          <w:tcPr>
            <w:tcW w:w="1294" w:type="pct"/>
            <w:shd w:val="clear" w:color="auto" w:fill="FFFFFF"/>
            <w:tcMar>
              <w:left w:w="28" w:type="dxa"/>
              <w:right w:w="28" w:type="dxa"/>
            </w:tcMar>
            <w:vAlign w:val="center"/>
          </w:tcPr>
          <w:p w14:paraId="00B5883A" w14:textId="2AE2A28F"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 xml:space="preserve">Количество больничных коек – 125, </w:t>
            </w:r>
            <w:r w:rsidRPr="005B0676">
              <w:rPr>
                <w:rFonts w:ascii="Times New Roman" w:hAnsi="Times New Roman" w:cs="Times New Roman"/>
                <w:color w:val="000000"/>
                <w:sz w:val="24"/>
                <w:szCs w:val="24"/>
                <w:shd w:val="clear" w:color="auto" w:fill="FFFFFF"/>
                <w:lang w:eastAsia="ru-RU" w:bidi="ru-RU"/>
              </w:rPr>
              <w:t>посещений в смену – 30</w:t>
            </w:r>
          </w:p>
        </w:tc>
        <w:tc>
          <w:tcPr>
            <w:tcW w:w="535" w:type="pct"/>
            <w:shd w:val="clear" w:color="auto" w:fill="FFFFFF"/>
            <w:tcMar>
              <w:left w:w="28" w:type="dxa"/>
              <w:right w:w="28" w:type="dxa"/>
            </w:tcMar>
            <w:vAlign w:val="center"/>
          </w:tcPr>
          <w:p w14:paraId="4F37C175" w14:textId="66472FFD"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43</w:t>
            </w:r>
          </w:p>
        </w:tc>
        <w:tc>
          <w:tcPr>
            <w:tcW w:w="714" w:type="pct"/>
            <w:shd w:val="clear" w:color="auto" w:fill="FFFFFF"/>
            <w:tcMar>
              <w:left w:w="28" w:type="dxa"/>
              <w:right w:w="28" w:type="dxa"/>
            </w:tcMar>
            <w:vAlign w:val="center"/>
          </w:tcPr>
          <w:p w14:paraId="29057BAD" w14:textId="733D08BF"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120</w:t>
            </w:r>
          </w:p>
        </w:tc>
        <w:tc>
          <w:tcPr>
            <w:tcW w:w="1116" w:type="pct"/>
            <w:shd w:val="clear" w:color="auto" w:fill="FFFFFF"/>
            <w:tcMar>
              <w:left w:w="28" w:type="dxa"/>
              <w:right w:w="28" w:type="dxa"/>
            </w:tcMar>
            <w:vAlign w:val="center"/>
          </w:tcPr>
          <w:p w14:paraId="52665671" w14:textId="2596214C"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color w:val="000000"/>
                <w:sz w:val="24"/>
                <w:szCs w:val="24"/>
                <w:shd w:val="clear" w:color="auto" w:fill="FFFFFF"/>
                <w:lang w:eastAsia="ru-RU" w:bidi="ru-RU"/>
              </w:rPr>
              <w:t>требуется капитальный ремонт</w:t>
            </w:r>
          </w:p>
        </w:tc>
      </w:tr>
      <w:tr w:rsidR="005B0676" w:rsidRPr="005B0676" w14:paraId="7E2077E8" w14:textId="77777777" w:rsidTr="005B0676">
        <w:tc>
          <w:tcPr>
            <w:tcW w:w="1340" w:type="pct"/>
            <w:shd w:val="clear" w:color="auto" w:fill="FFFFFF"/>
            <w:tcMar>
              <w:left w:w="28" w:type="dxa"/>
              <w:right w:w="28" w:type="dxa"/>
            </w:tcMar>
            <w:vAlign w:val="center"/>
          </w:tcPr>
          <w:p w14:paraId="4AC767A8" w14:textId="032BCB7B" w:rsidR="002E6D30" w:rsidRPr="005B0676" w:rsidRDefault="002E6D30" w:rsidP="005B0676">
            <w:pPr>
              <w:widowControl w:val="0"/>
              <w:spacing w:line="240" w:lineRule="auto"/>
              <w:jc w:val="left"/>
              <w:rPr>
                <w:rFonts w:ascii="Times New Roman" w:hAnsi="Times New Roman" w:cs="Times New Roman"/>
                <w:color w:val="000000"/>
                <w:sz w:val="24"/>
                <w:szCs w:val="24"/>
                <w:shd w:val="clear" w:color="auto" w:fill="FFFFFF"/>
                <w:lang w:bidi="ru-RU"/>
              </w:rPr>
            </w:pPr>
            <w:proofErr w:type="spellStart"/>
            <w:r w:rsidRPr="005B0676">
              <w:rPr>
                <w:rFonts w:ascii="Times New Roman" w:hAnsi="Times New Roman" w:cs="Times New Roman"/>
                <w:color w:val="000000"/>
                <w:sz w:val="24"/>
                <w:szCs w:val="24"/>
                <w:shd w:val="clear" w:color="auto" w:fill="FFFFFF"/>
                <w:lang w:bidi="ru-RU"/>
              </w:rPr>
              <w:t>Кугультинская</w:t>
            </w:r>
            <w:proofErr w:type="spellEnd"/>
            <w:r w:rsidRPr="005B0676">
              <w:rPr>
                <w:rFonts w:ascii="Times New Roman" w:hAnsi="Times New Roman" w:cs="Times New Roman"/>
                <w:color w:val="000000"/>
                <w:sz w:val="24"/>
                <w:szCs w:val="24"/>
                <w:shd w:val="clear" w:color="auto" w:fill="FFFFFF"/>
                <w:lang w:bidi="ru-RU"/>
              </w:rPr>
              <w:t xml:space="preserve"> участковая больница</w:t>
            </w:r>
          </w:p>
        </w:tc>
        <w:tc>
          <w:tcPr>
            <w:tcW w:w="1294" w:type="pct"/>
            <w:shd w:val="clear" w:color="auto" w:fill="FFFFFF"/>
            <w:tcMar>
              <w:left w:w="28" w:type="dxa"/>
              <w:right w:w="28" w:type="dxa"/>
            </w:tcMar>
            <w:vAlign w:val="center"/>
          </w:tcPr>
          <w:p w14:paraId="5EE0637C" w14:textId="5B9014FD"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 xml:space="preserve">Количество больничных коек – 10, </w:t>
            </w:r>
            <w:r w:rsidRPr="005B0676">
              <w:rPr>
                <w:rFonts w:ascii="Times New Roman" w:hAnsi="Times New Roman" w:cs="Times New Roman"/>
                <w:color w:val="000000"/>
                <w:sz w:val="24"/>
                <w:szCs w:val="24"/>
                <w:shd w:val="clear" w:color="auto" w:fill="FFFFFF"/>
                <w:lang w:eastAsia="ru-RU" w:bidi="ru-RU"/>
              </w:rPr>
              <w:t>посещений в смену – 150</w:t>
            </w:r>
          </w:p>
        </w:tc>
        <w:tc>
          <w:tcPr>
            <w:tcW w:w="535" w:type="pct"/>
            <w:shd w:val="clear" w:color="auto" w:fill="FFFFFF"/>
            <w:tcMar>
              <w:left w:w="28" w:type="dxa"/>
              <w:right w:w="28" w:type="dxa"/>
            </w:tcMar>
            <w:vAlign w:val="center"/>
          </w:tcPr>
          <w:p w14:paraId="61556283" w14:textId="38DCAF78"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4</w:t>
            </w:r>
          </w:p>
        </w:tc>
        <w:tc>
          <w:tcPr>
            <w:tcW w:w="714" w:type="pct"/>
            <w:shd w:val="clear" w:color="auto" w:fill="FFFFFF"/>
            <w:tcMar>
              <w:left w:w="28" w:type="dxa"/>
              <w:right w:w="28" w:type="dxa"/>
            </w:tcMar>
            <w:vAlign w:val="center"/>
          </w:tcPr>
          <w:p w14:paraId="23B12CF5" w14:textId="2A78D23E"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13</w:t>
            </w:r>
          </w:p>
        </w:tc>
        <w:tc>
          <w:tcPr>
            <w:tcW w:w="1116" w:type="pct"/>
            <w:shd w:val="clear" w:color="auto" w:fill="FFFFFF"/>
            <w:tcMar>
              <w:left w:w="28" w:type="dxa"/>
              <w:right w:w="28" w:type="dxa"/>
            </w:tcMar>
            <w:vAlign w:val="center"/>
          </w:tcPr>
          <w:p w14:paraId="5F168606" w14:textId="72511AE4"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color w:val="000000"/>
                <w:sz w:val="24"/>
                <w:szCs w:val="24"/>
                <w:shd w:val="clear" w:color="auto" w:fill="FFFFFF"/>
                <w:lang w:eastAsia="ru-RU" w:bidi="ru-RU"/>
              </w:rPr>
              <w:t>новое здание</w:t>
            </w:r>
          </w:p>
        </w:tc>
      </w:tr>
      <w:tr w:rsidR="005B0676" w:rsidRPr="005B0676" w14:paraId="7EEF99DB" w14:textId="77777777" w:rsidTr="005B0676">
        <w:tc>
          <w:tcPr>
            <w:tcW w:w="1340" w:type="pct"/>
            <w:shd w:val="clear" w:color="auto" w:fill="FFFFFF"/>
            <w:tcMar>
              <w:left w:w="28" w:type="dxa"/>
              <w:right w:w="28" w:type="dxa"/>
            </w:tcMar>
            <w:vAlign w:val="center"/>
          </w:tcPr>
          <w:p w14:paraId="3EA4F66B" w14:textId="001F33F0" w:rsidR="002E6D30" w:rsidRPr="005B0676" w:rsidRDefault="002E6D30" w:rsidP="005B0676">
            <w:pPr>
              <w:widowControl w:val="0"/>
              <w:spacing w:line="240" w:lineRule="auto"/>
              <w:jc w:val="left"/>
              <w:rPr>
                <w:rFonts w:ascii="Times New Roman" w:hAnsi="Times New Roman" w:cs="Times New Roman"/>
                <w:color w:val="000000"/>
                <w:sz w:val="24"/>
                <w:szCs w:val="24"/>
                <w:shd w:val="clear" w:color="auto" w:fill="FFFFFF"/>
                <w:lang w:bidi="ru-RU"/>
              </w:rPr>
            </w:pPr>
            <w:proofErr w:type="spellStart"/>
            <w:r w:rsidRPr="005B0676">
              <w:rPr>
                <w:rFonts w:ascii="Times New Roman" w:hAnsi="Times New Roman" w:cs="Times New Roman"/>
                <w:color w:val="000000"/>
                <w:sz w:val="24"/>
                <w:szCs w:val="24"/>
                <w:shd w:val="clear" w:color="auto" w:fill="FFFFFF"/>
                <w:lang w:bidi="ru-RU"/>
              </w:rPr>
              <w:t>Спицевская</w:t>
            </w:r>
            <w:proofErr w:type="spellEnd"/>
            <w:r w:rsidRPr="005B0676">
              <w:rPr>
                <w:rFonts w:ascii="Times New Roman" w:hAnsi="Times New Roman" w:cs="Times New Roman"/>
                <w:color w:val="000000"/>
                <w:sz w:val="24"/>
                <w:szCs w:val="24"/>
                <w:shd w:val="clear" w:color="auto" w:fill="FFFFFF"/>
                <w:lang w:bidi="ru-RU"/>
              </w:rPr>
              <w:t xml:space="preserve"> участковая больница</w:t>
            </w:r>
          </w:p>
        </w:tc>
        <w:tc>
          <w:tcPr>
            <w:tcW w:w="1294" w:type="pct"/>
            <w:shd w:val="clear" w:color="auto" w:fill="FFFFFF"/>
            <w:tcMar>
              <w:left w:w="28" w:type="dxa"/>
              <w:right w:w="28" w:type="dxa"/>
            </w:tcMar>
            <w:vAlign w:val="center"/>
          </w:tcPr>
          <w:p w14:paraId="598E3984" w14:textId="63053AA1"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 xml:space="preserve">Количество больничных коек – 10, </w:t>
            </w:r>
            <w:r w:rsidRPr="005B0676">
              <w:rPr>
                <w:rFonts w:ascii="Times New Roman" w:hAnsi="Times New Roman" w:cs="Times New Roman"/>
                <w:color w:val="000000"/>
                <w:sz w:val="24"/>
                <w:szCs w:val="24"/>
                <w:shd w:val="clear" w:color="auto" w:fill="FFFFFF"/>
                <w:lang w:eastAsia="ru-RU" w:bidi="ru-RU"/>
              </w:rPr>
              <w:t>посещений в смену – 45</w:t>
            </w:r>
          </w:p>
        </w:tc>
        <w:tc>
          <w:tcPr>
            <w:tcW w:w="535" w:type="pct"/>
            <w:shd w:val="clear" w:color="auto" w:fill="FFFFFF"/>
            <w:tcMar>
              <w:left w:w="28" w:type="dxa"/>
              <w:right w:w="28" w:type="dxa"/>
            </w:tcMar>
            <w:vAlign w:val="center"/>
          </w:tcPr>
          <w:p w14:paraId="40416434" w14:textId="56A797A4"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2</w:t>
            </w:r>
          </w:p>
        </w:tc>
        <w:tc>
          <w:tcPr>
            <w:tcW w:w="714" w:type="pct"/>
            <w:shd w:val="clear" w:color="auto" w:fill="FFFFFF"/>
            <w:tcMar>
              <w:left w:w="28" w:type="dxa"/>
              <w:right w:w="28" w:type="dxa"/>
            </w:tcMar>
            <w:vAlign w:val="center"/>
          </w:tcPr>
          <w:p w14:paraId="27AE0445" w14:textId="76387CE8"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13</w:t>
            </w:r>
          </w:p>
        </w:tc>
        <w:tc>
          <w:tcPr>
            <w:tcW w:w="1116" w:type="pct"/>
            <w:shd w:val="clear" w:color="auto" w:fill="FFFFFF"/>
            <w:tcMar>
              <w:left w:w="28" w:type="dxa"/>
              <w:right w:w="28" w:type="dxa"/>
            </w:tcMar>
            <w:vAlign w:val="center"/>
          </w:tcPr>
          <w:p w14:paraId="59E69BB0" w14:textId="1AEA48A5"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color w:val="000000"/>
                <w:sz w:val="24"/>
                <w:szCs w:val="24"/>
                <w:shd w:val="clear" w:color="auto" w:fill="FFFFFF"/>
                <w:lang w:eastAsia="ru-RU" w:bidi="ru-RU"/>
              </w:rPr>
              <w:t>удовлетворительное</w:t>
            </w:r>
          </w:p>
        </w:tc>
      </w:tr>
      <w:tr w:rsidR="005B0676" w:rsidRPr="005B0676" w14:paraId="5C089949" w14:textId="77777777" w:rsidTr="005B0676">
        <w:tc>
          <w:tcPr>
            <w:tcW w:w="1340" w:type="pct"/>
            <w:shd w:val="clear" w:color="auto" w:fill="FFFFFF"/>
            <w:tcMar>
              <w:left w:w="28" w:type="dxa"/>
              <w:right w:w="28" w:type="dxa"/>
            </w:tcMar>
            <w:vAlign w:val="center"/>
          </w:tcPr>
          <w:p w14:paraId="48EE6E7A" w14:textId="56F83BCD" w:rsidR="002E6D30" w:rsidRPr="005B0676" w:rsidRDefault="002E6D30" w:rsidP="005B0676">
            <w:pPr>
              <w:widowControl w:val="0"/>
              <w:spacing w:line="240" w:lineRule="auto"/>
              <w:jc w:val="left"/>
              <w:rPr>
                <w:rFonts w:ascii="Times New Roman" w:hAnsi="Times New Roman" w:cs="Times New Roman"/>
                <w:color w:val="000000"/>
                <w:sz w:val="24"/>
                <w:szCs w:val="24"/>
                <w:shd w:val="clear" w:color="auto" w:fill="FFFFFF"/>
                <w:lang w:bidi="ru-RU"/>
              </w:rPr>
            </w:pPr>
            <w:proofErr w:type="spellStart"/>
            <w:r w:rsidRPr="005B0676">
              <w:rPr>
                <w:rFonts w:ascii="Times New Roman" w:hAnsi="Times New Roman" w:cs="Times New Roman"/>
                <w:color w:val="000000"/>
                <w:sz w:val="24"/>
                <w:szCs w:val="24"/>
                <w:shd w:val="clear" w:color="auto" w:fill="FFFFFF"/>
                <w:lang w:bidi="ru-RU"/>
              </w:rPr>
              <w:t>Бешпагирская</w:t>
            </w:r>
            <w:proofErr w:type="spellEnd"/>
            <w:r w:rsidRPr="005B0676">
              <w:rPr>
                <w:rFonts w:ascii="Times New Roman" w:hAnsi="Times New Roman" w:cs="Times New Roman"/>
                <w:color w:val="000000"/>
                <w:sz w:val="24"/>
                <w:szCs w:val="24"/>
                <w:shd w:val="clear" w:color="auto" w:fill="FFFFFF"/>
                <w:lang w:bidi="ru-RU"/>
              </w:rPr>
              <w:t xml:space="preserve"> участковая больница</w:t>
            </w:r>
          </w:p>
        </w:tc>
        <w:tc>
          <w:tcPr>
            <w:tcW w:w="1294" w:type="pct"/>
            <w:shd w:val="clear" w:color="auto" w:fill="FFFFFF"/>
            <w:tcMar>
              <w:left w:w="28" w:type="dxa"/>
              <w:right w:w="28" w:type="dxa"/>
            </w:tcMar>
            <w:vAlign w:val="center"/>
          </w:tcPr>
          <w:p w14:paraId="7E112B56" w14:textId="04391E4A"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 xml:space="preserve">Количество больничных коек – 10, </w:t>
            </w:r>
            <w:r w:rsidRPr="005B0676">
              <w:rPr>
                <w:rFonts w:ascii="Times New Roman" w:hAnsi="Times New Roman" w:cs="Times New Roman"/>
                <w:color w:val="000000"/>
                <w:sz w:val="24"/>
                <w:szCs w:val="24"/>
                <w:shd w:val="clear" w:color="auto" w:fill="FFFFFF"/>
                <w:lang w:eastAsia="ru-RU" w:bidi="ru-RU"/>
              </w:rPr>
              <w:t>посещений в смену – 82</w:t>
            </w:r>
          </w:p>
        </w:tc>
        <w:tc>
          <w:tcPr>
            <w:tcW w:w="535" w:type="pct"/>
            <w:shd w:val="clear" w:color="auto" w:fill="FFFFFF"/>
            <w:tcMar>
              <w:left w:w="28" w:type="dxa"/>
              <w:right w:w="28" w:type="dxa"/>
            </w:tcMar>
            <w:vAlign w:val="center"/>
          </w:tcPr>
          <w:p w14:paraId="73B88D75" w14:textId="57AB5740"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0</w:t>
            </w:r>
          </w:p>
        </w:tc>
        <w:tc>
          <w:tcPr>
            <w:tcW w:w="714" w:type="pct"/>
            <w:shd w:val="clear" w:color="auto" w:fill="FFFFFF"/>
            <w:tcMar>
              <w:left w:w="28" w:type="dxa"/>
              <w:right w:w="28" w:type="dxa"/>
            </w:tcMar>
            <w:vAlign w:val="center"/>
          </w:tcPr>
          <w:p w14:paraId="0A17AE3A" w14:textId="053E1A57"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9</w:t>
            </w:r>
          </w:p>
        </w:tc>
        <w:tc>
          <w:tcPr>
            <w:tcW w:w="1116" w:type="pct"/>
            <w:shd w:val="clear" w:color="auto" w:fill="FFFFFF"/>
            <w:tcMar>
              <w:left w:w="28" w:type="dxa"/>
              <w:right w:w="28" w:type="dxa"/>
            </w:tcMar>
            <w:vAlign w:val="center"/>
          </w:tcPr>
          <w:p w14:paraId="4983B020" w14:textId="23ED38F9"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color w:val="000000"/>
                <w:sz w:val="24"/>
                <w:szCs w:val="24"/>
                <w:shd w:val="clear" w:color="auto" w:fill="FFFFFF"/>
                <w:lang w:eastAsia="ru-RU" w:bidi="ru-RU"/>
              </w:rPr>
              <w:t>удовлетворительное</w:t>
            </w:r>
          </w:p>
        </w:tc>
      </w:tr>
      <w:tr w:rsidR="005B0676" w:rsidRPr="005B0676" w14:paraId="220F98BF" w14:textId="77777777" w:rsidTr="005B0676">
        <w:tc>
          <w:tcPr>
            <w:tcW w:w="1340" w:type="pct"/>
            <w:shd w:val="clear" w:color="auto" w:fill="FFFFFF"/>
            <w:tcMar>
              <w:left w:w="28" w:type="dxa"/>
              <w:right w:w="28" w:type="dxa"/>
            </w:tcMar>
            <w:vAlign w:val="center"/>
          </w:tcPr>
          <w:p w14:paraId="50ED614E" w14:textId="0BD08A2F" w:rsidR="002E6D30" w:rsidRPr="005B0676" w:rsidRDefault="002E6D30" w:rsidP="005B0676">
            <w:pPr>
              <w:widowControl w:val="0"/>
              <w:spacing w:line="240" w:lineRule="auto"/>
              <w:jc w:val="left"/>
              <w:rPr>
                <w:rFonts w:ascii="Times New Roman" w:hAnsi="Times New Roman" w:cs="Times New Roman"/>
                <w:sz w:val="24"/>
                <w:szCs w:val="24"/>
              </w:rPr>
            </w:pPr>
            <w:r w:rsidRPr="005B0676">
              <w:rPr>
                <w:rFonts w:ascii="Times New Roman" w:hAnsi="Times New Roman" w:cs="Times New Roman"/>
                <w:color w:val="000000"/>
                <w:sz w:val="24"/>
                <w:szCs w:val="24"/>
                <w:shd w:val="clear" w:color="auto" w:fill="FFFFFF"/>
                <w:lang w:bidi="ru-RU"/>
              </w:rPr>
              <w:lastRenderedPageBreak/>
              <w:t>Сергиевская участковая больница</w:t>
            </w:r>
          </w:p>
        </w:tc>
        <w:tc>
          <w:tcPr>
            <w:tcW w:w="1294" w:type="pct"/>
            <w:shd w:val="clear" w:color="auto" w:fill="FFFFFF"/>
            <w:tcMar>
              <w:left w:w="28" w:type="dxa"/>
              <w:right w:w="28" w:type="dxa"/>
            </w:tcMar>
            <w:vAlign w:val="center"/>
          </w:tcPr>
          <w:p w14:paraId="1408FCE9" w14:textId="77777777" w:rsidR="002E6D30" w:rsidRPr="005B0676" w:rsidRDefault="002E6D30" w:rsidP="005B0676">
            <w:pPr>
              <w:widowControl w:val="0"/>
              <w:spacing w:line="240" w:lineRule="auto"/>
              <w:ind w:firstLine="56"/>
              <w:rPr>
                <w:rFonts w:ascii="Times New Roman" w:hAnsi="Times New Roman" w:cs="Times New Roman"/>
                <w:sz w:val="24"/>
                <w:szCs w:val="24"/>
              </w:rPr>
            </w:pPr>
            <w:r w:rsidRPr="005B0676">
              <w:rPr>
                <w:rFonts w:ascii="Times New Roman" w:hAnsi="Times New Roman" w:cs="Times New Roman"/>
                <w:sz w:val="24"/>
                <w:szCs w:val="24"/>
              </w:rPr>
              <w:t>Количество больничных коек – 10,</w:t>
            </w:r>
          </w:p>
          <w:p w14:paraId="3DBADABB" w14:textId="37DB45FF"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 xml:space="preserve">посещений в смену </w:t>
            </w:r>
            <w:r w:rsidRPr="005B0676">
              <w:rPr>
                <w:rFonts w:ascii="Times New Roman" w:hAnsi="Times New Roman" w:cs="Times New Roman"/>
                <w:color w:val="000000"/>
                <w:sz w:val="24"/>
                <w:szCs w:val="24"/>
                <w:shd w:val="clear" w:color="auto" w:fill="FFFFFF"/>
                <w:lang w:eastAsia="ru-RU" w:bidi="ru-RU"/>
              </w:rPr>
              <w:t>–</w:t>
            </w:r>
            <w:r w:rsidRPr="005B0676">
              <w:rPr>
                <w:rFonts w:ascii="Times New Roman" w:hAnsi="Times New Roman" w:cs="Times New Roman"/>
                <w:sz w:val="24"/>
                <w:szCs w:val="24"/>
              </w:rPr>
              <w:t xml:space="preserve"> 642</w:t>
            </w:r>
          </w:p>
        </w:tc>
        <w:tc>
          <w:tcPr>
            <w:tcW w:w="535" w:type="pct"/>
            <w:shd w:val="clear" w:color="auto" w:fill="FFFFFF"/>
            <w:tcMar>
              <w:left w:w="28" w:type="dxa"/>
              <w:right w:w="28" w:type="dxa"/>
            </w:tcMar>
            <w:vAlign w:val="center"/>
          </w:tcPr>
          <w:p w14:paraId="44661944" w14:textId="4574618A"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3</w:t>
            </w:r>
          </w:p>
        </w:tc>
        <w:tc>
          <w:tcPr>
            <w:tcW w:w="714" w:type="pct"/>
            <w:shd w:val="clear" w:color="auto" w:fill="FFFFFF"/>
            <w:tcMar>
              <w:left w:w="28" w:type="dxa"/>
              <w:right w:w="28" w:type="dxa"/>
            </w:tcMar>
            <w:vAlign w:val="center"/>
          </w:tcPr>
          <w:p w14:paraId="1BE41DAC" w14:textId="45500025"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13</w:t>
            </w:r>
          </w:p>
        </w:tc>
        <w:tc>
          <w:tcPr>
            <w:tcW w:w="1116" w:type="pct"/>
            <w:shd w:val="clear" w:color="auto" w:fill="FFFFFF"/>
            <w:tcMar>
              <w:left w:w="28" w:type="dxa"/>
              <w:right w:w="28" w:type="dxa"/>
            </w:tcMar>
            <w:vAlign w:val="center"/>
          </w:tcPr>
          <w:p w14:paraId="19530C67" w14:textId="2601DEF0"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color w:val="000000"/>
                <w:sz w:val="24"/>
                <w:szCs w:val="24"/>
                <w:shd w:val="clear" w:color="auto" w:fill="FFFFFF"/>
                <w:lang w:eastAsia="ru-RU" w:bidi="ru-RU"/>
              </w:rPr>
              <w:t>ведется строительство нового здания</w:t>
            </w:r>
          </w:p>
        </w:tc>
      </w:tr>
      <w:tr w:rsidR="005B0676" w:rsidRPr="005B0676" w14:paraId="5E6071E5" w14:textId="77777777" w:rsidTr="005B0676">
        <w:tc>
          <w:tcPr>
            <w:tcW w:w="1340" w:type="pct"/>
            <w:shd w:val="clear" w:color="auto" w:fill="FFFFFF"/>
            <w:tcMar>
              <w:left w:w="28" w:type="dxa"/>
              <w:right w:w="28" w:type="dxa"/>
            </w:tcMar>
            <w:vAlign w:val="center"/>
          </w:tcPr>
          <w:p w14:paraId="4B639C3F" w14:textId="6A41679C" w:rsidR="002E6D30" w:rsidRPr="005B0676" w:rsidRDefault="002E6D30" w:rsidP="005B0676">
            <w:pPr>
              <w:widowControl w:val="0"/>
              <w:spacing w:line="240" w:lineRule="auto"/>
              <w:jc w:val="left"/>
              <w:rPr>
                <w:rFonts w:ascii="Times New Roman" w:hAnsi="Times New Roman" w:cs="Times New Roman"/>
                <w:sz w:val="24"/>
                <w:szCs w:val="24"/>
              </w:rPr>
            </w:pPr>
            <w:proofErr w:type="spellStart"/>
            <w:r w:rsidRPr="005B0676">
              <w:rPr>
                <w:rFonts w:ascii="Times New Roman" w:hAnsi="Times New Roman" w:cs="Times New Roman"/>
                <w:color w:val="000000"/>
                <w:sz w:val="24"/>
                <w:szCs w:val="24"/>
                <w:shd w:val="clear" w:color="auto" w:fill="FFFFFF"/>
                <w:lang w:bidi="ru-RU"/>
              </w:rPr>
              <w:t>Старомарьевская</w:t>
            </w:r>
            <w:proofErr w:type="spellEnd"/>
            <w:r w:rsidRPr="005B0676">
              <w:rPr>
                <w:rFonts w:ascii="Times New Roman" w:hAnsi="Times New Roman" w:cs="Times New Roman"/>
                <w:color w:val="000000"/>
                <w:sz w:val="24"/>
                <w:szCs w:val="24"/>
                <w:shd w:val="clear" w:color="auto" w:fill="FFFFFF"/>
                <w:lang w:bidi="ru-RU"/>
              </w:rPr>
              <w:t xml:space="preserve"> врачебная амбулатория</w:t>
            </w:r>
          </w:p>
        </w:tc>
        <w:tc>
          <w:tcPr>
            <w:tcW w:w="1294" w:type="pct"/>
            <w:shd w:val="clear" w:color="auto" w:fill="FFFFFF"/>
            <w:tcMar>
              <w:left w:w="28" w:type="dxa"/>
              <w:right w:w="28" w:type="dxa"/>
            </w:tcMar>
            <w:vAlign w:val="center"/>
          </w:tcPr>
          <w:p w14:paraId="518856CD" w14:textId="77777777" w:rsidR="002E6D30" w:rsidRPr="005B0676" w:rsidRDefault="002E6D30" w:rsidP="005B0676">
            <w:pPr>
              <w:widowControl w:val="0"/>
              <w:spacing w:line="240" w:lineRule="auto"/>
              <w:ind w:left="56"/>
              <w:rPr>
                <w:rFonts w:ascii="Times New Roman" w:hAnsi="Times New Roman" w:cs="Times New Roman"/>
                <w:sz w:val="24"/>
                <w:szCs w:val="24"/>
              </w:rPr>
            </w:pPr>
            <w:r w:rsidRPr="005B0676">
              <w:rPr>
                <w:rFonts w:ascii="Times New Roman" w:hAnsi="Times New Roman" w:cs="Times New Roman"/>
                <w:sz w:val="24"/>
                <w:szCs w:val="24"/>
              </w:rPr>
              <w:t xml:space="preserve">Количество больничных коек </w:t>
            </w:r>
            <w:r w:rsidRPr="005B0676">
              <w:rPr>
                <w:rFonts w:ascii="Times New Roman" w:hAnsi="Times New Roman" w:cs="Times New Roman"/>
                <w:color w:val="000000"/>
                <w:sz w:val="24"/>
                <w:szCs w:val="24"/>
                <w:shd w:val="clear" w:color="auto" w:fill="FFFFFF"/>
                <w:lang w:eastAsia="ru-RU" w:bidi="ru-RU"/>
              </w:rPr>
              <w:t>–</w:t>
            </w:r>
            <w:r w:rsidRPr="005B0676">
              <w:rPr>
                <w:rFonts w:ascii="Times New Roman" w:hAnsi="Times New Roman" w:cs="Times New Roman"/>
                <w:sz w:val="24"/>
                <w:szCs w:val="24"/>
              </w:rPr>
              <w:t xml:space="preserve"> 20 коек дневного стационара;</w:t>
            </w:r>
          </w:p>
          <w:p w14:paraId="476DF3F4" w14:textId="7676E2D1"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 xml:space="preserve">посещений в смену </w:t>
            </w:r>
            <w:r w:rsidRPr="005B0676">
              <w:rPr>
                <w:rFonts w:ascii="Times New Roman" w:hAnsi="Times New Roman" w:cs="Times New Roman"/>
                <w:color w:val="000000"/>
                <w:sz w:val="24"/>
                <w:szCs w:val="24"/>
                <w:shd w:val="clear" w:color="auto" w:fill="FFFFFF"/>
                <w:lang w:eastAsia="ru-RU" w:bidi="ru-RU"/>
              </w:rPr>
              <w:t>–</w:t>
            </w:r>
            <w:r w:rsidRPr="005B0676">
              <w:rPr>
                <w:rFonts w:ascii="Times New Roman" w:hAnsi="Times New Roman" w:cs="Times New Roman"/>
                <w:sz w:val="24"/>
                <w:szCs w:val="24"/>
              </w:rPr>
              <w:t xml:space="preserve"> 19</w:t>
            </w:r>
          </w:p>
        </w:tc>
        <w:tc>
          <w:tcPr>
            <w:tcW w:w="535" w:type="pct"/>
            <w:shd w:val="clear" w:color="auto" w:fill="FFFFFF"/>
            <w:tcMar>
              <w:left w:w="28" w:type="dxa"/>
              <w:right w:w="28" w:type="dxa"/>
            </w:tcMar>
            <w:vAlign w:val="center"/>
          </w:tcPr>
          <w:p w14:paraId="6034B407" w14:textId="728956C1"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4</w:t>
            </w:r>
          </w:p>
        </w:tc>
        <w:tc>
          <w:tcPr>
            <w:tcW w:w="714" w:type="pct"/>
            <w:shd w:val="clear" w:color="auto" w:fill="FFFFFF"/>
            <w:tcMar>
              <w:left w:w="28" w:type="dxa"/>
              <w:right w:w="28" w:type="dxa"/>
            </w:tcMar>
            <w:vAlign w:val="center"/>
          </w:tcPr>
          <w:p w14:paraId="60EB48F5" w14:textId="2A9AC60B"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11</w:t>
            </w:r>
          </w:p>
        </w:tc>
        <w:tc>
          <w:tcPr>
            <w:tcW w:w="1116" w:type="pct"/>
            <w:shd w:val="clear" w:color="auto" w:fill="FFFFFF"/>
            <w:tcMar>
              <w:left w:w="28" w:type="dxa"/>
              <w:right w:w="28" w:type="dxa"/>
            </w:tcMar>
            <w:vAlign w:val="center"/>
          </w:tcPr>
          <w:p w14:paraId="3D5AC5BB" w14:textId="07E49D95"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color w:val="000000"/>
                <w:sz w:val="24"/>
                <w:szCs w:val="24"/>
                <w:shd w:val="clear" w:color="auto" w:fill="FFFFFF"/>
                <w:lang w:eastAsia="ru-RU" w:bidi="ru-RU"/>
              </w:rPr>
              <w:t>требуется капитальный ремонт</w:t>
            </w:r>
          </w:p>
        </w:tc>
      </w:tr>
      <w:tr w:rsidR="005B0676" w:rsidRPr="005B0676" w14:paraId="53F9EDA4" w14:textId="77777777" w:rsidTr="005B0676">
        <w:tc>
          <w:tcPr>
            <w:tcW w:w="1340" w:type="pct"/>
            <w:shd w:val="clear" w:color="auto" w:fill="FFFFFF"/>
            <w:tcMar>
              <w:left w:w="28" w:type="dxa"/>
              <w:right w:w="28" w:type="dxa"/>
            </w:tcMar>
            <w:vAlign w:val="center"/>
          </w:tcPr>
          <w:p w14:paraId="34FE4BAA" w14:textId="470DBEF4" w:rsidR="002E6D30" w:rsidRPr="005B0676" w:rsidRDefault="002E6D30" w:rsidP="005B0676">
            <w:pPr>
              <w:widowControl w:val="0"/>
              <w:spacing w:line="240" w:lineRule="auto"/>
              <w:jc w:val="left"/>
              <w:rPr>
                <w:rFonts w:ascii="Times New Roman" w:hAnsi="Times New Roman" w:cs="Times New Roman"/>
                <w:sz w:val="24"/>
                <w:szCs w:val="24"/>
              </w:rPr>
            </w:pPr>
            <w:r w:rsidRPr="005B0676">
              <w:rPr>
                <w:rFonts w:ascii="Times New Roman" w:hAnsi="Times New Roman" w:cs="Times New Roman"/>
                <w:color w:val="000000"/>
                <w:sz w:val="24"/>
                <w:szCs w:val="24"/>
                <w:shd w:val="clear" w:color="auto" w:fill="FFFFFF"/>
                <w:lang w:bidi="ru-RU"/>
              </w:rPr>
              <w:t xml:space="preserve">ФАП с. </w:t>
            </w:r>
            <w:proofErr w:type="spellStart"/>
            <w:r w:rsidRPr="005B0676">
              <w:rPr>
                <w:rFonts w:ascii="Times New Roman" w:hAnsi="Times New Roman" w:cs="Times New Roman"/>
                <w:color w:val="000000"/>
                <w:sz w:val="24"/>
                <w:szCs w:val="24"/>
                <w:shd w:val="clear" w:color="auto" w:fill="FFFFFF"/>
                <w:lang w:bidi="ru-RU"/>
              </w:rPr>
              <w:t>Тугулук</w:t>
            </w:r>
            <w:proofErr w:type="spellEnd"/>
          </w:p>
        </w:tc>
        <w:tc>
          <w:tcPr>
            <w:tcW w:w="1294" w:type="pct"/>
            <w:shd w:val="clear" w:color="auto" w:fill="FFFFFF"/>
            <w:tcMar>
              <w:left w:w="28" w:type="dxa"/>
              <w:right w:w="28" w:type="dxa"/>
            </w:tcMar>
            <w:vAlign w:val="center"/>
          </w:tcPr>
          <w:p w14:paraId="1AA97AB3" w14:textId="058271F8"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 xml:space="preserve">Количество посещений в смену </w:t>
            </w:r>
            <w:r w:rsidRPr="005B0676">
              <w:rPr>
                <w:rFonts w:ascii="Times New Roman" w:hAnsi="Times New Roman" w:cs="Times New Roman"/>
                <w:color w:val="000000"/>
                <w:sz w:val="24"/>
                <w:szCs w:val="24"/>
                <w:shd w:val="clear" w:color="auto" w:fill="FFFFFF"/>
                <w:lang w:eastAsia="ru-RU" w:bidi="ru-RU"/>
              </w:rPr>
              <w:t>–</w:t>
            </w:r>
            <w:r w:rsidRPr="005B0676">
              <w:rPr>
                <w:rFonts w:ascii="Times New Roman" w:hAnsi="Times New Roman" w:cs="Times New Roman"/>
                <w:sz w:val="24"/>
                <w:szCs w:val="24"/>
              </w:rPr>
              <w:t xml:space="preserve"> 15</w:t>
            </w:r>
          </w:p>
        </w:tc>
        <w:tc>
          <w:tcPr>
            <w:tcW w:w="535" w:type="pct"/>
            <w:shd w:val="clear" w:color="auto" w:fill="FFFFFF"/>
            <w:tcMar>
              <w:left w:w="28" w:type="dxa"/>
              <w:right w:w="28" w:type="dxa"/>
            </w:tcMar>
            <w:vAlign w:val="center"/>
          </w:tcPr>
          <w:p w14:paraId="72D4D282" w14:textId="51700586"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0</w:t>
            </w:r>
          </w:p>
        </w:tc>
        <w:tc>
          <w:tcPr>
            <w:tcW w:w="714" w:type="pct"/>
            <w:shd w:val="clear" w:color="auto" w:fill="FFFFFF"/>
            <w:tcMar>
              <w:left w:w="28" w:type="dxa"/>
              <w:right w:w="28" w:type="dxa"/>
            </w:tcMar>
            <w:vAlign w:val="center"/>
          </w:tcPr>
          <w:p w14:paraId="699CA8E1" w14:textId="69A2151C" w:rsidR="002E6D30" w:rsidRPr="005B0676" w:rsidRDefault="002E6D30" w:rsidP="005B0676">
            <w:pPr>
              <w:widowControl w:val="0"/>
              <w:spacing w:line="240" w:lineRule="auto"/>
              <w:rPr>
                <w:rFonts w:ascii="Times New Roman" w:hAnsi="Times New Roman" w:cs="Times New Roman"/>
                <w:sz w:val="24"/>
                <w:szCs w:val="24"/>
              </w:rPr>
            </w:pPr>
            <w:r w:rsidRPr="005B0676">
              <w:rPr>
                <w:rFonts w:ascii="Times New Roman" w:hAnsi="Times New Roman" w:cs="Times New Roman"/>
                <w:sz w:val="24"/>
                <w:szCs w:val="24"/>
              </w:rPr>
              <w:t>3</w:t>
            </w:r>
          </w:p>
        </w:tc>
        <w:tc>
          <w:tcPr>
            <w:tcW w:w="1116" w:type="pct"/>
            <w:shd w:val="clear" w:color="auto" w:fill="FFFFFF"/>
            <w:tcMar>
              <w:left w:w="28" w:type="dxa"/>
              <w:right w:w="28" w:type="dxa"/>
            </w:tcMar>
            <w:vAlign w:val="center"/>
          </w:tcPr>
          <w:p w14:paraId="3A07B00E" w14:textId="4B185C55" w:rsidR="002E6D30" w:rsidRPr="005B0676" w:rsidRDefault="002E6D30" w:rsidP="005B0676">
            <w:pPr>
              <w:widowControl w:val="0"/>
              <w:spacing w:line="240" w:lineRule="auto"/>
              <w:rPr>
                <w:rFonts w:ascii="Times New Roman" w:hAnsi="Times New Roman" w:cs="Times New Roman"/>
                <w:color w:val="000000"/>
                <w:sz w:val="24"/>
                <w:szCs w:val="24"/>
                <w:shd w:val="clear" w:color="auto" w:fill="FFFFFF"/>
                <w:lang w:bidi="ru-RU"/>
              </w:rPr>
            </w:pPr>
            <w:r w:rsidRPr="005B0676">
              <w:rPr>
                <w:rFonts w:ascii="Times New Roman" w:hAnsi="Times New Roman" w:cs="Times New Roman"/>
                <w:color w:val="000000"/>
                <w:sz w:val="24"/>
                <w:szCs w:val="24"/>
                <w:shd w:val="clear" w:color="auto" w:fill="FFFFFF"/>
                <w:lang w:eastAsia="ru-RU" w:bidi="ru-RU"/>
              </w:rPr>
              <w:t>требуется капитальный ремонт</w:t>
            </w:r>
          </w:p>
        </w:tc>
      </w:tr>
      <w:tr w:rsidR="005B0676" w:rsidRPr="005B0676" w14:paraId="6953178D" w14:textId="77777777" w:rsidTr="005B0676">
        <w:tc>
          <w:tcPr>
            <w:tcW w:w="134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61E7D47" w14:textId="54D2A961" w:rsidR="002E6D30" w:rsidRPr="005B0676" w:rsidRDefault="002E6D30" w:rsidP="005B0676">
            <w:pPr>
              <w:widowControl w:val="0"/>
              <w:spacing w:line="240" w:lineRule="auto"/>
              <w:jc w:val="left"/>
              <w:rPr>
                <w:rFonts w:ascii="Times New Roman" w:hAnsi="Times New Roman" w:cs="Times New Roman"/>
                <w:color w:val="000000"/>
                <w:sz w:val="24"/>
                <w:szCs w:val="24"/>
                <w:shd w:val="clear" w:color="auto" w:fill="FFFFFF"/>
                <w:lang w:bidi="ru-RU"/>
              </w:rPr>
            </w:pPr>
            <w:r w:rsidRPr="005B0676">
              <w:rPr>
                <w:rFonts w:ascii="Times New Roman" w:hAnsi="Times New Roman" w:cs="Times New Roman"/>
                <w:color w:val="000000"/>
                <w:sz w:val="24"/>
                <w:szCs w:val="24"/>
                <w:shd w:val="clear" w:color="auto" w:fill="FFFFFF"/>
                <w:lang w:bidi="ru-RU"/>
              </w:rPr>
              <w:t>ФАП с. Красное</w:t>
            </w:r>
          </w:p>
        </w:tc>
        <w:tc>
          <w:tcPr>
            <w:tcW w:w="129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AB8D852" w14:textId="3BF1C3A0" w:rsidR="002E6D30" w:rsidRPr="005B0676" w:rsidRDefault="002E6D30" w:rsidP="005B0676">
            <w:pPr>
              <w:widowControl w:val="0"/>
              <w:spacing w:line="240" w:lineRule="auto"/>
              <w:rPr>
                <w:rFonts w:ascii="Times New Roman" w:hAnsi="Times New Roman" w:cs="Times New Roman"/>
                <w:color w:val="000000"/>
                <w:sz w:val="24"/>
                <w:szCs w:val="24"/>
                <w:shd w:val="clear" w:color="auto" w:fill="FFFFFF"/>
                <w:lang w:bidi="ru-RU"/>
              </w:rPr>
            </w:pPr>
            <w:r w:rsidRPr="005B0676">
              <w:rPr>
                <w:rFonts w:ascii="Times New Roman" w:hAnsi="Times New Roman" w:cs="Times New Roman"/>
                <w:sz w:val="24"/>
                <w:szCs w:val="24"/>
              </w:rPr>
              <w:t xml:space="preserve">Количество посещений в смену </w:t>
            </w:r>
            <w:r w:rsidRPr="005B0676">
              <w:rPr>
                <w:rFonts w:ascii="Times New Roman" w:hAnsi="Times New Roman" w:cs="Times New Roman"/>
                <w:color w:val="000000"/>
                <w:sz w:val="24"/>
                <w:szCs w:val="24"/>
                <w:shd w:val="clear" w:color="auto" w:fill="FFFFFF"/>
                <w:lang w:eastAsia="ru-RU" w:bidi="ru-RU"/>
              </w:rPr>
              <w:t>–</w:t>
            </w:r>
            <w:r w:rsidRPr="005B0676">
              <w:rPr>
                <w:rFonts w:ascii="Times New Roman" w:hAnsi="Times New Roman" w:cs="Times New Roman"/>
                <w:sz w:val="24"/>
                <w:szCs w:val="24"/>
              </w:rPr>
              <w:t xml:space="preserve"> 15</w:t>
            </w:r>
          </w:p>
        </w:tc>
        <w:tc>
          <w:tcPr>
            <w:tcW w:w="53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04F9F3A" w14:textId="7A73EE7A" w:rsidR="002E6D30" w:rsidRPr="005B0676" w:rsidRDefault="002E6D30" w:rsidP="005B0676">
            <w:pPr>
              <w:widowControl w:val="0"/>
              <w:spacing w:line="240" w:lineRule="auto"/>
              <w:rPr>
                <w:rFonts w:ascii="Times New Roman" w:hAnsi="Times New Roman" w:cs="Times New Roman"/>
                <w:color w:val="000000"/>
                <w:sz w:val="24"/>
                <w:szCs w:val="24"/>
                <w:shd w:val="clear" w:color="auto" w:fill="FFFFFF"/>
                <w:lang w:bidi="ru-RU"/>
              </w:rPr>
            </w:pPr>
            <w:r w:rsidRPr="005B0676">
              <w:rPr>
                <w:rFonts w:ascii="Times New Roman" w:hAnsi="Times New Roman" w:cs="Times New Roman"/>
                <w:sz w:val="24"/>
                <w:szCs w:val="24"/>
              </w:rPr>
              <w:t>0</w:t>
            </w:r>
          </w:p>
        </w:tc>
        <w:tc>
          <w:tcPr>
            <w:tcW w:w="71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99C3AF3" w14:textId="0A10B329" w:rsidR="002E6D30" w:rsidRPr="005B0676" w:rsidRDefault="002E6D30" w:rsidP="005B0676">
            <w:pPr>
              <w:widowControl w:val="0"/>
              <w:spacing w:line="240" w:lineRule="auto"/>
              <w:rPr>
                <w:rFonts w:ascii="Times New Roman" w:hAnsi="Times New Roman" w:cs="Times New Roman"/>
                <w:color w:val="000000"/>
                <w:sz w:val="24"/>
                <w:szCs w:val="24"/>
                <w:shd w:val="clear" w:color="auto" w:fill="FFFFFF"/>
                <w:lang w:bidi="ru-RU"/>
              </w:rPr>
            </w:pPr>
            <w:r w:rsidRPr="005B0676">
              <w:rPr>
                <w:rFonts w:ascii="Times New Roman" w:hAnsi="Times New Roman" w:cs="Times New Roman"/>
                <w:sz w:val="24"/>
                <w:szCs w:val="24"/>
              </w:rPr>
              <w:t>2</w:t>
            </w:r>
          </w:p>
        </w:tc>
        <w:tc>
          <w:tcPr>
            <w:tcW w:w="11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98E7608" w14:textId="4B287BFF" w:rsidR="002E6D30" w:rsidRPr="005B0676" w:rsidRDefault="002E6D30" w:rsidP="005B0676">
            <w:pPr>
              <w:widowControl w:val="0"/>
              <w:spacing w:line="240" w:lineRule="auto"/>
              <w:rPr>
                <w:rFonts w:ascii="Times New Roman" w:hAnsi="Times New Roman" w:cs="Times New Roman"/>
                <w:color w:val="000000"/>
                <w:sz w:val="24"/>
                <w:szCs w:val="24"/>
                <w:shd w:val="clear" w:color="auto" w:fill="FFFFFF"/>
                <w:lang w:bidi="ru-RU"/>
              </w:rPr>
            </w:pPr>
            <w:r w:rsidRPr="005B0676">
              <w:rPr>
                <w:rFonts w:ascii="Times New Roman" w:hAnsi="Times New Roman" w:cs="Times New Roman"/>
                <w:color w:val="000000"/>
                <w:sz w:val="24"/>
                <w:szCs w:val="24"/>
                <w:shd w:val="clear" w:color="auto" w:fill="FFFFFF"/>
                <w:lang w:eastAsia="ru-RU" w:bidi="ru-RU"/>
              </w:rPr>
              <w:t>требуется капитальный ремонт</w:t>
            </w:r>
          </w:p>
        </w:tc>
      </w:tr>
    </w:tbl>
    <w:p w14:paraId="751E0C75" w14:textId="77777777" w:rsidR="00C30B54" w:rsidRDefault="00C30B54" w:rsidP="00B22B0D">
      <w:pPr>
        <w:rPr>
          <w:rFonts w:ascii="Times New Roman" w:hAnsi="Times New Roman" w:cs="Times New Roman"/>
          <w:color w:val="1F3864" w:themeColor="accent5" w:themeShade="80"/>
          <w:sz w:val="28"/>
          <w:szCs w:val="28"/>
        </w:rPr>
      </w:pPr>
    </w:p>
    <w:p w14:paraId="1CD0E36F" w14:textId="77777777" w:rsidR="00E76F05" w:rsidRDefault="00AF6E2E" w:rsidP="00AF6E2E">
      <w:pPr>
        <w:ind w:firstLine="1418"/>
        <w:jc w:val="both"/>
        <w:rPr>
          <w:rFonts w:ascii="Arial Narrow" w:hAnsi="Arial Narrow" w:cs="Arial"/>
          <w:b/>
          <w:color w:val="1F3864" w:themeColor="accent5" w:themeShade="80"/>
          <w:sz w:val="28"/>
          <w:szCs w:val="28"/>
        </w:rPr>
      </w:pPr>
      <w:r w:rsidRPr="00C30B54">
        <w:rPr>
          <w:rFonts w:ascii="Times New Roman" w:hAnsi="Times New Roman" w:cs="Times New Roman"/>
          <w:sz w:val="28"/>
          <w:szCs w:val="28"/>
        </w:rPr>
        <w:tab/>
      </w:r>
      <w:r w:rsidRPr="00B6401E">
        <w:rPr>
          <w:rFonts w:ascii="Times New Roman" w:hAnsi="Times New Roman" w:cs="Times New Roman"/>
        </w:rPr>
        <w:br w:type="page"/>
      </w:r>
    </w:p>
    <w:p w14:paraId="14B1E7C7" w14:textId="77777777" w:rsidR="00127B59" w:rsidRDefault="00127B59" w:rsidP="00127B59">
      <w:pPr>
        <w:tabs>
          <w:tab w:val="left" w:pos="993"/>
        </w:tabs>
        <w:ind w:firstLine="709"/>
        <w:jc w:val="both"/>
        <w:rPr>
          <w:rFonts w:ascii="Arial" w:hAnsi="Arial" w:cs="Arial"/>
          <w:color w:val="000000"/>
          <w:sz w:val="24"/>
          <w:szCs w:val="24"/>
        </w:rPr>
      </w:pPr>
    </w:p>
    <w:tbl>
      <w:tblPr>
        <w:tblStyle w:val="a4"/>
        <w:tblpPr w:leftFromText="180" w:rightFromText="180" w:vertAnchor="text" w:tblpX="1042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AF6E2E" w14:paraId="7F45CFDE" w14:textId="77777777" w:rsidTr="008A17B0">
        <w:tc>
          <w:tcPr>
            <w:tcW w:w="4711" w:type="dxa"/>
          </w:tcPr>
          <w:p w14:paraId="08157797" w14:textId="77777777" w:rsidR="00AF6E2E" w:rsidRDefault="00AF6E2E" w:rsidP="008A17B0">
            <w:pPr>
              <w:jc w:val="center"/>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Pr>
                <w:rFonts w:ascii="Times New Roman" w:hAnsi="Times New Roman" w:cs="Times New Roman"/>
                <w:sz w:val="28"/>
                <w:szCs w:val="28"/>
              </w:rPr>
              <w:t>5</w:t>
            </w:r>
          </w:p>
          <w:p w14:paraId="3A999B78" w14:textId="77777777" w:rsidR="008A17B0" w:rsidRDefault="008A17B0" w:rsidP="008A17B0">
            <w:pPr>
              <w:jc w:val="center"/>
              <w:rPr>
                <w:rFonts w:ascii="Times New Roman" w:hAnsi="Times New Roman" w:cs="Times New Roman"/>
                <w:sz w:val="28"/>
                <w:szCs w:val="28"/>
              </w:rPr>
            </w:pPr>
          </w:p>
          <w:p w14:paraId="31EE2C9A" w14:textId="77777777" w:rsidR="00AF6E2E" w:rsidRPr="00C30B54" w:rsidRDefault="00AF6E2E" w:rsidP="008A17B0">
            <w:pPr>
              <w:jc w:val="center"/>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14:paraId="1931D9E7" w14:textId="77777777" w:rsidR="00AF6E2E" w:rsidRPr="00C30B54" w:rsidRDefault="00AF6E2E" w:rsidP="008A17B0">
            <w:pPr>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14:paraId="2881311C" w14:textId="5C0D774C" w:rsidR="00AF6E2E" w:rsidRDefault="002E6D30" w:rsidP="008A17B0">
            <w:pPr>
              <w:rPr>
                <w:rFonts w:ascii="Times New Roman" w:hAnsi="Times New Roman" w:cs="Times New Roman"/>
                <w:sz w:val="28"/>
                <w:szCs w:val="28"/>
              </w:rPr>
            </w:pPr>
            <w:r>
              <w:rPr>
                <w:rFonts w:ascii="Times New Roman" w:hAnsi="Times New Roman"/>
                <w:sz w:val="28"/>
                <w:szCs w:val="28"/>
              </w:rPr>
              <w:t>Грачевского</w:t>
            </w:r>
            <w:r w:rsidR="003E42C7">
              <w:rPr>
                <w:rFonts w:ascii="Times New Roman" w:hAnsi="Times New Roman"/>
                <w:sz w:val="28"/>
                <w:szCs w:val="28"/>
              </w:rPr>
              <w:t xml:space="preserve"> муниципального</w:t>
            </w:r>
            <w:r w:rsidR="003E42C7" w:rsidRPr="00C30B54">
              <w:rPr>
                <w:rFonts w:ascii="Times New Roman" w:hAnsi="Times New Roman" w:cs="Times New Roman"/>
                <w:sz w:val="28"/>
                <w:szCs w:val="28"/>
              </w:rPr>
              <w:t xml:space="preserve"> </w:t>
            </w:r>
            <w:r w:rsidR="00AF6E2E" w:rsidRPr="00C30B54">
              <w:rPr>
                <w:rFonts w:ascii="Times New Roman" w:hAnsi="Times New Roman" w:cs="Times New Roman"/>
                <w:sz w:val="28"/>
                <w:szCs w:val="28"/>
              </w:rPr>
              <w:t>округа</w:t>
            </w:r>
          </w:p>
        </w:tc>
      </w:tr>
    </w:tbl>
    <w:p w14:paraId="3444698A" w14:textId="77777777" w:rsidR="00AF6E2E" w:rsidRDefault="00AF6E2E" w:rsidP="00AF6E2E">
      <w:pPr>
        <w:rPr>
          <w:rFonts w:ascii="Times New Roman" w:hAnsi="Times New Roman" w:cs="Times New Roman"/>
          <w:sz w:val="28"/>
          <w:szCs w:val="28"/>
        </w:rPr>
      </w:pPr>
    </w:p>
    <w:p w14:paraId="3F91B092" w14:textId="77777777" w:rsidR="00AF6E2E" w:rsidRDefault="00AF6E2E" w:rsidP="00AF6E2E">
      <w:pPr>
        <w:rPr>
          <w:rFonts w:ascii="Times New Roman" w:hAnsi="Times New Roman" w:cs="Times New Roman"/>
          <w:sz w:val="28"/>
          <w:szCs w:val="28"/>
        </w:rPr>
      </w:pPr>
    </w:p>
    <w:p w14:paraId="532F97EC" w14:textId="77777777" w:rsidR="00AF6E2E" w:rsidRDefault="00AF6E2E" w:rsidP="008A17B0">
      <w:pPr>
        <w:spacing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14:paraId="63E40C21" w14:textId="77777777" w:rsidR="008A17B0" w:rsidRDefault="008A17B0" w:rsidP="008A17B0">
      <w:pPr>
        <w:spacing w:line="240" w:lineRule="auto"/>
        <w:rPr>
          <w:rFonts w:ascii="Times New Roman" w:hAnsi="Times New Roman" w:cs="Times New Roman"/>
          <w:sz w:val="28"/>
          <w:szCs w:val="28"/>
        </w:rPr>
      </w:pPr>
    </w:p>
    <w:p w14:paraId="3EB22E32" w14:textId="77777777" w:rsidR="008A17B0" w:rsidRDefault="008A17B0" w:rsidP="008A17B0">
      <w:pPr>
        <w:spacing w:line="240" w:lineRule="auto"/>
        <w:rPr>
          <w:rFonts w:ascii="Times New Roman" w:hAnsi="Times New Roman" w:cs="Times New Roman"/>
          <w:sz w:val="28"/>
          <w:szCs w:val="28"/>
        </w:rPr>
      </w:pPr>
    </w:p>
    <w:p w14:paraId="54A316B2" w14:textId="77777777" w:rsidR="008A17B0" w:rsidRDefault="008A17B0" w:rsidP="008A17B0">
      <w:pPr>
        <w:spacing w:line="240" w:lineRule="auto"/>
        <w:rPr>
          <w:rFonts w:ascii="Times New Roman" w:hAnsi="Times New Roman" w:cs="Times New Roman"/>
          <w:sz w:val="28"/>
          <w:szCs w:val="28"/>
        </w:rPr>
      </w:pPr>
    </w:p>
    <w:p w14:paraId="0FAA7F09" w14:textId="77777777" w:rsidR="008A17B0" w:rsidRDefault="008A17B0" w:rsidP="008A17B0">
      <w:pPr>
        <w:spacing w:line="240" w:lineRule="auto"/>
        <w:rPr>
          <w:rFonts w:ascii="Times New Roman" w:hAnsi="Times New Roman" w:cs="Times New Roman"/>
          <w:sz w:val="28"/>
          <w:szCs w:val="28"/>
        </w:rPr>
      </w:pPr>
      <w:r>
        <w:rPr>
          <w:rFonts w:ascii="Times New Roman" w:hAnsi="Times New Roman" w:cs="Times New Roman"/>
          <w:sz w:val="28"/>
          <w:szCs w:val="28"/>
        </w:rPr>
        <w:t>СВЕДЕНИЯ</w:t>
      </w:r>
      <w:r w:rsidR="00AF6E2E">
        <w:rPr>
          <w:rFonts w:ascii="Times New Roman" w:hAnsi="Times New Roman" w:cs="Times New Roman"/>
          <w:sz w:val="28"/>
          <w:szCs w:val="28"/>
        </w:rPr>
        <w:t xml:space="preserve"> </w:t>
      </w:r>
    </w:p>
    <w:p w14:paraId="1AD843FA" w14:textId="77777777" w:rsidR="008A17B0" w:rsidRDefault="008A17B0" w:rsidP="008A17B0">
      <w:pPr>
        <w:spacing w:line="240" w:lineRule="auto"/>
        <w:rPr>
          <w:rFonts w:ascii="Times New Roman" w:hAnsi="Times New Roman" w:cs="Times New Roman"/>
          <w:sz w:val="28"/>
          <w:szCs w:val="28"/>
        </w:rPr>
      </w:pPr>
    </w:p>
    <w:p w14:paraId="75B4A123" w14:textId="77777777" w:rsidR="00AF6E2E" w:rsidRDefault="00AF6E2E" w:rsidP="008A17B0">
      <w:pPr>
        <w:spacing w:line="240" w:lineRule="auto"/>
        <w:rPr>
          <w:rFonts w:ascii="Times New Roman" w:hAnsi="Times New Roman" w:cs="Times New Roman"/>
          <w:sz w:val="28"/>
          <w:szCs w:val="28"/>
        </w:rPr>
      </w:pPr>
      <w:r>
        <w:rPr>
          <w:rFonts w:ascii="Times New Roman" w:hAnsi="Times New Roman" w:cs="Times New Roman"/>
          <w:sz w:val="28"/>
          <w:szCs w:val="28"/>
        </w:rPr>
        <w:t>об объектах физической культуры и спорта</w:t>
      </w:r>
    </w:p>
    <w:p w14:paraId="1F353D04" w14:textId="77777777" w:rsidR="002E6D30" w:rsidRDefault="002E6D30" w:rsidP="008A17B0">
      <w:pPr>
        <w:spacing w:line="240" w:lineRule="auto"/>
        <w:rPr>
          <w:rFonts w:ascii="Times New Roman" w:hAnsi="Times New Roman" w:cs="Times New Roman"/>
          <w:sz w:val="28"/>
          <w:szCs w:val="28"/>
        </w:rPr>
      </w:pPr>
    </w:p>
    <w:p w14:paraId="408EEAD3" w14:textId="77777777" w:rsidR="005B0676" w:rsidRDefault="005B0676" w:rsidP="008A17B0">
      <w:pPr>
        <w:spacing w:line="240" w:lineRule="auto"/>
        <w:rPr>
          <w:rFonts w:ascii="Times New Roman" w:hAnsi="Times New Roman" w:cs="Times New Roman"/>
          <w:sz w:val="28"/>
          <w:szCs w:val="28"/>
        </w:rPr>
      </w:pPr>
    </w:p>
    <w:tbl>
      <w:tblPr>
        <w:tblW w:w="476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37"/>
        <w:gridCol w:w="6662"/>
        <w:gridCol w:w="2556"/>
        <w:gridCol w:w="1943"/>
      </w:tblGrid>
      <w:tr w:rsidR="002E6D30" w:rsidRPr="009005C8" w14:paraId="37264C72" w14:textId="77777777" w:rsidTr="00532E90">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416E04" w14:textId="709C7B5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Спортивные сооружения</w:t>
            </w:r>
          </w:p>
        </w:tc>
      </w:tr>
      <w:tr w:rsidR="002E6D30" w:rsidRPr="009005C8" w14:paraId="0B203CC0" w14:textId="77777777" w:rsidTr="00532E90">
        <w:trPr>
          <w:trHeight w:val="369"/>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4FF37"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r w:rsidRPr="005B0676">
              <w:rPr>
                <w:rFonts w:ascii="Times New Roman" w:hAnsi="Times New Roman" w:cs="Times New Roman"/>
                <w:sz w:val="24"/>
                <w:szCs w:val="24"/>
              </w:rPr>
              <w:t>Наименование территориального отдела</w:t>
            </w:r>
          </w:p>
        </w:tc>
        <w:tc>
          <w:tcPr>
            <w:tcW w:w="2122" w:type="pct"/>
            <w:tcBorders>
              <w:top w:val="single" w:sz="4" w:space="0" w:color="auto"/>
              <w:left w:val="single" w:sz="4" w:space="0" w:color="auto"/>
              <w:bottom w:val="single" w:sz="4" w:space="0" w:color="auto"/>
              <w:right w:val="single" w:sz="4" w:space="0" w:color="auto"/>
            </w:tcBorders>
            <w:vAlign w:val="center"/>
          </w:tcPr>
          <w:p w14:paraId="044F9EF3" w14:textId="77777777" w:rsidR="002E6D30" w:rsidRPr="005B0676" w:rsidRDefault="002E6D30" w:rsidP="00532E90">
            <w:pPr>
              <w:pStyle w:val="afc"/>
              <w:spacing w:before="0" w:after="0" w:line="240" w:lineRule="auto"/>
              <w:jc w:val="center"/>
              <w:rPr>
                <w:rFonts w:ascii="Times New Roman" w:hAnsi="Times New Roman" w:cs="Times New Roman"/>
                <w:sz w:val="24"/>
                <w:szCs w:val="24"/>
                <w:lang w:eastAsia="en-US"/>
              </w:rPr>
            </w:pPr>
            <w:r w:rsidRPr="005B0676">
              <w:rPr>
                <w:rFonts w:ascii="Times New Roman" w:hAnsi="Times New Roman" w:cs="Times New Roman"/>
                <w:sz w:val="24"/>
                <w:szCs w:val="24"/>
                <w:lang w:eastAsia="en-US"/>
              </w:rPr>
              <w:t>Наименование спортивного сооружения</w:t>
            </w:r>
          </w:p>
        </w:tc>
        <w:tc>
          <w:tcPr>
            <w:tcW w:w="814" w:type="pct"/>
            <w:tcBorders>
              <w:top w:val="single" w:sz="4" w:space="0" w:color="auto"/>
              <w:left w:val="single" w:sz="4" w:space="0" w:color="auto"/>
              <w:bottom w:val="single" w:sz="4" w:space="0" w:color="auto"/>
              <w:right w:val="single" w:sz="4" w:space="0" w:color="auto"/>
            </w:tcBorders>
            <w:vAlign w:val="center"/>
          </w:tcPr>
          <w:p w14:paraId="7D918C11"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lang w:eastAsia="en-US"/>
              </w:rPr>
              <w:t>Количество, шт.</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16659" w14:textId="34E5F62F" w:rsidR="002E6D30" w:rsidRPr="005B0676" w:rsidRDefault="002E6D30" w:rsidP="00532E90">
            <w:pPr>
              <w:pStyle w:val="afc"/>
              <w:spacing w:before="0" w:after="0" w:line="240" w:lineRule="auto"/>
              <w:jc w:val="center"/>
              <w:rPr>
                <w:rFonts w:ascii="Times New Roman" w:hAnsi="Times New Roman" w:cs="Times New Roman"/>
                <w:sz w:val="24"/>
                <w:szCs w:val="24"/>
                <w:vertAlign w:val="superscript"/>
              </w:rPr>
            </w:pPr>
            <w:r w:rsidRPr="005B0676">
              <w:rPr>
                <w:rFonts w:ascii="Times New Roman" w:hAnsi="Times New Roman" w:cs="Times New Roman"/>
                <w:sz w:val="24"/>
                <w:szCs w:val="24"/>
              </w:rPr>
              <w:t>Площадь,</w:t>
            </w:r>
            <w:r w:rsidR="005B0676">
              <w:rPr>
                <w:rFonts w:ascii="Times New Roman" w:hAnsi="Times New Roman" w:cs="Times New Roman"/>
                <w:sz w:val="24"/>
                <w:szCs w:val="24"/>
              </w:rPr>
              <w:t xml:space="preserve"> </w:t>
            </w:r>
            <w:r w:rsidRPr="005B0676">
              <w:rPr>
                <w:rFonts w:ascii="Times New Roman" w:hAnsi="Times New Roman" w:cs="Times New Roman"/>
                <w:sz w:val="24"/>
                <w:szCs w:val="24"/>
              </w:rPr>
              <w:t>м</w:t>
            </w:r>
            <w:proofErr w:type="gramStart"/>
            <w:r w:rsidRPr="005B0676">
              <w:rPr>
                <w:rFonts w:ascii="Times New Roman" w:hAnsi="Times New Roman" w:cs="Times New Roman"/>
                <w:sz w:val="24"/>
                <w:szCs w:val="24"/>
                <w:vertAlign w:val="superscript"/>
              </w:rPr>
              <w:t>2</w:t>
            </w:r>
            <w:proofErr w:type="gramEnd"/>
          </w:p>
        </w:tc>
      </w:tr>
      <w:tr w:rsidR="002E6D30" w:rsidRPr="009005C8" w14:paraId="23ADA1E8" w14:textId="77777777" w:rsidTr="00532E90">
        <w:trPr>
          <w:trHeight w:val="343"/>
        </w:trPr>
        <w:tc>
          <w:tcPr>
            <w:tcW w:w="1445" w:type="pct"/>
            <w:vMerge w:val="restart"/>
            <w:tcBorders>
              <w:top w:val="single" w:sz="4" w:space="0" w:color="auto"/>
              <w:left w:val="single" w:sz="4" w:space="0" w:color="auto"/>
              <w:right w:val="single" w:sz="4" w:space="0" w:color="auto"/>
            </w:tcBorders>
            <w:shd w:val="clear" w:color="auto" w:fill="FFFFFF"/>
            <w:vAlign w:val="center"/>
            <w:hideMark/>
          </w:tcPr>
          <w:p w14:paraId="6FA5FD7F"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roofErr w:type="spellStart"/>
            <w:r w:rsidRPr="005B0676">
              <w:rPr>
                <w:rFonts w:ascii="Times New Roman" w:hAnsi="Times New Roman" w:cs="Times New Roman"/>
                <w:sz w:val="24"/>
                <w:szCs w:val="24"/>
              </w:rPr>
              <w:t>Бешпагирское</w:t>
            </w:r>
            <w:proofErr w:type="spellEnd"/>
            <w:r w:rsidRPr="005B0676">
              <w:rPr>
                <w:rFonts w:ascii="Times New Roman" w:hAnsi="Times New Roman" w:cs="Times New Roman"/>
                <w:sz w:val="24"/>
                <w:szCs w:val="24"/>
              </w:rPr>
              <w:t xml:space="preserve"> территориальное управление</w:t>
            </w:r>
          </w:p>
        </w:tc>
        <w:tc>
          <w:tcPr>
            <w:tcW w:w="2122" w:type="pct"/>
            <w:tcBorders>
              <w:top w:val="single" w:sz="4" w:space="0" w:color="auto"/>
              <w:left w:val="single" w:sz="4" w:space="0" w:color="auto"/>
              <w:right w:val="single" w:sz="4" w:space="0" w:color="auto"/>
            </w:tcBorders>
            <w:shd w:val="clear" w:color="auto" w:fill="FFFFFF"/>
            <w:vAlign w:val="center"/>
          </w:tcPr>
          <w:p w14:paraId="4DFADEC2"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Футбольное поле</w:t>
            </w:r>
          </w:p>
        </w:tc>
        <w:tc>
          <w:tcPr>
            <w:tcW w:w="814" w:type="pct"/>
            <w:tcBorders>
              <w:top w:val="single" w:sz="4" w:space="0" w:color="auto"/>
              <w:left w:val="single" w:sz="4" w:space="0" w:color="auto"/>
              <w:right w:val="single" w:sz="4" w:space="0" w:color="auto"/>
            </w:tcBorders>
            <w:shd w:val="clear" w:color="auto" w:fill="FFFFFF"/>
            <w:vAlign w:val="center"/>
          </w:tcPr>
          <w:p w14:paraId="2C40886D"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2</w:t>
            </w:r>
          </w:p>
        </w:tc>
        <w:tc>
          <w:tcPr>
            <w:tcW w:w="620" w:type="pct"/>
            <w:tcBorders>
              <w:top w:val="single" w:sz="4" w:space="0" w:color="auto"/>
              <w:left w:val="single" w:sz="4" w:space="0" w:color="auto"/>
              <w:right w:val="single" w:sz="4" w:space="0" w:color="auto"/>
            </w:tcBorders>
            <w:shd w:val="clear" w:color="auto" w:fill="FFFFFF"/>
            <w:vAlign w:val="center"/>
          </w:tcPr>
          <w:p w14:paraId="42BE902B"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10800,00</w:t>
            </w:r>
          </w:p>
        </w:tc>
      </w:tr>
      <w:tr w:rsidR="002E6D30" w:rsidRPr="009005C8" w14:paraId="5B6083EC" w14:textId="77777777" w:rsidTr="00532E90">
        <w:trPr>
          <w:trHeight w:val="58"/>
        </w:trPr>
        <w:tc>
          <w:tcPr>
            <w:tcW w:w="1445" w:type="pct"/>
            <w:vMerge/>
            <w:tcBorders>
              <w:left w:val="single" w:sz="4" w:space="0" w:color="auto"/>
              <w:right w:val="single" w:sz="4" w:space="0" w:color="auto"/>
            </w:tcBorders>
            <w:shd w:val="clear" w:color="auto" w:fill="FFFFFF"/>
            <w:vAlign w:val="center"/>
          </w:tcPr>
          <w:p w14:paraId="5B9B4D1E"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left w:val="single" w:sz="4" w:space="0" w:color="auto"/>
              <w:right w:val="single" w:sz="4" w:space="0" w:color="auto"/>
            </w:tcBorders>
            <w:shd w:val="clear" w:color="auto" w:fill="FFFFFF"/>
            <w:vAlign w:val="center"/>
          </w:tcPr>
          <w:p w14:paraId="6FEA6657"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Спортивная площадка</w:t>
            </w:r>
          </w:p>
        </w:tc>
        <w:tc>
          <w:tcPr>
            <w:tcW w:w="814" w:type="pct"/>
            <w:tcBorders>
              <w:left w:val="single" w:sz="4" w:space="0" w:color="auto"/>
              <w:right w:val="single" w:sz="4" w:space="0" w:color="auto"/>
            </w:tcBorders>
            <w:shd w:val="clear" w:color="auto" w:fill="FFFFFF"/>
            <w:vAlign w:val="center"/>
          </w:tcPr>
          <w:p w14:paraId="0E650DC5"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55CE0346"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962,00</w:t>
            </w:r>
          </w:p>
        </w:tc>
      </w:tr>
      <w:tr w:rsidR="002E6D30" w:rsidRPr="009005C8" w14:paraId="2A1BC9A0" w14:textId="77777777" w:rsidTr="00532E90">
        <w:trPr>
          <w:trHeight w:val="176"/>
        </w:trPr>
        <w:tc>
          <w:tcPr>
            <w:tcW w:w="1445" w:type="pct"/>
            <w:vMerge w:val="restart"/>
            <w:tcBorders>
              <w:left w:val="single" w:sz="4" w:space="0" w:color="auto"/>
              <w:right w:val="single" w:sz="4" w:space="0" w:color="auto"/>
            </w:tcBorders>
            <w:shd w:val="clear" w:color="auto" w:fill="FFFFFF"/>
            <w:vAlign w:val="center"/>
          </w:tcPr>
          <w:p w14:paraId="61EC9C73"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roofErr w:type="spellStart"/>
            <w:r w:rsidRPr="005B0676">
              <w:rPr>
                <w:rFonts w:ascii="Times New Roman" w:hAnsi="Times New Roman" w:cs="Times New Roman"/>
                <w:sz w:val="24"/>
                <w:szCs w:val="24"/>
              </w:rPr>
              <w:t>Старомарьевское</w:t>
            </w:r>
            <w:proofErr w:type="spellEnd"/>
            <w:r w:rsidRPr="005B0676">
              <w:rPr>
                <w:rFonts w:ascii="Times New Roman" w:hAnsi="Times New Roman" w:cs="Times New Roman"/>
                <w:sz w:val="24"/>
                <w:szCs w:val="24"/>
              </w:rPr>
              <w:t xml:space="preserve"> территориальное управление</w:t>
            </w:r>
          </w:p>
        </w:tc>
        <w:tc>
          <w:tcPr>
            <w:tcW w:w="2122" w:type="pct"/>
            <w:tcBorders>
              <w:left w:val="single" w:sz="4" w:space="0" w:color="auto"/>
              <w:right w:val="single" w:sz="4" w:space="0" w:color="auto"/>
            </w:tcBorders>
            <w:shd w:val="clear" w:color="auto" w:fill="FFFFFF"/>
            <w:vAlign w:val="center"/>
          </w:tcPr>
          <w:p w14:paraId="4D3AD58C"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Футбольное поле</w:t>
            </w:r>
          </w:p>
        </w:tc>
        <w:tc>
          <w:tcPr>
            <w:tcW w:w="814" w:type="pct"/>
            <w:tcBorders>
              <w:left w:val="single" w:sz="4" w:space="0" w:color="auto"/>
              <w:right w:val="single" w:sz="4" w:space="0" w:color="auto"/>
            </w:tcBorders>
            <w:shd w:val="clear" w:color="auto" w:fill="FFFFFF"/>
            <w:vAlign w:val="center"/>
          </w:tcPr>
          <w:p w14:paraId="651F39AB"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2</w:t>
            </w:r>
          </w:p>
        </w:tc>
        <w:tc>
          <w:tcPr>
            <w:tcW w:w="620" w:type="pct"/>
            <w:tcBorders>
              <w:top w:val="single" w:sz="4" w:space="0" w:color="auto"/>
              <w:left w:val="single" w:sz="4" w:space="0" w:color="auto"/>
              <w:right w:val="single" w:sz="4" w:space="0" w:color="auto"/>
            </w:tcBorders>
            <w:shd w:val="clear" w:color="auto" w:fill="FFFFFF"/>
            <w:vAlign w:val="center"/>
          </w:tcPr>
          <w:p w14:paraId="79F43ED7"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7200,00</w:t>
            </w:r>
          </w:p>
        </w:tc>
      </w:tr>
      <w:tr w:rsidR="002E6D30" w:rsidRPr="009005C8" w14:paraId="3E8414FD" w14:textId="77777777" w:rsidTr="00532E90">
        <w:trPr>
          <w:trHeight w:val="222"/>
        </w:trPr>
        <w:tc>
          <w:tcPr>
            <w:tcW w:w="1445" w:type="pct"/>
            <w:vMerge/>
            <w:tcBorders>
              <w:left w:val="single" w:sz="4" w:space="0" w:color="auto"/>
              <w:right w:val="single" w:sz="4" w:space="0" w:color="auto"/>
            </w:tcBorders>
            <w:shd w:val="clear" w:color="auto" w:fill="FFFFFF"/>
            <w:vAlign w:val="center"/>
          </w:tcPr>
          <w:p w14:paraId="749C8121"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3312CD8B"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Школьный спортивный клуб «Олимп»</w:t>
            </w:r>
          </w:p>
        </w:tc>
        <w:tc>
          <w:tcPr>
            <w:tcW w:w="814" w:type="pct"/>
            <w:tcBorders>
              <w:top w:val="single" w:sz="4" w:space="0" w:color="auto"/>
              <w:left w:val="single" w:sz="4" w:space="0" w:color="auto"/>
              <w:right w:val="single" w:sz="4" w:space="0" w:color="auto"/>
            </w:tcBorders>
            <w:shd w:val="clear" w:color="auto" w:fill="FFFFFF"/>
            <w:vAlign w:val="center"/>
          </w:tcPr>
          <w:p w14:paraId="73641F64"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63152D9F"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43,46</w:t>
            </w:r>
          </w:p>
        </w:tc>
      </w:tr>
      <w:tr w:rsidR="002E6D30" w:rsidRPr="009005C8" w14:paraId="04F33B26" w14:textId="77777777" w:rsidTr="00532E90">
        <w:trPr>
          <w:trHeight w:val="126"/>
        </w:trPr>
        <w:tc>
          <w:tcPr>
            <w:tcW w:w="1445" w:type="pct"/>
            <w:vMerge/>
            <w:tcBorders>
              <w:left w:val="single" w:sz="4" w:space="0" w:color="auto"/>
              <w:right w:val="single" w:sz="4" w:space="0" w:color="auto"/>
            </w:tcBorders>
            <w:shd w:val="clear" w:color="auto" w:fill="FFFFFF"/>
            <w:vAlign w:val="center"/>
          </w:tcPr>
          <w:p w14:paraId="0812D8CD"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5613D39D"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Спортивная площадка</w:t>
            </w:r>
          </w:p>
        </w:tc>
        <w:tc>
          <w:tcPr>
            <w:tcW w:w="814" w:type="pct"/>
            <w:tcBorders>
              <w:top w:val="single" w:sz="4" w:space="0" w:color="auto"/>
              <w:left w:val="single" w:sz="4" w:space="0" w:color="auto"/>
              <w:right w:val="single" w:sz="4" w:space="0" w:color="auto"/>
            </w:tcBorders>
            <w:shd w:val="clear" w:color="auto" w:fill="FFFFFF"/>
            <w:vAlign w:val="center"/>
          </w:tcPr>
          <w:p w14:paraId="51AA0F24"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0413C182"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800,00</w:t>
            </w:r>
          </w:p>
        </w:tc>
      </w:tr>
      <w:tr w:rsidR="002E6D30" w:rsidRPr="009005C8" w14:paraId="1725A6FF" w14:textId="77777777" w:rsidTr="00532E90">
        <w:trPr>
          <w:trHeight w:val="70"/>
        </w:trPr>
        <w:tc>
          <w:tcPr>
            <w:tcW w:w="1445" w:type="pct"/>
            <w:vMerge w:val="restart"/>
            <w:tcBorders>
              <w:top w:val="single" w:sz="4" w:space="0" w:color="auto"/>
              <w:left w:val="single" w:sz="4" w:space="0" w:color="auto"/>
              <w:right w:val="single" w:sz="4" w:space="0" w:color="auto"/>
            </w:tcBorders>
            <w:shd w:val="clear" w:color="auto" w:fill="FFFFFF"/>
            <w:vAlign w:val="center"/>
          </w:tcPr>
          <w:p w14:paraId="2441775E"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roofErr w:type="spellStart"/>
            <w:r w:rsidRPr="005B0676">
              <w:rPr>
                <w:rFonts w:ascii="Times New Roman" w:hAnsi="Times New Roman" w:cs="Times New Roman"/>
                <w:sz w:val="24"/>
                <w:szCs w:val="24"/>
              </w:rPr>
              <w:t>Спицевское</w:t>
            </w:r>
            <w:proofErr w:type="spellEnd"/>
            <w:r w:rsidRPr="005B0676">
              <w:rPr>
                <w:rFonts w:ascii="Times New Roman" w:hAnsi="Times New Roman" w:cs="Times New Roman"/>
                <w:sz w:val="24"/>
                <w:szCs w:val="24"/>
              </w:rPr>
              <w:t xml:space="preserve"> территориальное управление</w:t>
            </w:r>
          </w:p>
        </w:tc>
        <w:tc>
          <w:tcPr>
            <w:tcW w:w="2122" w:type="pct"/>
            <w:tcBorders>
              <w:top w:val="single" w:sz="4" w:space="0" w:color="auto"/>
              <w:left w:val="single" w:sz="4" w:space="0" w:color="auto"/>
              <w:right w:val="single" w:sz="4" w:space="0" w:color="auto"/>
            </w:tcBorders>
            <w:shd w:val="clear" w:color="auto" w:fill="FFFFFF"/>
            <w:vAlign w:val="center"/>
          </w:tcPr>
          <w:p w14:paraId="7E8D194E"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Тренажерная зона</w:t>
            </w:r>
          </w:p>
        </w:tc>
        <w:tc>
          <w:tcPr>
            <w:tcW w:w="814" w:type="pct"/>
            <w:tcBorders>
              <w:top w:val="single" w:sz="4" w:space="0" w:color="auto"/>
              <w:left w:val="single" w:sz="4" w:space="0" w:color="auto"/>
              <w:right w:val="single" w:sz="4" w:space="0" w:color="auto"/>
            </w:tcBorders>
            <w:shd w:val="clear" w:color="auto" w:fill="FFFFFF"/>
            <w:vAlign w:val="center"/>
          </w:tcPr>
          <w:p w14:paraId="0610B31C"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49B3F0B2"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30,00</w:t>
            </w:r>
          </w:p>
        </w:tc>
      </w:tr>
      <w:tr w:rsidR="002E6D30" w:rsidRPr="009005C8" w14:paraId="2A084AF2" w14:textId="77777777" w:rsidTr="00532E90">
        <w:trPr>
          <w:trHeight w:val="75"/>
        </w:trPr>
        <w:tc>
          <w:tcPr>
            <w:tcW w:w="1445" w:type="pct"/>
            <w:vMerge/>
            <w:tcBorders>
              <w:left w:val="single" w:sz="4" w:space="0" w:color="auto"/>
              <w:right w:val="single" w:sz="4" w:space="0" w:color="auto"/>
            </w:tcBorders>
            <w:shd w:val="clear" w:color="auto" w:fill="FFFFFF"/>
            <w:vAlign w:val="center"/>
          </w:tcPr>
          <w:p w14:paraId="5E7D75CA"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0E1CBA27"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Детская игровая площадка</w:t>
            </w:r>
          </w:p>
        </w:tc>
        <w:tc>
          <w:tcPr>
            <w:tcW w:w="814" w:type="pct"/>
            <w:tcBorders>
              <w:top w:val="single" w:sz="4" w:space="0" w:color="auto"/>
              <w:left w:val="single" w:sz="4" w:space="0" w:color="auto"/>
              <w:right w:val="single" w:sz="4" w:space="0" w:color="auto"/>
            </w:tcBorders>
            <w:shd w:val="clear" w:color="auto" w:fill="FFFFFF"/>
            <w:vAlign w:val="center"/>
          </w:tcPr>
          <w:p w14:paraId="7F1E0FA1"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3F4A8CCC"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600,00</w:t>
            </w:r>
          </w:p>
        </w:tc>
      </w:tr>
      <w:tr w:rsidR="002E6D30" w:rsidRPr="009005C8" w14:paraId="41948528" w14:textId="77777777" w:rsidTr="00532E90">
        <w:trPr>
          <w:trHeight w:val="108"/>
        </w:trPr>
        <w:tc>
          <w:tcPr>
            <w:tcW w:w="1445" w:type="pct"/>
            <w:vMerge/>
            <w:tcBorders>
              <w:left w:val="single" w:sz="4" w:space="0" w:color="auto"/>
              <w:right w:val="single" w:sz="4" w:space="0" w:color="auto"/>
            </w:tcBorders>
            <w:shd w:val="clear" w:color="auto" w:fill="FFFFFF"/>
            <w:vAlign w:val="center"/>
          </w:tcPr>
          <w:p w14:paraId="1BC0FD4C"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55C20375"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Футбольное поле</w:t>
            </w:r>
          </w:p>
        </w:tc>
        <w:tc>
          <w:tcPr>
            <w:tcW w:w="814" w:type="pct"/>
            <w:tcBorders>
              <w:top w:val="single" w:sz="4" w:space="0" w:color="auto"/>
              <w:left w:val="single" w:sz="4" w:space="0" w:color="auto"/>
              <w:right w:val="single" w:sz="4" w:space="0" w:color="auto"/>
            </w:tcBorders>
            <w:shd w:val="clear" w:color="auto" w:fill="FFFFFF"/>
            <w:vAlign w:val="center"/>
          </w:tcPr>
          <w:p w14:paraId="0F0B77D9"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w:t>
            </w:r>
          </w:p>
        </w:tc>
        <w:tc>
          <w:tcPr>
            <w:tcW w:w="620" w:type="pct"/>
            <w:tcBorders>
              <w:top w:val="single" w:sz="4" w:space="0" w:color="auto"/>
              <w:left w:val="single" w:sz="4" w:space="0" w:color="auto"/>
              <w:right w:val="single" w:sz="4" w:space="0" w:color="auto"/>
            </w:tcBorders>
            <w:shd w:val="clear" w:color="auto" w:fill="FFFFFF"/>
            <w:vAlign w:val="center"/>
          </w:tcPr>
          <w:p w14:paraId="4601793A"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8800,00</w:t>
            </w:r>
          </w:p>
        </w:tc>
      </w:tr>
      <w:tr w:rsidR="002E6D30" w:rsidRPr="009005C8" w14:paraId="0646B105" w14:textId="77777777" w:rsidTr="00532E90">
        <w:trPr>
          <w:trHeight w:val="70"/>
        </w:trPr>
        <w:tc>
          <w:tcPr>
            <w:tcW w:w="1445" w:type="pct"/>
            <w:vMerge/>
            <w:tcBorders>
              <w:left w:val="single" w:sz="4" w:space="0" w:color="auto"/>
              <w:right w:val="single" w:sz="4" w:space="0" w:color="auto"/>
            </w:tcBorders>
            <w:shd w:val="clear" w:color="auto" w:fill="FFFFFF"/>
            <w:vAlign w:val="center"/>
          </w:tcPr>
          <w:p w14:paraId="18F3F42A"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61EAB16B"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Футбольное поле (государственная собственность)</w:t>
            </w:r>
          </w:p>
        </w:tc>
        <w:tc>
          <w:tcPr>
            <w:tcW w:w="814" w:type="pct"/>
            <w:tcBorders>
              <w:top w:val="single" w:sz="4" w:space="0" w:color="auto"/>
              <w:left w:val="single" w:sz="4" w:space="0" w:color="auto"/>
              <w:right w:val="single" w:sz="4" w:space="0" w:color="auto"/>
            </w:tcBorders>
            <w:shd w:val="clear" w:color="auto" w:fill="FFFFFF"/>
            <w:vAlign w:val="center"/>
          </w:tcPr>
          <w:p w14:paraId="03A53EA0"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7560310D"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800,00</w:t>
            </w:r>
          </w:p>
        </w:tc>
      </w:tr>
      <w:tr w:rsidR="002E6D30" w:rsidRPr="009005C8" w14:paraId="29ABF7A8" w14:textId="77777777" w:rsidTr="00532E90">
        <w:trPr>
          <w:trHeight w:val="245"/>
        </w:trPr>
        <w:tc>
          <w:tcPr>
            <w:tcW w:w="1445" w:type="pct"/>
            <w:vMerge/>
            <w:tcBorders>
              <w:left w:val="single" w:sz="4" w:space="0" w:color="auto"/>
              <w:right w:val="single" w:sz="4" w:space="0" w:color="auto"/>
            </w:tcBorders>
            <w:shd w:val="clear" w:color="auto" w:fill="FFFFFF"/>
            <w:vAlign w:val="center"/>
          </w:tcPr>
          <w:p w14:paraId="1929E6B7"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7784CAE0"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Площадка с тренажерами (государственная собственность)</w:t>
            </w:r>
          </w:p>
        </w:tc>
        <w:tc>
          <w:tcPr>
            <w:tcW w:w="814" w:type="pct"/>
            <w:tcBorders>
              <w:top w:val="single" w:sz="4" w:space="0" w:color="auto"/>
              <w:left w:val="single" w:sz="4" w:space="0" w:color="auto"/>
              <w:right w:val="single" w:sz="4" w:space="0" w:color="auto"/>
            </w:tcBorders>
            <w:shd w:val="clear" w:color="auto" w:fill="FFFFFF"/>
            <w:vAlign w:val="center"/>
          </w:tcPr>
          <w:p w14:paraId="3C67EFC2"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7A65AD08"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70,00</w:t>
            </w:r>
          </w:p>
        </w:tc>
      </w:tr>
      <w:tr w:rsidR="002E6D30" w:rsidRPr="009005C8" w14:paraId="71AE92A0" w14:textId="77777777" w:rsidTr="00532E90">
        <w:trPr>
          <w:trHeight w:val="345"/>
        </w:trPr>
        <w:tc>
          <w:tcPr>
            <w:tcW w:w="1445" w:type="pct"/>
            <w:vMerge w:val="restart"/>
            <w:tcBorders>
              <w:top w:val="single" w:sz="4" w:space="0" w:color="auto"/>
              <w:left w:val="single" w:sz="4" w:space="0" w:color="auto"/>
              <w:right w:val="single" w:sz="4" w:space="0" w:color="auto"/>
            </w:tcBorders>
            <w:shd w:val="clear" w:color="auto" w:fill="FFFFFF"/>
            <w:vAlign w:val="center"/>
          </w:tcPr>
          <w:p w14:paraId="0EAD8E74" w14:textId="77777777" w:rsidR="002E6D30" w:rsidRPr="005B0676" w:rsidRDefault="002E6D30" w:rsidP="00532E90">
            <w:pPr>
              <w:pStyle w:val="afc"/>
              <w:spacing w:before="0" w:after="0" w:line="240" w:lineRule="auto"/>
              <w:jc w:val="left"/>
              <w:rPr>
                <w:rFonts w:ascii="Times New Roman" w:hAnsi="Times New Roman" w:cs="Times New Roman"/>
                <w:color w:val="auto"/>
                <w:sz w:val="24"/>
                <w:szCs w:val="24"/>
              </w:rPr>
            </w:pPr>
            <w:proofErr w:type="spellStart"/>
            <w:r w:rsidRPr="005B0676">
              <w:rPr>
                <w:rFonts w:ascii="Times New Roman" w:hAnsi="Times New Roman" w:cs="Times New Roman"/>
                <w:color w:val="auto"/>
                <w:sz w:val="24"/>
                <w:szCs w:val="24"/>
              </w:rPr>
              <w:t>Кугультинское</w:t>
            </w:r>
            <w:proofErr w:type="spellEnd"/>
            <w:r w:rsidRPr="005B0676">
              <w:rPr>
                <w:rFonts w:ascii="Times New Roman" w:hAnsi="Times New Roman" w:cs="Times New Roman"/>
                <w:color w:val="auto"/>
                <w:sz w:val="24"/>
                <w:szCs w:val="24"/>
              </w:rPr>
              <w:t xml:space="preserve"> территориальное </w:t>
            </w:r>
            <w:r w:rsidRPr="005B0676">
              <w:rPr>
                <w:rFonts w:ascii="Times New Roman" w:hAnsi="Times New Roman" w:cs="Times New Roman"/>
                <w:color w:val="auto"/>
                <w:sz w:val="24"/>
                <w:szCs w:val="24"/>
              </w:rPr>
              <w:lastRenderedPageBreak/>
              <w:t>управление</w:t>
            </w:r>
          </w:p>
        </w:tc>
        <w:tc>
          <w:tcPr>
            <w:tcW w:w="2122" w:type="pct"/>
            <w:tcBorders>
              <w:top w:val="single" w:sz="4" w:space="0" w:color="auto"/>
              <w:left w:val="single" w:sz="4" w:space="0" w:color="auto"/>
              <w:right w:val="single" w:sz="4" w:space="0" w:color="auto"/>
            </w:tcBorders>
            <w:shd w:val="clear" w:color="auto" w:fill="FFFFFF"/>
            <w:vAlign w:val="center"/>
          </w:tcPr>
          <w:p w14:paraId="333EA493"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lastRenderedPageBreak/>
              <w:t>Футбольное поле</w:t>
            </w:r>
          </w:p>
        </w:tc>
        <w:tc>
          <w:tcPr>
            <w:tcW w:w="814" w:type="pct"/>
            <w:tcBorders>
              <w:top w:val="single" w:sz="4" w:space="0" w:color="auto"/>
              <w:left w:val="single" w:sz="4" w:space="0" w:color="auto"/>
              <w:right w:val="single" w:sz="4" w:space="0" w:color="auto"/>
            </w:tcBorders>
            <w:shd w:val="clear" w:color="auto" w:fill="FFFFFF"/>
            <w:vAlign w:val="center"/>
          </w:tcPr>
          <w:p w14:paraId="053C6A3B"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w:t>
            </w:r>
          </w:p>
        </w:tc>
        <w:tc>
          <w:tcPr>
            <w:tcW w:w="620" w:type="pct"/>
            <w:tcBorders>
              <w:top w:val="single" w:sz="4" w:space="0" w:color="auto"/>
              <w:left w:val="single" w:sz="4" w:space="0" w:color="auto"/>
              <w:right w:val="single" w:sz="4" w:space="0" w:color="auto"/>
            </w:tcBorders>
            <w:shd w:val="clear" w:color="auto" w:fill="FFFFFF"/>
            <w:vAlign w:val="center"/>
          </w:tcPr>
          <w:p w14:paraId="79C41034"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14820,00</w:t>
            </w:r>
          </w:p>
        </w:tc>
      </w:tr>
      <w:tr w:rsidR="002E6D30" w:rsidRPr="009005C8" w14:paraId="1E12B19E" w14:textId="77777777" w:rsidTr="00532E90">
        <w:trPr>
          <w:trHeight w:val="70"/>
        </w:trPr>
        <w:tc>
          <w:tcPr>
            <w:tcW w:w="1445" w:type="pct"/>
            <w:vMerge/>
            <w:tcBorders>
              <w:left w:val="single" w:sz="4" w:space="0" w:color="auto"/>
              <w:right w:val="single" w:sz="4" w:space="0" w:color="auto"/>
            </w:tcBorders>
            <w:shd w:val="clear" w:color="auto" w:fill="FFFFFF"/>
            <w:vAlign w:val="center"/>
          </w:tcPr>
          <w:p w14:paraId="02460CE5"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54694FCF"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Спортивная площадка</w:t>
            </w:r>
          </w:p>
        </w:tc>
        <w:tc>
          <w:tcPr>
            <w:tcW w:w="814" w:type="pct"/>
            <w:tcBorders>
              <w:top w:val="single" w:sz="4" w:space="0" w:color="auto"/>
              <w:left w:val="single" w:sz="4" w:space="0" w:color="auto"/>
              <w:right w:val="single" w:sz="4" w:space="0" w:color="auto"/>
            </w:tcBorders>
            <w:shd w:val="clear" w:color="auto" w:fill="FFFFFF"/>
            <w:vAlign w:val="center"/>
          </w:tcPr>
          <w:p w14:paraId="67278EE4"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w:t>
            </w:r>
          </w:p>
        </w:tc>
        <w:tc>
          <w:tcPr>
            <w:tcW w:w="620" w:type="pct"/>
            <w:tcBorders>
              <w:top w:val="single" w:sz="4" w:space="0" w:color="auto"/>
              <w:left w:val="single" w:sz="4" w:space="0" w:color="auto"/>
              <w:right w:val="single" w:sz="4" w:space="0" w:color="auto"/>
            </w:tcBorders>
            <w:shd w:val="clear" w:color="auto" w:fill="FFFFFF"/>
            <w:vAlign w:val="center"/>
          </w:tcPr>
          <w:p w14:paraId="73A1B7BD"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1376,00</w:t>
            </w:r>
          </w:p>
        </w:tc>
      </w:tr>
      <w:tr w:rsidR="002E6D30" w:rsidRPr="009005C8" w14:paraId="41FB3E69" w14:textId="77777777" w:rsidTr="00532E90">
        <w:trPr>
          <w:trHeight w:val="356"/>
        </w:trPr>
        <w:tc>
          <w:tcPr>
            <w:tcW w:w="1445" w:type="pct"/>
            <w:vMerge w:val="restart"/>
            <w:tcBorders>
              <w:top w:val="single" w:sz="4" w:space="0" w:color="auto"/>
              <w:left w:val="single" w:sz="4" w:space="0" w:color="auto"/>
              <w:right w:val="single" w:sz="4" w:space="0" w:color="auto"/>
            </w:tcBorders>
            <w:shd w:val="clear" w:color="auto" w:fill="FFFFFF"/>
            <w:vAlign w:val="center"/>
          </w:tcPr>
          <w:p w14:paraId="57CB275B"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roofErr w:type="spellStart"/>
            <w:r w:rsidRPr="005B0676">
              <w:rPr>
                <w:rFonts w:ascii="Times New Roman" w:hAnsi="Times New Roman" w:cs="Times New Roman"/>
                <w:sz w:val="24"/>
                <w:szCs w:val="24"/>
              </w:rPr>
              <w:lastRenderedPageBreak/>
              <w:t>Тугулукское</w:t>
            </w:r>
            <w:proofErr w:type="spellEnd"/>
            <w:r w:rsidRPr="005B0676">
              <w:rPr>
                <w:rFonts w:ascii="Times New Roman" w:hAnsi="Times New Roman" w:cs="Times New Roman"/>
                <w:sz w:val="24"/>
                <w:szCs w:val="24"/>
              </w:rPr>
              <w:t xml:space="preserve"> </w:t>
            </w:r>
            <w:r w:rsidRPr="005B0676">
              <w:rPr>
                <w:rFonts w:ascii="Times New Roman" w:hAnsi="Times New Roman" w:cs="Times New Roman"/>
                <w:color w:val="auto"/>
                <w:sz w:val="24"/>
                <w:szCs w:val="24"/>
              </w:rPr>
              <w:t>территориальное управление</w:t>
            </w:r>
          </w:p>
        </w:tc>
        <w:tc>
          <w:tcPr>
            <w:tcW w:w="2122" w:type="pct"/>
            <w:tcBorders>
              <w:top w:val="single" w:sz="4" w:space="0" w:color="auto"/>
              <w:left w:val="single" w:sz="4" w:space="0" w:color="auto"/>
              <w:right w:val="single" w:sz="4" w:space="0" w:color="auto"/>
            </w:tcBorders>
            <w:shd w:val="clear" w:color="auto" w:fill="FFFFFF"/>
            <w:vAlign w:val="center"/>
          </w:tcPr>
          <w:p w14:paraId="27B1A042"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Футбольное поле</w:t>
            </w:r>
          </w:p>
        </w:tc>
        <w:tc>
          <w:tcPr>
            <w:tcW w:w="814" w:type="pct"/>
            <w:tcBorders>
              <w:top w:val="single" w:sz="4" w:space="0" w:color="auto"/>
              <w:left w:val="single" w:sz="4" w:space="0" w:color="auto"/>
              <w:right w:val="single" w:sz="4" w:space="0" w:color="auto"/>
            </w:tcBorders>
            <w:shd w:val="clear" w:color="auto" w:fill="FFFFFF"/>
            <w:vAlign w:val="center"/>
          </w:tcPr>
          <w:p w14:paraId="645DC16A"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7BD1FD9C"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5400,00</w:t>
            </w:r>
          </w:p>
        </w:tc>
      </w:tr>
      <w:tr w:rsidR="002E6D30" w:rsidRPr="009005C8" w14:paraId="2C28ED4E" w14:textId="77777777" w:rsidTr="00532E90">
        <w:trPr>
          <w:trHeight w:val="70"/>
        </w:trPr>
        <w:tc>
          <w:tcPr>
            <w:tcW w:w="1445" w:type="pct"/>
            <w:vMerge/>
            <w:tcBorders>
              <w:left w:val="single" w:sz="4" w:space="0" w:color="auto"/>
              <w:right w:val="single" w:sz="4" w:space="0" w:color="auto"/>
            </w:tcBorders>
            <w:shd w:val="clear" w:color="auto" w:fill="FFFFFF"/>
            <w:vAlign w:val="center"/>
          </w:tcPr>
          <w:p w14:paraId="3FBC6438"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395D91BC"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Спортивная площадка</w:t>
            </w:r>
          </w:p>
        </w:tc>
        <w:tc>
          <w:tcPr>
            <w:tcW w:w="814" w:type="pct"/>
            <w:tcBorders>
              <w:top w:val="single" w:sz="4" w:space="0" w:color="auto"/>
              <w:left w:val="single" w:sz="4" w:space="0" w:color="auto"/>
              <w:right w:val="single" w:sz="4" w:space="0" w:color="auto"/>
            </w:tcBorders>
            <w:shd w:val="clear" w:color="auto" w:fill="FFFFFF"/>
            <w:vAlign w:val="center"/>
          </w:tcPr>
          <w:p w14:paraId="55ACA785"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5BA38B6E"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1622,00</w:t>
            </w:r>
          </w:p>
        </w:tc>
      </w:tr>
      <w:tr w:rsidR="002E6D30" w:rsidRPr="009005C8" w14:paraId="4AB8D2C6" w14:textId="77777777" w:rsidTr="00532E90">
        <w:trPr>
          <w:trHeight w:val="70"/>
        </w:trPr>
        <w:tc>
          <w:tcPr>
            <w:tcW w:w="1445" w:type="pct"/>
            <w:vMerge w:val="restart"/>
            <w:tcBorders>
              <w:top w:val="single" w:sz="4" w:space="0" w:color="auto"/>
              <w:left w:val="single" w:sz="4" w:space="0" w:color="auto"/>
              <w:right w:val="single" w:sz="4" w:space="0" w:color="auto"/>
            </w:tcBorders>
            <w:shd w:val="clear" w:color="auto" w:fill="FFFFFF"/>
            <w:vAlign w:val="center"/>
          </w:tcPr>
          <w:p w14:paraId="48E33D14"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r w:rsidRPr="005B0676">
              <w:rPr>
                <w:rFonts w:ascii="Times New Roman" w:hAnsi="Times New Roman" w:cs="Times New Roman"/>
                <w:sz w:val="24"/>
                <w:szCs w:val="24"/>
              </w:rPr>
              <w:t xml:space="preserve">Красное </w:t>
            </w:r>
            <w:r w:rsidRPr="005B0676">
              <w:rPr>
                <w:rFonts w:ascii="Times New Roman" w:hAnsi="Times New Roman" w:cs="Times New Roman"/>
                <w:color w:val="auto"/>
                <w:sz w:val="24"/>
                <w:szCs w:val="24"/>
              </w:rPr>
              <w:t>территориальное управление</w:t>
            </w:r>
          </w:p>
        </w:tc>
        <w:tc>
          <w:tcPr>
            <w:tcW w:w="2122" w:type="pct"/>
            <w:tcBorders>
              <w:top w:val="single" w:sz="4" w:space="0" w:color="auto"/>
              <w:left w:val="single" w:sz="4" w:space="0" w:color="auto"/>
              <w:right w:val="single" w:sz="4" w:space="0" w:color="auto"/>
            </w:tcBorders>
            <w:shd w:val="clear" w:color="auto" w:fill="FFFFFF"/>
            <w:vAlign w:val="center"/>
          </w:tcPr>
          <w:p w14:paraId="50AAFDE8"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Площадка для мини-футбола</w:t>
            </w:r>
          </w:p>
        </w:tc>
        <w:tc>
          <w:tcPr>
            <w:tcW w:w="814" w:type="pct"/>
            <w:tcBorders>
              <w:top w:val="single" w:sz="4" w:space="0" w:color="auto"/>
              <w:left w:val="single" w:sz="4" w:space="0" w:color="auto"/>
              <w:right w:val="single" w:sz="4" w:space="0" w:color="auto"/>
            </w:tcBorders>
            <w:shd w:val="clear" w:color="auto" w:fill="FFFFFF"/>
            <w:vAlign w:val="center"/>
          </w:tcPr>
          <w:p w14:paraId="4ADB9EB9"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6664F932"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800,00</w:t>
            </w:r>
          </w:p>
        </w:tc>
      </w:tr>
      <w:tr w:rsidR="002E6D30" w:rsidRPr="009005C8" w14:paraId="7132A93C" w14:textId="77777777" w:rsidTr="00532E90">
        <w:trPr>
          <w:trHeight w:val="70"/>
        </w:trPr>
        <w:tc>
          <w:tcPr>
            <w:tcW w:w="1445" w:type="pct"/>
            <w:vMerge/>
            <w:tcBorders>
              <w:left w:val="single" w:sz="4" w:space="0" w:color="auto"/>
              <w:right w:val="single" w:sz="4" w:space="0" w:color="auto"/>
            </w:tcBorders>
            <w:shd w:val="clear" w:color="auto" w:fill="FFFFFF"/>
            <w:vAlign w:val="center"/>
          </w:tcPr>
          <w:p w14:paraId="1434193E"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2DB9243C"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Футбольное поле</w:t>
            </w:r>
          </w:p>
        </w:tc>
        <w:tc>
          <w:tcPr>
            <w:tcW w:w="814" w:type="pct"/>
            <w:tcBorders>
              <w:top w:val="single" w:sz="4" w:space="0" w:color="auto"/>
              <w:left w:val="single" w:sz="4" w:space="0" w:color="auto"/>
              <w:right w:val="single" w:sz="4" w:space="0" w:color="auto"/>
            </w:tcBorders>
            <w:shd w:val="clear" w:color="auto" w:fill="FFFFFF"/>
            <w:vAlign w:val="center"/>
          </w:tcPr>
          <w:p w14:paraId="32AFDAEE"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1F6E9ABB"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7000,00</w:t>
            </w:r>
          </w:p>
        </w:tc>
      </w:tr>
      <w:tr w:rsidR="002E6D30" w:rsidRPr="009005C8" w14:paraId="33E20843" w14:textId="77777777" w:rsidTr="00532E90">
        <w:trPr>
          <w:trHeight w:val="70"/>
        </w:trPr>
        <w:tc>
          <w:tcPr>
            <w:tcW w:w="1445" w:type="pct"/>
            <w:vMerge/>
            <w:tcBorders>
              <w:left w:val="single" w:sz="4" w:space="0" w:color="auto"/>
              <w:right w:val="single" w:sz="4" w:space="0" w:color="auto"/>
            </w:tcBorders>
            <w:shd w:val="clear" w:color="auto" w:fill="FFFFFF"/>
            <w:vAlign w:val="center"/>
          </w:tcPr>
          <w:p w14:paraId="1186A890"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75FD66A3"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Спортивная площадка</w:t>
            </w:r>
          </w:p>
        </w:tc>
        <w:tc>
          <w:tcPr>
            <w:tcW w:w="814" w:type="pct"/>
            <w:tcBorders>
              <w:top w:val="single" w:sz="4" w:space="0" w:color="auto"/>
              <w:left w:val="single" w:sz="4" w:space="0" w:color="auto"/>
              <w:right w:val="single" w:sz="4" w:space="0" w:color="auto"/>
            </w:tcBorders>
            <w:shd w:val="clear" w:color="auto" w:fill="FFFFFF"/>
            <w:vAlign w:val="center"/>
          </w:tcPr>
          <w:p w14:paraId="1557829D"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593A7D34"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762,00</w:t>
            </w:r>
          </w:p>
        </w:tc>
      </w:tr>
      <w:tr w:rsidR="002E6D30" w:rsidRPr="009005C8" w14:paraId="5D5FCD80" w14:textId="77777777" w:rsidTr="00532E90">
        <w:trPr>
          <w:trHeight w:val="347"/>
        </w:trPr>
        <w:tc>
          <w:tcPr>
            <w:tcW w:w="1445" w:type="pct"/>
            <w:vMerge w:val="restart"/>
            <w:tcBorders>
              <w:top w:val="single" w:sz="4" w:space="0" w:color="auto"/>
              <w:left w:val="single" w:sz="4" w:space="0" w:color="auto"/>
              <w:right w:val="single" w:sz="4" w:space="0" w:color="auto"/>
            </w:tcBorders>
            <w:shd w:val="clear" w:color="auto" w:fill="FFFFFF"/>
            <w:vAlign w:val="center"/>
          </w:tcPr>
          <w:p w14:paraId="69E531AD"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r w:rsidRPr="005B0676">
              <w:rPr>
                <w:rFonts w:ascii="Times New Roman" w:hAnsi="Times New Roman" w:cs="Times New Roman"/>
                <w:sz w:val="24"/>
                <w:szCs w:val="24"/>
              </w:rPr>
              <w:t xml:space="preserve">Сергиевское </w:t>
            </w:r>
            <w:r w:rsidRPr="005B0676">
              <w:rPr>
                <w:rFonts w:ascii="Times New Roman" w:hAnsi="Times New Roman" w:cs="Times New Roman"/>
                <w:color w:val="auto"/>
                <w:sz w:val="24"/>
                <w:szCs w:val="24"/>
              </w:rPr>
              <w:t>территориальное управление</w:t>
            </w:r>
          </w:p>
        </w:tc>
        <w:tc>
          <w:tcPr>
            <w:tcW w:w="2122" w:type="pct"/>
            <w:tcBorders>
              <w:top w:val="single" w:sz="4" w:space="0" w:color="auto"/>
              <w:left w:val="single" w:sz="4" w:space="0" w:color="auto"/>
              <w:right w:val="single" w:sz="4" w:space="0" w:color="auto"/>
            </w:tcBorders>
            <w:shd w:val="clear" w:color="auto" w:fill="FFFFFF"/>
            <w:vAlign w:val="center"/>
          </w:tcPr>
          <w:p w14:paraId="18AFB974"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Футбольное поле</w:t>
            </w:r>
          </w:p>
        </w:tc>
        <w:tc>
          <w:tcPr>
            <w:tcW w:w="814" w:type="pct"/>
            <w:tcBorders>
              <w:top w:val="single" w:sz="4" w:space="0" w:color="auto"/>
              <w:left w:val="single" w:sz="4" w:space="0" w:color="auto"/>
              <w:right w:val="single" w:sz="4" w:space="0" w:color="auto"/>
            </w:tcBorders>
            <w:shd w:val="clear" w:color="auto" w:fill="FFFFFF"/>
            <w:vAlign w:val="center"/>
          </w:tcPr>
          <w:p w14:paraId="286A62E5"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1460B72C"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11400,00</w:t>
            </w:r>
          </w:p>
        </w:tc>
      </w:tr>
      <w:tr w:rsidR="002E6D30" w:rsidRPr="009005C8" w14:paraId="7059D849" w14:textId="77777777" w:rsidTr="00532E90">
        <w:trPr>
          <w:trHeight w:val="70"/>
        </w:trPr>
        <w:tc>
          <w:tcPr>
            <w:tcW w:w="1445" w:type="pct"/>
            <w:vMerge/>
            <w:tcBorders>
              <w:left w:val="single" w:sz="4" w:space="0" w:color="auto"/>
              <w:right w:val="single" w:sz="4" w:space="0" w:color="auto"/>
            </w:tcBorders>
            <w:shd w:val="clear" w:color="auto" w:fill="FFFFFF"/>
            <w:vAlign w:val="center"/>
          </w:tcPr>
          <w:p w14:paraId="39715F3F"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4D5FBEF7"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Спортивная площадка</w:t>
            </w:r>
          </w:p>
        </w:tc>
        <w:tc>
          <w:tcPr>
            <w:tcW w:w="814" w:type="pct"/>
            <w:tcBorders>
              <w:top w:val="single" w:sz="4" w:space="0" w:color="auto"/>
              <w:left w:val="single" w:sz="4" w:space="0" w:color="auto"/>
              <w:right w:val="single" w:sz="4" w:space="0" w:color="auto"/>
            </w:tcBorders>
            <w:shd w:val="clear" w:color="auto" w:fill="FFFFFF"/>
            <w:vAlign w:val="center"/>
          </w:tcPr>
          <w:p w14:paraId="6D2DE3B8"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1485E975"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288,00</w:t>
            </w:r>
          </w:p>
        </w:tc>
      </w:tr>
      <w:tr w:rsidR="002E6D30" w:rsidRPr="009005C8" w14:paraId="59AA6D73" w14:textId="77777777" w:rsidTr="00532E90">
        <w:trPr>
          <w:trHeight w:val="70"/>
        </w:trPr>
        <w:tc>
          <w:tcPr>
            <w:tcW w:w="1445" w:type="pct"/>
            <w:vMerge w:val="restart"/>
            <w:tcBorders>
              <w:top w:val="single" w:sz="4" w:space="0" w:color="auto"/>
              <w:left w:val="single" w:sz="4" w:space="0" w:color="auto"/>
              <w:right w:val="single" w:sz="4" w:space="0" w:color="auto"/>
            </w:tcBorders>
            <w:shd w:val="clear" w:color="auto" w:fill="FFFFFF"/>
            <w:vAlign w:val="center"/>
          </w:tcPr>
          <w:p w14:paraId="31DC85C8" w14:textId="109C33D3" w:rsidR="002E6D30" w:rsidRPr="005B0676" w:rsidRDefault="002E6D30" w:rsidP="00532E90">
            <w:pPr>
              <w:pStyle w:val="afc"/>
              <w:spacing w:before="0" w:after="0" w:line="240" w:lineRule="auto"/>
              <w:jc w:val="left"/>
              <w:rPr>
                <w:rFonts w:ascii="Times New Roman" w:hAnsi="Times New Roman" w:cs="Times New Roman"/>
                <w:sz w:val="24"/>
                <w:szCs w:val="24"/>
              </w:rPr>
            </w:pPr>
            <w:proofErr w:type="spellStart"/>
            <w:r w:rsidRPr="005B0676">
              <w:rPr>
                <w:rFonts w:ascii="Times New Roman" w:hAnsi="Times New Roman" w:cs="Times New Roman"/>
                <w:sz w:val="24"/>
                <w:szCs w:val="24"/>
              </w:rPr>
              <w:t>Грач</w:t>
            </w:r>
            <w:r w:rsidR="00471CF5" w:rsidRPr="005B0676">
              <w:rPr>
                <w:rFonts w:ascii="Times New Roman" w:hAnsi="Times New Roman" w:cs="Times New Roman"/>
                <w:sz w:val="24"/>
                <w:szCs w:val="24"/>
              </w:rPr>
              <w:t>е</w:t>
            </w:r>
            <w:r w:rsidRPr="005B0676">
              <w:rPr>
                <w:rFonts w:ascii="Times New Roman" w:hAnsi="Times New Roman" w:cs="Times New Roman"/>
                <w:sz w:val="24"/>
                <w:szCs w:val="24"/>
              </w:rPr>
              <w:t>вский</w:t>
            </w:r>
            <w:proofErr w:type="spellEnd"/>
            <w:r w:rsidRPr="005B0676">
              <w:rPr>
                <w:rFonts w:ascii="Times New Roman" w:hAnsi="Times New Roman" w:cs="Times New Roman"/>
                <w:sz w:val="24"/>
                <w:szCs w:val="24"/>
              </w:rPr>
              <w:t xml:space="preserve"> сельсовет</w:t>
            </w:r>
          </w:p>
        </w:tc>
        <w:tc>
          <w:tcPr>
            <w:tcW w:w="2122" w:type="pct"/>
            <w:tcBorders>
              <w:top w:val="single" w:sz="4" w:space="0" w:color="auto"/>
              <w:left w:val="single" w:sz="4" w:space="0" w:color="auto"/>
              <w:right w:val="single" w:sz="4" w:space="0" w:color="auto"/>
            </w:tcBorders>
            <w:shd w:val="clear" w:color="auto" w:fill="FFFFFF"/>
            <w:vAlign w:val="center"/>
          </w:tcPr>
          <w:p w14:paraId="740520B8"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Прямая легкоатлетическая дорожка</w:t>
            </w:r>
          </w:p>
        </w:tc>
        <w:tc>
          <w:tcPr>
            <w:tcW w:w="814" w:type="pct"/>
            <w:tcBorders>
              <w:top w:val="single" w:sz="4" w:space="0" w:color="auto"/>
              <w:left w:val="single" w:sz="4" w:space="0" w:color="auto"/>
              <w:right w:val="single" w:sz="4" w:space="0" w:color="auto"/>
            </w:tcBorders>
            <w:shd w:val="clear" w:color="auto" w:fill="FFFFFF"/>
            <w:vAlign w:val="center"/>
          </w:tcPr>
          <w:p w14:paraId="03C53599"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3FA5E0B6"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480,00</w:t>
            </w:r>
          </w:p>
        </w:tc>
      </w:tr>
      <w:tr w:rsidR="002E6D30" w:rsidRPr="009005C8" w14:paraId="5F933B77" w14:textId="77777777" w:rsidTr="00532E90">
        <w:trPr>
          <w:trHeight w:val="118"/>
        </w:trPr>
        <w:tc>
          <w:tcPr>
            <w:tcW w:w="1445" w:type="pct"/>
            <w:vMerge/>
            <w:tcBorders>
              <w:left w:val="single" w:sz="4" w:space="0" w:color="auto"/>
              <w:right w:val="single" w:sz="4" w:space="0" w:color="auto"/>
            </w:tcBorders>
            <w:shd w:val="clear" w:color="auto" w:fill="FFFFFF"/>
            <w:vAlign w:val="center"/>
          </w:tcPr>
          <w:p w14:paraId="7805BA3D"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0EC6C175"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Сектор для прыжков</w:t>
            </w:r>
          </w:p>
        </w:tc>
        <w:tc>
          <w:tcPr>
            <w:tcW w:w="814" w:type="pct"/>
            <w:tcBorders>
              <w:top w:val="single" w:sz="4" w:space="0" w:color="auto"/>
              <w:left w:val="single" w:sz="4" w:space="0" w:color="auto"/>
              <w:right w:val="single" w:sz="4" w:space="0" w:color="auto"/>
            </w:tcBorders>
            <w:shd w:val="clear" w:color="auto" w:fill="FFFFFF"/>
            <w:vAlign w:val="center"/>
          </w:tcPr>
          <w:p w14:paraId="79F84C63"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45977C95"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400,00</w:t>
            </w:r>
          </w:p>
        </w:tc>
      </w:tr>
      <w:tr w:rsidR="002E6D30" w:rsidRPr="009005C8" w14:paraId="7BC4348D" w14:textId="77777777" w:rsidTr="00532E90">
        <w:trPr>
          <w:trHeight w:val="164"/>
        </w:trPr>
        <w:tc>
          <w:tcPr>
            <w:tcW w:w="1445" w:type="pct"/>
            <w:vMerge/>
            <w:tcBorders>
              <w:left w:val="single" w:sz="4" w:space="0" w:color="auto"/>
              <w:right w:val="single" w:sz="4" w:space="0" w:color="auto"/>
            </w:tcBorders>
            <w:shd w:val="clear" w:color="auto" w:fill="FFFFFF"/>
            <w:vAlign w:val="center"/>
          </w:tcPr>
          <w:p w14:paraId="47C16E68" w14:textId="77777777" w:rsidR="002E6D30" w:rsidRPr="005B0676" w:rsidRDefault="002E6D30" w:rsidP="00532E90">
            <w:pPr>
              <w:pStyle w:val="afc"/>
              <w:spacing w:before="0" w:after="0" w:line="240" w:lineRule="auto"/>
              <w:jc w:val="left"/>
              <w:rPr>
                <w:rFonts w:ascii="Times New Roman" w:hAnsi="Times New Roman" w:cs="Times New Roman"/>
                <w:b/>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62B5617F"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Площадка ГТО</w:t>
            </w:r>
          </w:p>
        </w:tc>
        <w:tc>
          <w:tcPr>
            <w:tcW w:w="814" w:type="pct"/>
            <w:tcBorders>
              <w:top w:val="single" w:sz="4" w:space="0" w:color="auto"/>
              <w:left w:val="single" w:sz="4" w:space="0" w:color="auto"/>
              <w:right w:val="single" w:sz="4" w:space="0" w:color="auto"/>
            </w:tcBorders>
            <w:shd w:val="clear" w:color="auto" w:fill="FFFFFF"/>
            <w:vAlign w:val="center"/>
          </w:tcPr>
          <w:p w14:paraId="636A3D8B"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7DC7F9B9"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314,00</w:t>
            </w:r>
          </w:p>
        </w:tc>
      </w:tr>
      <w:tr w:rsidR="002E6D30" w:rsidRPr="009005C8" w14:paraId="2BEA8771" w14:textId="77777777" w:rsidTr="00532E90">
        <w:trPr>
          <w:trHeight w:val="164"/>
        </w:trPr>
        <w:tc>
          <w:tcPr>
            <w:tcW w:w="1445" w:type="pct"/>
            <w:vMerge/>
            <w:tcBorders>
              <w:left w:val="single" w:sz="4" w:space="0" w:color="auto"/>
              <w:right w:val="single" w:sz="4" w:space="0" w:color="auto"/>
            </w:tcBorders>
            <w:shd w:val="clear" w:color="auto" w:fill="FFFFFF"/>
            <w:vAlign w:val="center"/>
          </w:tcPr>
          <w:p w14:paraId="59084D4B" w14:textId="77777777" w:rsidR="002E6D30" w:rsidRPr="005B0676" w:rsidRDefault="002E6D30" w:rsidP="00532E90">
            <w:pPr>
              <w:pStyle w:val="afc"/>
              <w:spacing w:before="0" w:after="0" w:line="240" w:lineRule="auto"/>
              <w:jc w:val="left"/>
              <w:rPr>
                <w:rFonts w:ascii="Times New Roman" w:hAnsi="Times New Roman" w:cs="Times New Roman"/>
                <w:b/>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2E8A260A"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Футбольное поле</w:t>
            </w:r>
          </w:p>
        </w:tc>
        <w:tc>
          <w:tcPr>
            <w:tcW w:w="814" w:type="pct"/>
            <w:tcBorders>
              <w:top w:val="single" w:sz="4" w:space="0" w:color="auto"/>
              <w:left w:val="single" w:sz="4" w:space="0" w:color="auto"/>
              <w:right w:val="single" w:sz="4" w:space="0" w:color="auto"/>
            </w:tcBorders>
            <w:shd w:val="clear" w:color="auto" w:fill="FFFFFF"/>
            <w:vAlign w:val="center"/>
          </w:tcPr>
          <w:p w14:paraId="04E227C7"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w:t>
            </w:r>
          </w:p>
        </w:tc>
        <w:tc>
          <w:tcPr>
            <w:tcW w:w="620" w:type="pct"/>
            <w:tcBorders>
              <w:top w:val="single" w:sz="4" w:space="0" w:color="auto"/>
              <w:left w:val="single" w:sz="4" w:space="0" w:color="auto"/>
              <w:right w:val="single" w:sz="4" w:space="0" w:color="auto"/>
            </w:tcBorders>
            <w:shd w:val="clear" w:color="auto" w:fill="FFFFFF"/>
            <w:vAlign w:val="center"/>
          </w:tcPr>
          <w:p w14:paraId="731C9E1C"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13250,00</w:t>
            </w:r>
          </w:p>
        </w:tc>
      </w:tr>
      <w:tr w:rsidR="002E6D30" w:rsidRPr="009005C8" w14:paraId="5B7E899E" w14:textId="77777777" w:rsidTr="00532E90">
        <w:trPr>
          <w:trHeight w:val="164"/>
        </w:trPr>
        <w:tc>
          <w:tcPr>
            <w:tcW w:w="1445" w:type="pct"/>
            <w:vMerge/>
            <w:tcBorders>
              <w:left w:val="single" w:sz="4" w:space="0" w:color="auto"/>
              <w:bottom w:val="single" w:sz="4" w:space="0" w:color="auto"/>
              <w:right w:val="single" w:sz="4" w:space="0" w:color="auto"/>
            </w:tcBorders>
            <w:shd w:val="clear" w:color="auto" w:fill="FFFFFF"/>
            <w:vAlign w:val="center"/>
          </w:tcPr>
          <w:p w14:paraId="38FE74D5" w14:textId="77777777" w:rsidR="002E6D30" w:rsidRPr="005B0676" w:rsidRDefault="002E6D30" w:rsidP="00532E90">
            <w:pPr>
              <w:pStyle w:val="afc"/>
              <w:spacing w:before="0" w:after="0" w:line="240" w:lineRule="auto"/>
              <w:jc w:val="left"/>
              <w:rPr>
                <w:rFonts w:ascii="Times New Roman" w:hAnsi="Times New Roman" w:cs="Times New Roman"/>
                <w:b/>
                <w:sz w:val="24"/>
                <w:szCs w:val="24"/>
              </w:rPr>
            </w:pPr>
          </w:p>
        </w:tc>
        <w:tc>
          <w:tcPr>
            <w:tcW w:w="2122" w:type="pct"/>
            <w:tcBorders>
              <w:top w:val="single" w:sz="4" w:space="0" w:color="auto"/>
              <w:left w:val="single" w:sz="4" w:space="0" w:color="auto"/>
              <w:bottom w:val="single" w:sz="4" w:space="0" w:color="auto"/>
              <w:right w:val="single" w:sz="4" w:space="0" w:color="auto"/>
            </w:tcBorders>
            <w:shd w:val="clear" w:color="auto" w:fill="FFFFFF"/>
            <w:vAlign w:val="center"/>
          </w:tcPr>
          <w:p w14:paraId="14D4D18B"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Спортивная площадка</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14:paraId="437783E2"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5B0B4C64" w14:textId="777777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2326,00</w:t>
            </w:r>
          </w:p>
        </w:tc>
      </w:tr>
      <w:tr w:rsidR="002E6D30" w:rsidRPr="009005C8" w14:paraId="68A50ECA" w14:textId="77777777" w:rsidTr="00532E90">
        <w:trPr>
          <w:trHeight w:val="164"/>
        </w:trPr>
        <w:tc>
          <w:tcPr>
            <w:tcW w:w="356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961DE9" w14:textId="200283F1" w:rsidR="002E6D30" w:rsidRPr="00532E90" w:rsidRDefault="002E6D30" w:rsidP="00532E90">
            <w:pPr>
              <w:pStyle w:val="afc"/>
              <w:spacing w:before="0" w:after="0" w:line="240" w:lineRule="auto"/>
              <w:jc w:val="left"/>
              <w:rPr>
                <w:rFonts w:ascii="Times New Roman" w:hAnsi="Times New Roman" w:cs="Times New Roman"/>
                <w:sz w:val="24"/>
                <w:szCs w:val="24"/>
              </w:rPr>
            </w:pPr>
            <w:r w:rsidRPr="00532E90">
              <w:rPr>
                <w:rFonts w:ascii="Times New Roman" w:hAnsi="Times New Roman" w:cs="Times New Roman"/>
                <w:sz w:val="24"/>
                <w:szCs w:val="24"/>
              </w:rPr>
              <w:t>Всего</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14:paraId="3006234D" w14:textId="77777777" w:rsidR="002E6D30" w:rsidRPr="00532E90" w:rsidRDefault="002E6D30" w:rsidP="00532E90">
            <w:pPr>
              <w:pStyle w:val="afc"/>
              <w:spacing w:before="0" w:after="0" w:line="240" w:lineRule="auto"/>
              <w:jc w:val="center"/>
              <w:rPr>
                <w:rFonts w:ascii="Times New Roman" w:hAnsi="Times New Roman" w:cs="Times New Roman"/>
                <w:sz w:val="24"/>
                <w:szCs w:val="24"/>
              </w:rPr>
            </w:pPr>
            <w:r w:rsidRPr="00532E90">
              <w:rPr>
                <w:rFonts w:ascii="Times New Roman" w:hAnsi="Times New Roman" w:cs="Times New Roman"/>
                <w:sz w:val="24"/>
                <w:szCs w:val="24"/>
              </w:rPr>
              <w:t>49</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14:paraId="76850887" w14:textId="77777777" w:rsidR="002E6D30" w:rsidRPr="00532E90" w:rsidRDefault="002E6D30" w:rsidP="00532E90">
            <w:pPr>
              <w:pStyle w:val="afc"/>
              <w:spacing w:before="0" w:after="0" w:line="240" w:lineRule="auto"/>
              <w:jc w:val="center"/>
              <w:rPr>
                <w:rFonts w:ascii="Times New Roman" w:hAnsi="Times New Roman" w:cs="Times New Roman"/>
                <w:sz w:val="24"/>
                <w:szCs w:val="24"/>
              </w:rPr>
            </w:pPr>
            <w:r w:rsidRPr="00532E90">
              <w:rPr>
                <w:rFonts w:ascii="Times New Roman" w:hAnsi="Times New Roman" w:cs="Times New Roman"/>
                <w:sz w:val="24"/>
                <w:szCs w:val="24"/>
              </w:rPr>
              <w:t>90343,46</w:t>
            </w:r>
          </w:p>
        </w:tc>
      </w:tr>
      <w:tr w:rsidR="002E6D30" w:rsidRPr="009005C8" w14:paraId="5B756123" w14:textId="77777777" w:rsidTr="00532E90">
        <w:trPr>
          <w:trHeight w:val="331"/>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DBDB36" w14:textId="0FCDC8C7" w:rsidR="002E6D30" w:rsidRPr="00532E90" w:rsidRDefault="002E6D30" w:rsidP="00532E90">
            <w:pPr>
              <w:pStyle w:val="afc"/>
              <w:spacing w:before="0" w:after="0" w:line="240" w:lineRule="auto"/>
              <w:jc w:val="center"/>
              <w:rPr>
                <w:rFonts w:ascii="Times New Roman" w:hAnsi="Times New Roman" w:cs="Times New Roman"/>
                <w:sz w:val="24"/>
                <w:szCs w:val="24"/>
              </w:rPr>
            </w:pPr>
            <w:r w:rsidRPr="00532E90">
              <w:rPr>
                <w:rFonts w:ascii="Times New Roman" w:hAnsi="Times New Roman" w:cs="Times New Roman"/>
                <w:sz w:val="24"/>
                <w:szCs w:val="24"/>
              </w:rPr>
              <w:t>Спортивные залы</w:t>
            </w:r>
          </w:p>
        </w:tc>
      </w:tr>
      <w:tr w:rsidR="002E6D30" w:rsidRPr="009005C8" w14:paraId="27AD1B0D"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210C4E2C" w14:textId="699A412B" w:rsidR="002E6D30" w:rsidRPr="005B0676" w:rsidRDefault="002E6D30" w:rsidP="00532E90">
            <w:pPr>
              <w:pStyle w:val="afc"/>
              <w:spacing w:before="0" w:after="0" w:line="240" w:lineRule="auto"/>
              <w:jc w:val="left"/>
              <w:rPr>
                <w:rFonts w:ascii="Times New Roman" w:hAnsi="Times New Roman" w:cs="Times New Roman"/>
                <w:b/>
                <w:sz w:val="24"/>
                <w:szCs w:val="24"/>
              </w:rPr>
            </w:pPr>
            <w:proofErr w:type="spellStart"/>
            <w:r w:rsidRPr="005B0676">
              <w:rPr>
                <w:rFonts w:ascii="Times New Roman" w:hAnsi="Times New Roman" w:cs="Times New Roman"/>
                <w:sz w:val="24"/>
                <w:szCs w:val="24"/>
              </w:rPr>
              <w:t>Бешпагирское</w:t>
            </w:r>
            <w:proofErr w:type="spellEnd"/>
          </w:p>
        </w:tc>
        <w:tc>
          <w:tcPr>
            <w:tcW w:w="2122" w:type="pct"/>
            <w:tcBorders>
              <w:top w:val="single" w:sz="4" w:space="0" w:color="auto"/>
              <w:left w:val="single" w:sz="4" w:space="0" w:color="auto"/>
              <w:right w:val="single" w:sz="4" w:space="0" w:color="auto"/>
            </w:tcBorders>
            <w:shd w:val="clear" w:color="auto" w:fill="FFFFFF"/>
            <w:vAlign w:val="center"/>
          </w:tcPr>
          <w:p w14:paraId="701FB6E3" w14:textId="4B5405E4"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Спортивный зал</w:t>
            </w:r>
          </w:p>
        </w:tc>
        <w:tc>
          <w:tcPr>
            <w:tcW w:w="814" w:type="pct"/>
            <w:tcBorders>
              <w:top w:val="single" w:sz="4" w:space="0" w:color="auto"/>
              <w:left w:val="single" w:sz="4" w:space="0" w:color="auto"/>
              <w:right w:val="single" w:sz="4" w:space="0" w:color="auto"/>
            </w:tcBorders>
            <w:shd w:val="clear" w:color="auto" w:fill="FFFFFF"/>
            <w:vAlign w:val="center"/>
          </w:tcPr>
          <w:p w14:paraId="0BB8240F" w14:textId="7172E0AE"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324BF970" w14:textId="5F225FC8"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627,0</w:t>
            </w:r>
          </w:p>
        </w:tc>
      </w:tr>
      <w:tr w:rsidR="002E6D30" w:rsidRPr="009005C8" w14:paraId="1E3B90E1"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07070406" w14:textId="5DC2F545" w:rsidR="002E6D30" w:rsidRPr="005B0676" w:rsidRDefault="002E6D30" w:rsidP="00532E90">
            <w:pPr>
              <w:pStyle w:val="afc"/>
              <w:spacing w:before="0" w:after="0" w:line="240" w:lineRule="auto"/>
              <w:jc w:val="left"/>
              <w:rPr>
                <w:rFonts w:ascii="Times New Roman" w:hAnsi="Times New Roman" w:cs="Times New Roman"/>
                <w:sz w:val="24"/>
                <w:szCs w:val="24"/>
              </w:rPr>
            </w:pPr>
            <w:proofErr w:type="spellStart"/>
            <w:r w:rsidRPr="005B0676">
              <w:rPr>
                <w:rFonts w:ascii="Times New Roman" w:hAnsi="Times New Roman" w:cs="Times New Roman"/>
                <w:sz w:val="24"/>
                <w:szCs w:val="24"/>
              </w:rPr>
              <w:t>Старомарьевское</w:t>
            </w:r>
            <w:proofErr w:type="spellEnd"/>
          </w:p>
        </w:tc>
        <w:tc>
          <w:tcPr>
            <w:tcW w:w="2122" w:type="pct"/>
            <w:tcBorders>
              <w:top w:val="single" w:sz="4" w:space="0" w:color="auto"/>
              <w:left w:val="single" w:sz="4" w:space="0" w:color="auto"/>
              <w:right w:val="single" w:sz="4" w:space="0" w:color="auto"/>
            </w:tcBorders>
            <w:shd w:val="clear" w:color="auto" w:fill="FFFFFF"/>
            <w:vAlign w:val="center"/>
          </w:tcPr>
          <w:p w14:paraId="3332081D" w14:textId="075AA277"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Спортивный зал</w:t>
            </w:r>
          </w:p>
        </w:tc>
        <w:tc>
          <w:tcPr>
            <w:tcW w:w="814" w:type="pct"/>
            <w:tcBorders>
              <w:top w:val="single" w:sz="4" w:space="0" w:color="auto"/>
              <w:left w:val="single" w:sz="4" w:space="0" w:color="auto"/>
              <w:right w:val="single" w:sz="4" w:space="0" w:color="auto"/>
            </w:tcBorders>
            <w:shd w:val="clear" w:color="auto" w:fill="FFFFFF"/>
            <w:vAlign w:val="center"/>
          </w:tcPr>
          <w:p w14:paraId="216E0147" w14:textId="3B175239"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2</w:t>
            </w:r>
          </w:p>
        </w:tc>
        <w:tc>
          <w:tcPr>
            <w:tcW w:w="620" w:type="pct"/>
            <w:tcBorders>
              <w:top w:val="single" w:sz="4" w:space="0" w:color="auto"/>
              <w:left w:val="single" w:sz="4" w:space="0" w:color="auto"/>
              <w:right w:val="single" w:sz="4" w:space="0" w:color="auto"/>
            </w:tcBorders>
            <w:shd w:val="clear" w:color="auto" w:fill="FFFFFF"/>
            <w:vAlign w:val="center"/>
          </w:tcPr>
          <w:p w14:paraId="1433B1E0" w14:textId="08BA27E2"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630,4</w:t>
            </w:r>
          </w:p>
        </w:tc>
      </w:tr>
      <w:tr w:rsidR="002E6D30" w:rsidRPr="009005C8" w14:paraId="1A4418BA"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2F8299F1" w14:textId="1B48526D" w:rsidR="002E6D30" w:rsidRPr="005B0676" w:rsidRDefault="002E6D30" w:rsidP="00532E90">
            <w:pPr>
              <w:pStyle w:val="afc"/>
              <w:spacing w:before="0" w:after="0" w:line="240" w:lineRule="auto"/>
              <w:jc w:val="left"/>
              <w:rPr>
                <w:rFonts w:ascii="Times New Roman" w:hAnsi="Times New Roman" w:cs="Times New Roman"/>
                <w:sz w:val="24"/>
                <w:szCs w:val="24"/>
              </w:rPr>
            </w:pPr>
            <w:proofErr w:type="spellStart"/>
            <w:r w:rsidRPr="005B0676">
              <w:rPr>
                <w:rFonts w:ascii="Times New Roman" w:hAnsi="Times New Roman" w:cs="Times New Roman"/>
                <w:sz w:val="24"/>
                <w:szCs w:val="24"/>
              </w:rPr>
              <w:t>Спицевское</w:t>
            </w:r>
            <w:proofErr w:type="spellEnd"/>
          </w:p>
        </w:tc>
        <w:tc>
          <w:tcPr>
            <w:tcW w:w="2122" w:type="pct"/>
            <w:tcBorders>
              <w:top w:val="single" w:sz="4" w:space="0" w:color="auto"/>
              <w:left w:val="single" w:sz="4" w:space="0" w:color="auto"/>
              <w:right w:val="single" w:sz="4" w:space="0" w:color="auto"/>
            </w:tcBorders>
            <w:shd w:val="clear" w:color="auto" w:fill="FFFFFF"/>
            <w:vAlign w:val="center"/>
          </w:tcPr>
          <w:p w14:paraId="4058862C" w14:textId="4D3FAC59"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Спортивный зал</w:t>
            </w:r>
          </w:p>
        </w:tc>
        <w:tc>
          <w:tcPr>
            <w:tcW w:w="814" w:type="pct"/>
            <w:tcBorders>
              <w:top w:val="single" w:sz="4" w:space="0" w:color="auto"/>
              <w:left w:val="single" w:sz="4" w:space="0" w:color="auto"/>
              <w:right w:val="single" w:sz="4" w:space="0" w:color="auto"/>
            </w:tcBorders>
            <w:shd w:val="clear" w:color="auto" w:fill="FFFFFF"/>
            <w:vAlign w:val="center"/>
          </w:tcPr>
          <w:p w14:paraId="1F2014BD" w14:textId="1EC3B132"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w:t>
            </w:r>
          </w:p>
        </w:tc>
        <w:tc>
          <w:tcPr>
            <w:tcW w:w="620" w:type="pct"/>
            <w:tcBorders>
              <w:top w:val="single" w:sz="4" w:space="0" w:color="auto"/>
              <w:left w:val="single" w:sz="4" w:space="0" w:color="auto"/>
              <w:right w:val="single" w:sz="4" w:space="0" w:color="auto"/>
            </w:tcBorders>
            <w:shd w:val="clear" w:color="auto" w:fill="FFFFFF"/>
            <w:vAlign w:val="center"/>
          </w:tcPr>
          <w:p w14:paraId="2CC84677" w14:textId="54717CFE"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660,4</w:t>
            </w:r>
          </w:p>
        </w:tc>
      </w:tr>
      <w:tr w:rsidR="002E6D30" w:rsidRPr="009005C8" w14:paraId="2E83CFAA"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621CE2F7"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093C02BD" w14:textId="11C284E0"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Сооружение для стрелковых видов спорта</w:t>
            </w:r>
          </w:p>
        </w:tc>
        <w:tc>
          <w:tcPr>
            <w:tcW w:w="814" w:type="pct"/>
            <w:tcBorders>
              <w:top w:val="single" w:sz="4" w:space="0" w:color="auto"/>
              <w:left w:val="single" w:sz="4" w:space="0" w:color="auto"/>
              <w:right w:val="single" w:sz="4" w:space="0" w:color="auto"/>
            </w:tcBorders>
            <w:shd w:val="clear" w:color="auto" w:fill="FFFFFF"/>
            <w:vAlign w:val="center"/>
          </w:tcPr>
          <w:p w14:paraId="5E41BA71" w14:textId="6E70503A"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1A9A5A38" w14:textId="65C2AC84"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115,0</w:t>
            </w:r>
          </w:p>
        </w:tc>
      </w:tr>
      <w:tr w:rsidR="002E6D30" w:rsidRPr="009005C8" w14:paraId="338C3005"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4F54683E"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74300383" w14:textId="241AF068"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Спортивный зал (государственная собственность)</w:t>
            </w:r>
          </w:p>
        </w:tc>
        <w:tc>
          <w:tcPr>
            <w:tcW w:w="814" w:type="pct"/>
            <w:tcBorders>
              <w:top w:val="single" w:sz="4" w:space="0" w:color="auto"/>
              <w:left w:val="single" w:sz="4" w:space="0" w:color="auto"/>
              <w:right w:val="single" w:sz="4" w:space="0" w:color="auto"/>
            </w:tcBorders>
            <w:shd w:val="clear" w:color="auto" w:fill="FFFFFF"/>
            <w:vAlign w:val="center"/>
          </w:tcPr>
          <w:p w14:paraId="7103B57E" w14:textId="38858F49"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36569B2F" w14:textId="76D6C4A0"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133,6</w:t>
            </w:r>
          </w:p>
        </w:tc>
      </w:tr>
      <w:tr w:rsidR="002E6D30" w:rsidRPr="009005C8" w14:paraId="3AB391A3"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17CC7D4F" w14:textId="15E6F478" w:rsidR="002E6D30" w:rsidRPr="005B0676" w:rsidRDefault="002E6D30" w:rsidP="00532E90">
            <w:pPr>
              <w:pStyle w:val="afc"/>
              <w:spacing w:before="0" w:after="0" w:line="240" w:lineRule="auto"/>
              <w:jc w:val="left"/>
              <w:rPr>
                <w:rFonts w:ascii="Times New Roman" w:hAnsi="Times New Roman" w:cs="Times New Roman"/>
                <w:sz w:val="24"/>
                <w:szCs w:val="24"/>
              </w:rPr>
            </w:pPr>
            <w:proofErr w:type="spellStart"/>
            <w:r w:rsidRPr="005B0676">
              <w:rPr>
                <w:rFonts w:ascii="Times New Roman" w:hAnsi="Times New Roman" w:cs="Times New Roman"/>
                <w:sz w:val="24"/>
                <w:szCs w:val="24"/>
              </w:rPr>
              <w:t>Кугультинское</w:t>
            </w:r>
            <w:proofErr w:type="spellEnd"/>
          </w:p>
        </w:tc>
        <w:tc>
          <w:tcPr>
            <w:tcW w:w="2122" w:type="pct"/>
            <w:tcBorders>
              <w:top w:val="single" w:sz="4" w:space="0" w:color="auto"/>
              <w:left w:val="single" w:sz="4" w:space="0" w:color="auto"/>
              <w:right w:val="single" w:sz="4" w:space="0" w:color="auto"/>
            </w:tcBorders>
            <w:shd w:val="clear" w:color="auto" w:fill="FFFFFF"/>
            <w:vAlign w:val="center"/>
          </w:tcPr>
          <w:p w14:paraId="1AEFEC95" w14:textId="583D5E15"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Спортивный зал</w:t>
            </w:r>
          </w:p>
        </w:tc>
        <w:tc>
          <w:tcPr>
            <w:tcW w:w="814" w:type="pct"/>
            <w:tcBorders>
              <w:top w:val="single" w:sz="4" w:space="0" w:color="auto"/>
              <w:left w:val="single" w:sz="4" w:space="0" w:color="auto"/>
              <w:right w:val="single" w:sz="4" w:space="0" w:color="auto"/>
            </w:tcBorders>
            <w:shd w:val="clear" w:color="auto" w:fill="FFFFFF"/>
            <w:vAlign w:val="center"/>
          </w:tcPr>
          <w:p w14:paraId="0153E268" w14:textId="454F3833"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2</w:t>
            </w:r>
          </w:p>
        </w:tc>
        <w:tc>
          <w:tcPr>
            <w:tcW w:w="620" w:type="pct"/>
            <w:tcBorders>
              <w:top w:val="single" w:sz="4" w:space="0" w:color="auto"/>
              <w:left w:val="single" w:sz="4" w:space="0" w:color="auto"/>
              <w:right w:val="single" w:sz="4" w:space="0" w:color="auto"/>
            </w:tcBorders>
            <w:shd w:val="clear" w:color="auto" w:fill="FFFFFF"/>
            <w:vAlign w:val="center"/>
          </w:tcPr>
          <w:p w14:paraId="0A214DD5" w14:textId="0B2BDDF0"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643,0</w:t>
            </w:r>
          </w:p>
        </w:tc>
      </w:tr>
      <w:tr w:rsidR="002E6D30" w:rsidRPr="009005C8" w14:paraId="3A0F7C97"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089AD795" w14:textId="7F2B8F15" w:rsidR="002E6D30" w:rsidRPr="005B0676" w:rsidRDefault="002E6D30" w:rsidP="00532E90">
            <w:pPr>
              <w:pStyle w:val="afc"/>
              <w:spacing w:before="0" w:after="0" w:line="240" w:lineRule="auto"/>
              <w:jc w:val="left"/>
              <w:rPr>
                <w:rFonts w:ascii="Times New Roman" w:hAnsi="Times New Roman" w:cs="Times New Roman"/>
                <w:sz w:val="24"/>
                <w:szCs w:val="24"/>
              </w:rPr>
            </w:pPr>
            <w:proofErr w:type="spellStart"/>
            <w:r w:rsidRPr="005B0676">
              <w:rPr>
                <w:rFonts w:ascii="Times New Roman" w:hAnsi="Times New Roman" w:cs="Times New Roman"/>
                <w:sz w:val="24"/>
                <w:szCs w:val="24"/>
              </w:rPr>
              <w:t>Тугулукское</w:t>
            </w:r>
            <w:proofErr w:type="spellEnd"/>
          </w:p>
        </w:tc>
        <w:tc>
          <w:tcPr>
            <w:tcW w:w="2122" w:type="pct"/>
            <w:tcBorders>
              <w:top w:val="single" w:sz="4" w:space="0" w:color="auto"/>
              <w:left w:val="single" w:sz="4" w:space="0" w:color="auto"/>
              <w:right w:val="single" w:sz="4" w:space="0" w:color="auto"/>
            </w:tcBorders>
            <w:shd w:val="clear" w:color="auto" w:fill="FFFFFF"/>
            <w:vAlign w:val="center"/>
          </w:tcPr>
          <w:p w14:paraId="374D2707" w14:textId="451D1DDA"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Спортивный зал</w:t>
            </w:r>
          </w:p>
        </w:tc>
        <w:tc>
          <w:tcPr>
            <w:tcW w:w="814" w:type="pct"/>
            <w:tcBorders>
              <w:top w:val="single" w:sz="4" w:space="0" w:color="auto"/>
              <w:left w:val="single" w:sz="4" w:space="0" w:color="auto"/>
              <w:right w:val="single" w:sz="4" w:space="0" w:color="auto"/>
            </w:tcBorders>
            <w:shd w:val="clear" w:color="auto" w:fill="FFFFFF"/>
            <w:vAlign w:val="center"/>
          </w:tcPr>
          <w:p w14:paraId="25DEFE5A" w14:textId="090F0C8A"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w:t>
            </w:r>
          </w:p>
        </w:tc>
        <w:tc>
          <w:tcPr>
            <w:tcW w:w="620" w:type="pct"/>
            <w:tcBorders>
              <w:top w:val="single" w:sz="4" w:space="0" w:color="auto"/>
              <w:left w:val="single" w:sz="4" w:space="0" w:color="auto"/>
              <w:right w:val="single" w:sz="4" w:space="0" w:color="auto"/>
            </w:tcBorders>
            <w:shd w:val="clear" w:color="auto" w:fill="FFFFFF"/>
            <w:vAlign w:val="center"/>
          </w:tcPr>
          <w:p w14:paraId="76D08F1F" w14:textId="2160C388"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652,6</w:t>
            </w:r>
          </w:p>
        </w:tc>
      </w:tr>
      <w:tr w:rsidR="002E6D30" w:rsidRPr="009005C8" w14:paraId="0559E9B1"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22C0CB0A" w14:textId="6566D795" w:rsidR="002E6D30" w:rsidRPr="005B0676" w:rsidRDefault="002E6D30" w:rsidP="00532E90">
            <w:pPr>
              <w:pStyle w:val="afc"/>
              <w:spacing w:before="0" w:after="0" w:line="240" w:lineRule="auto"/>
              <w:jc w:val="left"/>
              <w:rPr>
                <w:rFonts w:ascii="Times New Roman" w:hAnsi="Times New Roman" w:cs="Times New Roman"/>
                <w:sz w:val="24"/>
                <w:szCs w:val="24"/>
              </w:rPr>
            </w:pPr>
            <w:r w:rsidRPr="005B0676">
              <w:rPr>
                <w:rFonts w:ascii="Times New Roman" w:hAnsi="Times New Roman" w:cs="Times New Roman"/>
                <w:sz w:val="24"/>
                <w:szCs w:val="24"/>
              </w:rPr>
              <w:t>Красное</w:t>
            </w:r>
          </w:p>
        </w:tc>
        <w:tc>
          <w:tcPr>
            <w:tcW w:w="2122" w:type="pct"/>
            <w:tcBorders>
              <w:top w:val="single" w:sz="4" w:space="0" w:color="auto"/>
              <w:left w:val="single" w:sz="4" w:space="0" w:color="auto"/>
              <w:right w:val="single" w:sz="4" w:space="0" w:color="auto"/>
            </w:tcBorders>
            <w:shd w:val="clear" w:color="auto" w:fill="FFFFFF"/>
            <w:vAlign w:val="center"/>
          </w:tcPr>
          <w:p w14:paraId="593A10FA" w14:textId="35695662"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Спортивный зал</w:t>
            </w:r>
          </w:p>
        </w:tc>
        <w:tc>
          <w:tcPr>
            <w:tcW w:w="814" w:type="pct"/>
            <w:tcBorders>
              <w:top w:val="single" w:sz="4" w:space="0" w:color="auto"/>
              <w:left w:val="single" w:sz="4" w:space="0" w:color="auto"/>
              <w:right w:val="single" w:sz="4" w:space="0" w:color="auto"/>
            </w:tcBorders>
            <w:shd w:val="clear" w:color="auto" w:fill="FFFFFF"/>
            <w:vAlign w:val="center"/>
          </w:tcPr>
          <w:p w14:paraId="23AA3890" w14:textId="2523AC9E"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5448BBCF" w14:textId="64A1FA05"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162,0</w:t>
            </w:r>
          </w:p>
        </w:tc>
      </w:tr>
      <w:tr w:rsidR="002E6D30" w:rsidRPr="009005C8" w14:paraId="6EE9E2FC"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690D9AFC" w14:textId="1DB5C21A" w:rsidR="002E6D30" w:rsidRPr="005B0676" w:rsidRDefault="002E6D30" w:rsidP="00532E90">
            <w:pPr>
              <w:pStyle w:val="afc"/>
              <w:spacing w:before="0" w:after="0" w:line="240" w:lineRule="auto"/>
              <w:jc w:val="left"/>
              <w:rPr>
                <w:rFonts w:ascii="Times New Roman" w:hAnsi="Times New Roman" w:cs="Times New Roman"/>
                <w:sz w:val="24"/>
                <w:szCs w:val="24"/>
              </w:rPr>
            </w:pPr>
            <w:r w:rsidRPr="005B0676">
              <w:rPr>
                <w:rFonts w:ascii="Times New Roman" w:hAnsi="Times New Roman" w:cs="Times New Roman"/>
                <w:sz w:val="24"/>
                <w:szCs w:val="24"/>
              </w:rPr>
              <w:t>Сергиевское</w:t>
            </w:r>
          </w:p>
        </w:tc>
        <w:tc>
          <w:tcPr>
            <w:tcW w:w="2122" w:type="pct"/>
            <w:tcBorders>
              <w:top w:val="single" w:sz="4" w:space="0" w:color="auto"/>
              <w:left w:val="single" w:sz="4" w:space="0" w:color="auto"/>
              <w:right w:val="single" w:sz="4" w:space="0" w:color="auto"/>
            </w:tcBorders>
            <w:shd w:val="clear" w:color="auto" w:fill="FFFFFF"/>
            <w:vAlign w:val="center"/>
          </w:tcPr>
          <w:p w14:paraId="49FF9634" w14:textId="60E4304B"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Спортивный зал</w:t>
            </w:r>
          </w:p>
        </w:tc>
        <w:tc>
          <w:tcPr>
            <w:tcW w:w="814" w:type="pct"/>
            <w:tcBorders>
              <w:top w:val="single" w:sz="4" w:space="0" w:color="auto"/>
              <w:left w:val="single" w:sz="4" w:space="0" w:color="auto"/>
              <w:right w:val="single" w:sz="4" w:space="0" w:color="auto"/>
            </w:tcBorders>
            <w:shd w:val="clear" w:color="auto" w:fill="FFFFFF"/>
            <w:vAlign w:val="center"/>
          </w:tcPr>
          <w:p w14:paraId="6D322EDE" w14:textId="2D1D86B6"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2</w:t>
            </w:r>
          </w:p>
        </w:tc>
        <w:tc>
          <w:tcPr>
            <w:tcW w:w="620" w:type="pct"/>
            <w:tcBorders>
              <w:top w:val="single" w:sz="4" w:space="0" w:color="auto"/>
              <w:left w:val="single" w:sz="4" w:space="0" w:color="auto"/>
              <w:right w:val="single" w:sz="4" w:space="0" w:color="auto"/>
            </w:tcBorders>
            <w:shd w:val="clear" w:color="auto" w:fill="FFFFFF"/>
            <w:vAlign w:val="center"/>
          </w:tcPr>
          <w:p w14:paraId="393CDCA8" w14:textId="60C5C94F"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324,0</w:t>
            </w:r>
          </w:p>
        </w:tc>
      </w:tr>
      <w:tr w:rsidR="002E6D30" w:rsidRPr="009005C8" w14:paraId="1008D7D5"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607D589F" w14:textId="7B2EEFCA" w:rsidR="002E6D30" w:rsidRPr="005B0676" w:rsidRDefault="002E6D30" w:rsidP="00532E90">
            <w:pPr>
              <w:pStyle w:val="afc"/>
              <w:spacing w:before="0" w:after="0" w:line="240" w:lineRule="auto"/>
              <w:jc w:val="left"/>
              <w:rPr>
                <w:rFonts w:ascii="Times New Roman" w:hAnsi="Times New Roman" w:cs="Times New Roman"/>
                <w:sz w:val="24"/>
                <w:szCs w:val="24"/>
              </w:rPr>
            </w:pPr>
            <w:proofErr w:type="spellStart"/>
            <w:r w:rsidRPr="005B0676">
              <w:rPr>
                <w:rFonts w:ascii="Times New Roman" w:hAnsi="Times New Roman" w:cs="Times New Roman"/>
                <w:sz w:val="24"/>
                <w:szCs w:val="24"/>
              </w:rPr>
              <w:t>Грач</w:t>
            </w:r>
            <w:r w:rsidR="00471CF5" w:rsidRPr="005B0676">
              <w:rPr>
                <w:rFonts w:ascii="Times New Roman" w:hAnsi="Times New Roman" w:cs="Times New Roman"/>
                <w:sz w:val="24"/>
                <w:szCs w:val="24"/>
              </w:rPr>
              <w:t>е</w:t>
            </w:r>
            <w:r w:rsidRPr="005B0676">
              <w:rPr>
                <w:rFonts w:ascii="Times New Roman" w:hAnsi="Times New Roman" w:cs="Times New Roman"/>
                <w:sz w:val="24"/>
                <w:szCs w:val="24"/>
              </w:rPr>
              <w:t>вский</w:t>
            </w:r>
            <w:proofErr w:type="spellEnd"/>
            <w:r w:rsidRPr="005B0676">
              <w:rPr>
                <w:rFonts w:ascii="Times New Roman" w:hAnsi="Times New Roman" w:cs="Times New Roman"/>
                <w:sz w:val="24"/>
                <w:szCs w:val="24"/>
              </w:rPr>
              <w:t xml:space="preserve"> сельсовет</w:t>
            </w:r>
          </w:p>
        </w:tc>
        <w:tc>
          <w:tcPr>
            <w:tcW w:w="2122" w:type="pct"/>
            <w:tcBorders>
              <w:top w:val="single" w:sz="4" w:space="0" w:color="auto"/>
              <w:left w:val="single" w:sz="4" w:space="0" w:color="auto"/>
              <w:right w:val="single" w:sz="4" w:space="0" w:color="auto"/>
            </w:tcBorders>
            <w:shd w:val="clear" w:color="auto" w:fill="FFFFFF"/>
            <w:vAlign w:val="center"/>
          </w:tcPr>
          <w:p w14:paraId="43BDAB98" w14:textId="222C4518"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Спортивный зал (ГУВД СК)</w:t>
            </w:r>
          </w:p>
        </w:tc>
        <w:tc>
          <w:tcPr>
            <w:tcW w:w="814" w:type="pct"/>
            <w:tcBorders>
              <w:top w:val="single" w:sz="4" w:space="0" w:color="auto"/>
              <w:left w:val="single" w:sz="4" w:space="0" w:color="auto"/>
              <w:right w:val="single" w:sz="4" w:space="0" w:color="auto"/>
            </w:tcBorders>
            <w:shd w:val="clear" w:color="auto" w:fill="FFFFFF"/>
            <w:vAlign w:val="center"/>
          </w:tcPr>
          <w:p w14:paraId="5E6CCC45" w14:textId="176360A5"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0EE55C0B" w14:textId="5A7F52E3"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288,0</w:t>
            </w:r>
          </w:p>
        </w:tc>
      </w:tr>
      <w:tr w:rsidR="002E6D30" w:rsidRPr="009005C8" w14:paraId="64C4F8A0"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10F4493D"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06AA52F9" w14:textId="7382FE2B"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Сооружение для стрелковых видов спорта (ГУВД СК)</w:t>
            </w:r>
          </w:p>
        </w:tc>
        <w:tc>
          <w:tcPr>
            <w:tcW w:w="814" w:type="pct"/>
            <w:tcBorders>
              <w:top w:val="single" w:sz="4" w:space="0" w:color="auto"/>
              <w:left w:val="single" w:sz="4" w:space="0" w:color="auto"/>
              <w:right w:val="single" w:sz="4" w:space="0" w:color="auto"/>
            </w:tcBorders>
            <w:shd w:val="clear" w:color="auto" w:fill="FFFFFF"/>
            <w:vAlign w:val="center"/>
          </w:tcPr>
          <w:p w14:paraId="4F3DDB92" w14:textId="035DB4FB"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w:t>
            </w:r>
          </w:p>
        </w:tc>
        <w:tc>
          <w:tcPr>
            <w:tcW w:w="620" w:type="pct"/>
            <w:tcBorders>
              <w:top w:val="single" w:sz="4" w:space="0" w:color="auto"/>
              <w:left w:val="single" w:sz="4" w:space="0" w:color="auto"/>
              <w:right w:val="single" w:sz="4" w:space="0" w:color="auto"/>
            </w:tcBorders>
            <w:shd w:val="clear" w:color="auto" w:fill="FFFFFF"/>
            <w:vAlign w:val="center"/>
          </w:tcPr>
          <w:p w14:paraId="131D43F6" w14:textId="3CF4B050"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115,0</w:t>
            </w:r>
          </w:p>
        </w:tc>
      </w:tr>
      <w:tr w:rsidR="002E6D30" w:rsidRPr="009005C8" w14:paraId="10E21570" w14:textId="77777777" w:rsidTr="00532E90">
        <w:trPr>
          <w:trHeight w:val="164"/>
        </w:trPr>
        <w:tc>
          <w:tcPr>
            <w:tcW w:w="1445" w:type="pct"/>
            <w:tcBorders>
              <w:top w:val="single" w:sz="4" w:space="0" w:color="auto"/>
              <w:left w:val="single" w:sz="4" w:space="0" w:color="auto"/>
              <w:right w:val="single" w:sz="4" w:space="0" w:color="auto"/>
            </w:tcBorders>
            <w:shd w:val="clear" w:color="auto" w:fill="FFFFFF"/>
            <w:vAlign w:val="center"/>
          </w:tcPr>
          <w:p w14:paraId="4D4BE8A1" w14:textId="77777777" w:rsidR="002E6D30" w:rsidRPr="005B0676" w:rsidRDefault="002E6D30" w:rsidP="00532E90">
            <w:pPr>
              <w:pStyle w:val="afc"/>
              <w:spacing w:before="0" w:after="0" w:line="240" w:lineRule="auto"/>
              <w:jc w:val="left"/>
              <w:rPr>
                <w:rFonts w:ascii="Times New Roman" w:hAnsi="Times New Roman" w:cs="Times New Roman"/>
                <w:sz w:val="24"/>
                <w:szCs w:val="24"/>
              </w:rPr>
            </w:pPr>
          </w:p>
        </w:tc>
        <w:tc>
          <w:tcPr>
            <w:tcW w:w="2122" w:type="pct"/>
            <w:tcBorders>
              <w:top w:val="single" w:sz="4" w:space="0" w:color="auto"/>
              <w:left w:val="single" w:sz="4" w:space="0" w:color="auto"/>
              <w:right w:val="single" w:sz="4" w:space="0" w:color="auto"/>
            </w:tcBorders>
            <w:shd w:val="clear" w:color="auto" w:fill="FFFFFF"/>
            <w:vAlign w:val="center"/>
          </w:tcPr>
          <w:p w14:paraId="74284792" w14:textId="4C5D251B"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Спортивный зал</w:t>
            </w:r>
          </w:p>
        </w:tc>
        <w:tc>
          <w:tcPr>
            <w:tcW w:w="814" w:type="pct"/>
            <w:tcBorders>
              <w:top w:val="single" w:sz="4" w:space="0" w:color="auto"/>
              <w:left w:val="single" w:sz="4" w:space="0" w:color="auto"/>
              <w:right w:val="single" w:sz="4" w:space="0" w:color="auto"/>
            </w:tcBorders>
            <w:shd w:val="clear" w:color="auto" w:fill="FFFFFF"/>
            <w:vAlign w:val="center"/>
          </w:tcPr>
          <w:p w14:paraId="484E9922" w14:textId="2C655839"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8</w:t>
            </w:r>
          </w:p>
        </w:tc>
        <w:tc>
          <w:tcPr>
            <w:tcW w:w="620" w:type="pct"/>
            <w:tcBorders>
              <w:top w:val="single" w:sz="4" w:space="0" w:color="auto"/>
              <w:left w:val="single" w:sz="4" w:space="0" w:color="auto"/>
              <w:right w:val="single" w:sz="4" w:space="0" w:color="auto"/>
            </w:tcBorders>
            <w:shd w:val="clear" w:color="auto" w:fill="FFFFFF"/>
            <w:vAlign w:val="center"/>
          </w:tcPr>
          <w:p w14:paraId="0A55992D" w14:textId="46F64D43" w:rsidR="002E6D30" w:rsidRPr="005B0676" w:rsidRDefault="002E6D30" w:rsidP="00532E90">
            <w:pPr>
              <w:pStyle w:val="afc"/>
              <w:spacing w:before="0" w:after="0" w:line="240" w:lineRule="auto"/>
              <w:jc w:val="center"/>
              <w:rPr>
                <w:rFonts w:ascii="Times New Roman" w:hAnsi="Times New Roman" w:cs="Times New Roman"/>
                <w:sz w:val="24"/>
                <w:szCs w:val="24"/>
              </w:rPr>
            </w:pPr>
            <w:r w:rsidRPr="005B0676">
              <w:rPr>
                <w:rFonts w:ascii="Times New Roman" w:hAnsi="Times New Roman" w:cs="Times New Roman"/>
                <w:sz w:val="24"/>
                <w:szCs w:val="24"/>
              </w:rPr>
              <w:t>1114,8</w:t>
            </w:r>
          </w:p>
        </w:tc>
      </w:tr>
      <w:tr w:rsidR="002E6D30" w:rsidRPr="009005C8" w14:paraId="124E7436" w14:textId="77777777" w:rsidTr="00532E90">
        <w:trPr>
          <w:trHeight w:val="164"/>
        </w:trPr>
        <w:tc>
          <w:tcPr>
            <w:tcW w:w="3567" w:type="pct"/>
            <w:gridSpan w:val="2"/>
            <w:tcBorders>
              <w:top w:val="single" w:sz="4" w:space="0" w:color="auto"/>
              <w:left w:val="single" w:sz="4" w:space="0" w:color="auto"/>
              <w:right w:val="single" w:sz="4" w:space="0" w:color="auto"/>
            </w:tcBorders>
            <w:shd w:val="clear" w:color="auto" w:fill="FFFFFF"/>
            <w:vAlign w:val="center"/>
          </w:tcPr>
          <w:p w14:paraId="5893029C" w14:textId="057839C2" w:rsidR="002E6D30" w:rsidRPr="00532E90" w:rsidRDefault="002E6D30" w:rsidP="00532E90">
            <w:pPr>
              <w:pStyle w:val="afc"/>
              <w:spacing w:before="0" w:after="0" w:line="240" w:lineRule="auto"/>
              <w:jc w:val="left"/>
              <w:rPr>
                <w:rFonts w:ascii="Times New Roman" w:hAnsi="Times New Roman" w:cs="Times New Roman"/>
                <w:sz w:val="24"/>
                <w:szCs w:val="24"/>
              </w:rPr>
            </w:pPr>
            <w:r w:rsidRPr="00532E90">
              <w:rPr>
                <w:rFonts w:ascii="Times New Roman" w:hAnsi="Times New Roman" w:cs="Times New Roman"/>
                <w:sz w:val="24"/>
                <w:szCs w:val="24"/>
              </w:rPr>
              <w:t>Всего</w:t>
            </w:r>
          </w:p>
        </w:tc>
        <w:tc>
          <w:tcPr>
            <w:tcW w:w="814" w:type="pct"/>
            <w:tcBorders>
              <w:top w:val="single" w:sz="4" w:space="0" w:color="auto"/>
              <w:left w:val="single" w:sz="4" w:space="0" w:color="auto"/>
              <w:right w:val="single" w:sz="4" w:space="0" w:color="auto"/>
            </w:tcBorders>
            <w:shd w:val="clear" w:color="auto" w:fill="FFFFFF"/>
            <w:vAlign w:val="center"/>
          </w:tcPr>
          <w:p w14:paraId="1AD803F3" w14:textId="5D53D088" w:rsidR="002E6D30" w:rsidRPr="00532E90" w:rsidRDefault="002E6D30" w:rsidP="00532E90">
            <w:pPr>
              <w:pStyle w:val="afc"/>
              <w:spacing w:before="0" w:after="0" w:line="240" w:lineRule="auto"/>
              <w:jc w:val="center"/>
              <w:rPr>
                <w:rFonts w:ascii="Times New Roman" w:hAnsi="Times New Roman" w:cs="Times New Roman"/>
                <w:sz w:val="24"/>
                <w:szCs w:val="24"/>
              </w:rPr>
            </w:pPr>
            <w:r w:rsidRPr="00532E90">
              <w:rPr>
                <w:rFonts w:ascii="Times New Roman" w:hAnsi="Times New Roman" w:cs="Times New Roman"/>
                <w:sz w:val="24"/>
                <w:szCs w:val="24"/>
              </w:rPr>
              <w:t>26</w:t>
            </w:r>
          </w:p>
        </w:tc>
        <w:tc>
          <w:tcPr>
            <w:tcW w:w="620" w:type="pct"/>
            <w:tcBorders>
              <w:top w:val="single" w:sz="4" w:space="0" w:color="auto"/>
              <w:left w:val="single" w:sz="4" w:space="0" w:color="auto"/>
              <w:right w:val="single" w:sz="4" w:space="0" w:color="auto"/>
            </w:tcBorders>
            <w:shd w:val="clear" w:color="auto" w:fill="FFFFFF"/>
            <w:vAlign w:val="center"/>
          </w:tcPr>
          <w:p w14:paraId="6C1C3C9E" w14:textId="7373C6E6" w:rsidR="002E6D30" w:rsidRPr="00532E90" w:rsidRDefault="002E6D30" w:rsidP="00532E90">
            <w:pPr>
              <w:pStyle w:val="afc"/>
              <w:spacing w:before="0" w:after="0" w:line="240" w:lineRule="auto"/>
              <w:jc w:val="center"/>
              <w:rPr>
                <w:rFonts w:ascii="Times New Roman" w:hAnsi="Times New Roman" w:cs="Times New Roman"/>
                <w:sz w:val="24"/>
                <w:szCs w:val="24"/>
              </w:rPr>
            </w:pPr>
            <w:r w:rsidRPr="00532E90">
              <w:rPr>
                <w:rFonts w:ascii="Times New Roman" w:hAnsi="Times New Roman" w:cs="Times New Roman"/>
                <w:sz w:val="24"/>
                <w:szCs w:val="24"/>
              </w:rPr>
              <w:t>5465,8</w:t>
            </w:r>
          </w:p>
        </w:tc>
      </w:tr>
    </w:tbl>
    <w:p w14:paraId="3999C97D" w14:textId="77777777" w:rsidR="00A50E6E" w:rsidRDefault="00A50E6E" w:rsidP="00532E90">
      <w:pPr>
        <w:jc w:val="both"/>
        <w:rPr>
          <w:rFonts w:ascii="Times New Roman" w:hAnsi="Times New Roman" w:cs="Times New Roman"/>
          <w:sz w:val="28"/>
          <w:szCs w:val="28"/>
        </w:rPr>
      </w:pPr>
    </w:p>
    <w:p w14:paraId="5FF9991C" w14:textId="77777777" w:rsidR="00AF6E2E" w:rsidRPr="00B6401E" w:rsidRDefault="00AF6E2E" w:rsidP="00AF6E2E">
      <w:pPr>
        <w:ind w:firstLine="1418"/>
        <w:jc w:val="both"/>
        <w:rPr>
          <w:rFonts w:ascii="Times New Roman" w:eastAsia="Times New Roman" w:hAnsi="Times New Roman" w:cs="Times New Roman"/>
          <w:sz w:val="24"/>
          <w:szCs w:val="24"/>
        </w:rPr>
      </w:pP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C30B54">
        <w:rPr>
          <w:rFonts w:ascii="Times New Roman" w:hAnsi="Times New Roman" w:cs="Times New Roman"/>
          <w:sz w:val="28"/>
          <w:szCs w:val="28"/>
        </w:rPr>
        <w:tab/>
      </w:r>
      <w:r w:rsidRPr="00B6401E">
        <w:rPr>
          <w:rFonts w:ascii="Times New Roman" w:hAnsi="Times New Roman" w:cs="Times New Roman"/>
        </w:rPr>
        <w:br w:type="page"/>
      </w:r>
    </w:p>
    <w:p w14:paraId="0573B399" w14:textId="77777777" w:rsidR="00127B59" w:rsidRDefault="00127B59" w:rsidP="00127B59">
      <w:pPr>
        <w:rPr>
          <w:rFonts w:ascii="Times New Roman" w:hAnsi="Times New Roman" w:cs="Times New Roman"/>
          <w:sz w:val="28"/>
          <w:szCs w:val="28"/>
        </w:rPr>
      </w:pPr>
    </w:p>
    <w:tbl>
      <w:tblPr>
        <w:tblStyle w:val="a4"/>
        <w:tblpPr w:leftFromText="180" w:rightFromText="180" w:vertAnchor="text" w:tblpX="1038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tblGrid>
      <w:tr w:rsidR="00AF6E2E" w14:paraId="6D9957FE" w14:textId="77777777" w:rsidTr="00653180">
        <w:tc>
          <w:tcPr>
            <w:tcW w:w="4745" w:type="dxa"/>
          </w:tcPr>
          <w:p w14:paraId="42BDA1B0" w14:textId="77777777" w:rsidR="00AF6E2E" w:rsidRDefault="00AF6E2E" w:rsidP="00653180">
            <w:pPr>
              <w:jc w:val="center"/>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Pr>
                <w:rFonts w:ascii="Times New Roman" w:hAnsi="Times New Roman" w:cs="Times New Roman"/>
                <w:sz w:val="28"/>
                <w:szCs w:val="28"/>
              </w:rPr>
              <w:t>6</w:t>
            </w:r>
          </w:p>
          <w:p w14:paraId="7FF0C41C" w14:textId="77777777" w:rsidR="00653180" w:rsidRDefault="00653180" w:rsidP="00653180">
            <w:pPr>
              <w:jc w:val="center"/>
              <w:rPr>
                <w:rFonts w:ascii="Times New Roman" w:hAnsi="Times New Roman" w:cs="Times New Roman"/>
                <w:sz w:val="28"/>
                <w:szCs w:val="28"/>
              </w:rPr>
            </w:pPr>
          </w:p>
          <w:p w14:paraId="52A06AF2" w14:textId="77777777" w:rsidR="00AF6E2E" w:rsidRPr="00C30B54" w:rsidRDefault="00AF6E2E" w:rsidP="00653180">
            <w:pPr>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14:paraId="6F339AA8" w14:textId="77777777" w:rsidR="00AF6E2E" w:rsidRPr="00C30B54" w:rsidRDefault="00AF6E2E" w:rsidP="00653180">
            <w:pPr>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14:paraId="29C10995" w14:textId="681912B2" w:rsidR="00AF6E2E" w:rsidRDefault="00C77556" w:rsidP="00653180">
            <w:pPr>
              <w:rPr>
                <w:rFonts w:ascii="Times New Roman" w:hAnsi="Times New Roman" w:cs="Times New Roman"/>
                <w:sz w:val="28"/>
                <w:szCs w:val="28"/>
              </w:rPr>
            </w:pPr>
            <w:r>
              <w:rPr>
                <w:rFonts w:ascii="Times New Roman" w:hAnsi="Times New Roman"/>
                <w:sz w:val="28"/>
                <w:szCs w:val="28"/>
              </w:rPr>
              <w:t>Грачевского</w:t>
            </w:r>
            <w:r w:rsidR="003E42C7">
              <w:rPr>
                <w:rFonts w:ascii="Times New Roman" w:hAnsi="Times New Roman"/>
                <w:sz w:val="28"/>
                <w:szCs w:val="28"/>
              </w:rPr>
              <w:t xml:space="preserve"> муниципального</w:t>
            </w:r>
            <w:r w:rsidR="003E42C7" w:rsidRPr="00C30B54">
              <w:rPr>
                <w:rFonts w:ascii="Times New Roman" w:hAnsi="Times New Roman" w:cs="Times New Roman"/>
                <w:sz w:val="28"/>
                <w:szCs w:val="28"/>
              </w:rPr>
              <w:t xml:space="preserve"> </w:t>
            </w:r>
            <w:r w:rsidR="00AF6E2E" w:rsidRPr="00C30B54">
              <w:rPr>
                <w:rFonts w:ascii="Times New Roman" w:hAnsi="Times New Roman" w:cs="Times New Roman"/>
                <w:sz w:val="28"/>
                <w:szCs w:val="28"/>
              </w:rPr>
              <w:t>округа</w:t>
            </w:r>
          </w:p>
        </w:tc>
      </w:tr>
    </w:tbl>
    <w:p w14:paraId="2ED19453" w14:textId="77777777" w:rsidR="00AF6E2E" w:rsidRDefault="00AF6E2E" w:rsidP="00AF6E2E">
      <w:pPr>
        <w:rPr>
          <w:rFonts w:ascii="Times New Roman" w:hAnsi="Times New Roman" w:cs="Times New Roman"/>
          <w:sz w:val="28"/>
          <w:szCs w:val="28"/>
        </w:rPr>
      </w:pPr>
    </w:p>
    <w:p w14:paraId="3934011B" w14:textId="77777777" w:rsidR="00AF6E2E" w:rsidRDefault="00AF6E2E" w:rsidP="00AF6E2E">
      <w:pPr>
        <w:rPr>
          <w:rFonts w:ascii="Times New Roman" w:hAnsi="Times New Roman" w:cs="Times New Roman"/>
          <w:sz w:val="28"/>
          <w:szCs w:val="28"/>
        </w:rPr>
      </w:pPr>
    </w:p>
    <w:p w14:paraId="1B1B3131" w14:textId="77777777" w:rsidR="00AF6E2E" w:rsidRDefault="00AF6E2E" w:rsidP="00653180">
      <w:pPr>
        <w:spacing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14:paraId="7D3AEA1B" w14:textId="77777777" w:rsidR="00653180" w:rsidRDefault="00653180" w:rsidP="00653180">
      <w:pPr>
        <w:spacing w:line="240" w:lineRule="auto"/>
        <w:rPr>
          <w:rFonts w:ascii="Times New Roman" w:hAnsi="Times New Roman" w:cs="Times New Roman"/>
          <w:sz w:val="28"/>
          <w:szCs w:val="28"/>
        </w:rPr>
      </w:pPr>
    </w:p>
    <w:p w14:paraId="58340EAF" w14:textId="77777777" w:rsidR="00653180" w:rsidRDefault="00653180" w:rsidP="00653180">
      <w:pPr>
        <w:spacing w:line="240" w:lineRule="auto"/>
        <w:rPr>
          <w:rFonts w:ascii="Times New Roman" w:hAnsi="Times New Roman" w:cs="Times New Roman"/>
          <w:sz w:val="28"/>
          <w:szCs w:val="28"/>
        </w:rPr>
      </w:pPr>
    </w:p>
    <w:p w14:paraId="60243999" w14:textId="77777777" w:rsidR="00653180" w:rsidRDefault="00653180" w:rsidP="00653180">
      <w:pPr>
        <w:spacing w:line="240" w:lineRule="auto"/>
        <w:rPr>
          <w:rFonts w:ascii="Times New Roman" w:hAnsi="Times New Roman" w:cs="Times New Roman"/>
          <w:sz w:val="28"/>
          <w:szCs w:val="28"/>
        </w:rPr>
      </w:pPr>
    </w:p>
    <w:p w14:paraId="68C27D3E" w14:textId="77777777" w:rsidR="00653180" w:rsidRDefault="00653180" w:rsidP="00AF6E2E">
      <w:pPr>
        <w:pStyle w:val="af0"/>
        <w:jc w:val="center"/>
        <w:rPr>
          <w:b w:val="0"/>
          <w:i w:val="0"/>
          <w:sz w:val="28"/>
          <w:szCs w:val="28"/>
        </w:rPr>
      </w:pPr>
      <w:r w:rsidRPr="00AF6E2E">
        <w:rPr>
          <w:b w:val="0"/>
          <w:i w:val="0"/>
          <w:sz w:val="28"/>
          <w:szCs w:val="28"/>
        </w:rPr>
        <w:t>СВЕДЕНИЯ</w:t>
      </w:r>
    </w:p>
    <w:p w14:paraId="084BAB7D" w14:textId="77777777" w:rsidR="00653180" w:rsidRPr="00653180" w:rsidRDefault="00653180" w:rsidP="00653180">
      <w:pPr>
        <w:spacing w:line="240" w:lineRule="auto"/>
        <w:rPr>
          <w:sz w:val="28"/>
          <w:szCs w:val="28"/>
          <w:lang w:eastAsia="ru-RU"/>
        </w:rPr>
      </w:pPr>
    </w:p>
    <w:p w14:paraId="59FE8677" w14:textId="268048AF" w:rsidR="00AF6E2E" w:rsidRPr="00653180" w:rsidRDefault="00AF6E2E" w:rsidP="00653180">
      <w:pPr>
        <w:pStyle w:val="af0"/>
        <w:jc w:val="center"/>
        <w:rPr>
          <w:b w:val="0"/>
          <w:i w:val="0"/>
          <w:sz w:val="28"/>
          <w:szCs w:val="28"/>
        </w:rPr>
      </w:pPr>
      <w:r w:rsidRPr="00653180">
        <w:rPr>
          <w:b w:val="0"/>
          <w:i w:val="0"/>
          <w:sz w:val="28"/>
          <w:szCs w:val="28"/>
        </w:rPr>
        <w:t xml:space="preserve">об объектах культурно-досугового назначения </w:t>
      </w:r>
      <w:r w:rsidR="00C77556">
        <w:rPr>
          <w:b w:val="0"/>
          <w:i w:val="0"/>
          <w:sz w:val="28"/>
          <w:szCs w:val="28"/>
        </w:rPr>
        <w:t>Грачевского</w:t>
      </w:r>
      <w:r w:rsidR="003E42C7" w:rsidRPr="003E42C7">
        <w:rPr>
          <w:b w:val="0"/>
          <w:i w:val="0"/>
          <w:sz w:val="28"/>
          <w:szCs w:val="28"/>
        </w:rPr>
        <w:t xml:space="preserve"> муниципального</w:t>
      </w:r>
      <w:r w:rsidR="003E42C7" w:rsidRPr="00653180">
        <w:rPr>
          <w:b w:val="0"/>
          <w:i w:val="0"/>
          <w:sz w:val="28"/>
          <w:szCs w:val="28"/>
        </w:rPr>
        <w:t xml:space="preserve"> </w:t>
      </w:r>
      <w:r w:rsidRPr="00653180">
        <w:rPr>
          <w:b w:val="0"/>
          <w:i w:val="0"/>
          <w:sz w:val="28"/>
          <w:szCs w:val="28"/>
        </w:rPr>
        <w:t>округа в разрезе территориальных управлений</w:t>
      </w:r>
    </w:p>
    <w:p w14:paraId="14797BF1" w14:textId="77777777" w:rsidR="00653180" w:rsidRPr="00653180" w:rsidRDefault="00653180" w:rsidP="00653180">
      <w:pPr>
        <w:spacing w:line="240" w:lineRule="auto"/>
        <w:rPr>
          <w:sz w:val="28"/>
          <w:szCs w:val="28"/>
          <w:lang w:eastAsia="ru-RU"/>
        </w:rPr>
      </w:pPr>
    </w:p>
    <w:p w14:paraId="139497EF" w14:textId="77777777" w:rsidR="00653180" w:rsidRPr="00653180" w:rsidRDefault="00653180" w:rsidP="00653180">
      <w:pPr>
        <w:spacing w:line="240" w:lineRule="auto"/>
        <w:rPr>
          <w:sz w:val="28"/>
          <w:szCs w:val="28"/>
          <w:lang w:eastAsia="ru-RU"/>
        </w:rPr>
      </w:pPr>
    </w:p>
    <w:p w14:paraId="3D8034A8" w14:textId="77777777" w:rsidR="00BE5594" w:rsidRDefault="00BE5594" w:rsidP="003345CF">
      <w:pPr>
        <w:ind w:firstLine="1418"/>
        <w:rPr>
          <w:rFonts w:ascii="Times New Roman" w:hAnsi="Times New Roman" w:cs="Times New Roman"/>
        </w:rPr>
      </w:pPr>
    </w:p>
    <w:tbl>
      <w:tblPr>
        <w:tblW w:w="477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66"/>
        <w:gridCol w:w="6029"/>
        <w:gridCol w:w="2269"/>
        <w:gridCol w:w="2480"/>
        <w:gridCol w:w="1772"/>
      </w:tblGrid>
      <w:tr w:rsidR="00B167A3" w:rsidRPr="00532E90" w14:paraId="1DC583C1" w14:textId="77777777" w:rsidTr="00532E90">
        <w:trPr>
          <w:cantSplit/>
          <w:trHeight w:val="20"/>
        </w:trPr>
        <w:tc>
          <w:tcPr>
            <w:tcW w:w="5000" w:type="pct"/>
            <w:gridSpan w:val="6"/>
            <w:shd w:val="clear" w:color="auto" w:fill="auto"/>
            <w:vAlign w:val="center"/>
          </w:tcPr>
          <w:p w14:paraId="3FDD0996" w14:textId="543A26A7" w:rsidR="00B167A3" w:rsidRPr="00532E90" w:rsidRDefault="00B167A3"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Объекты культурно-досугового назначения (библиотеки)</w:t>
            </w:r>
          </w:p>
        </w:tc>
      </w:tr>
      <w:tr w:rsidR="00532E90" w:rsidRPr="00532E90" w14:paraId="33FAB0A0" w14:textId="77777777" w:rsidTr="00532E90">
        <w:trPr>
          <w:cantSplit/>
          <w:trHeight w:val="20"/>
        </w:trPr>
        <w:tc>
          <w:tcPr>
            <w:tcW w:w="1012" w:type="pct"/>
            <w:gridSpan w:val="2"/>
            <w:shd w:val="clear" w:color="auto" w:fill="auto"/>
            <w:vAlign w:val="center"/>
          </w:tcPr>
          <w:p w14:paraId="13A5BA9C" w14:textId="77777777" w:rsidR="00C77556" w:rsidRPr="00532E90" w:rsidRDefault="00C77556"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Наименование территориального отдела</w:t>
            </w:r>
          </w:p>
        </w:tc>
        <w:tc>
          <w:tcPr>
            <w:tcW w:w="1916" w:type="pct"/>
            <w:shd w:val="clear" w:color="auto" w:fill="auto"/>
            <w:vAlign w:val="center"/>
          </w:tcPr>
          <w:p w14:paraId="57F4BBA7" w14:textId="77777777" w:rsidR="00C77556" w:rsidRPr="00532E90" w:rsidRDefault="00C77556"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Наименование учреждения (адрес)</w:t>
            </w:r>
          </w:p>
        </w:tc>
        <w:tc>
          <w:tcPr>
            <w:tcW w:w="721" w:type="pct"/>
            <w:shd w:val="clear" w:color="auto" w:fill="auto"/>
            <w:vAlign w:val="center"/>
          </w:tcPr>
          <w:p w14:paraId="62CFCC5C"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Вместимость (количество ед. хранения)</w:t>
            </w:r>
          </w:p>
        </w:tc>
        <w:tc>
          <w:tcPr>
            <w:tcW w:w="788" w:type="pct"/>
            <w:shd w:val="clear" w:color="auto" w:fill="auto"/>
            <w:vAlign w:val="center"/>
          </w:tcPr>
          <w:p w14:paraId="58DFC554"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Состояние зданий и сооружений (новое, удовлетворительное, требуется капитальный ремонт, аварийное)</w:t>
            </w:r>
          </w:p>
        </w:tc>
        <w:tc>
          <w:tcPr>
            <w:tcW w:w="563" w:type="pct"/>
            <w:shd w:val="clear" w:color="auto" w:fill="auto"/>
            <w:vAlign w:val="center"/>
          </w:tcPr>
          <w:p w14:paraId="1BA2148A"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Количество работников (ставка)</w:t>
            </w:r>
          </w:p>
        </w:tc>
      </w:tr>
      <w:tr w:rsidR="00532E90" w:rsidRPr="00532E90" w14:paraId="6CD24B2F" w14:textId="77777777" w:rsidTr="00532E90">
        <w:trPr>
          <w:trHeight w:val="20"/>
        </w:trPr>
        <w:tc>
          <w:tcPr>
            <w:tcW w:w="1012" w:type="pct"/>
            <w:gridSpan w:val="2"/>
            <w:shd w:val="clear" w:color="auto" w:fill="auto"/>
            <w:vAlign w:val="center"/>
          </w:tcPr>
          <w:p w14:paraId="3356B055" w14:textId="15A54166" w:rsidR="00C77556" w:rsidRPr="00532E90" w:rsidRDefault="00C77556"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t>Грач</w:t>
            </w:r>
            <w:r w:rsidR="00471CF5" w:rsidRPr="00532E90">
              <w:rPr>
                <w:rFonts w:ascii="Times New Roman" w:eastAsia="Times New Roman" w:hAnsi="Times New Roman" w:cs="Times New Roman"/>
                <w:sz w:val="24"/>
                <w:szCs w:val="24"/>
              </w:rPr>
              <w:t>е</w:t>
            </w:r>
            <w:r w:rsidRPr="00532E90">
              <w:rPr>
                <w:rFonts w:ascii="Times New Roman" w:eastAsia="Times New Roman" w:hAnsi="Times New Roman" w:cs="Times New Roman"/>
                <w:sz w:val="24"/>
                <w:szCs w:val="24"/>
              </w:rPr>
              <w:t>вский</w:t>
            </w:r>
            <w:proofErr w:type="spellEnd"/>
            <w:r w:rsidRPr="00532E90">
              <w:rPr>
                <w:rFonts w:ascii="Times New Roman" w:eastAsia="Times New Roman" w:hAnsi="Times New Roman" w:cs="Times New Roman"/>
                <w:sz w:val="24"/>
                <w:szCs w:val="24"/>
              </w:rPr>
              <w:t xml:space="preserve"> сельсовет</w:t>
            </w:r>
          </w:p>
        </w:tc>
        <w:tc>
          <w:tcPr>
            <w:tcW w:w="1916" w:type="pct"/>
            <w:shd w:val="clear" w:color="auto" w:fill="auto"/>
            <w:vAlign w:val="center"/>
          </w:tcPr>
          <w:p w14:paraId="1FB78E4A" w14:textId="41AC570E"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«Центральная детская библиотека»</w:t>
            </w:r>
          </w:p>
        </w:tc>
        <w:tc>
          <w:tcPr>
            <w:tcW w:w="721" w:type="pct"/>
            <w:shd w:val="clear" w:color="auto" w:fill="auto"/>
            <w:vAlign w:val="center"/>
          </w:tcPr>
          <w:p w14:paraId="5FDA6574"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13343</w:t>
            </w:r>
          </w:p>
        </w:tc>
        <w:tc>
          <w:tcPr>
            <w:tcW w:w="788" w:type="pct"/>
            <w:shd w:val="clear" w:color="auto" w:fill="auto"/>
            <w:vAlign w:val="center"/>
          </w:tcPr>
          <w:p w14:paraId="5872F24C"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4CC641AC"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3</w:t>
            </w:r>
          </w:p>
        </w:tc>
      </w:tr>
      <w:tr w:rsidR="00532E90" w:rsidRPr="00532E90" w14:paraId="16ED294C" w14:textId="77777777" w:rsidTr="00532E90">
        <w:trPr>
          <w:trHeight w:val="20"/>
        </w:trPr>
        <w:tc>
          <w:tcPr>
            <w:tcW w:w="1012" w:type="pct"/>
            <w:gridSpan w:val="2"/>
            <w:vMerge w:val="restart"/>
            <w:shd w:val="clear" w:color="auto" w:fill="auto"/>
            <w:vAlign w:val="center"/>
          </w:tcPr>
          <w:p w14:paraId="5A9B32E6" w14:textId="77777777" w:rsidR="00C77556" w:rsidRPr="00532E90" w:rsidRDefault="00C77556"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t>Спицевское</w:t>
            </w:r>
            <w:proofErr w:type="spellEnd"/>
            <w:r w:rsidRPr="00532E90">
              <w:rPr>
                <w:rFonts w:ascii="Times New Roman" w:eastAsia="Times New Roman" w:hAnsi="Times New Roman" w:cs="Times New Roman"/>
                <w:sz w:val="24"/>
                <w:szCs w:val="24"/>
              </w:rPr>
              <w:t xml:space="preserve"> </w:t>
            </w:r>
            <w:r w:rsidRPr="00532E90">
              <w:rPr>
                <w:rFonts w:ascii="Times New Roman" w:eastAsia="Times New Roman" w:hAnsi="Times New Roman" w:cs="Times New Roman"/>
                <w:sz w:val="24"/>
                <w:szCs w:val="24"/>
              </w:rPr>
              <w:lastRenderedPageBreak/>
              <w:t>территориальное управление</w:t>
            </w:r>
          </w:p>
        </w:tc>
        <w:tc>
          <w:tcPr>
            <w:tcW w:w="1916" w:type="pct"/>
            <w:shd w:val="clear" w:color="auto" w:fill="auto"/>
            <w:vAlign w:val="center"/>
          </w:tcPr>
          <w:p w14:paraId="0EFC7FE5" w14:textId="28462115"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lastRenderedPageBreak/>
              <w:t xml:space="preserve">Структурное подразделение муниципального </w:t>
            </w:r>
            <w:r w:rsidRPr="00532E90">
              <w:rPr>
                <w:rFonts w:ascii="Times New Roman" w:eastAsia="Times New Roman" w:hAnsi="Times New Roman" w:cs="Times New Roman"/>
                <w:sz w:val="24"/>
                <w:szCs w:val="24"/>
                <w:lang w:eastAsia="ru-RU"/>
              </w:rPr>
              <w:lastRenderedPageBreak/>
              <w:t>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w:t>
            </w:r>
            <w:proofErr w:type="spellStart"/>
            <w:r w:rsidRPr="00532E90">
              <w:rPr>
                <w:rFonts w:ascii="Times New Roman" w:eastAsia="Times New Roman" w:hAnsi="Times New Roman" w:cs="Times New Roman"/>
                <w:sz w:val="24"/>
                <w:szCs w:val="24"/>
                <w:lang w:eastAsia="ru-RU"/>
              </w:rPr>
              <w:t>Спицевская</w:t>
            </w:r>
            <w:proofErr w:type="spellEnd"/>
            <w:r w:rsidRPr="00532E90">
              <w:rPr>
                <w:rFonts w:ascii="Times New Roman" w:eastAsia="Times New Roman" w:hAnsi="Times New Roman" w:cs="Times New Roman"/>
                <w:sz w:val="24"/>
                <w:szCs w:val="24"/>
                <w:lang w:eastAsia="ru-RU"/>
              </w:rPr>
              <w:t xml:space="preserve"> сельская библиотека»</w:t>
            </w:r>
          </w:p>
        </w:tc>
        <w:tc>
          <w:tcPr>
            <w:tcW w:w="721" w:type="pct"/>
            <w:shd w:val="clear" w:color="auto" w:fill="auto"/>
            <w:vAlign w:val="center"/>
          </w:tcPr>
          <w:p w14:paraId="07C31B9C"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lastRenderedPageBreak/>
              <w:t>29519</w:t>
            </w:r>
          </w:p>
        </w:tc>
        <w:tc>
          <w:tcPr>
            <w:tcW w:w="788" w:type="pct"/>
            <w:shd w:val="clear" w:color="auto" w:fill="auto"/>
            <w:vAlign w:val="center"/>
          </w:tcPr>
          <w:p w14:paraId="6306D19D" w14:textId="77777777" w:rsidR="00C77556" w:rsidRPr="00532E90" w:rsidRDefault="00C77556" w:rsidP="00532E90">
            <w:pPr>
              <w:spacing w:line="240" w:lineRule="auto"/>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17A458BE"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52568280" w14:textId="77777777" w:rsidTr="00532E90">
        <w:trPr>
          <w:trHeight w:val="20"/>
        </w:trPr>
        <w:tc>
          <w:tcPr>
            <w:tcW w:w="1012" w:type="pct"/>
            <w:gridSpan w:val="2"/>
            <w:vMerge/>
            <w:shd w:val="clear" w:color="auto" w:fill="auto"/>
            <w:vAlign w:val="center"/>
          </w:tcPr>
          <w:p w14:paraId="23560BE6" w14:textId="77777777" w:rsidR="00C77556" w:rsidRPr="00532E90" w:rsidRDefault="00C77556" w:rsidP="00532E90">
            <w:pPr>
              <w:spacing w:line="240" w:lineRule="auto"/>
              <w:jc w:val="left"/>
              <w:rPr>
                <w:rFonts w:ascii="Times New Roman" w:eastAsia="Times New Roman" w:hAnsi="Times New Roman" w:cs="Times New Roman"/>
                <w:sz w:val="24"/>
                <w:szCs w:val="24"/>
              </w:rPr>
            </w:pPr>
          </w:p>
        </w:tc>
        <w:tc>
          <w:tcPr>
            <w:tcW w:w="1916" w:type="pct"/>
            <w:shd w:val="clear" w:color="auto" w:fill="auto"/>
            <w:vAlign w:val="center"/>
          </w:tcPr>
          <w:p w14:paraId="37132E61" w14:textId="024C3614"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w:t>
            </w:r>
            <w:proofErr w:type="spellStart"/>
            <w:r w:rsidRPr="00532E90">
              <w:rPr>
                <w:rFonts w:ascii="Times New Roman" w:eastAsia="Times New Roman" w:hAnsi="Times New Roman" w:cs="Times New Roman"/>
                <w:sz w:val="24"/>
                <w:szCs w:val="24"/>
                <w:lang w:eastAsia="ru-RU"/>
              </w:rPr>
              <w:t>Спицевская</w:t>
            </w:r>
            <w:proofErr w:type="spellEnd"/>
            <w:r w:rsidRPr="00532E90">
              <w:rPr>
                <w:rFonts w:ascii="Times New Roman" w:eastAsia="Times New Roman" w:hAnsi="Times New Roman" w:cs="Times New Roman"/>
                <w:sz w:val="24"/>
                <w:szCs w:val="24"/>
                <w:lang w:eastAsia="ru-RU"/>
              </w:rPr>
              <w:t xml:space="preserve"> детская библиотека»</w:t>
            </w:r>
          </w:p>
        </w:tc>
        <w:tc>
          <w:tcPr>
            <w:tcW w:w="721" w:type="pct"/>
            <w:shd w:val="clear" w:color="auto" w:fill="auto"/>
            <w:vAlign w:val="center"/>
          </w:tcPr>
          <w:p w14:paraId="75E6FF13"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7788</w:t>
            </w:r>
          </w:p>
        </w:tc>
        <w:tc>
          <w:tcPr>
            <w:tcW w:w="788" w:type="pct"/>
            <w:shd w:val="clear" w:color="auto" w:fill="auto"/>
            <w:vAlign w:val="center"/>
          </w:tcPr>
          <w:p w14:paraId="39D472D0" w14:textId="77777777" w:rsidR="00C77556" w:rsidRPr="00532E90" w:rsidRDefault="00C77556" w:rsidP="00532E90">
            <w:pPr>
              <w:spacing w:line="240" w:lineRule="auto"/>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26457998"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7DD6F765" w14:textId="77777777" w:rsidTr="00532E90">
        <w:trPr>
          <w:trHeight w:val="20"/>
        </w:trPr>
        <w:tc>
          <w:tcPr>
            <w:tcW w:w="1012" w:type="pct"/>
            <w:gridSpan w:val="2"/>
            <w:vMerge/>
            <w:shd w:val="clear" w:color="auto" w:fill="auto"/>
            <w:vAlign w:val="center"/>
          </w:tcPr>
          <w:p w14:paraId="5BD950E0" w14:textId="77777777" w:rsidR="00C77556" w:rsidRPr="00532E90" w:rsidRDefault="00C77556" w:rsidP="00532E90">
            <w:pPr>
              <w:spacing w:line="240" w:lineRule="auto"/>
              <w:jc w:val="left"/>
              <w:rPr>
                <w:rFonts w:ascii="Times New Roman" w:eastAsia="Times New Roman" w:hAnsi="Times New Roman" w:cs="Times New Roman"/>
                <w:sz w:val="24"/>
                <w:szCs w:val="24"/>
              </w:rPr>
            </w:pPr>
          </w:p>
        </w:tc>
        <w:tc>
          <w:tcPr>
            <w:tcW w:w="1916" w:type="pct"/>
            <w:shd w:val="clear" w:color="auto" w:fill="auto"/>
            <w:vAlign w:val="center"/>
          </w:tcPr>
          <w:p w14:paraId="3B007C30" w14:textId="367B3115"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w:t>
            </w:r>
            <w:proofErr w:type="spellStart"/>
            <w:r w:rsidRPr="00532E90">
              <w:rPr>
                <w:rFonts w:ascii="Times New Roman" w:eastAsia="Times New Roman" w:hAnsi="Times New Roman" w:cs="Times New Roman"/>
                <w:sz w:val="24"/>
                <w:szCs w:val="24"/>
                <w:lang w:eastAsia="ru-RU"/>
              </w:rPr>
              <w:t>Базовская</w:t>
            </w:r>
            <w:proofErr w:type="spellEnd"/>
            <w:r w:rsidRPr="00532E90">
              <w:rPr>
                <w:rFonts w:ascii="Times New Roman" w:eastAsia="Times New Roman" w:hAnsi="Times New Roman" w:cs="Times New Roman"/>
                <w:sz w:val="24"/>
                <w:szCs w:val="24"/>
                <w:lang w:eastAsia="ru-RU"/>
              </w:rPr>
              <w:t xml:space="preserve"> сельская библиотека»</w:t>
            </w:r>
          </w:p>
        </w:tc>
        <w:tc>
          <w:tcPr>
            <w:tcW w:w="721" w:type="pct"/>
            <w:shd w:val="clear" w:color="auto" w:fill="auto"/>
            <w:vAlign w:val="center"/>
          </w:tcPr>
          <w:p w14:paraId="1CA91CF9"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12295</w:t>
            </w:r>
          </w:p>
        </w:tc>
        <w:tc>
          <w:tcPr>
            <w:tcW w:w="788" w:type="pct"/>
            <w:shd w:val="clear" w:color="auto" w:fill="auto"/>
            <w:vAlign w:val="center"/>
          </w:tcPr>
          <w:p w14:paraId="1EC946A3" w14:textId="77777777" w:rsidR="00C77556" w:rsidRPr="00532E90" w:rsidRDefault="00C77556" w:rsidP="00532E90">
            <w:pPr>
              <w:spacing w:line="240" w:lineRule="auto"/>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2AA7AE50"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02AF65D9" w14:textId="77777777" w:rsidTr="00532E90">
        <w:trPr>
          <w:trHeight w:val="20"/>
        </w:trPr>
        <w:tc>
          <w:tcPr>
            <w:tcW w:w="1012" w:type="pct"/>
            <w:gridSpan w:val="2"/>
            <w:vMerge/>
            <w:shd w:val="clear" w:color="auto" w:fill="auto"/>
            <w:vAlign w:val="center"/>
          </w:tcPr>
          <w:p w14:paraId="3ADDD0B5" w14:textId="77777777" w:rsidR="00C77556" w:rsidRPr="00532E90" w:rsidRDefault="00C77556" w:rsidP="00532E90">
            <w:pPr>
              <w:spacing w:line="240" w:lineRule="auto"/>
              <w:jc w:val="left"/>
              <w:rPr>
                <w:rFonts w:ascii="Times New Roman" w:eastAsia="Times New Roman" w:hAnsi="Times New Roman" w:cs="Times New Roman"/>
                <w:sz w:val="24"/>
                <w:szCs w:val="24"/>
              </w:rPr>
            </w:pPr>
          </w:p>
        </w:tc>
        <w:tc>
          <w:tcPr>
            <w:tcW w:w="1916" w:type="pct"/>
            <w:shd w:val="clear" w:color="auto" w:fill="auto"/>
            <w:vAlign w:val="center"/>
          </w:tcPr>
          <w:p w14:paraId="6A9C82B2" w14:textId="5D2CA415"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w:t>
            </w:r>
            <w:proofErr w:type="spellStart"/>
            <w:r w:rsidRPr="00532E90">
              <w:rPr>
                <w:rFonts w:ascii="Times New Roman" w:eastAsia="Times New Roman" w:hAnsi="Times New Roman" w:cs="Times New Roman"/>
                <w:sz w:val="24"/>
                <w:szCs w:val="24"/>
                <w:lang w:eastAsia="ru-RU"/>
              </w:rPr>
              <w:t>Новоспицевская</w:t>
            </w:r>
            <w:proofErr w:type="spellEnd"/>
            <w:r w:rsidRPr="00532E90">
              <w:rPr>
                <w:rFonts w:ascii="Times New Roman" w:eastAsia="Times New Roman" w:hAnsi="Times New Roman" w:cs="Times New Roman"/>
                <w:sz w:val="24"/>
                <w:szCs w:val="24"/>
                <w:lang w:eastAsia="ru-RU"/>
              </w:rPr>
              <w:t xml:space="preserve"> сельская библиотека»</w:t>
            </w:r>
          </w:p>
        </w:tc>
        <w:tc>
          <w:tcPr>
            <w:tcW w:w="721" w:type="pct"/>
            <w:shd w:val="clear" w:color="auto" w:fill="auto"/>
            <w:vAlign w:val="center"/>
          </w:tcPr>
          <w:p w14:paraId="114EE9CB"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9854</w:t>
            </w:r>
          </w:p>
        </w:tc>
        <w:tc>
          <w:tcPr>
            <w:tcW w:w="788" w:type="pct"/>
            <w:shd w:val="clear" w:color="auto" w:fill="auto"/>
            <w:vAlign w:val="center"/>
          </w:tcPr>
          <w:p w14:paraId="1B6BBF47" w14:textId="77777777" w:rsidR="00C77556" w:rsidRPr="00532E90" w:rsidRDefault="00C77556" w:rsidP="00532E90">
            <w:pPr>
              <w:spacing w:line="240" w:lineRule="auto"/>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0F95D8EB"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65C333DD" w14:textId="77777777" w:rsidTr="00532E90">
        <w:trPr>
          <w:trHeight w:val="20"/>
        </w:trPr>
        <w:tc>
          <w:tcPr>
            <w:tcW w:w="1012" w:type="pct"/>
            <w:gridSpan w:val="2"/>
            <w:vMerge w:val="restart"/>
            <w:shd w:val="clear" w:color="auto" w:fill="auto"/>
            <w:vAlign w:val="center"/>
          </w:tcPr>
          <w:p w14:paraId="1DE2EB55" w14:textId="77777777" w:rsidR="00C77556" w:rsidRPr="00532E90" w:rsidRDefault="00C77556"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t>Кугультинское</w:t>
            </w:r>
            <w:proofErr w:type="spellEnd"/>
            <w:r w:rsidRPr="00532E90">
              <w:rPr>
                <w:rFonts w:ascii="Times New Roman" w:eastAsia="Times New Roman" w:hAnsi="Times New Roman" w:cs="Times New Roman"/>
                <w:sz w:val="24"/>
                <w:szCs w:val="24"/>
              </w:rPr>
              <w:t xml:space="preserve"> территориальное управление</w:t>
            </w:r>
          </w:p>
        </w:tc>
        <w:tc>
          <w:tcPr>
            <w:tcW w:w="1916" w:type="pct"/>
            <w:shd w:val="clear" w:color="auto" w:fill="auto"/>
            <w:vAlign w:val="center"/>
          </w:tcPr>
          <w:p w14:paraId="256AE9E2" w14:textId="5CF7C167"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w:t>
            </w:r>
            <w:proofErr w:type="spellStart"/>
            <w:r w:rsidRPr="00532E90">
              <w:rPr>
                <w:rFonts w:ascii="Times New Roman" w:eastAsia="Times New Roman" w:hAnsi="Times New Roman" w:cs="Times New Roman"/>
                <w:sz w:val="24"/>
                <w:szCs w:val="24"/>
                <w:lang w:eastAsia="ru-RU"/>
              </w:rPr>
              <w:t>Кугультинская</w:t>
            </w:r>
            <w:proofErr w:type="spellEnd"/>
            <w:r w:rsidRPr="00532E90">
              <w:rPr>
                <w:rFonts w:ascii="Times New Roman" w:eastAsia="Times New Roman" w:hAnsi="Times New Roman" w:cs="Times New Roman"/>
                <w:sz w:val="24"/>
                <w:szCs w:val="24"/>
                <w:lang w:eastAsia="ru-RU"/>
              </w:rPr>
              <w:t xml:space="preserve"> сельская библиотека»</w:t>
            </w:r>
          </w:p>
        </w:tc>
        <w:tc>
          <w:tcPr>
            <w:tcW w:w="721" w:type="pct"/>
            <w:shd w:val="clear" w:color="auto" w:fill="auto"/>
            <w:vAlign w:val="center"/>
          </w:tcPr>
          <w:p w14:paraId="119B50F5"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21047</w:t>
            </w:r>
          </w:p>
        </w:tc>
        <w:tc>
          <w:tcPr>
            <w:tcW w:w="788" w:type="pct"/>
            <w:shd w:val="clear" w:color="auto" w:fill="auto"/>
            <w:vAlign w:val="center"/>
          </w:tcPr>
          <w:p w14:paraId="0E7D6FEB" w14:textId="77777777" w:rsidR="00C77556" w:rsidRPr="00532E90" w:rsidRDefault="00C77556" w:rsidP="00532E90">
            <w:pPr>
              <w:spacing w:line="240" w:lineRule="auto"/>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7D3B4496"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2</w:t>
            </w:r>
          </w:p>
        </w:tc>
      </w:tr>
      <w:tr w:rsidR="00532E90" w:rsidRPr="00532E90" w14:paraId="78E50248" w14:textId="77777777" w:rsidTr="00532E90">
        <w:trPr>
          <w:trHeight w:val="20"/>
        </w:trPr>
        <w:tc>
          <w:tcPr>
            <w:tcW w:w="1012" w:type="pct"/>
            <w:gridSpan w:val="2"/>
            <w:vMerge/>
            <w:shd w:val="clear" w:color="auto" w:fill="auto"/>
            <w:vAlign w:val="center"/>
          </w:tcPr>
          <w:p w14:paraId="0CA98B6A" w14:textId="77777777" w:rsidR="00C77556" w:rsidRPr="00532E90" w:rsidRDefault="00C77556" w:rsidP="00532E90">
            <w:pPr>
              <w:spacing w:line="240" w:lineRule="auto"/>
              <w:jc w:val="left"/>
              <w:rPr>
                <w:rFonts w:ascii="Times New Roman" w:eastAsia="Times New Roman" w:hAnsi="Times New Roman" w:cs="Times New Roman"/>
                <w:sz w:val="24"/>
                <w:szCs w:val="24"/>
              </w:rPr>
            </w:pPr>
          </w:p>
        </w:tc>
        <w:tc>
          <w:tcPr>
            <w:tcW w:w="1916" w:type="pct"/>
            <w:shd w:val="clear" w:color="auto" w:fill="auto"/>
            <w:vAlign w:val="center"/>
          </w:tcPr>
          <w:p w14:paraId="5F562B16" w14:textId="30E22A8F"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w:t>
            </w:r>
            <w:proofErr w:type="spellStart"/>
            <w:r w:rsidRPr="00532E90">
              <w:rPr>
                <w:rFonts w:ascii="Times New Roman" w:eastAsia="Times New Roman" w:hAnsi="Times New Roman" w:cs="Times New Roman"/>
                <w:sz w:val="24"/>
                <w:szCs w:val="24"/>
                <w:lang w:eastAsia="ru-RU"/>
              </w:rPr>
              <w:t>Кугультинская</w:t>
            </w:r>
            <w:proofErr w:type="spellEnd"/>
            <w:r w:rsidRPr="00532E90">
              <w:rPr>
                <w:rFonts w:ascii="Times New Roman" w:eastAsia="Times New Roman" w:hAnsi="Times New Roman" w:cs="Times New Roman"/>
                <w:sz w:val="24"/>
                <w:szCs w:val="24"/>
                <w:lang w:eastAsia="ru-RU"/>
              </w:rPr>
              <w:t xml:space="preserve"> детская библиотека»</w:t>
            </w:r>
          </w:p>
        </w:tc>
        <w:tc>
          <w:tcPr>
            <w:tcW w:w="721" w:type="pct"/>
            <w:shd w:val="clear" w:color="auto" w:fill="auto"/>
            <w:vAlign w:val="center"/>
          </w:tcPr>
          <w:p w14:paraId="07BFD312"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18435</w:t>
            </w:r>
          </w:p>
        </w:tc>
        <w:tc>
          <w:tcPr>
            <w:tcW w:w="788" w:type="pct"/>
            <w:shd w:val="clear" w:color="auto" w:fill="auto"/>
            <w:vAlign w:val="center"/>
          </w:tcPr>
          <w:p w14:paraId="6511187A" w14:textId="77777777" w:rsidR="00C77556" w:rsidRPr="00532E90" w:rsidRDefault="00C77556" w:rsidP="00532E90">
            <w:pPr>
              <w:spacing w:line="240" w:lineRule="auto"/>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5BE4F056"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79498260" w14:textId="77777777" w:rsidTr="00532E90">
        <w:trPr>
          <w:trHeight w:val="20"/>
        </w:trPr>
        <w:tc>
          <w:tcPr>
            <w:tcW w:w="1012" w:type="pct"/>
            <w:gridSpan w:val="2"/>
            <w:vMerge/>
            <w:shd w:val="clear" w:color="auto" w:fill="auto"/>
            <w:vAlign w:val="center"/>
          </w:tcPr>
          <w:p w14:paraId="04958BB5" w14:textId="77777777" w:rsidR="00C77556" w:rsidRPr="00532E90" w:rsidRDefault="00C77556" w:rsidP="00532E90">
            <w:pPr>
              <w:spacing w:line="240" w:lineRule="auto"/>
              <w:jc w:val="left"/>
              <w:rPr>
                <w:rFonts w:ascii="Times New Roman" w:eastAsia="Times New Roman" w:hAnsi="Times New Roman" w:cs="Times New Roman"/>
                <w:sz w:val="24"/>
                <w:szCs w:val="24"/>
              </w:rPr>
            </w:pPr>
          </w:p>
        </w:tc>
        <w:tc>
          <w:tcPr>
            <w:tcW w:w="1916" w:type="pct"/>
            <w:shd w:val="clear" w:color="auto" w:fill="auto"/>
            <w:vAlign w:val="center"/>
          </w:tcPr>
          <w:p w14:paraId="781D427E" w14:textId="2DC008AD"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w:t>
            </w:r>
            <w:r w:rsidRPr="00532E90">
              <w:rPr>
                <w:rFonts w:ascii="Times New Roman" w:eastAsia="Times New Roman" w:hAnsi="Times New Roman" w:cs="Times New Roman"/>
                <w:sz w:val="24"/>
                <w:szCs w:val="24"/>
                <w:lang w:eastAsia="ru-RU"/>
              </w:rPr>
              <w:lastRenderedPageBreak/>
              <w:t>округа Ставропольского края «</w:t>
            </w:r>
            <w:proofErr w:type="spellStart"/>
            <w:r w:rsidRPr="00532E90">
              <w:rPr>
                <w:rFonts w:ascii="Times New Roman" w:eastAsia="Times New Roman" w:hAnsi="Times New Roman" w:cs="Times New Roman"/>
                <w:sz w:val="24"/>
                <w:szCs w:val="24"/>
                <w:lang w:eastAsia="ru-RU"/>
              </w:rPr>
              <w:t>Верхнекугультинская</w:t>
            </w:r>
            <w:proofErr w:type="spellEnd"/>
            <w:r w:rsidRPr="00532E90">
              <w:rPr>
                <w:rFonts w:ascii="Times New Roman" w:eastAsia="Times New Roman" w:hAnsi="Times New Roman" w:cs="Times New Roman"/>
                <w:sz w:val="24"/>
                <w:szCs w:val="24"/>
                <w:lang w:eastAsia="ru-RU"/>
              </w:rPr>
              <w:t xml:space="preserve"> сельская библиотека»</w:t>
            </w:r>
          </w:p>
        </w:tc>
        <w:tc>
          <w:tcPr>
            <w:tcW w:w="721" w:type="pct"/>
            <w:shd w:val="clear" w:color="auto" w:fill="auto"/>
            <w:vAlign w:val="center"/>
          </w:tcPr>
          <w:p w14:paraId="158CCE44"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lastRenderedPageBreak/>
              <w:t>7332</w:t>
            </w:r>
          </w:p>
        </w:tc>
        <w:tc>
          <w:tcPr>
            <w:tcW w:w="788" w:type="pct"/>
            <w:shd w:val="clear" w:color="auto" w:fill="auto"/>
            <w:vAlign w:val="center"/>
          </w:tcPr>
          <w:p w14:paraId="55D1CF28" w14:textId="77777777" w:rsidR="00C77556" w:rsidRPr="00532E90" w:rsidRDefault="00C77556" w:rsidP="00532E90">
            <w:pPr>
              <w:spacing w:line="240" w:lineRule="auto"/>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6D05242B"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1CA81D06" w14:textId="77777777" w:rsidTr="00532E90">
        <w:trPr>
          <w:trHeight w:val="415"/>
        </w:trPr>
        <w:tc>
          <w:tcPr>
            <w:tcW w:w="1012" w:type="pct"/>
            <w:gridSpan w:val="2"/>
            <w:shd w:val="clear" w:color="auto" w:fill="auto"/>
            <w:vAlign w:val="center"/>
          </w:tcPr>
          <w:p w14:paraId="141B875A" w14:textId="77777777" w:rsidR="00C77556" w:rsidRPr="00532E90" w:rsidRDefault="00C77556"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lastRenderedPageBreak/>
              <w:t>Старомарьевское</w:t>
            </w:r>
            <w:proofErr w:type="spellEnd"/>
            <w:r w:rsidRPr="00532E90">
              <w:rPr>
                <w:rFonts w:ascii="Times New Roman" w:eastAsia="Times New Roman" w:hAnsi="Times New Roman" w:cs="Times New Roman"/>
                <w:sz w:val="24"/>
                <w:szCs w:val="24"/>
              </w:rPr>
              <w:t xml:space="preserve"> территориальное управление</w:t>
            </w:r>
          </w:p>
        </w:tc>
        <w:tc>
          <w:tcPr>
            <w:tcW w:w="1916" w:type="pct"/>
            <w:shd w:val="clear" w:color="auto" w:fill="auto"/>
            <w:vAlign w:val="center"/>
          </w:tcPr>
          <w:p w14:paraId="7F243F83" w14:textId="75CD8CA9"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w:t>
            </w:r>
            <w:proofErr w:type="spellStart"/>
            <w:r w:rsidRPr="00532E90">
              <w:rPr>
                <w:rFonts w:ascii="Times New Roman" w:eastAsia="Times New Roman" w:hAnsi="Times New Roman" w:cs="Times New Roman"/>
                <w:sz w:val="24"/>
                <w:szCs w:val="24"/>
                <w:lang w:eastAsia="ru-RU"/>
              </w:rPr>
              <w:t>Старомарьевская</w:t>
            </w:r>
            <w:proofErr w:type="spellEnd"/>
            <w:r w:rsidRPr="00532E90">
              <w:rPr>
                <w:rFonts w:ascii="Times New Roman" w:eastAsia="Times New Roman" w:hAnsi="Times New Roman" w:cs="Times New Roman"/>
                <w:sz w:val="24"/>
                <w:szCs w:val="24"/>
                <w:lang w:eastAsia="ru-RU"/>
              </w:rPr>
              <w:t xml:space="preserve"> сельская библиотека»</w:t>
            </w:r>
          </w:p>
        </w:tc>
        <w:tc>
          <w:tcPr>
            <w:tcW w:w="721" w:type="pct"/>
            <w:shd w:val="clear" w:color="auto" w:fill="auto"/>
            <w:vAlign w:val="center"/>
          </w:tcPr>
          <w:p w14:paraId="2CA59128"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18706</w:t>
            </w:r>
          </w:p>
        </w:tc>
        <w:tc>
          <w:tcPr>
            <w:tcW w:w="788" w:type="pct"/>
            <w:shd w:val="clear" w:color="auto" w:fill="auto"/>
            <w:vAlign w:val="center"/>
          </w:tcPr>
          <w:p w14:paraId="66BE7C14" w14:textId="77777777" w:rsidR="00C77556" w:rsidRPr="00532E90" w:rsidRDefault="00C77556" w:rsidP="00532E90">
            <w:pPr>
              <w:spacing w:line="240" w:lineRule="auto"/>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34AAEF39"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2</w:t>
            </w:r>
          </w:p>
        </w:tc>
      </w:tr>
      <w:tr w:rsidR="00532E90" w:rsidRPr="00532E90" w14:paraId="61B8CE71" w14:textId="77777777" w:rsidTr="00532E90">
        <w:trPr>
          <w:trHeight w:val="415"/>
        </w:trPr>
        <w:tc>
          <w:tcPr>
            <w:tcW w:w="1012" w:type="pct"/>
            <w:gridSpan w:val="2"/>
            <w:vMerge w:val="restart"/>
            <w:shd w:val="clear" w:color="auto" w:fill="auto"/>
            <w:vAlign w:val="center"/>
          </w:tcPr>
          <w:p w14:paraId="786E354F" w14:textId="77777777" w:rsidR="00C77556" w:rsidRPr="00532E90" w:rsidRDefault="00C77556"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Красное территориальное управление</w:t>
            </w:r>
          </w:p>
        </w:tc>
        <w:tc>
          <w:tcPr>
            <w:tcW w:w="1916" w:type="pct"/>
            <w:shd w:val="clear" w:color="auto" w:fill="auto"/>
            <w:vAlign w:val="center"/>
          </w:tcPr>
          <w:p w14:paraId="37001880" w14:textId="51BC3D82"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«Красная сельская библиотека»</w:t>
            </w:r>
          </w:p>
        </w:tc>
        <w:tc>
          <w:tcPr>
            <w:tcW w:w="721" w:type="pct"/>
            <w:shd w:val="clear" w:color="auto" w:fill="auto"/>
            <w:vAlign w:val="center"/>
          </w:tcPr>
          <w:p w14:paraId="19B8C9A2"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21115</w:t>
            </w:r>
          </w:p>
        </w:tc>
        <w:tc>
          <w:tcPr>
            <w:tcW w:w="788" w:type="pct"/>
            <w:shd w:val="clear" w:color="auto" w:fill="auto"/>
            <w:vAlign w:val="center"/>
          </w:tcPr>
          <w:p w14:paraId="611C0B3D" w14:textId="77777777" w:rsidR="00C77556" w:rsidRPr="00532E90" w:rsidRDefault="00C77556" w:rsidP="00532E90">
            <w:pPr>
              <w:spacing w:line="240" w:lineRule="auto"/>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0BE816A1"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31FBF22F" w14:textId="77777777" w:rsidTr="00532E90">
        <w:trPr>
          <w:trHeight w:val="525"/>
        </w:trPr>
        <w:tc>
          <w:tcPr>
            <w:tcW w:w="1012" w:type="pct"/>
            <w:gridSpan w:val="2"/>
            <w:vMerge/>
            <w:shd w:val="clear" w:color="auto" w:fill="auto"/>
            <w:vAlign w:val="center"/>
          </w:tcPr>
          <w:p w14:paraId="09D4A87C" w14:textId="77777777" w:rsidR="00C77556" w:rsidRPr="00532E90" w:rsidRDefault="00C77556" w:rsidP="00532E90">
            <w:pPr>
              <w:spacing w:line="240" w:lineRule="auto"/>
              <w:jc w:val="left"/>
              <w:rPr>
                <w:rFonts w:ascii="Times New Roman" w:eastAsia="Times New Roman" w:hAnsi="Times New Roman" w:cs="Times New Roman"/>
                <w:sz w:val="24"/>
                <w:szCs w:val="24"/>
              </w:rPr>
            </w:pPr>
          </w:p>
        </w:tc>
        <w:tc>
          <w:tcPr>
            <w:tcW w:w="1916" w:type="pct"/>
            <w:shd w:val="clear" w:color="auto" w:fill="auto"/>
            <w:vAlign w:val="center"/>
          </w:tcPr>
          <w:p w14:paraId="3E5051F2" w14:textId="4F77CD57"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«Библиотечный пункт выдачи х. Нагорного»</w:t>
            </w:r>
          </w:p>
        </w:tc>
        <w:tc>
          <w:tcPr>
            <w:tcW w:w="721" w:type="pct"/>
            <w:shd w:val="clear" w:color="auto" w:fill="auto"/>
            <w:vAlign w:val="center"/>
          </w:tcPr>
          <w:p w14:paraId="2A6493E5" w14:textId="1C5EF0A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Единый фонд со структурным подразделением муниципального бюджетного учреждения культуры «</w:t>
            </w:r>
            <w:proofErr w:type="spellStart"/>
            <w:r w:rsidRPr="00532E90">
              <w:rPr>
                <w:rFonts w:ascii="Times New Roman" w:eastAsia="Times New Roman" w:hAnsi="Times New Roman" w:cs="Times New Roman"/>
                <w:sz w:val="24"/>
                <w:szCs w:val="24"/>
              </w:rPr>
              <w:t>Грач</w:t>
            </w:r>
            <w:r w:rsidR="00471CF5" w:rsidRPr="00532E90">
              <w:rPr>
                <w:rFonts w:ascii="Times New Roman" w:eastAsia="Times New Roman" w:hAnsi="Times New Roman" w:cs="Times New Roman"/>
                <w:sz w:val="24"/>
                <w:szCs w:val="24"/>
              </w:rPr>
              <w:t>е</w:t>
            </w:r>
            <w:r w:rsidRPr="00532E90">
              <w:rPr>
                <w:rFonts w:ascii="Times New Roman" w:eastAsia="Times New Roman" w:hAnsi="Times New Roman" w:cs="Times New Roman"/>
                <w:sz w:val="24"/>
                <w:szCs w:val="24"/>
              </w:rPr>
              <w:t>вская</w:t>
            </w:r>
            <w:proofErr w:type="spellEnd"/>
            <w:r w:rsidRPr="00532E90">
              <w:rPr>
                <w:rFonts w:ascii="Times New Roman" w:eastAsia="Times New Roman" w:hAnsi="Times New Roman" w:cs="Times New Roman"/>
                <w:sz w:val="24"/>
                <w:szCs w:val="24"/>
              </w:rPr>
              <w:t xml:space="preserve"> районная библиотека» </w:t>
            </w:r>
            <w:proofErr w:type="spellStart"/>
            <w:r w:rsidRPr="00532E90">
              <w:rPr>
                <w:rFonts w:ascii="Times New Roman" w:eastAsia="Times New Roman" w:hAnsi="Times New Roman" w:cs="Times New Roman"/>
                <w:sz w:val="24"/>
                <w:szCs w:val="24"/>
              </w:rPr>
              <w:t>Грач</w:t>
            </w:r>
            <w:r w:rsidR="00471CF5" w:rsidRPr="00532E90">
              <w:rPr>
                <w:rFonts w:ascii="Times New Roman" w:eastAsia="Times New Roman" w:hAnsi="Times New Roman" w:cs="Times New Roman"/>
                <w:sz w:val="24"/>
                <w:szCs w:val="24"/>
              </w:rPr>
              <w:t>е</w:t>
            </w:r>
            <w:r w:rsidRPr="00532E90">
              <w:rPr>
                <w:rFonts w:ascii="Times New Roman" w:eastAsia="Times New Roman" w:hAnsi="Times New Roman" w:cs="Times New Roman"/>
                <w:sz w:val="24"/>
                <w:szCs w:val="24"/>
              </w:rPr>
              <w:t>вского</w:t>
            </w:r>
            <w:proofErr w:type="spellEnd"/>
            <w:r w:rsidRPr="00532E90">
              <w:rPr>
                <w:rFonts w:ascii="Times New Roman" w:eastAsia="Times New Roman" w:hAnsi="Times New Roman" w:cs="Times New Roman"/>
                <w:sz w:val="24"/>
                <w:szCs w:val="24"/>
              </w:rPr>
              <w:t xml:space="preserve"> муниципального округа Ставропольского края «Красная сельская библиотека»</w:t>
            </w:r>
          </w:p>
        </w:tc>
        <w:tc>
          <w:tcPr>
            <w:tcW w:w="788" w:type="pct"/>
            <w:shd w:val="clear" w:color="auto" w:fill="auto"/>
            <w:vAlign w:val="center"/>
          </w:tcPr>
          <w:p w14:paraId="6F8A9001" w14:textId="77777777" w:rsidR="00C77556" w:rsidRPr="00532E90" w:rsidRDefault="00C77556" w:rsidP="00532E90">
            <w:pPr>
              <w:spacing w:line="240" w:lineRule="auto"/>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удовлетворительное</w:t>
            </w:r>
          </w:p>
        </w:tc>
        <w:tc>
          <w:tcPr>
            <w:tcW w:w="563" w:type="pct"/>
            <w:vAlign w:val="center"/>
          </w:tcPr>
          <w:p w14:paraId="31C37212"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2577DF38" w14:textId="77777777" w:rsidTr="00532E90">
        <w:trPr>
          <w:trHeight w:val="394"/>
        </w:trPr>
        <w:tc>
          <w:tcPr>
            <w:tcW w:w="1012" w:type="pct"/>
            <w:gridSpan w:val="2"/>
            <w:shd w:val="clear" w:color="auto" w:fill="auto"/>
            <w:vAlign w:val="center"/>
          </w:tcPr>
          <w:p w14:paraId="2986C027" w14:textId="77777777" w:rsidR="00C77556" w:rsidRPr="00532E90" w:rsidRDefault="00C77556"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t>Бешпагирское</w:t>
            </w:r>
            <w:proofErr w:type="spellEnd"/>
            <w:r w:rsidRPr="00532E90">
              <w:rPr>
                <w:rFonts w:ascii="Times New Roman" w:eastAsia="Times New Roman" w:hAnsi="Times New Roman" w:cs="Times New Roman"/>
                <w:sz w:val="24"/>
                <w:szCs w:val="24"/>
              </w:rPr>
              <w:t xml:space="preserve"> территориальное управление</w:t>
            </w:r>
          </w:p>
        </w:tc>
        <w:tc>
          <w:tcPr>
            <w:tcW w:w="1916" w:type="pct"/>
            <w:shd w:val="clear" w:color="auto" w:fill="auto"/>
            <w:vAlign w:val="center"/>
          </w:tcPr>
          <w:p w14:paraId="31867228" w14:textId="2E305E3B"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w:t>
            </w:r>
            <w:r w:rsidRPr="00532E90">
              <w:rPr>
                <w:rFonts w:ascii="Times New Roman" w:eastAsia="Times New Roman" w:hAnsi="Times New Roman" w:cs="Times New Roman"/>
                <w:sz w:val="24"/>
                <w:szCs w:val="24"/>
                <w:lang w:eastAsia="ru-RU"/>
              </w:rPr>
              <w:lastRenderedPageBreak/>
              <w:t>округа Ставропольского края «</w:t>
            </w:r>
            <w:proofErr w:type="spellStart"/>
            <w:r w:rsidRPr="00532E90">
              <w:rPr>
                <w:rFonts w:ascii="Times New Roman" w:eastAsia="Times New Roman" w:hAnsi="Times New Roman" w:cs="Times New Roman"/>
                <w:sz w:val="24"/>
                <w:szCs w:val="24"/>
                <w:lang w:eastAsia="ru-RU"/>
              </w:rPr>
              <w:t>Бешпагирская</w:t>
            </w:r>
            <w:proofErr w:type="spellEnd"/>
            <w:r w:rsidRPr="00532E90">
              <w:rPr>
                <w:rFonts w:ascii="Times New Roman" w:eastAsia="Times New Roman" w:hAnsi="Times New Roman" w:cs="Times New Roman"/>
                <w:sz w:val="24"/>
                <w:szCs w:val="24"/>
                <w:lang w:eastAsia="ru-RU"/>
              </w:rPr>
              <w:t xml:space="preserve"> сельская библиотека»</w:t>
            </w:r>
          </w:p>
        </w:tc>
        <w:tc>
          <w:tcPr>
            <w:tcW w:w="721" w:type="pct"/>
            <w:shd w:val="clear" w:color="auto" w:fill="auto"/>
            <w:vAlign w:val="center"/>
          </w:tcPr>
          <w:p w14:paraId="0DD64825"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lastRenderedPageBreak/>
              <w:t>24314</w:t>
            </w:r>
          </w:p>
        </w:tc>
        <w:tc>
          <w:tcPr>
            <w:tcW w:w="788" w:type="pct"/>
            <w:shd w:val="clear" w:color="auto" w:fill="auto"/>
            <w:vAlign w:val="center"/>
          </w:tcPr>
          <w:p w14:paraId="709A5E39"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удовлетворительное</w:t>
            </w:r>
          </w:p>
        </w:tc>
        <w:tc>
          <w:tcPr>
            <w:tcW w:w="563" w:type="pct"/>
            <w:vAlign w:val="center"/>
          </w:tcPr>
          <w:p w14:paraId="6D1DA60B"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35976552" w14:textId="77777777" w:rsidTr="00532E90">
        <w:trPr>
          <w:trHeight w:val="825"/>
        </w:trPr>
        <w:tc>
          <w:tcPr>
            <w:tcW w:w="1012" w:type="pct"/>
            <w:gridSpan w:val="2"/>
            <w:vMerge w:val="restart"/>
            <w:shd w:val="clear" w:color="auto" w:fill="auto"/>
            <w:vAlign w:val="center"/>
          </w:tcPr>
          <w:p w14:paraId="02BB3E7D" w14:textId="77777777" w:rsidR="00C77556" w:rsidRPr="00532E90" w:rsidRDefault="00C77556" w:rsidP="00532E90">
            <w:pPr>
              <w:spacing w:line="240" w:lineRule="auto"/>
              <w:jc w:val="left"/>
              <w:rPr>
                <w:rFonts w:ascii="Times New Roman" w:eastAsia="Times New Roman" w:hAnsi="Times New Roman" w:cs="Times New Roman"/>
                <w:color w:val="000000"/>
                <w:sz w:val="24"/>
                <w:szCs w:val="24"/>
              </w:rPr>
            </w:pPr>
            <w:proofErr w:type="spellStart"/>
            <w:r w:rsidRPr="00532E90">
              <w:rPr>
                <w:rFonts w:ascii="Times New Roman" w:eastAsia="Times New Roman" w:hAnsi="Times New Roman" w:cs="Times New Roman"/>
                <w:sz w:val="24"/>
                <w:szCs w:val="24"/>
              </w:rPr>
              <w:lastRenderedPageBreak/>
              <w:t>Сергиевское</w:t>
            </w:r>
            <w:proofErr w:type="spellEnd"/>
            <w:r w:rsidRPr="00532E90">
              <w:rPr>
                <w:rFonts w:ascii="Times New Roman" w:eastAsia="Times New Roman" w:hAnsi="Times New Roman" w:cs="Times New Roman"/>
                <w:sz w:val="24"/>
                <w:szCs w:val="24"/>
              </w:rPr>
              <w:t xml:space="preserve"> территориальное управление</w:t>
            </w:r>
          </w:p>
        </w:tc>
        <w:tc>
          <w:tcPr>
            <w:tcW w:w="1916" w:type="pct"/>
            <w:shd w:val="clear" w:color="auto" w:fill="auto"/>
            <w:vAlign w:val="center"/>
          </w:tcPr>
          <w:p w14:paraId="6458FE66" w14:textId="172AD899"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«Сергиевская сельская библиотека»</w:t>
            </w:r>
          </w:p>
        </w:tc>
        <w:tc>
          <w:tcPr>
            <w:tcW w:w="721" w:type="pct"/>
            <w:shd w:val="clear" w:color="auto" w:fill="auto"/>
            <w:vAlign w:val="center"/>
          </w:tcPr>
          <w:p w14:paraId="452489B7"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27047</w:t>
            </w:r>
          </w:p>
        </w:tc>
        <w:tc>
          <w:tcPr>
            <w:tcW w:w="788" w:type="pct"/>
            <w:shd w:val="clear" w:color="auto" w:fill="auto"/>
            <w:vAlign w:val="center"/>
          </w:tcPr>
          <w:p w14:paraId="25C40939"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удовлетворительное</w:t>
            </w:r>
          </w:p>
        </w:tc>
        <w:tc>
          <w:tcPr>
            <w:tcW w:w="563" w:type="pct"/>
            <w:vAlign w:val="center"/>
          </w:tcPr>
          <w:p w14:paraId="6CA29E14"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13A233A4" w14:textId="77777777" w:rsidTr="00532E90">
        <w:trPr>
          <w:trHeight w:val="825"/>
        </w:trPr>
        <w:tc>
          <w:tcPr>
            <w:tcW w:w="1012" w:type="pct"/>
            <w:gridSpan w:val="2"/>
            <w:vMerge/>
            <w:shd w:val="clear" w:color="auto" w:fill="auto"/>
            <w:vAlign w:val="center"/>
          </w:tcPr>
          <w:p w14:paraId="0C16BE9A" w14:textId="77777777" w:rsidR="00C77556" w:rsidRPr="00532E90" w:rsidRDefault="00C77556" w:rsidP="00532E90">
            <w:pPr>
              <w:spacing w:line="240" w:lineRule="auto"/>
              <w:jc w:val="left"/>
              <w:rPr>
                <w:rFonts w:ascii="Times New Roman" w:eastAsia="Times New Roman" w:hAnsi="Times New Roman" w:cs="Times New Roman"/>
                <w:sz w:val="24"/>
                <w:szCs w:val="24"/>
              </w:rPr>
            </w:pPr>
          </w:p>
        </w:tc>
        <w:tc>
          <w:tcPr>
            <w:tcW w:w="1916" w:type="pct"/>
            <w:shd w:val="clear" w:color="auto" w:fill="auto"/>
            <w:vAlign w:val="center"/>
          </w:tcPr>
          <w:p w14:paraId="5F9ADC2E" w14:textId="7199AB37"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«Октябрьская сельская библиотека»</w:t>
            </w:r>
          </w:p>
        </w:tc>
        <w:tc>
          <w:tcPr>
            <w:tcW w:w="721" w:type="pct"/>
            <w:shd w:val="clear" w:color="auto" w:fill="auto"/>
            <w:vAlign w:val="center"/>
          </w:tcPr>
          <w:p w14:paraId="52FDC06E"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12594</w:t>
            </w:r>
          </w:p>
        </w:tc>
        <w:tc>
          <w:tcPr>
            <w:tcW w:w="788" w:type="pct"/>
            <w:shd w:val="clear" w:color="auto" w:fill="auto"/>
            <w:vAlign w:val="center"/>
          </w:tcPr>
          <w:p w14:paraId="6BCC0F21" w14:textId="77777777" w:rsidR="00C77556" w:rsidRPr="00532E90" w:rsidRDefault="00C77556"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аварийное</w:t>
            </w:r>
          </w:p>
        </w:tc>
        <w:tc>
          <w:tcPr>
            <w:tcW w:w="563" w:type="pct"/>
            <w:vAlign w:val="center"/>
          </w:tcPr>
          <w:p w14:paraId="0E6D56A8"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55D74E7F" w14:textId="77777777" w:rsidTr="00532E90">
        <w:trPr>
          <w:trHeight w:val="825"/>
        </w:trPr>
        <w:tc>
          <w:tcPr>
            <w:tcW w:w="1012" w:type="pct"/>
            <w:gridSpan w:val="2"/>
            <w:shd w:val="clear" w:color="auto" w:fill="auto"/>
            <w:vAlign w:val="center"/>
          </w:tcPr>
          <w:p w14:paraId="50A3CE6E" w14:textId="77777777" w:rsidR="00C77556" w:rsidRPr="00532E90" w:rsidRDefault="00C77556"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t>Тугулукское</w:t>
            </w:r>
            <w:proofErr w:type="spellEnd"/>
            <w:r w:rsidRPr="00532E90">
              <w:rPr>
                <w:rFonts w:ascii="Times New Roman" w:eastAsia="Times New Roman" w:hAnsi="Times New Roman" w:cs="Times New Roman"/>
                <w:sz w:val="24"/>
                <w:szCs w:val="24"/>
              </w:rPr>
              <w:t xml:space="preserve"> территориальное управление</w:t>
            </w:r>
          </w:p>
        </w:tc>
        <w:tc>
          <w:tcPr>
            <w:tcW w:w="1916" w:type="pct"/>
            <w:shd w:val="clear" w:color="auto" w:fill="auto"/>
            <w:vAlign w:val="center"/>
          </w:tcPr>
          <w:p w14:paraId="3733201D" w14:textId="09D15CAF"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бюджетного учреждения культуры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вская</w:t>
            </w:r>
            <w:proofErr w:type="spellEnd"/>
            <w:r w:rsidRPr="00532E90">
              <w:rPr>
                <w:rFonts w:ascii="Times New Roman" w:eastAsia="Times New Roman" w:hAnsi="Times New Roman" w:cs="Times New Roman"/>
                <w:sz w:val="24"/>
                <w:szCs w:val="24"/>
                <w:lang w:eastAsia="ru-RU"/>
              </w:rPr>
              <w:t xml:space="preserve"> районная библиотека» </w:t>
            </w:r>
            <w:proofErr w:type="spellStart"/>
            <w:r w:rsidRPr="00532E90">
              <w:rPr>
                <w:rFonts w:ascii="Times New Roman" w:eastAsia="Times New Roman" w:hAnsi="Times New Roman" w:cs="Times New Roman"/>
                <w:sz w:val="24"/>
                <w:szCs w:val="24"/>
                <w:lang w:eastAsia="ru-RU"/>
              </w:rPr>
              <w:t>Грач</w:t>
            </w:r>
            <w:r w:rsidR="00471CF5" w:rsidRPr="00532E90">
              <w:rPr>
                <w:rFonts w:ascii="Times New Roman" w:eastAsia="Times New Roman" w:hAnsi="Times New Roman" w:cs="Times New Roman"/>
                <w:sz w:val="24"/>
                <w:szCs w:val="24"/>
                <w:lang w:eastAsia="ru-RU"/>
              </w:rPr>
              <w:t>е</w:t>
            </w:r>
            <w:r w:rsidRPr="00532E90">
              <w:rPr>
                <w:rFonts w:ascii="Times New Roman" w:eastAsia="Times New Roman" w:hAnsi="Times New Roman" w:cs="Times New Roman"/>
                <w:sz w:val="24"/>
                <w:szCs w:val="24"/>
                <w:lang w:eastAsia="ru-RU"/>
              </w:rPr>
              <w:t>вского</w:t>
            </w:r>
            <w:proofErr w:type="spellEnd"/>
            <w:r w:rsidRPr="00532E90">
              <w:rPr>
                <w:rFonts w:ascii="Times New Roman" w:eastAsia="Times New Roman" w:hAnsi="Times New Roman" w:cs="Times New Roman"/>
                <w:sz w:val="24"/>
                <w:szCs w:val="24"/>
                <w:lang w:eastAsia="ru-RU"/>
              </w:rPr>
              <w:t xml:space="preserve"> муниципального округа Ставропольского края «</w:t>
            </w:r>
            <w:proofErr w:type="spellStart"/>
            <w:r w:rsidRPr="00532E90">
              <w:rPr>
                <w:rFonts w:ascii="Times New Roman" w:eastAsia="Times New Roman" w:hAnsi="Times New Roman" w:cs="Times New Roman"/>
                <w:sz w:val="24"/>
                <w:szCs w:val="24"/>
                <w:lang w:eastAsia="ru-RU"/>
              </w:rPr>
              <w:t>Тугулукская</w:t>
            </w:r>
            <w:proofErr w:type="spellEnd"/>
            <w:r w:rsidRPr="00532E90">
              <w:rPr>
                <w:rFonts w:ascii="Times New Roman" w:eastAsia="Times New Roman" w:hAnsi="Times New Roman" w:cs="Times New Roman"/>
                <w:sz w:val="24"/>
                <w:szCs w:val="24"/>
                <w:lang w:eastAsia="ru-RU"/>
              </w:rPr>
              <w:t xml:space="preserve"> сельская библиотека имени Селюкова Алексея Ивановича»</w:t>
            </w:r>
          </w:p>
        </w:tc>
        <w:tc>
          <w:tcPr>
            <w:tcW w:w="721" w:type="pct"/>
            <w:shd w:val="clear" w:color="auto" w:fill="auto"/>
            <w:vAlign w:val="center"/>
          </w:tcPr>
          <w:p w14:paraId="3F63BD52"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22521</w:t>
            </w:r>
          </w:p>
        </w:tc>
        <w:tc>
          <w:tcPr>
            <w:tcW w:w="788" w:type="pct"/>
            <w:shd w:val="clear" w:color="auto" w:fill="auto"/>
            <w:vAlign w:val="center"/>
          </w:tcPr>
          <w:p w14:paraId="7062C2E3"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удовлетворительное</w:t>
            </w:r>
          </w:p>
        </w:tc>
        <w:tc>
          <w:tcPr>
            <w:tcW w:w="563" w:type="pct"/>
            <w:vAlign w:val="center"/>
          </w:tcPr>
          <w:p w14:paraId="17DB5EFA"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532E90" w:rsidRPr="00532E90" w14:paraId="0ABAD59D" w14:textId="77777777" w:rsidTr="00532E90">
        <w:trPr>
          <w:trHeight w:val="70"/>
        </w:trPr>
        <w:tc>
          <w:tcPr>
            <w:tcW w:w="2928" w:type="pct"/>
            <w:gridSpan w:val="3"/>
            <w:shd w:val="clear" w:color="auto" w:fill="auto"/>
            <w:vAlign w:val="center"/>
          </w:tcPr>
          <w:p w14:paraId="3FEB4863" w14:textId="2A3AF30F" w:rsidR="00C77556" w:rsidRPr="00532E90" w:rsidRDefault="00C77556"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rPr>
              <w:t xml:space="preserve">Всего в </w:t>
            </w:r>
            <w:proofErr w:type="spellStart"/>
            <w:r w:rsidRPr="00532E90">
              <w:rPr>
                <w:rFonts w:ascii="Times New Roman" w:eastAsia="Times New Roman" w:hAnsi="Times New Roman" w:cs="Times New Roman"/>
                <w:sz w:val="24"/>
                <w:szCs w:val="24"/>
              </w:rPr>
              <w:t>Грач</w:t>
            </w:r>
            <w:r w:rsidR="00471CF5" w:rsidRPr="00532E90">
              <w:rPr>
                <w:rFonts w:ascii="Times New Roman" w:eastAsia="Times New Roman" w:hAnsi="Times New Roman" w:cs="Times New Roman"/>
                <w:sz w:val="24"/>
                <w:szCs w:val="24"/>
              </w:rPr>
              <w:t>е</w:t>
            </w:r>
            <w:r w:rsidRPr="00532E90">
              <w:rPr>
                <w:rFonts w:ascii="Times New Roman" w:eastAsia="Times New Roman" w:hAnsi="Times New Roman" w:cs="Times New Roman"/>
                <w:sz w:val="24"/>
                <w:szCs w:val="24"/>
              </w:rPr>
              <w:t>вском</w:t>
            </w:r>
            <w:proofErr w:type="spellEnd"/>
            <w:r w:rsidRPr="00532E90">
              <w:rPr>
                <w:rFonts w:ascii="Times New Roman" w:eastAsia="Times New Roman" w:hAnsi="Times New Roman" w:cs="Times New Roman"/>
                <w:sz w:val="24"/>
                <w:szCs w:val="24"/>
              </w:rPr>
              <w:t xml:space="preserve"> муниципальном округе</w:t>
            </w:r>
          </w:p>
        </w:tc>
        <w:tc>
          <w:tcPr>
            <w:tcW w:w="721" w:type="pct"/>
            <w:shd w:val="clear" w:color="auto" w:fill="auto"/>
            <w:vAlign w:val="center"/>
          </w:tcPr>
          <w:p w14:paraId="4044C72C"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245910</w:t>
            </w:r>
          </w:p>
        </w:tc>
        <w:tc>
          <w:tcPr>
            <w:tcW w:w="788" w:type="pct"/>
            <w:shd w:val="clear" w:color="auto" w:fill="auto"/>
            <w:vAlign w:val="center"/>
          </w:tcPr>
          <w:p w14:paraId="2999A838"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w:t>
            </w:r>
          </w:p>
        </w:tc>
        <w:tc>
          <w:tcPr>
            <w:tcW w:w="563" w:type="pct"/>
            <w:vAlign w:val="center"/>
          </w:tcPr>
          <w:p w14:paraId="06D73FE5" w14:textId="77777777" w:rsidR="00C77556" w:rsidRPr="00532E90" w:rsidRDefault="00C77556"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19</w:t>
            </w:r>
          </w:p>
        </w:tc>
      </w:tr>
      <w:tr w:rsidR="00B167A3" w:rsidRPr="00532E90" w14:paraId="0CC3F416" w14:textId="77777777" w:rsidTr="00532E90">
        <w:trPr>
          <w:trHeight w:val="70"/>
        </w:trPr>
        <w:tc>
          <w:tcPr>
            <w:tcW w:w="5000" w:type="pct"/>
            <w:gridSpan w:val="6"/>
            <w:shd w:val="clear" w:color="auto" w:fill="auto"/>
            <w:vAlign w:val="center"/>
          </w:tcPr>
          <w:p w14:paraId="1061A357" w14:textId="477649B7"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Объекты культурно-досугового назначения (Дома культуры, сельские клубы)</w:t>
            </w:r>
          </w:p>
        </w:tc>
      </w:tr>
      <w:tr w:rsidR="00B167A3" w:rsidRPr="00532E90" w14:paraId="610CC001" w14:textId="77777777" w:rsidTr="00532E90">
        <w:trPr>
          <w:trHeight w:val="70"/>
        </w:trPr>
        <w:tc>
          <w:tcPr>
            <w:tcW w:w="991" w:type="pct"/>
            <w:shd w:val="clear" w:color="auto" w:fill="auto"/>
            <w:vAlign w:val="center"/>
          </w:tcPr>
          <w:p w14:paraId="6F55FCC9" w14:textId="4252A140" w:rsidR="00B167A3" w:rsidRPr="00532E90" w:rsidRDefault="00B167A3"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t>Бешпагирское</w:t>
            </w:r>
            <w:proofErr w:type="spellEnd"/>
            <w:r w:rsidRPr="00532E90">
              <w:rPr>
                <w:rFonts w:ascii="Times New Roman" w:eastAsia="Times New Roman" w:hAnsi="Times New Roman" w:cs="Times New Roman"/>
                <w:sz w:val="24"/>
                <w:szCs w:val="24"/>
              </w:rPr>
              <w:t xml:space="preserve"> территориальное управление</w:t>
            </w:r>
          </w:p>
        </w:tc>
        <w:tc>
          <w:tcPr>
            <w:tcW w:w="1937" w:type="pct"/>
            <w:gridSpan w:val="2"/>
            <w:shd w:val="clear" w:color="auto" w:fill="auto"/>
            <w:vAlign w:val="center"/>
          </w:tcPr>
          <w:p w14:paraId="6214AF1E" w14:textId="7700F3B5"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Муниципальное казенное учреждение культуры «</w:t>
            </w:r>
            <w:proofErr w:type="spellStart"/>
            <w:r w:rsidRPr="00532E90">
              <w:rPr>
                <w:rFonts w:ascii="Times New Roman" w:eastAsia="Times New Roman" w:hAnsi="Times New Roman" w:cs="Times New Roman"/>
                <w:sz w:val="24"/>
                <w:szCs w:val="24"/>
              </w:rPr>
              <w:t>Бешпагирский</w:t>
            </w:r>
            <w:proofErr w:type="spellEnd"/>
            <w:r w:rsidRPr="00532E90">
              <w:rPr>
                <w:rFonts w:ascii="Times New Roman" w:eastAsia="Times New Roman" w:hAnsi="Times New Roman" w:cs="Times New Roman"/>
                <w:sz w:val="24"/>
                <w:szCs w:val="24"/>
              </w:rPr>
              <w:t xml:space="preserve"> Дом культуры»</w:t>
            </w:r>
          </w:p>
        </w:tc>
        <w:tc>
          <w:tcPr>
            <w:tcW w:w="721" w:type="pct"/>
            <w:shd w:val="clear" w:color="auto" w:fill="auto"/>
            <w:vAlign w:val="center"/>
          </w:tcPr>
          <w:p w14:paraId="4E8F09EF" w14:textId="7A925053"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600</w:t>
            </w:r>
          </w:p>
        </w:tc>
        <w:tc>
          <w:tcPr>
            <w:tcW w:w="788" w:type="pct"/>
            <w:shd w:val="clear" w:color="auto" w:fill="auto"/>
            <w:vAlign w:val="center"/>
          </w:tcPr>
          <w:p w14:paraId="607CEF36" w14:textId="5A207DCE"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требуется капитальный ремонт</w:t>
            </w:r>
          </w:p>
        </w:tc>
        <w:tc>
          <w:tcPr>
            <w:tcW w:w="563" w:type="pct"/>
            <w:vAlign w:val="center"/>
          </w:tcPr>
          <w:p w14:paraId="33F1DF35" w14:textId="2B873934"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9</w:t>
            </w:r>
          </w:p>
        </w:tc>
      </w:tr>
      <w:tr w:rsidR="00B167A3" w:rsidRPr="00532E90" w14:paraId="06D9F60E" w14:textId="77777777" w:rsidTr="00532E90">
        <w:trPr>
          <w:trHeight w:val="70"/>
        </w:trPr>
        <w:tc>
          <w:tcPr>
            <w:tcW w:w="991" w:type="pct"/>
            <w:vMerge w:val="restart"/>
            <w:shd w:val="clear" w:color="auto" w:fill="auto"/>
            <w:vAlign w:val="center"/>
          </w:tcPr>
          <w:p w14:paraId="0D02E2EC" w14:textId="72C1240A" w:rsidR="00B167A3" w:rsidRPr="00532E90" w:rsidRDefault="00B167A3"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t>Спицевское</w:t>
            </w:r>
            <w:proofErr w:type="spellEnd"/>
            <w:r w:rsidRPr="00532E90">
              <w:rPr>
                <w:rFonts w:ascii="Times New Roman" w:eastAsia="Times New Roman" w:hAnsi="Times New Roman" w:cs="Times New Roman"/>
                <w:sz w:val="24"/>
                <w:szCs w:val="24"/>
              </w:rPr>
              <w:t xml:space="preserve"> территориальное управление</w:t>
            </w:r>
          </w:p>
        </w:tc>
        <w:tc>
          <w:tcPr>
            <w:tcW w:w="1937" w:type="pct"/>
            <w:gridSpan w:val="2"/>
            <w:shd w:val="clear" w:color="auto" w:fill="auto"/>
            <w:vAlign w:val="center"/>
          </w:tcPr>
          <w:p w14:paraId="42C824C4" w14:textId="7690933C"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Муниципальное казенное учреждение культуры «</w:t>
            </w:r>
            <w:proofErr w:type="spellStart"/>
            <w:r w:rsidRPr="00532E90">
              <w:rPr>
                <w:rFonts w:ascii="Times New Roman" w:eastAsia="Times New Roman" w:hAnsi="Times New Roman" w:cs="Times New Roman"/>
                <w:sz w:val="24"/>
                <w:szCs w:val="24"/>
              </w:rPr>
              <w:t>Спицевский</w:t>
            </w:r>
            <w:proofErr w:type="spellEnd"/>
            <w:r w:rsidRPr="00532E90">
              <w:rPr>
                <w:rFonts w:ascii="Times New Roman" w:eastAsia="Times New Roman" w:hAnsi="Times New Roman" w:cs="Times New Roman"/>
                <w:sz w:val="24"/>
                <w:szCs w:val="24"/>
              </w:rPr>
              <w:t xml:space="preserve"> культурно-досуговый центр»</w:t>
            </w:r>
          </w:p>
        </w:tc>
        <w:tc>
          <w:tcPr>
            <w:tcW w:w="721" w:type="pct"/>
            <w:shd w:val="clear" w:color="auto" w:fill="auto"/>
            <w:vAlign w:val="center"/>
          </w:tcPr>
          <w:p w14:paraId="1337536A" w14:textId="236D4B87"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800</w:t>
            </w:r>
          </w:p>
        </w:tc>
        <w:tc>
          <w:tcPr>
            <w:tcW w:w="788" w:type="pct"/>
            <w:shd w:val="clear" w:color="auto" w:fill="auto"/>
            <w:vAlign w:val="center"/>
          </w:tcPr>
          <w:p w14:paraId="4C87C5AD" w14:textId="32F72EB8"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требуется капитальный ремонт</w:t>
            </w:r>
          </w:p>
        </w:tc>
        <w:tc>
          <w:tcPr>
            <w:tcW w:w="563" w:type="pct"/>
            <w:vAlign w:val="center"/>
          </w:tcPr>
          <w:p w14:paraId="0FB75238" w14:textId="4FC816EB"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14</w:t>
            </w:r>
          </w:p>
        </w:tc>
      </w:tr>
      <w:tr w:rsidR="00B167A3" w:rsidRPr="00532E90" w14:paraId="202898C4" w14:textId="77777777" w:rsidTr="00532E90">
        <w:trPr>
          <w:trHeight w:val="70"/>
        </w:trPr>
        <w:tc>
          <w:tcPr>
            <w:tcW w:w="991" w:type="pct"/>
            <w:vMerge/>
            <w:shd w:val="clear" w:color="auto" w:fill="auto"/>
            <w:vAlign w:val="center"/>
          </w:tcPr>
          <w:p w14:paraId="0FBDC317" w14:textId="77777777" w:rsidR="00B167A3" w:rsidRPr="00532E90" w:rsidRDefault="00B167A3" w:rsidP="00532E90">
            <w:pPr>
              <w:spacing w:line="240" w:lineRule="auto"/>
              <w:jc w:val="left"/>
              <w:rPr>
                <w:rFonts w:ascii="Times New Roman" w:eastAsia="Times New Roman" w:hAnsi="Times New Roman" w:cs="Times New Roman"/>
                <w:sz w:val="24"/>
                <w:szCs w:val="24"/>
              </w:rPr>
            </w:pPr>
          </w:p>
        </w:tc>
        <w:tc>
          <w:tcPr>
            <w:tcW w:w="1937" w:type="pct"/>
            <w:gridSpan w:val="2"/>
            <w:shd w:val="clear" w:color="auto" w:fill="auto"/>
            <w:vAlign w:val="center"/>
          </w:tcPr>
          <w:p w14:paraId="7DF1F9D5" w14:textId="50795E16"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w:t>
            </w:r>
            <w:proofErr w:type="spellStart"/>
            <w:r w:rsidRPr="00532E90">
              <w:rPr>
                <w:rFonts w:ascii="Times New Roman" w:eastAsia="Times New Roman" w:hAnsi="Times New Roman" w:cs="Times New Roman"/>
                <w:sz w:val="24"/>
                <w:szCs w:val="24"/>
              </w:rPr>
              <w:t>Новоспицевский</w:t>
            </w:r>
            <w:proofErr w:type="spellEnd"/>
            <w:r w:rsidRPr="00532E90">
              <w:rPr>
                <w:rFonts w:ascii="Times New Roman" w:eastAsia="Times New Roman" w:hAnsi="Times New Roman" w:cs="Times New Roman"/>
                <w:sz w:val="24"/>
                <w:szCs w:val="24"/>
              </w:rPr>
              <w:t xml:space="preserve"> Дом культуры» - структурное подразделение муниципального казенного учреждения культуры «</w:t>
            </w:r>
            <w:proofErr w:type="spellStart"/>
            <w:r w:rsidRPr="00532E90">
              <w:rPr>
                <w:rFonts w:ascii="Times New Roman" w:eastAsia="Times New Roman" w:hAnsi="Times New Roman" w:cs="Times New Roman"/>
                <w:sz w:val="24"/>
                <w:szCs w:val="24"/>
              </w:rPr>
              <w:t>Спицевский</w:t>
            </w:r>
            <w:proofErr w:type="spellEnd"/>
            <w:r w:rsidRPr="00532E90">
              <w:rPr>
                <w:rFonts w:ascii="Times New Roman" w:eastAsia="Times New Roman" w:hAnsi="Times New Roman" w:cs="Times New Roman"/>
                <w:sz w:val="24"/>
                <w:szCs w:val="24"/>
              </w:rPr>
              <w:t xml:space="preserve"> культурно-досуговый центр»</w:t>
            </w:r>
          </w:p>
        </w:tc>
        <w:tc>
          <w:tcPr>
            <w:tcW w:w="721" w:type="pct"/>
            <w:shd w:val="clear" w:color="auto" w:fill="auto"/>
            <w:vAlign w:val="center"/>
          </w:tcPr>
          <w:p w14:paraId="470A4E39" w14:textId="5B1B4563"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200</w:t>
            </w:r>
          </w:p>
        </w:tc>
        <w:tc>
          <w:tcPr>
            <w:tcW w:w="788" w:type="pct"/>
            <w:shd w:val="clear" w:color="auto" w:fill="auto"/>
            <w:vAlign w:val="center"/>
          </w:tcPr>
          <w:p w14:paraId="7167C5A2" w14:textId="4041C72C"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удовлетворительное</w:t>
            </w:r>
          </w:p>
        </w:tc>
        <w:tc>
          <w:tcPr>
            <w:tcW w:w="563" w:type="pct"/>
            <w:vAlign w:val="center"/>
          </w:tcPr>
          <w:p w14:paraId="3515CB64" w14:textId="3682C584"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2</w:t>
            </w:r>
          </w:p>
        </w:tc>
      </w:tr>
      <w:tr w:rsidR="00B167A3" w:rsidRPr="00532E90" w14:paraId="59B26FA6" w14:textId="77777777" w:rsidTr="00532E90">
        <w:trPr>
          <w:trHeight w:val="70"/>
        </w:trPr>
        <w:tc>
          <w:tcPr>
            <w:tcW w:w="991" w:type="pct"/>
            <w:shd w:val="clear" w:color="auto" w:fill="auto"/>
            <w:vAlign w:val="center"/>
          </w:tcPr>
          <w:p w14:paraId="3B08FAC5" w14:textId="2D721B88" w:rsidR="00B167A3" w:rsidRPr="00532E90" w:rsidRDefault="00B167A3"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t>Старомарьевское</w:t>
            </w:r>
            <w:proofErr w:type="spellEnd"/>
            <w:r w:rsidRPr="00532E90">
              <w:rPr>
                <w:rFonts w:ascii="Times New Roman" w:eastAsia="Times New Roman" w:hAnsi="Times New Roman" w:cs="Times New Roman"/>
                <w:sz w:val="24"/>
                <w:szCs w:val="24"/>
              </w:rPr>
              <w:t xml:space="preserve"> территориальное управление</w:t>
            </w:r>
          </w:p>
        </w:tc>
        <w:tc>
          <w:tcPr>
            <w:tcW w:w="1937" w:type="pct"/>
            <w:gridSpan w:val="2"/>
            <w:shd w:val="clear" w:color="auto" w:fill="auto"/>
            <w:vAlign w:val="center"/>
          </w:tcPr>
          <w:p w14:paraId="628922CB" w14:textId="0D96FD49"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Муниципальное казенное учреждение культуры «</w:t>
            </w:r>
            <w:proofErr w:type="spellStart"/>
            <w:r w:rsidRPr="00532E90">
              <w:rPr>
                <w:rFonts w:ascii="Times New Roman" w:eastAsia="Times New Roman" w:hAnsi="Times New Roman" w:cs="Times New Roman"/>
                <w:sz w:val="24"/>
                <w:szCs w:val="24"/>
              </w:rPr>
              <w:t>Старомарьевский</w:t>
            </w:r>
            <w:proofErr w:type="spellEnd"/>
            <w:r w:rsidRPr="00532E90">
              <w:rPr>
                <w:rFonts w:ascii="Times New Roman" w:eastAsia="Times New Roman" w:hAnsi="Times New Roman" w:cs="Times New Roman"/>
                <w:sz w:val="24"/>
                <w:szCs w:val="24"/>
              </w:rPr>
              <w:t xml:space="preserve"> Дом культуры»</w:t>
            </w:r>
          </w:p>
        </w:tc>
        <w:tc>
          <w:tcPr>
            <w:tcW w:w="721" w:type="pct"/>
            <w:shd w:val="clear" w:color="auto" w:fill="auto"/>
            <w:vAlign w:val="center"/>
          </w:tcPr>
          <w:p w14:paraId="4208ADAC" w14:textId="747F9AEE"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322</w:t>
            </w:r>
          </w:p>
        </w:tc>
        <w:tc>
          <w:tcPr>
            <w:tcW w:w="788" w:type="pct"/>
            <w:shd w:val="clear" w:color="auto" w:fill="auto"/>
            <w:vAlign w:val="center"/>
          </w:tcPr>
          <w:p w14:paraId="61FB76D9" w14:textId="12C347CC" w:rsidR="00B167A3" w:rsidRPr="00532E90" w:rsidRDefault="00532E90" w:rsidP="00532E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167A3" w:rsidRPr="00532E90">
              <w:rPr>
                <w:rFonts w:ascii="Times New Roman" w:eastAsia="Times New Roman" w:hAnsi="Times New Roman" w:cs="Times New Roman"/>
                <w:sz w:val="24"/>
                <w:szCs w:val="24"/>
              </w:rPr>
              <w:t>ребуется</w:t>
            </w:r>
            <w:r>
              <w:rPr>
                <w:rFonts w:ascii="Times New Roman" w:eastAsia="Times New Roman" w:hAnsi="Times New Roman" w:cs="Times New Roman"/>
                <w:sz w:val="24"/>
                <w:szCs w:val="24"/>
              </w:rPr>
              <w:t xml:space="preserve"> </w:t>
            </w:r>
            <w:r w:rsidR="00B167A3" w:rsidRPr="00532E90">
              <w:rPr>
                <w:rFonts w:ascii="Times New Roman" w:eastAsia="Times New Roman" w:hAnsi="Times New Roman" w:cs="Times New Roman"/>
                <w:sz w:val="24"/>
                <w:szCs w:val="24"/>
              </w:rPr>
              <w:t>капитальный ремонт</w:t>
            </w:r>
          </w:p>
        </w:tc>
        <w:tc>
          <w:tcPr>
            <w:tcW w:w="563" w:type="pct"/>
            <w:vAlign w:val="center"/>
          </w:tcPr>
          <w:p w14:paraId="070B5B19" w14:textId="52717A4B"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10</w:t>
            </w:r>
          </w:p>
        </w:tc>
      </w:tr>
      <w:tr w:rsidR="00B167A3" w:rsidRPr="00532E90" w14:paraId="2802C690" w14:textId="77777777" w:rsidTr="00532E90">
        <w:trPr>
          <w:trHeight w:val="70"/>
        </w:trPr>
        <w:tc>
          <w:tcPr>
            <w:tcW w:w="991" w:type="pct"/>
            <w:vMerge w:val="restart"/>
            <w:shd w:val="clear" w:color="auto" w:fill="auto"/>
            <w:vAlign w:val="center"/>
          </w:tcPr>
          <w:p w14:paraId="6F05259C" w14:textId="0D88496C"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 xml:space="preserve">Сергиевское территориальное </w:t>
            </w:r>
            <w:r w:rsidRPr="00532E90">
              <w:rPr>
                <w:rFonts w:ascii="Times New Roman" w:eastAsia="Times New Roman" w:hAnsi="Times New Roman" w:cs="Times New Roman"/>
                <w:sz w:val="24"/>
                <w:szCs w:val="24"/>
              </w:rPr>
              <w:lastRenderedPageBreak/>
              <w:t>управление</w:t>
            </w:r>
          </w:p>
        </w:tc>
        <w:tc>
          <w:tcPr>
            <w:tcW w:w="1937" w:type="pct"/>
            <w:gridSpan w:val="2"/>
            <w:shd w:val="clear" w:color="auto" w:fill="auto"/>
            <w:vAlign w:val="center"/>
          </w:tcPr>
          <w:p w14:paraId="3380D792" w14:textId="4075762C"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lang w:eastAsia="ru-RU"/>
              </w:rPr>
              <w:lastRenderedPageBreak/>
              <w:t>Муниципальное казенное учреждение культуры «Сергиевский Дом культуры»</w:t>
            </w:r>
          </w:p>
        </w:tc>
        <w:tc>
          <w:tcPr>
            <w:tcW w:w="721" w:type="pct"/>
            <w:shd w:val="clear" w:color="auto" w:fill="auto"/>
            <w:vAlign w:val="center"/>
          </w:tcPr>
          <w:p w14:paraId="70DAC64A" w14:textId="754349D4"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600</w:t>
            </w:r>
          </w:p>
        </w:tc>
        <w:tc>
          <w:tcPr>
            <w:tcW w:w="788" w:type="pct"/>
            <w:shd w:val="clear" w:color="auto" w:fill="auto"/>
            <w:vAlign w:val="center"/>
          </w:tcPr>
          <w:p w14:paraId="13F60550" w14:textId="2FAF3ED0" w:rsidR="00B167A3" w:rsidRPr="00532E90" w:rsidRDefault="00532E90" w:rsidP="00532E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167A3" w:rsidRPr="00532E90">
              <w:rPr>
                <w:rFonts w:ascii="Times New Roman" w:eastAsia="Times New Roman" w:hAnsi="Times New Roman" w:cs="Times New Roman"/>
                <w:sz w:val="24"/>
                <w:szCs w:val="24"/>
              </w:rPr>
              <w:t>ребуется</w:t>
            </w:r>
            <w:r>
              <w:rPr>
                <w:rFonts w:ascii="Times New Roman" w:eastAsia="Times New Roman" w:hAnsi="Times New Roman" w:cs="Times New Roman"/>
                <w:sz w:val="24"/>
                <w:szCs w:val="24"/>
              </w:rPr>
              <w:t xml:space="preserve"> </w:t>
            </w:r>
            <w:r w:rsidR="00B167A3" w:rsidRPr="00532E90">
              <w:rPr>
                <w:rFonts w:ascii="Times New Roman" w:eastAsia="Times New Roman" w:hAnsi="Times New Roman" w:cs="Times New Roman"/>
                <w:sz w:val="24"/>
                <w:szCs w:val="24"/>
              </w:rPr>
              <w:t>капитальный ремонт</w:t>
            </w:r>
          </w:p>
        </w:tc>
        <w:tc>
          <w:tcPr>
            <w:tcW w:w="563" w:type="pct"/>
            <w:vAlign w:val="center"/>
          </w:tcPr>
          <w:p w14:paraId="60368E6D" w14:textId="5DF0523D"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12</w:t>
            </w:r>
          </w:p>
        </w:tc>
      </w:tr>
      <w:tr w:rsidR="00B167A3" w:rsidRPr="00532E90" w14:paraId="49ADEB3B" w14:textId="77777777" w:rsidTr="00532E90">
        <w:trPr>
          <w:trHeight w:val="70"/>
        </w:trPr>
        <w:tc>
          <w:tcPr>
            <w:tcW w:w="991" w:type="pct"/>
            <w:vMerge/>
            <w:shd w:val="clear" w:color="auto" w:fill="auto"/>
            <w:vAlign w:val="center"/>
          </w:tcPr>
          <w:p w14:paraId="10220A85" w14:textId="77777777" w:rsidR="00B167A3" w:rsidRPr="00532E90" w:rsidRDefault="00B167A3" w:rsidP="00532E90">
            <w:pPr>
              <w:spacing w:line="240" w:lineRule="auto"/>
              <w:jc w:val="left"/>
              <w:rPr>
                <w:rFonts w:ascii="Times New Roman" w:eastAsia="Times New Roman" w:hAnsi="Times New Roman" w:cs="Times New Roman"/>
                <w:sz w:val="24"/>
                <w:szCs w:val="24"/>
              </w:rPr>
            </w:pPr>
          </w:p>
        </w:tc>
        <w:tc>
          <w:tcPr>
            <w:tcW w:w="1937" w:type="pct"/>
            <w:gridSpan w:val="2"/>
            <w:shd w:val="clear" w:color="auto" w:fill="auto"/>
            <w:vAlign w:val="center"/>
          </w:tcPr>
          <w:p w14:paraId="04FA4C7D" w14:textId="30261D16" w:rsidR="00B167A3" w:rsidRPr="00532E90" w:rsidRDefault="00B167A3"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lang w:eastAsia="ru-RU"/>
              </w:rPr>
              <w:t>Структурное подразделение муниципального казенного учреждения культуры «Сергиевский Дом культуры»</w:t>
            </w:r>
          </w:p>
        </w:tc>
        <w:tc>
          <w:tcPr>
            <w:tcW w:w="721" w:type="pct"/>
            <w:shd w:val="clear" w:color="auto" w:fill="auto"/>
            <w:vAlign w:val="center"/>
          </w:tcPr>
          <w:p w14:paraId="1155056B" w14:textId="4136A8FD"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300</w:t>
            </w:r>
          </w:p>
        </w:tc>
        <w:tc>
          <w:tcPr>
            <w:tcW w:w="788" w:type="pct"/>
            <w:shd w:val="clear" w:color="auto" w:fill="auto"/>
            <w:vAlign w:val="center"/>
          </w:tcPr>
          <w:p w14:paraId="05BDA195" w14:textId="68FDBD23" w:rsidR="00B167A3" w:rsidRPr="00532E90" w:rsidRDefault="00B167A3"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аварийное</w:t>
            </w:r>
          </w:p>
        </w:tc>
        <w:tc>
          <w:tcPr>
            <w:tcW w:w="563" w:type="pct"/>
            <w:vAlign w:val="center"/>
          </w:tcPr>
          <w:p w14:paraId="56EC7E16" w14:textId="694DCFA3"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B167A3" w:rsidRPr="00532E90" w14:paraId="7C6F2E84" w14:textId="77777777" w:rsidTr="00532E90">
        <w:trPr>
          <w:trHeight w:val="70"/>
        </w:trPr>
        <w:tc>
          <w:tcPr>
            <w:tcW w:w="991" w:type="pct"/>
            <w:shd w:val="clear" w:color="auto" w:fill="auto"/>
            <w:vAlign w:val="center"/>
          </w:tcPr>
          <w:p w14:paraId="3BB16C27" w14:textId="50588858" w:rsidR="00B167A3" w:rsidRPr="00532E90" w:rsidRDefault="00B167A3"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lastRenderedPageBreak/>
              <w:t>Тугулукское</w:t>
            </w:r>
            <w:proofErr w:type="spellEnd"/>
            <w:r w:rsidRPr="00532E90">
              <w:rPr>
                <w:rFonts w:ascii="Times New Roman" w:eastAsia="Times New Roman" w:hAnsi="Times New Roman" w:cs="Times New Roman"/>
                <w:sz w:val="24"/>
                <w:szCs w:val="24"/>
              </w:rPr>
              <w:t xml:space="preserve"> территориальное управление</w:t>
            </w:r>
          </w:p>
        </w:tc>
        <w:tc>
          <w:tcPr>
            <w:tcW w:w="1937" w:type="pct"/>
            <w:gridSpan w:val="2"/>
            <w:shd w:val="clear" w:color="auto" w:fill="auto"/>
            <w:vAlign w:val="center"/>
          </w:tcPr>
          <w:p w14:paraId="208EDD9A" w14:textId="6F7384B0" w:rsidR="00B167A3" w:rsidRPr="00532E90" w:rsidRDefault="00B167A3" w:rsidP="00532E90">
            <w:pPr>
              <w:spacing w:line="240" w:lineRule="auto"/>
              <w:jc w:val="left"/>
              <w:rPr>
                <w:rFonts w:ascii="Times New Roman" w:eastAsia="Times New Roman" w:hAnsi="Times New Roman" w:cs="Times New Roman"/>
                <w:sz w:val="24"/>
                <w:szCs w:val="24"/>
                <w:lang w:eastAsia="ru-RU"/>
              </w:rPr>
            </w:pPr>
            <w:r w:rsidRPr="00532E90">
              <w:rPr>
                <w:rFonts w:ascii="Times New Roman" w:eastAsia="Times New Roman" w:hAnsi="Times New Roman" w:cs="Times New Roman"/>
                <w:sz w:val="24"/>
                <w:szCs w:val="24"/>
              </w:rPr>
              <w:t>Муниципальное казенное учреждение культуры «</w:t>
            </w:r>
            <w:proofErr w:type="spellStart"/>
            <w:r w:rsidRPr="00532E90">
              <w:rPr>
                <w:rFonts w:ascii="Times New Roman" w:eastAsia="Times New Roman" w:hAnsi="Times New Roman" w:cs="Times New Roman"/>
                <w:sz w:val="24"/>
                <w:szCs w:val="24"/>
              </w:rPr>
              <w:t>Тугулукский</w:t>
            </w:r>
            <w:proofErr w:type="spellEnd"/>
            <w:r w:rsidRPr="00532E90">
              <w:rPr>
                <w:rFonts w:ascii="Times New Roman" w:eastAsia="Times New Roman" w:hAnsi="Times New Roman" w:cs="Times New Roman"/>
                <w:sz w:val="24"/>
                <w:szCs w:val="24"/>
              </w:rPr>
              <w:t xml:space="preserve"> культурно-досуговый центр»</w:t>
            </w:r>
          </w:p>
        </w:tc>
        <w:tc>
          <w:tcPr>
            <w:tcW w:w="721" w:type="pct"/>
            <w:shd w:val="clear" w:color="auto" w:fill="auto"/>
            <w:vAlign w:val="center"/>
          </w:tcPr>
          <w:p w14:paraId="23D810B9" w14:textId="3DB64348"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400</w:t>
            </w:r>
          </w:p>
        </w:tc>
        <w:tc>
          <w:tcPr>
            <w:tcW w:w="788" w:type="pct"/>
            <w:shd w:val="clear" w:color="auto" w:fill="auto"/>
            <w:vAlign w:val="center"/>
          </w:tcPr>
          <w:p w14:paraId="33065064" w14:textId="143FF800" w:rsidR="00B167A3" w:rsidRPr="00532E90" w:rsidRDefault="00B167A3"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аварийное</w:t>
            </w:r>
          </w:p>
        </w:tc>
        <w:tc>
          <w:tcPr>
            <w:tcW w:w="563" w:type="pct"/>
            <w:vAlign w:val="center"/>
          </w:tcPr>
          <w:p w14:paraId="1446D53D" w14:textId="7519DF7B"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7</w:t>
            </w:r>
          </w:p>
        </w:tc>
      </w:tr>
      <w:tr w:rsidR="00B167A3" w:rsidRPr="00532E90" w14:paraId="74FC9AB4" w14:textId="77777777" w:rsidTr="00532E90">
        <w:trPr>
          <w:trHeight w:val="70"/>
        </w:trPr>
        <w:tc>
          <w:tcPr>
            <w:tcW w:w="991" w:type="pct"/>
            <w:vMerge w:val="restart"/>
            <w:shd w:val="clear" w:color="auto" w:fill="auto"/>
            <w:vAlign w:val="center"/>
          </w:tcPr>
          <w:p w14:paraId="679E97F8" w14:textId="19C7DB56" w:rsidR="00B167A3" w:rsidRPr="00532E90" w:rsidRDefault="00B167A3"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t>Кугультинское</w:t>
            </w:r>
            <w:proofErr w:type="spellEnd"/>
            <w:r w:rsidRPr="00532E90">
              <w:rPr>
                <w:rFonts w:ascii="Times New Roman" w:eastAsia="Times New Roman" w:hAnsi="Times New Roman" w:cs="Times New Roman"/>
                <w:sz w:val="24"/>
                <w:szCs w:val="24"/>
              </w:rPr>
              <w:t xml:space="preserve"> территориальное управление</w:t>
            </w:r>
          </w:p>
        </w:tc>
        <w:tc>
          <w:tcPr>
            <w:tcW w:w="1937" w:type="pct"/>
            <w:gridSpan w:val="2"/>
            <w:shd w:val="clear" w:color="auto" w:fill="auto"/>
            <w:vAlign w:val="center"/>
          </w:tcPr>
          <w:p w14:paraId="4A38F94F" w14:textId="2336341B"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Муниципальное учреждение культуры «</w:t>
            </w:r>
            <w:proofErr w:type="spellStart"/>
            <w:r w:rsidRPr="00532E90">
              <w:rPr>
                <w:rFonts w:ascii="Times New Roman" w:eastAsia="Times New Roman" w:hAnsi="Times New Roman" w:cs="Times New Roman"/>
                <w:sz w:val="24"/>
                <w:szCs w:val="24"/>
              </w:rPr>
              <w:t>Верхнекугультинский</w:t>
            </w:r>
            <w:proofErr w:type="spellEnd"/>
            <w:r w:rsidRPr="00532E90">
              <w:rPr>
                <w:rFonts w:ascii="Times New Roman" w:eastAsia="Times New Roman" w:hAnsi="Times New Roman" w:cs="Times New Roman"/>
                <w:sz w:val="24"/>
                <w:szCs w:val="24"/>
              </w:rPr>
              <w:t xml:space="preserve"> культурно-досуговый центр»</w:t>
            </w:r>
          </w:p>
        </w:tc>
        <w:tc>
          <w:tcPr>
            <w:tcW w:w="721" w:type="pct"/>
            <w:shd w:val="clear" w:color="auto" w:fill="auto"/>
            <w:vAlign w:val="center"/>
          </w:tcPr>
          <w:p w14:paraId="06C11AFA" w14:textId="7179BCAF"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300</w:t>
            </w:r>
          </w:p>
        </w:tc>
        <w:tc>
          <w:tcPr>
            <w:tcW w:w="788" w:type="pct"/>
            <w:shd w:val="clear" w:color="auto" w:fill="auto"/>
            <w:vAlign w:val="center"/>
          </w:tcPr>
          <w:p w14:paraId="3934A30A" w14:textId="66486D59" w:rsidR="00B167A3" w:rsidRPr="00532E90" w:rsidRDefault="00B167A3"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требуется капитальный ремонт</w:t>
            </w:r>
          </w:p>
        </w:tc>
        <w:tc>
          <w:tcPr>
            <w:tcW w:w="563" w:type="pct"/>
            <w:vAlign w:val="center"/>
          </w:tcPr>
          <w:p w14:paraId="335F95A5" w14:textId="0397DF34"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4</w:t>
            </w:r>
          </w:p>
        </w:tc>
      </w:tr>
      <w:tr w:rsidR="00B167A3" w:rsidRPr="00532E90" w14:paraId="733033C8" w14:textId="77777777" w:rsidTr="00532E90">
        <w:trPr>
          <w:trHeight w:val="70"/>
        </w:trPr>
        <w:tc>
          <w:tcPr>
            <w:tcW w:w="991" w:type="pct"/>
            <w:vMerge/>
            <w:shd w:val="clear" w:color="auto" w:fill="auto"/>
            <w:vAlign w:val="center"/>
          </w:tcPr>
          <w:p w14:paraId="4A166B28" w14:textId="77777777" w:rsidR="00B167A3" w:rsidRPr="00532E90" w:rsidRDefault="00B167A3" w:rsidP="00532E90">
            <w:pPr>
              <w:spacing w:line="240" w:lineRule="auto"/>
              <w:jc w:val="left"/>
              <w:rPr>
                <w:rFonts w:ascii="Times New Roman" w:eastAsia="Times New Roman" w:hAnsi="Times New Roman" w:cs="Times New Roman"/>
                <w:sz w:val="24"/>
                <w:szCs w:val="24"/>
              </w:rPr>
            </w:pPr>
          </w:p>
        </w:tc>
        <w:tc>
          <w:tcPr>
            <w:tcW w:w="1937" w:type="pct"/>
            <w:gridSpan w:val="2"/>
            <w:shd w:val="clear" w:color="auto" w:fill="auto"/>
            <w:vAlign w:val="center"/>
          </w:tcPr>
          <w:p w14:paraId="5919B0C6" w14:textId="1B3F7C31"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 xml:space="preserve">Беловский сельский дом культуры (х. Беловский, ул. </w:t>
            </w:r>
            <w:proofErr w:type="gramStart"/>
            <w:r w:rsidRPr="00532E90">
              <w:rPr>
                <w:rFonts w:ascii="Times New Roman" w:eastAsia="Times New Roman" w:hAnsi="Times New Roman" w:cs="Times New Roman"/>
                <w:sz w:val="24"/>
                <w:szCs w:val="24"/>
              </w:rPr>
              <w:t>Центральная</w:t>
            </w:r>
            <w:proofErr w:type="gramEnd"/>
            <w:r w:rsidRPr="00532E90">
              <w:rPr>
                <w:rFonts w:ascii="Times New Roman" w:eastAsia="Times New Roman" w:hAnsi="Times New Roman" w:cs="Times New Roman"/>
                <w:sz w:val="24"/>
                <w:szCs w:val="24"/>
              </w:rPr>
              <w:t>, 75)</w:t>
            </w:r>
          </w:p>
        </w:tc>
        <w:tc>
          <w:tcPr>
            <w:tcW w:w="721" w:type="pct"/>
            <w:shd w:val="clear" w:color="auto" w:fill="auto"/>
            <w:vAlign w:val="center"/>
          </w:tcPr>
          <w:p w14:paraId="499F9490" w14:textId="6D8C1314"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306</w:t>
            </w:r>
          </w:p>
        </w:tc>
        <w:tc>
          <w:tcPr>
            <w:tcW w:w="788" w:type="pct"/>
            <w:shd w:val="clear" w:color="auto" w:fill="auto"/>
            <w:vAlign w:val="center"/>
          </w:tcPr>
          <w:p w14:paraId="0A134317" w14:textId="31C4D7B5" w:rsidR="00B167A3" w:rsidRPr="00532E90" w:rsidRDefault="00B167A3"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удовлетворительное</w:t>
            </w:r>
          </w:p>
        </w:tc>
        <w:tc>
          <w:tcPr>
            <w:tcW w:w="563" w:type="pct"/>
            <w:vAlign w:val="center"/>
          </w:tcPr>
          <w:p w14:paraId="2001769D" w14:textId="679414E4"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7</w:t>
            </w:r>
          </w:p>
        </w:tc>
      </w:tr>
      <w:tr w:rsidR="00B167A3" w:rsidRPr="00532E90" w14:paraId="1A12607B" w14:textId="77777777" w:rsidTr="00532E90">
        <w:trPr>
          <w:trHeight w:val="70"/>
        </w:trPr>
        <w:tc>
          <w:tcPr>
            <w:tcW w:w="991" w:type="pct"/>
            <w:vMerge w:val="restart"/>
            <w:shd w:val="clear" w:color="auto" w:fill="auto"/>
            <w:vAlign w:val="center"/>
          </w:tcPr>
          <w:p w14:paraId="594F8BDB" w14:textId="75E8800B" w:rsidR="00B167A3" w:rsidRPr="00532E90" w:rsidRDefault="00B167A3" w:rsidP="00532E90">
            <w:pPr>
              <w:spacing w:line="240" w:lineRule="auto"/>
              <w:jc w:val="left"/>
              <w:rPr>
                <w:rFonts w:ascii="Times New Roman" w:eastAsia="Times New Roman" w:hAnsi="Times New Roman" w:cs="Times New Roman"/>
                <w:sz w:val="24"/>
                <w:szCs w:val="24"/>
              </w:rPr>
            </w:pPr>
            <w:proofErr w:type="spellStart"/>
            <w:r w:rsidRPr="00532E90">
              <w:rPr>
                <w:rFonts w:ascii="Times New Roman" w:eastAsia="Times New Roman" w:hAnsi="Times New Roman" w:cs="Times New Roman"/>
                <w:sz w:val="24"/>
                <w:szCs w:val="24"/>
              </w:rPr>
              <w:t>Грач</w:t>
            </w:r>
            <w:r w:rsidR="00471CF5" w:rsidRPr="00532E90">
              <w:rPr>
                <w:rFonts w:ascii="Times New Roman" w:eastAsia="Times New Roman" w:hAnsi="Times New Roman" w:cs="Times New Roman"/>
                <w:sz w:val="24"/>
                <w:szCs w:val="24"/>
              </w:rPr>
              <w:t>е</w:t>
            </w:r>
            <w:r w:rsidRPr="00532E90">
              <w:rPr>
                <w:rFonts w:ascii="Times New Roman" w:eastAsia="Times New Roman" w:hAnsi="Times New Roman" w:cs="Times New Roman"/>
                <w:sz w:val="24"/>
                <w:szCs w:val="24"/>
              </w:rPr>
              <w:t>вский</w:t>
            </w:r>
            <w:proofErr w:type="spellEnd"/>
            <w:r w:rsidRPr="00532E90">
              <w:rPr>
                <w:rFonts w:ascii="Times New Roman" w:eastAsia="Times New Roman" w:hAnsi="Times New Roman" w:cs="Times New Roman"/>
                <w:sz w:val="24"/>
                <w:szCs w:val="24"/>
              </w:rPr>
              <w:t xml:space="preserve"> сельсовет</w:t>
            </w:r>
          </w:p>
        </w:tc>
        <w:tc>
          <w:tcPr>
            <w:tcW w:w="1937" w:type="pct"/>
            <w:gridSpan w:val="2"/>
            <w:shd w:val="clear" w:color="auto" w:fill="auto"/>
            <w:vAlign w:val="center"/>
          </w:tcPr>
          <w:p w14:paraId="5BB5394F" w14:textId="3A15C075"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Муниципальное бюджетное учреждение культуры «</w:t>
            </w:r>
            <w:proofErr w:type="spellStart"/>
            <w:r w:rsidRPr="00532E90">
              <w:rPr>
                <w:rFonts w:ascii="Times New Roman" w:eastAsia="Times New Roman" w:hAnsi="Times New Roman" w:cs="Times New Roman"/>
                <w:sz w:val="24"/>
                <w:szCs w:val="24"/>
              </w:rPr>
              <w:t>Грач</w:t>
            </w:r>
            <w:r w:rsidR="00471CF5" w:rsidRPr="00532E90">
              <w:rPr>
                <w:rFonts w:ascii="Times New Roman" w:eastAsia="Times New Roman" w:hAnsi="Times New Roman" w:cs="Times New Roman"/>
                <w:sz w:val="24"/>
                <w:szCs w:val="24"/>
              </w:rPr>
              <w:t>е</w:t>
            </w:r>
            <w:r w:rsidRPr="00532E90">
              <w:rPr>
                <w:rFonts w:ascii="Times New Roman" w:eastAsia="Times New Roman" w:hAnsi="Times New Roman" w:cs="Times New Roman"/>
                <w:sz w:val="24"/>
                <w:szCs w:val="24"/>
              </w:rPr>
              <w:t>вский</w:t>
            </w:r>
            <w:proofErr w:type="spellEnd"/>
            <w:r w:rsidRPr="00532E90">
              <w:rPr>
                <w:rFonts w:ascii="Times New Roman" w:eastAsia="Times New Roman" w:hAnsi="Times New Roman" w:cs="Times New Roman"/>
                <w:sz w:val="24"/>
                <w:szCs w:val="24"/>
              </w:rPr>
              <w:t xml:space="preserve"> районный Дом культуры»</w:t>
            </w:r>
          </w:p>
        </w:tc>
        <w:tc>
          <w:tcPr>
            <w:tcW w:w="721" w:type="pct"/>
            <w:shd w:val="clear" w:color="auto" w:fill="auto"/>
            <w:vAlign w:val="center"/>
          </w:tcPr>
          <w:p w14:paraId="526462FD" w14:textId="1BA44791"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300</w:t>
            </w:r>
          </w:p>
        </w:tc>
        <w:tc>
          <w:tcPr>
            <w:tcW w:w="788" w:type="pct"/>
            <w:shd w:val="clear" w:color="auto" w:fill="auto"/>
            <w:vAlign w:val="center"/>
          </w:tcPr>
          <w:p w14:paraId="70367533" w14:textId="085A47EB" w:rsidR="00B167A3" w:rsidRPr="00532E90" w:rsidRDefault="00B167A3"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удовлетворительное</w:t>
            </w:r>
          </w:p>
        </w:tc>
        <w:tc>
          <w:tcPr>
            <w:tcW w:w="563" w:type="pct"/>
            <w:vAlign w:val="center"/>
          </w:tcPr>
          <w:p w14:paraId="743B17F1" w14:textId="0A85A55E"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18</w:t>
            </w:r>
          </w:p>
        </w:tc>
      </w:tr>
      <w:tr w:rsidR="00B167A3" w:rsidRPr="00532E90" w14:paraId="2E6E84A8" w14:textId="77777777" w:rsidTr="00532E90">
        <w:trPr>
          <w:trHeight w:val="70"/>
        </w:trPr>
        <w:tc>
          <w:tcPr>
            <w:tcW w:w="991" w:type="pct"/>
            <w:vMerge/>
            <w:shd w:val="clear" w:color="auto" w:fill="auto"/>
            <w:vAlign w:val="center"/>
          </w:tcPr>
          <w:p w14:paraId="7689F874" w14:textId="77777777" w:rsidR="00B167A3" w:rsidRPr="00532E90" w:rsidRDefault="00B167A3" w:rsidP="00532E90">
            <w:pPr>
              <w:spacing w:line="240" w:lineRule="auto"/>
              <w:jc w:val="left"/>
              <w:rPr>
                <w:rFonts w:ascii="Times New Roman" w:eastAsia="Times New Roman" w:hAnsi="Times New Roman" w:cs="Times New Roman"/>
                <w:sz w:val="24"/>
                <w:szCs w:val="24"/>
              </w:rPr>
            </w:pPr>
          </w:p>
        </w:tc>
        <w:tc>
          <w:tcPr>
            <w:tcW w:w="1937" w:type="pct"/>
            <w:gridSpan w:val="2"/>
            <w:shd w:val="clear" w:color="auto" w:fill="auto"/>
            <w:vAlign w:val="center"/>
          </w:tcPr>
          <w:p w14:paraId="260D7420" w14:textId="60E3FB05"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 xml:space="preserve">Васильевский сельский дом культуры (х. Васильевский, ул. </w:t>
            </w:r>
            <w:proofErr w:type="spellStart"/>
            <w:r w:rsidRPr="00532E90">
              <w:rPr>
                <w:rFonts w:ascii="Times New Roman" w:eastAsia="Times New Roman" w:hAnsi="Times New Roman" w:cs="Times New Roman"/>
                <w:sz w:val="24"/>
                <w:szCs w:val="24"/>
              </w:rPr>
              <w:t>Гайнулина</w:t>
            </w:r>
            <w:proofErr w:type="spellEnd"/>
            <w:r w:rsidRPr="00532E90">
              <w:rPr>
                <w:rFonts w:ascii="Times New Roman" w:eastAsia="Times New Roman" w:hAnsi="Times New Roman" w:cs="Times New Roman"/>
                <w:sz w:val="24"/>
                <w:szCs w:val="24"/>
              </w:rPr>
              <w:t>, 82а)</w:t>
            </w:r>
          </w:p>
        </w:tc>
        <w:tc>
          <w:tcPr>
            <w:tcW w:w="721" w:type="pct"/>
            <w:shd w:val="clear" w:color="auto" w:fill="auto"/>
            <w:vAlign w:val="center"/>
          </w:tcPr>
          <w:p w14:paraId="6D2CBE5F" w14:textId="2521D9EE"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140</w:t>
            </w:r>
          </w:p>
        </w:tc>
        <w:tc>
          <w:tcPr>
            <w:tcW w:w="788" w:type="pct"/>
            <w:shd w:val="clear" w:color="auto" w:fill="auto"/>
            <w:vAlign w:val="center"/>
          </w:tcPr>
          <w:p w14:paraId="68903F0A" w14:textId="08D7495F" w:rsidR="00B167A3" w:rsidRPr="00532E90" w:rsidRDefault="00532E90" w:rsidP="00532E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167A3" w:rsidRPr="00532E90">
              <w:rPr>
                <w:rFonts w:ascii="Times New Roman" w:eastAsia="Times New Roman" w:hAnsi="Times New Roman" w:cs="Times New Roman"/>
                <w:sz w:val="24"/>
                <w:szCs w:val="24"/>
              </w:rPr>
              <w:t>ребуется</w:t>
            </w:r>
            <w:r>
              <w:rPr>
                <w:rFonts w:ascii="Times New Roman" w:eastAsia="Times New Roman" w:hAnsi="Times New Roman" w:cs="Times New Roman"/>
                <w:sz w:val="24"/>
                <w:szCs w:val="24"/>
              </w:rPr>
              <w:t xml:space="preserve"> </w:t>
            </w:r>
            <w:r w:rsidR="00B167A3" w:rsidRPr="00532E90">
              <w:rPr>
                <w:rFonts w:ascii="Times New Roman" w:eastAsia="Times New Roman" w:hAnsi="Times New Roman" w:cs="Times New Roman"/>
                <w:sz w:val="24"/>
                <w:szCs w:val="24"/>
              </w:rPr>
              <w:t>капитальный ремонт</w:t>
            </w:r>
          </w:p>
        </w:tc>
        <w:tc>
          <w:tcPr>
            <w:tcW w:w="563" w:type="pct"/>
            <w:vAlign w:val="center"/>
          </w:tcPr>
          <w:p w14:paraId="00CF5EA5" w14:textId="382468AD"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1</w:t>
            </w:r>
          </w:p>
        </w:tc>
      </w:tr>
      <w:tr w:rsidR="00B167A3" w:rsidRPr="00532E90" w14:paraId="57D20998" w14:textId="77777777" w:rsidTr="00532E90">
        <w:trPr>
          <w:trHeight w:val="70"/>
        </w:trPr>
        <w:tc>
          <w:tcPr>
            <w:tcW w:w="991" w:type="pct"/>
            <w:shd w:val="clear" w:color="auto" w:fill="auto"/>
            <w:vAlign w:val="center"/>
          </w:tcPr>
          <w:p w14:paraId="61323763" w14:textId="2FC6DE91"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Красное территориальное управление</w:t>
            </w:r>
          </w:p>
        </w:tc>
        <w:tc>
          <w:tcPr>
            <w:tcW w:w="1937" w:type="pct"/>
            <w:gridSpan w:val="2"/>
            <w:shd w:val="clear" w:color="auto" w:fill="auto"/>
            <w:vAlign w:val="center"/>
          </w:tcPr>
          <w:p w14:paraId="5E83CD92" w14:textId="7B552C0D"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Муниципальное казенное учреждение культуры «Красный культурно-досуговый центр»</w:t>
            </w:r>
          </w:p>
        </w:tc>
        <w:tc>
          <w:tcPr>
            <w:tcW w:w="721" w:type="pct"/>
            <w:shd w:val="clear" w:color="auto" w:fill="auto"/>
            <w:vAlign w:val="center"/>
          </w:tcPr>
          <w:p w14:paraId="01723681" w14:textId="0D87E497"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290</w:t>
            </w:r>
          </w:p>
        </w:tc>
        <w:tc>
          <w:tcPr>
            <w:tcW w:w="788" w:type="pct"/>
            <w:shd w:val="clear" w:color="auto" w:fill="auto"/>
            <w:vAlign w:val="center"/>
          </w:tcPr>
          <w:p w14:paraId="15A1ABE3" w14:textId="101FE5F5" w:rsidR="00B167A3" w:rsidRPr="00532E90" w:rsidRDefault="00532E90" w:rsidP="00532E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167A3" w:rsidRPr="00532E90">
              <w:rPr>
                <w:rFonts w:ascii="Times New Roman" w:eastAsia="Times New Roman" w:hAnsi="Times New Roman" w:cs="Times New Roman"/>
                <w:sz w:val="24"/>
                <w:szCs w:val="24"/>
              </w:rPr>
              <w:t>ребуется</w:t>
            </w:r>
            <w:r>
              <w:rPr>
                <w:rFonts w:ascii="Times New Roman" w:eastAsia="Times New Roman" w:hAnsi="Times New Roman" w:cs="Times New Roman"/>
                <w:sz w:val="24"/>
                <w:szCs w:val="24"/>
              </w:rPr>
              <w:t xml:space="preserve"> </w:t>
            </w:r>
            <w:r w:rsidR="00B167A3" w:rsidRPr="00532E90">
              <w:rPr>
                <w:rFonts w:ascii="Times New Roman" w:eastAsia="Times New Roman" w:hAnsi="Times New Roman" w:cs="Times New Roman"/>
                <w:sz w:val="24"/>
                <w:szCs w:val="24"/>
              </w:rPr>
              <w:t>капитальный ремонт</w:t>
            </w:r>
          </w:p>
        </w:tc>
        <w:tc>
          <w:tcPr>
            <w:tcW w:w="563" w:type="pct"/>
            <w:vAlign w:val="center"/>
          </w:tcPr>
          <w:p w14:paraId="764BDFB5" w14:textId="7CF83C22"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6</w:t>
            </w:r>
          </w:p>
        </w:tc>
      </w:tr>
      <w:tr w:rsidR="00B167A3" w:rsidRPr="00532E90" w14:paraId="0BDEB402" w14:textId="77777777" w:rsidTr="00532E90">
        <w:trPr>
          <w:trHeight w:val="70"/>
        </w:trPr>
        <w:tc>
          <w:tcPr>
            <w:tcW w:w="2928" w:type="pct"/>
            <w:gridSpan w:val="3"/>
            <w:shd w:val="clear" w:color="auto" w:fill="auto"/>
            <w:vAlign w:val="center"/>
          </w:tcPr>
          <w:p w14:paraId="4BE1987C" w14:textId="5F167793"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 xml:space="preserve">Всего в </w:t>
            </w:r>
            <w:proofErr w:type="spellStart"/>
            <w:r w:rsidRPr="00532E90">
              <w:rPr>
                <w:rFonts w:ascii="Times New Roman" w:eastAsia="Times New Roman" w:hAnsi="Times New Roman" w:cs="Times New Roman"/>
                <w:sz w:val="24"/>
                <w:szCs w:val="24"/>
              </w:rPr>
              <w:t>Грач</w:t>
            </w:r>
            <w:r w:rsidR="00471CF5" w:rsidRPr="00532E90">
              <w:rPr>
                <w:rFonts w:ascii="Times New Roman" w:eastAsia="Times New Roman" w:hAnsi="Times New Roman" w:cs="Times New Roman"/>
                <w:sz w:val="24"/>
                <w:szCs w:val="24"/>
              </w:rPr>
              <w:t>е</w:t>
            </w:r>
            <w:r w:rsidRPr="00532E90">
              <w:rPr>
                <w:rFonts w:ascii="Times New Roman" w:eastAsia="Times New Roman" w:hAnsi="Times New Roman" w:cs="Times New Roman"/>
                <w:sz w:val="24"/>
                <w:szCs w:val="24"/>
              </w:rPr>
              <w:t>вском</w:t>
            </w:r>
            <w:proofErr w:type="spellEnd"/>
            <w:r w:rsidRPr="00532E90">
              <w:rPr>
                <w:rFonts w:ascii="Times New Roman" w:eastAsia="Times New Roman" w:hAnsi="Times New Roman" w:cs="Times New Roman"/>
                <w:sz w:val="24"/>
                <w:szCs w:val="24"/>
              </w:rPr>
              <w:t xml:space="preserve"> муниципальном округе</w:t>
            </w:r>
          </w:p>
        </w:tc>
        <w:tc>
          <w:tcPr>
            <w:tcW w:w="721" w:type="pct"/>
            <w:shd w:val="clear" w:color="auto" w:fill="auto"/>
            <w:vAlign w:val="center"/>
          </w:tcPr>
          <w:p w14:paraId="28A3A623" w14:textId="268AC6AD"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4558</w:t>
            </w:r>
          </w:p>
        </w:tc>
        <w:tc>
          <w:tcPr>
            <w:tcW w:w="788" w:type="pct"/>
            <w:shd w:val="clear" w:color="auto" w:fill="auto"/>
            <w:vAlign w:val="center"/>
          </w:tcPr>
          <w:p w14:paraId="2929656F" w14:textId="2A405B8F" w:rsidR="00B167A3" w:rsidRPr="00532E90" w:rsidRDefault="00B167A3"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w:t>
            </w:r>
          </w:p>
        </w:tc>
        <w:tc>
          <w:tcPr>
            <w:tcW w:w="563" w:type="pct"/>
            <w:vAlign w:val="center"/>
          </w:tcPr>
          <w:p w14:paraId="34250933" w14:textId="02055418"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sz w:val="24"/>
                <w:szCs w:val="24"/>
              </w:rPr>
              <w:t>91</w:t>
            </w:r>
          </w:p>
        </w:tc>
      </w:tr>
      <w:tr w:rsidR="00B167A3" w:rsidRPr="00532E90" w14:paraId="13C9EB39" w14:textId="77777777" w:rsidTr="00532E90">
        <w:trPr>
          <w:trHeight w:val="70"/>
        </w:trPr>
        <w:tc>
          <w:tcPr>
            <w:tcW w:w="5000" w:type="pct"/>
            <w:gridSpan w:val="6"/>
            <w:shd w:val="clear" w:color="auto" w:fill="auto"/>
            <w:vAlign w:val="center"/>
          </w:tcPr>
          <w:p w14:paraId="32161254" w14:textId="0EDEFE24" w:rsidR="00B167A3" w:rsidRPr="00532E90" w:rsidRDefault="00B167A3" w:rsidP="00532E90">
            <w:pPr>
              <w:spacing w:line="240" w:lineRule="auto"/>
              <w:ind w:left="1"/>
              <w:rPr>
                <w:rFonts w:ascii="Times New Roman" w:eastAsia="Times New Roman" w:hAnsi="Times New Roman" w:cs="Times New Roman"/>
                <w:sz w:val="24"/>
                <w:szCs w:val="24"/>
              </w:rPr>
            </w:pPr>
            <w:proofErr w:type="gramStart"/>
            <w:r w:rsidRPr="00532E90">
              <w:rPr>
                <w:rFonts w:ascii="Times New Roman" w:eastAsia="Times New Roman" w:hAnsi="Times New Roman" w:cs="Times New Roman"/>
                <w:sz w:val="24"/>
                <w:szCs w:val="24"/>
              </w:rPr>
              <w:t>Дополнительное</w:t>
            </w:r>
            <w:proofErr w:type="gramEnd"/>
            <w:r w:rsidRPr="00532E90">
              <w:rPr>
                <w:rFonts w:ascii="Times New Roman" w:eastAsia="Times New Roman" w:hAnsi="Times New Roman" w:cs="Times New Roman"/>
                <w:sz w:val="24"/>
                <w:szCs w:val="24"/>
              </w:rPr>
              <w:t xml:space="preserve"> образования в сфере культуры</w:t>
            </w:r>
          </w:p>
        </w:tc>
      </w:tr>
      <w:tr w:rsidR="00B167A3" w:rsidRPr="00532E90" w14:paraId="480C696A" w14:textId="77777777" w:rsidTr="00532E90">
        <w:trPr>
          <w:trHeight w:val="70"/>
        </w:trPr>
        <w:tc>
          <w:tcPr>
            <w:tcW w:w="991" w:type="pct"/>
            <w:shd w:val="clear" w:color="auto" w:fill="auto"/>
            <w:vAlign w:val="center"/>
          </w:tcPr>
          <w:p w14:paraId="2CDDCBEF" w14:textId="682E614B"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color w:val="00000A"/>
                <w:sz w:val="24"/>
                <w:szCs w:val="24"/>
                <w:lang w:eastAsia="ru-RU"/>
              </w:rPr>
              <w:t>Красное территориальное управление</w:t>
            </w:r>
          </w:p>
        </w:tc>
        <w:tc>
          <w:tcPr>
            <w:tcW w:w="1937" w:type="pct"/>
            <w:gridSpan w:val="2"/>
            <w:shd w:val="clear" w:color="auto" w:fill="auto"/>
            <w:vAlign w:val="center"/>
          </w:tcPr>
          <w:p w14:paraId="53E55967" w14:textId="56575BA7" w:rsidR="00B167A3" w:rsidRPr="00532E90" w:rsidRDefault="00B167A3" w:rsidP="00532E90">
            <w:pPr>
              <w:spacing w:line="240" w:lineRule="auto"/>
              <w:jc w:val="left"/>
              <w:rPr>
                <w:rFonts w:ascii="Times New Roman" w:eastAsia="Times New Roman" w:hAnsi="Times New Roman" w:cs="Times New Roman"/>
                <w:sz w:val="24"/>
                <w:szCs w:val="24"/>
              </w:rPr>
            </w:pPr>
            <w:r w:rsidRPr="00532E90">
              <w:rPr>
                <w:rFonts w:ascii="Times New Roman" w:eastAsia="Times New Roman" w:hAnsi="Times New Roman" w:cs="Times New Roman"/>
                <w:color w:val="00000A"/>
                <w:sz w:val="24"/>
                <w:szCs w:val="24"/>
                <w:lang w:eastAsia="ru-RU"/>
              </w:rPr>
              <w:t xml:space="preserve">с. </w:t>
            </w:r>
            <w:proofErr w:type="gramStart"/>
            <w:r w:rsidRPr="00532E90">
              <w:rPr>
                <w:rFonts w:ascii="Times New Roman" w:eastAsia="Times New Roman" w:hAnsi="Times New Roman" w:cs="Times New Roman"/>
                <w:color w:val="00000A"/>
                <w:sz w:val="24"/>
                <w:szCs w:val="24"/>
                <w:lang w:eastAsia="ru-RU"/>
              </w:rPr>
              <w:t>Красное</w:t>
            </w:r>
            <w:proofErr w:type="gramEnd"/>
            <w:r w:rsidRPr="00532E90">
              <w:rPr>
                <w:rFonts w:ascii="Times New Roman" w:eastAsia="Times New Roman" w:hAnsi="Times New Roman" w:cs="Times New Roman"/>
                <w:color w:val="00000A"/>
                <w:sz w:val="24"/>
                <w:szCs w:val="24"/>
                <w:lang w:eastAsia="ru-RU"/>
              </w:rPr>
              <w:t>, ул. Мира, 3</w:t>
            </w:r>
          </w:p>
        </w:tc>
        <w:tc>
          <w:tcPr>
            <w:tcW w:w="721" w:type="pct"/>
            <w:shd w:val="clear" w:color="auto" w:fill="auto"/>
            <w:vAlign w:val="center"/>
          </w:tcPr>
          <w:p w14:paraId="20A3AC7F" w14:textId="7063F499"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color w:val="00000A"/>
                <w:sz w:val="24"/>
                <w:szCs w:val="24"/>
                <w:lang w:eastAsia="ru-RU"/>
              </w:rPr>
              <w:t>40</w:t>
            </w:r>
          </w:p>
        </w:tc>
        <w:tc>
          <w:tcPr>
            <w:tcW w:w="788" w:type="pct"/>
            <w:shd w:val="clear" w:color="auto" w:fill="auto"/>
            <w:vAlign w:val="center"/>
          </w:tcPr>
          <w:p w14:paraId="421D4314" w14:textId="45AB971B" w:rsidR="00B167A3" w:rsidRPr="00532E90" w:rsidRDefault="00B167A3" w:rsidP="00532E90">
            <w:pPr>
              <w:spacing w:line="240" w:lineRule="auto"/>
              <w:rPr>
                <w:rFonts w:ascii="Times New Roman" w:eastAsia="Times New Roman" w:hAnsi="Times New Roman" w:cs="Times New Roman"/>
                <w:sz w:val="24"/>
                <w:szCs w:val="24"/>
              </w:rPr>
            </w:pPr>
            <w:r w:rsidRPr="00532E90">
              <w:rPr>
                <w:rFonts w:ascii="Times New Roman" w:eastAsia="Times New Roman" w:hAnsi="Times New Roman" w:cs="Times New Roman"/>
                <w:color w:val="00000A"/>
                <w:sz w:val="24"/>
                <w:szCs w:val="24"/>
                <w:lang w:eastAsia="ru-RU"/>
              </w:rPr>
              <w:t>6</w:t>
            </w:r>
          </w:p>
        </w:tc>
        <w:tc>
          <w:tcPr>
            <w:tcW w:w="563" w:type="pct"/>
            <w:vAlign w:val="center"/>
          </w:tcPr>
          <w:p w14:paraId="77A31FEB" w14:textId="62D0B4A8" w:rsidR="00B167A3" w:rsidRPr="00532E90" w:rsidRDefault="00B167A3" w:rsidP="00532E90">
            <w:pPr>
              <w:spacing w:line="240" w:lineRule="auto"/>
              <w:ind w:left="1"/>
              <w:rPr>
                <w:rFonts w:ascii="Times New Roman" w:eastAsia="Times New Roman" w:hAnsi="Times New Roman" w:cs="Times New Roman"/>
                <w:sz w:val="24"/>
                <w:szCs w:val="24"/>
              </w:rPr>
            </w:pPr>
            <w:r w:rsidRPr="00532E90">
              <w:rPr>
                <w:rFonts w:ascii="Times New Roman" w:eastAsia="Times New Roman" w:hAnsi="Times New Roman" w:cs="Times New Roman"/>
                <w:color w:val="00000A"/>
                <w:sz w:val="24"/>
                <w:szCs w:val="24"/>
                <w:lang w:eastAsia="ru-RU"/>
              </w:rPr>
              <w:t>требуется капитальный ремонт</w:t>
            </w:r>
          </w:p>
        </w:tc>
      </w:tr>
      <w:tr w:rsidR="00B167A3" w:rsidRPr="00532E90" w14:paraId="6C785F1D" w14:textId="77777777" w:rsidTr="00532E90">
        <w:trPr>
          <w:trHeight w:val="70"/>
        </w:trPr>
        <w:tc>
          <w:tcPr>
            <w:tcW w:w="991" w:type="pct"/>
            <w:vMerge w:val="restart"/>
            <w:shd w:val="clear" w:color="auto" w:fill="auto"/>
            <w:vAlign w:val="center"/>
          </w:tcPr>
          <w:p w14:paraId="634EEFF2" w14:textId="2CBFFB86" w:rsidR="00B167A3" w:rsidRPr="00532E90" w:rsidRDefault="00B167A3" w:rsidP="00532E90">
            <w:pPr>
              <w:spacing w:line="240" w:lineRule="auto"/>
              <w:jc w:val="left"/>
              <w:rPr>
                <w:rFonts w:ascii="Times New Roman" w:eastAsia="Times New Roman" w:hAnsi="Times New Roman" w:cs="Times New Roman"/>
                <w:color w:val="00000A"/>
                <w:sz w:val="24"/>
                <w:szCs w:val="24"/>
                <w:lang w:eastAsia="ru-RU"/>
              </w:rPr>
            </w:pPr>
            <w:proofErr w:type="spellStart"/>
            <w:r w:rsidRPr="00532E90">
              <w:rPr>
                <w:rFonts w:ascii="Times New Roman" w:eastAsia="Times New Roman" w:hAnsi="Times New Roman" w:cs="Times New Roman"/>
                <w:color w:val="00000A"/>
                <w:sz w:val="24"/>
                <w:szCs w:val="24"/>
                <w:lang w:eastAsia="ru-RU"/>
              </w:rPr>
              <w:t>Грач</w:t>
            </w:r>
            <w:r w:rsidR="00471CF5" w:rsidRPr="00532E90">
              <w:rPr>
                <w:rFonts w:ascii="Times New Roman" w:eastAsia="Times New Roman" w:hAnsi="Times New Roman" w:cs="Times New Roman"/>
                <w:color w:val="00000A"/>
                <w:sz w:val="24"/>
                <w:szCs w:val="24"/>
                <w:lang w:eastAsia="ru-RU"/>
              </w:rPr>
              <w:t>е</w:t>
            </w:r>
            <w:r w:rsidRPr="00532E90">
              <w:rPr>
                <w:rFonts w:ascii="Times New Roman" w:eastAsia="Times New Roman" w:hAnsi="Times New Roman" w:cs="Times New Roman"/>
                <w:color w:val="00000A"/>
                <w:sz w:val="24"/>
                <w:szCs w:val="24"/>
                <w:lang w:eastAsia="ru-RU"/>
              </w:rPr>
              <w:t>вский</w:t>
            </w:r>
            <w:proofErr w:type="spellEnd"/>
            <w:r w:rsidRPr="00532E90">
              <w:rPr>
                <w:rFonts w:ascii="Times New Roman" w:eastAsia="Times New Roman" w:hAnsi="Times New Roman" w:cs="Times New Roman"/>
                <w:color w:val="00000A"/>
                <w:sz w:val="24"/>
                <w:szCs w:val="24"/>
                <w:lang w:eastAsia="ru-RU"/>
              </w:rPr>
              <w:t xml:space="preserve"> сельсовет</w:t>
            </w:r>
          </w:p>
        </w:tc>
        <w:tc>
          <w:tcPr>
            <w:tcW w:w="1937" w:type="pct"/>
            <w:gridSpan w:val="2"/>
            <w:shd w:val="clear" w:color="auto" w:fill="auto"/>
            <w:vAlign w:val="center"/>
          </w:tcPr>
          <w:p w14:paraId="6657F8D8" w14:textId="7A5CECAE" w:rsidR="00B167A3" w:rsidRPr="00532E90" w:rsidRDefault="00B167A3" w:rsidP="00532E90">
            <w:pPr>
              <w:spacing w:line="240" w:lineRule="auto"/>
              <w:jc w:val="left"/>
              <w:rPr>
                <w:rFonts w:ascii="Times New Roman" w:eastAsia="Times New Roman" w:hAnsi="Times New Roman" w:cs="Times New Roman"/>
                <w:color w:val="00000A"/>
                <w:sz w:val="24"/>
                <w:szCs w:val="24"/>
                <w:lang w:eastAsia="ru-RU"/>
              </w:rPr>
            </w:pPr>
            <w:proofErr w:type="gramStart"/>
            <w:r w:rsidRPr="00532E90">
              <w:rPr>
                <w:rFonts w:ascii="Times New Roman" w:eastAsia="Times New Roman" w:hAnsi="Times New Roman" w:cs="Times New Roman"/>
                <w:color w:val="00000A"/>
                <w:sz w:val="24"/>
                <w:szCs w:val="24"/>
                <w:lang w:eastAsia="ru-RU"/>
              </w:rPr>
              <w:t>с</w:t>
            </w:r>
            <w:proofErr w:type="gramEnd"/>
            <w:r w:rsidRPr="00532E90">
              <w:rPr>
                <w:rFonts w:ascii="Times New Roman" w:eastAsia="Times New Roman" w:hAnsi="Times New Roman" w:cs="Times New Roman"/>
                <w:color w:val="00000A"/>
                <w:sz w:val="24"/>
                <w:szCs w:val="24"/>
                <w:lang w:eastAsia="ru-RU"/>
              </w:rPr>
              <w:t xml:space="preserve"> Грач</w:t>
            </w:r>
            <w:r w:rsidR="00471CF5" w:rsidRPr="00532E90">
              <w:rPr>
                <w:rFonts w:ascii="Times New Roman" w:eastAsia="Times New Roman" w:hAnsi="Times New Roman" w:cs="Times New Roman"/>
                <w:color w:val="00000A"/>
                <w:sz w:val="24"/>
                <w:szCs w:val="24"/>
                <w:lang w:eastAsia="ru-RU"/>
              </w:rPr>
              <w:t>е</w:t>
            </w:r>
            <w:r w:rsidRPr="00532E90">
              <w:rPr>
                <w:rFonts w:ascii="Times New Roman" w:eastAsia="Times New Roman" w:hAnsi="Times New Roman" w:cs="Times New Roman"/>
                <w:color w:val="00000A"/>
                <w:sz w:val="24"/>
                <w:szCs w:val="24"/>
                <w:lang w:eastAsia="ru-RU"/>
              </w:rPr>
              <w:t>вка, ул. Шоссейная, 6</w:t>
            </w:r>
          </w:p>
        </w:tc>
        <w:tc>
          <w:tcPr>
            <w:tcW w:w="721" w:type="pct"/>
            <w:shd w:val="clear" w:color="auto" w:fill="auto"/>
            <w:vAlign w:val="center"/>
          </w:tcPr>
          <w:p w14:paraId="57F25FD1" w14:textId="56952FAC" w:rsidR="00B167A3" w:rsidRPr="00532E90" w:rsidRDefault="00B167A3" w:rsidP="00532E90">
            <w:pPr>
              <w:spacing w:line="240" w:lineRule="auto"/>
              <w:ind w:left="1"/>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color w:val="00000A"/>
                <w:sz w:val="24"/>
                <w:szCs w:val="24"/>
                <w:lang w:eastAsia="ru-RU"/>
              </w:rPr>
              <w:t>55</w:t>
            </w:r>
          </w:p>
        </w:tc>
        <w:tc>
          <w:tcPr>
            <w:tcW w:w="788" w:type="pct"/>
            <w:shd w:val="clear" w:color="auto" w:fill="auto"/>
            <w:vAlign w:val="center"/>
          </w:tcPr>
          <w:p w14:paraId="0852BD9B" w14:textId="3452CBE7" w:rsidR="00B167A3" w:rsidRPr="00532E90" w:rsidRDefault="00B167A3" w:rsidP="00532E90">
            <w:pPr>
              <w:spacing w:line="240" w:lineRule="auto"/>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color w:val="00000A"/>
                <w:sz w:val="24"/>
                <w:szCs w:val="24"/>
                <w:lang w:eastAsia="ru-RU"/>
              </w:rPr>
              <w:t>26</w:t>
            </w:r>
          </w:p>
        </w:tc>
        <w:tc>
          <w:tcPr>
            <w:tcW w:w="563" w:type="pct"/>
            <w:vAlign w:val="center"/>
          </w:tcPr>
          <w:p w14:paraId="69408D44" w14:textId="67651E67" w:rsidR="00B167A3" w:rsidRPr="00532E90" w:rsidRDefault="00B167A3" w:rsidP="00532E90">
            <w:pPr>
              <w:spacing w:line="240" w:lineRule="auto"/>
              <w:ind w:left="1"/>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color w:val="00000A"/>
                <w:sz w:val="24"/>
                <w:szCs w:val="24"/>
                <w:lang w:eastAsia="ru-RU"/>
              </w:rPr>
              <w:t>требуется капитальный ремонт</w:t>
            </w:r>
          </w:p>
        </w:tc>
      </w:tr>
      <w:tr w:rsidR="00B167A3" w:rsidRPr="00532E90" w14:paraId="1DC89633" w14:textId="77777777" w:rsidTr="00532E90">
        <w:trPr>
          <w:trHeight w:val="70"/>
        </w:trPr>
        <w:tc>
          <w:tcPr>
            <w:tcW w:w="991" w:type="pct"/>
            <w:vMerge/>
            <w:shd w:val="clear" w:color="auto" w:fill="auto"/>
            <w:vAlign w:val="center"/>
          </w:tcPr>
          <w:p w14:paraId="4AAACEBC" w14:textId="77777777" w:rsidR="00B167A3" w:rsidRPr="00532E90" w:rsidRDefault="00B167A3" w:rsidP="00532E90">
            <w:pPr>
              <w:spacing w:line="240" w:lineRule="auto"/>
              <w:jc w:val="left"/>
              <w:rPr>
                <w:rFonts w:ascii="Times New Roman" w:eastAsia="Times New Roman" w:hAnsi="Times New Roman" w:cs="Times New Roman"/>
                <w:color w:val="00000A"/>
                <w:sz w:val="24"/>
                <w:szCs w:val="24"/>
                <w:lang w:eastAsia="ru-RU"/>
              </w:rPr>
            </w:pPr>
          </w:p>
        </w:tc>
        <w:tc>
          <w:tcPr>
            <w:tcW w:w="1937" w:type="pct"/>
            <w:gridSpan w:val="2"/>
            <w:shd w:val="clear" w:color="auto" w:fill="auto"/>
            <w:vAlign w:val="center"/>
          </w:tcPr>
          <w:p w14:paraId="15C9D53F" w14:textId="043B3F50" w:rsidR="00B167A3" w:rsidRPr="00532E90" w:rsidRDefault="00B167A3" w:rsidP="00532E90">
            <w:pPr>
              <w:spacing w:line="240" w:lineRule="auto"/>
              <w:jc w:val="left"/>
              <w:rPr>
                <w:rFonts w:ascii="Times New Roman" w:eastAsia="Times New Roman" w:hAnsi="Times New Roman" w:cs="Times New Roman"/>
                <w:color w:val="00000A"/>
                <w:sz w:val="24"/>
                <w:szCs w:val="24"/>
                <w:lang w:eastAsia="ru-RU"/>
              </w:rPr>
            </w:pPr>
            <w:proofErr w:type="gramStart"/>
            <w:r w:rsidRPr="00532E90">
              <w:rPr>
                <w:rFonts w:ascii="Times New Roman" w:eastAsia="Times New Roman" w:hAnsi="Times New Roman" w:cs="Times New Roman"/>
                <w:color w:val="00000A"/>
                <w:sz w:val="24"/>
                <w:szCs w:val="24"/>
                <w:lang w:eastAsia="ru-RU"/>
              </w:rPr>
              <w:t>с</w:t>
            </w:r>
            <w:proofErr w:type="gramEnd"/>
            <w:r w:rsidRPr="00532E90">
              <w:rPr>
                <w:rFonts w:ascii="Times New Roman" w:eastAsia="Times New Roman" w:hAnsi="Times New Roman" w:cs="Times New Roman"/>
                <w:color w:val="00000A"/>
                <w:sz w:val="24"/>
                <w:szCs w:val="24"/>
                <w:lang w:eastAsia="ru-RU"/>
              </w:rPr>
              <w:t>. Грач</w:t>
            </w:r>
            <w:r w:rsidR="00471CF5" w:rsidRPr="00532E90">
              <w:rPr>
                <w:rFonts w:ascii="Times New Roman" w:eastAsia="Times New Roman" w:hAnsi="Times New Roman" w:cs="Times New Roman"/>
                <w:color w:val="00000A"/>
                <w:sz w:val="24"/>
                <w:szCs w:val="24"/>
                <w:lang w:eastAsia="ru-RU"/>
              </w:rPr>
              <w:t>е</w:t>
            </w:r>
            <w:r w:rsidRPr="00532E90">
              <w:rPr>
                <w:rFonts w:ascii="Times New Roman" w:eastAsia="Times New Roman" w:hAnsi="Times New Roman" w:cs="Times New Roman"/>
                <w:color w:val="00000A"/>
                <w:sz w:val="24"/>
                <w:szCs w:val="24"/>
                <w:lang w:eastAsia="ru-RU"/>
              </w:rPr>
              <w:t>вка, ул. Шоссейная, 17</w:t>
            </w:r>
          </w:p>
        </w:tc>
        <w:tc>
          <w:tcPr>
            <w:tcW w:w="721" w:type="pct"/>
            <w:shd w:val="clear" w:color="auto" w:fill="auto"/>
            <w:vAlign w:val="center"/>
          </w:tcPr>
          <w:p w14:paraId="7B068848" w14:textId="596C39A8" w:rsidR="00B167A3" w:rsidRPr="00532E90" w:rsidRDefault="00B167A3" w:rsidP="00532E90">
            <w:pPr>
              <w:spacing w:line="240" w:lineRule="auto"/>
              <w:ind w:left="1"/>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color w:val="00000A"/>
                <w:sz w:val="24"/>
                <w:szCs w:val="24"/>
                <w:lang w:eastAsia="ru-RU"/>
              </w:rPr>
              <w:t>40</w:t>
            </w:r>
          </w:p>
        </w:tc>
        <w:tc>
          <w:tcPr>
            <w:tcW w:w="788" w:type="pct"/>
            <w:shd w:val="clear" w:color="auto" w:fill="auto"/>
            <w:vAlign w:val="center"/>
          </w:tcPr>
          <w:p w14:paraId="44A72D6A" w14:textId="27ECBBB9" w:rsidR="00B167A3" w:rsidRPr="00532E90" w:rsidRDefault="00B167A3" w:rsidP="00532E90">
            <w:pPr>
              <w:spacing w:line="240" w:lineRule="auto"/>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color w:val="00000A"/>
                <w:sz w:val="24"/>
                <w:szCs w:val="24"/>
                <w:lang w:eastAsia="ru-RU"/>
              </w:rPr>
              <w:t>-</w:t>
            </w:r>
          </w:p>
        </w:tc>
        <w:tc>
          <w:tcPr>
            <w:tcW w:w="563" w:type="pct"/>
            <w:vAlign w:val="center"/>
          </w:tcPr>
          <w:p w14:paraId="5C860DB4" w14:textId="3FEA6BF1" w:rsidR="00B167A3" w:rsidRPr="00532E90" w:rsidRDefault="00B167A3" w:rsidP="00532E90">
            <w:pPr>
              <w:spacing w:line="240" w:lineRule="auto"/>
              <w:ind w:left="1"/>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color w:val="00000A"/>
                <w:sz w:val="24"/>
                <w:szCs w:val="24"/>
                <w:lang w:eastAsia="ru-RU"/>
              </w:rPr>
              <w:t>требуется капитальный ремонт</w:t>
            </w:r>
          </w:p>
        </w:tc>
      </w:tr>
      <w:tr w:rsidR="00B167A3" w:rsidRPr="00532E90" w14:paraId="75519165" w14:textId="77777777" w:rsidTr="00532E90">
        <w:trPr>
          <w:trHeight w:val="70"/>
        </w:trPr>
        <w:tc>
          <w:tcPr>
            <w:tcW w:w="2928" w:type="pct"/>
            <w:gridSpan w:val="3"/>
            <w:shd w:val="clear" w:color="auto" w:fill="auto"/>
            <w:vAlign w:val="center"/>
          </w:tcPr>
          <w:p w14:paraId="694127F1" w14:textId="2F1E3CD9" w:rsidR="00B167A3" w:rsidRPr="00532E90" w:rsidRDefault="00B167A3" w:rsidP="00532E90">
            <w:pPr>
              <w:spacing w:line="240" w:lineRule="auto"/>
              <w:jc w:val="left"/>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sz w:val="24"/>
                <w:szCs w:val="24"/>
              </w:rPr>
              <w:t xml:space="preserve">Всего в </w:t>
            </w:r>
            <w:proofErr w:type="spellStart"/>
            <w:r w:rsidRPr="00532E90">
              <w:rPr>
                <w:rFonts w:ascii="Times New Roman" w:eastAsia="Times New Roman" w:hAnsi="Times New Roman" w:cs="Times New Roman"/>
                <w:sz w:val="24"/>
                <w:szCs w:val="24"/>
              </w:rPr>
              <w:t>Грач</w:t>
            </w:r>
            <w:r w:rsidR="00471CF5" w:rsidRPr="00532E90">
              <w:rPr>
                <w:rFonts w:ascii="Times New Roman" w:eastAsia="Times New Roman" w:hAnsi="Times New Roman" w:cs="Times New Roman"/>
                <w:sz w:val="24"/>
                <w:szCs w:val="24"/>
              </w:rPr>
              <w:t>е</w:t>
            </w:r>
            <w:r w:rsidRPr="00532E90">
              <w:rPr>
                <w:rFonts w:ascii="Times New Roman" w:eastAsia="Times New Roman" w:hAnsi="Times New Roman" w:cs="Times New Roman"/>
                <w:sz w:val="24"/>
                <w:szCs w:val="24"/>
              </w:rPr>
              <w:t>вском</w:t>
            </w:r>
            <w:proofErr w:type="spellEnd"/>
            <w:r w:rsidRPr="00532E90">
              <w:rPr>
                <w:rFonts w:ascii="Times New Roman" w:eastAsia="Times New Roman" w:hAnsi="Times New Roman" w:cs="Times New Roman"/>
                <w:sz w:val="24"/>
                <w:szCs w:val="24"/>
              </w:rPr>
              <w:t xml:space="preserve"> муниципальном округе</w:t>
            </w:r>
          </w:p>
        </w:tc>
        <w:tc>
          <w:tcPr>
            <w:tcW w:w="721" w:type="pct"/>
            <w:shd w:val="clear" w:color="auto" w:fill="auto"/>
            <w:vAlign w:val="center"/>
          </w:tcPr>
          <w:p w14:paraId="03A64982" w14:textId="21666582" w:rsidR="00B167A3" w:rsidRPr="00532E90" w:rsidRDefault="00B167A3" w:rsidP="00532E90">
            <w:pPr>
              <w:spacing w:line="240" w:lineRule="auto"/>
              <w:ind w:left="1"/>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color w:val="00000A"/>
                <w:sz w:val="24"/>
                <w:szCs w:val="24"/>
                <w:lang w:eastAsia="ru-RU"/>
              </w:rPr>
              <w:t>135</w:t>
            </w:r>
          </w:p>
        </w:tc>
        <w:tc>
          <w:tcPr>
            <w:tcW w:w="788" w:type="pct"/>
            <w:shd w:val="clear" w:color="auto" w:fill="auto"/>
            <w:vAlign w:val="center"/>
          </w:tcPr>
          <w:p w14:paraId="1D5EA47F" w14:textId="7050DFB3" w:rsidR="00B167A3" w:rsidRPr="00532E90" w:rsidRDefault="00B167A3" w:rsidP="00532E90">
            <w:pPr>
              <w:spacing w:line="240" w:lineRule="auto"/>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color w:val="00000A"/>
                <w:sz w:val="24"/>
                <w:szCs w:val="24"/>
                <w:lang w:eastAsia="ru-RU"/>
              </w:rPr>
              <w:t>-</w:t>
            </w:r>
          </w:p>
        </w:tc>
        <w:tc>
          <w:tcPr>
            <w:tcW w:w="563" w:type="pct"/>
            <w:vAlign w:val="center"/>
          </w:tcPr>
          <w:p w14:paraId="52D94C51" w14:textId="69A2CE0F" w:rsidR="00B167A3" w:rsidRPr="00532E90" w:rsidRDefault="00B167A3" w:rsidP="00532E90">
            <w:pPr>
              <w:spacing w:line="240" w:lineRule="auto"/>
              <w:ind w:left="1"/>
              <w:rPr>
                <w:rFonts w:ascii="Times New Roman" w:eastAsia="Times New Roman" w:hAnsi="Times New Roman" w:cs="Times New Roman"/>
                <w:color w:val="00000A"/>
                <w:sz w:val="24"/>
                <w:szCs w:val="24"/>
                <w:lang w:eastAsia="ru-RU"/>
              </w:rPr>
            </w:pPr>
            <w:r w:rsidRPr="00532E90">
              <w:rPr>
                <w:rFonts w:ascii="Times New Roman" w:eastAsia="Times New Roman" w:hAnsi="Times New Roman" w:cs="Times New Roman"/>
                <w:color w:val="00000A"/>
                <w:sz w:val="24"/>
                <w:szCs w:val="24"/>
                <w:lang w:eastAsia="ru-RU"/>
              </w:rPr>
              <w:t>-</w:t>
            </w:r>
          </w:p>
        </w:tc>
      </w:tr>
    </w:tbl>
    <w:p w14:paraId="7A70E52C" w14:textId="77777777" w:rsidR="00AF6E2E" w:rsidRPr="00B6401E" w:rsidRDefault="00AF6E2E" w:rsidP="003345CF">
      <w:pPr>
        <w:ind w:firstLine="1418"/>
        <w:rPr>
          <w:rFonts w:ascii="Times New Roman" w:eastAsia="Times New Roman" w:hAnsi="Times New Roman" w:cs="Times New Roman"/>
          <w:sz w:val="24"/>
          <w:szCs w:val="24"/>
        </w:rPr>
      </w:pPr>
      <w:r w:rsidRPr="00B6401E">
        <w:rPr>
          <w:rFonts w:ascii="Times New Roman" w:hAnsi="Times New Roman" w:cs="Times New Roman"/>
        </w:rPr>
        <w:br w:type="page"/>
      </w:r>
    </w:p>
    <w:p w14:paraId="5814C883" w14:textId="77777777" w:rsidR="00127B59" w:rsidRDefault="00127B59" w:rsidP="00127B59">
      <w:pPr>
        <w:rPr>
          <w:rFonts w:ascii="Times New Roman" w:hAnsi="Times New Roman" w:cs="Times New Roman"/>
          <w:sz w:val="28"/>
          <w:szCs w:val="28"/>
        </w:rPr>
      </w:pPr>
    </w:p>
    <w:tbl>
      <w:tblPr>
        <w:tblStyle w:val="a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E76F05" w14:paraId="2E0CAE9E" w14:textId="77777777" w:rsidTr="00653180">
        <w:tc>
          <w:tcPr>
            <w:tcW w:w="4678" w:type="dxa"/>
          </w:tcPr>
          <w:p w14:paraId="305D296D" w14:textId="77777777" w:rsidR="00E76F05" w:rsidRDefault="00E76F05" w:rsidP="00E76F05">
            <w:pPr>
              <w:jc w:val="center"/>
              <w:rPr>
                <w:rFonts w:ascii="Times New Roman" w:hAnsi="Times New Roman" w:cs="Times New Roman"/>
                <w:sz w:val="28"/>
                <w:szCs w:val="28"/>
              </w:rPr>
            </w:pPr>
            <w:r w:rsidRPr="00C30B54">
              <w:rPr>
                <w:rFonts w:ascii="Times New Roman" w:hAnsi="Times New Roman" w:cs="Times New Roman"/>
                <w:sz w:val="28"/>
                <w:szCs w:val="28"/>
              </w:rPr>
              <w:t xml:space="preserve">Приложение </w:t>
            </w:r>
            <w:r w:rsidR="00127B59">
              <w:rPr>
                <w:rFonts w:ascii="Times New Roman" w:hAnsi="Times New Roman" w:cs="Times New Roman"/>
                <w:sz w:val="28"/>
                <w:szCs w:val="28"/>
              </w:rPr>
              <w:t>7</w:t>
            </w:r>
          </w:p>
          <w:p w14:paraId="010AFA4A" w14:textId="77777777" w:rsidR="00653180" w:rsidRDefault="00653180" w:rsidP="00E76F05">
            <w:pPr>
              <w:jc w:val="center"/>
              <w:rPr>
                <w:rFonts w:ascii="Times New Roman" w:hAnsi="Times New Roman" w:cs="Times New Roman"/>
                <w:sz w:val="28"/>
                <w:szCs w:val="28"/>
              </w:rPr>
            </w:pPr>
          </w:p>
          <w:p w14:paraId="1D30AB7F" w14:textId="77777777" w:rsidR="00E76F05" w:rsidRPr="00C30B54" w:rsidRDefault="00E76F05" w:rsidP="00653180">
            <w:pPr>
              <w:rPr>
                <w:rFonts w:ascii="Times New Roman" w:hAnsi="Times New Roman" w:cs="Times New Roman"/>
                <w:sz w:val="28"/>
                <w:szCs w:val="28"/>
              </w:rPr>
            </w:pPr>
            <w:r w:rsidRPr="00C30B54">
              <w:rPr>
                <w:rFonts w:ascii="Times New Roman" w:hAnsi="Times New Roman" w:cs="Times New Roman"/>
                <w:sz w:val="28"/>
                <w:szCs w:val="28"/>
              </w:rPr>
              <w:t>к Программе комплексного развития</w:t>
            </w:r>
          </w:p>
          <w:p w14:paraId="6F2FECF8" w14:textId="77777777" w:rsidR="00E76F05" w:rsidRPr="00C30B54" w:rsidRDefault="00E76F05" w:rsidP="00653180">
            <w:pPr>
              <w:rPr>
                <w:rFonts w:ascii="Times New Roman" w:hAnsi="Times New Roman" w:cs="Times New Roman"/>
                <w:sz w:val="28"/>
                <w:szCs w:val="28"/>
              </w:rPr>
            </w:pPr>
            <w:r w:rsidRPr="00C30B54">
              <w:rPr>
                <w:rFonts w:ascii="Times New Roman" w:hAnsi="Times New Roman" w:cs="Times New Roman"/>
                <w:sz w:val="28"/>
                <w:szCs w:val="28"/>
              </w:rPr>
              <w:t>социальной инфраструктуры</w:t>
            </w:r>
          </w:p>
          <w:p w14:paraId="1CA2D687" w14:textId="5564D4EF" w:rsidR="00E76F05" w:rsidRDefault="00B167A3" w:rsidP="00653180">
            <w:pPr>
              <w:rPr>
                <w:rFonts w:ascii="Times New Roman" w:hAnsi="Times New Roman" w:cs="Times New Roman"/>
                <w:sz w:val="28"/>
                <w:szCs w:val="28"/>
              </w:rPr>
            </w:pPr>
            <w:r>
              <w:rPr>
                <w:rFonts w:ascii="Times New Roman" w:hAnsi="Times New Roman"/>
                <w:sz w:val="28"/>
                <w:szCs w:val="28"/>
              </w:rPr>
              <w:t>Грачевского</w:t>
            </w:r>
            <w:r w:rsidR="003E42C7">
              <w:rPr>
                <w:rFonts w:ascii="Times New Roman" w:hAnsi="Times New Roman"/>
                <w:sz w:val="28"/>
                <w:szCs w:val="28"/>
              </w:rPr>
              <w:t xml:space="preserve"> муниципального</w:t>
            </w:r>
            <w:r w:rsidR="003E42C7">
              <w:rPr>
                <w:rFonts w:ascii="Times New Roman" w:hAnsi="Times New Roman" w:cs="Times New Roman"/>
                <w:sz w:val="28"/>
                <w:szCs w:val="28"/>
              </w:rPr>
              <w:t xml:space="preserve"> </w:t>
            </w:r>
            <w:r w:rsidR="007A7A9B">
              <w:rPr>
                <w:rFonts w:ascii="Times New Roman" w:hAnsi="Times New Roman" w:cs="Times New Roman"/>
                <w:sz w:val="28"/>
                <w:szCs w:val="28"/>
              </w:rPr>
              <w:t>округа</w:t>
            </w:r>
          </w:p>
        </w:tc>
      </w:tr>
    </w:tbl>
    <w:p w14:paraId="3793B85E" w14:textId="77777777" w:rsidR="00E76F05" w:rsidRDefault="00E76F05" w:rsidP="00653180">
      <w:pPr>
        <w:spacing w:line="240" w:lineRule="auto"/>
        <w:rPr>
          <w:rFonts w:ascii="Times New Roman" w:hAnsi="Times New Roman" w:cs="Times New Roman"/>
          <w:color w:val="1F3864" w:themeColor="accent5" w:themeShade="80"/>
          <w:sz w:val="28"/>
          <w:szCs w:val="28"/>
        </w:rPr>
      </w:pPr>
    </w:p>
    <w:p w14:paraId="3914C73D" w14:textId="77777777" w:rsidR="00653180" w:rsidRDefault="00653180" w:rsidP="00653180">
      <w:pPr>
        <w:spacing w:line="240" w:lineRule="auto"/>
        <w:rPr>
          <w:rFonts w:ascii="Times New Roman" w:hAnsi="Times New Roman" w:cs="Times New Roman"/>
          <w:color w:val="1F3864" w:themeColor="accent5" w:themeShade="80"/>
          <w:sz w:val="28"/>
          <w:szCs w:val="28"/>
        </w:rPr>
      </w:pPr>
    </w:p>
    <w:p w14:paraId="6D2C47DF" w14:textId="77777777" w:rsidR="00653180" w:rsidRDefault="00653180" w:rsidP="00653180">
      <w:pPr>
        <w:spacing w:line="240" w:lineRule="auto"/>
        <w:rPr>
          <w:rFonts w:ascii="Times New Roman" w:hAnsi="Times New Roman" w:cs="Times New Roman"/>
          <w:color w:val="1F3864" w:themeColor="accent5" w:themeShade="80"/>
          <w:sz w:val="28"/>
          <w:szCs w:val="28"/>
        </w:rPr>
      </w:pPr>
    </w:p>
    <w:p w14:paraId="56CE389C" w14:textId="77777777" w:rsidR="00653180" w:rsidRDefault="00653180" w:rsidP="00653180">
      <w:pPr>
        <w:spacing w:line="240" w:lineRule="auto"/>
        <w:rPr>
          <w:rFonts w:ascii="Times New Roman" w:hAnsi="Times New Roman" w:cs="Times New Roman"/>
          <w:color w:val="1F3864" w:themeColor="accent5" w:themeShade="80"/>
          <w:sz w:val="28"/>
          <w:szCs w:val="28"/>
        </w:rPr>
      </w:pPr>
    </w:p>
    <w:p w14:paraId="405EA997" w14:textId="77777777" w:rsidR="00653180" w:rsidRDefault="00653180" w:rsidP="00191092">
      <w:pPr>
        <w:rPr>
          <w:rFonts w:ascii="Times New Roman" w:hAnsi="Times New Roman" w:cs="Times New Roman"/>
          <w:sz w:val="28"/>
          <w:szCs w:val="28"/>
        </w:rPr>
      </w:pPr>
      <w:r w:rsidRPr="00E76F05">
        <w:rPr>
          <w:rFonts w:ascii="Times New Roman" w:hAnsi="Times New Roman" w:cs="Times New Roman"/>
          <w:sz w:val="28"/>
          <w:szCs w:val="28"/>
        </w:rPr>
        <w:t>ОБЪЕМЫ И ИСТОЧНИКИ ФИНАНСИРОВАНИЯ</w:t>
      </w:r>
      <w:r w:rsidR="00B92744" w:rsidRPr="00E76F05">
        <w:rPr>
          <w:rFonts w:ascii="Times New Roman" w:hAnsi="Times New Roman" w:cs="Times New Roman"/>
          <w:sz w:val="28"/>
          <w:szCs w:val="28"/>
        </w:rPr>
        <w:t xml:space="preserve"> </w:t>
      </w:r>
    </w:p>
    <w:p w14:paraId="0A9CD56F" w14:textId="77777777" w:rsidR="00653180" w:rsidRDefault="00653180" w:rsidP="00191092">
      <w:pPr>
        <w:rPr>
          <w:rFonts w:ascii="Times New Roman" w:hAnsi="Times New Roman" w:cs="Times New Roman"/>
          <w:sz w:val="28"/>
          <w:szCs w:val="28"/>
        </w:rPr>
      </w:pPr>
    </w:p>
    <w:p w14:paraId="3DB4B30E" w14:textId="61C0B342" w:rsidR="00A40356" w:rsidRDefault="00B92744" w:rsidP="00191092">
      <w:pPr>
        <w:rPr>
          <w:rFonts w:ascii="Times New Roman" w:hAnsi="Times New Roman" w:cs="Times New Roman"/>
          <w:sz w:val="28"/>
          <w:szCs w:val="28"/>
        </w:rPr>
      </w:pPr>
      <w:r w:rsidRPr="00E76F05">
        <w:rPr>
          <w:rFonts w:ascii="Times New Roman" w:hAnsi="Times New Roman" w:cs="Times New Roman"/>
          <w:sz w:val="28"/>
          <w:szCs w:val="28"/>
        </w:rPr>
        <w:t xml:space="preserve">(инвестиционных проектов) по проектированию, строительству и реконструкции объектов социальной инфраструктуры </w:t>
      </w:r>
      <w:r w:rsidR="00ED641C">
        <w:rPr>
          <w:rFonts w:ascii="Times New Roman" w:hAnsi="Times New Roman" w:cs="Times New Roman"/>
          <w:sz w:val="28"/>
          <w:szCs w:val="28"/>
        </w:rPr>
        <w:br/>
      </w:r>
      <w:r w:rsidR="00B167A3">
        <w:rPr>
          <w:rFonts w:ascii="Times New Roman" w:hAnsi="Times New Roman"/>
          <w:sz w:val="28"/>
          <w:szCs w:val="28"/>
        </w:rPr>
        <w:t>Грачевского</w:t>
      </w:r>
      <w:r w:rsidR="003E42C7">
        <w:rPr>
          <w:rFonts w:ascii="Times New Roman" w:hAnsi="Times New Roman"/>
          <w:sz w:val="28"/>
          <w:szCs w:val="28"/>
        </w:rPr>
        <w:t xml:space="preserve"> муниципального</w:t>
      </w:r>
      <w:r w:rsidR="007A7A9B">
        <w:rPr>
          <w:rFonts w:ascii="Times New Roman" w:hAnsi="Times New Roman" w:cs="Times New Roman"/>
          <w:sz w:val="28"/>
          <w:szCs w:val="28"/>
        </w:rPr>
        <w:t xml:space="preserve"> округа</w:t>
      </w:r>
    </w:p>
    <w:p w14:paraId="5845EE9C" w14:textId="77777777" w:rsidR="00653180" w:rsidRDefault="00653180" w:rsidP="00191092">
      <w:pPr>
        <w:rPr>
          <w:rFonts w:ascii="Times New Roman" w:hAnsi="Times New Roman" w:cs="Times New Roman"/>
          <w:sz w:val="28"/>
          <w:szCs w:val="28"/>
        </w:rPr>
      </w:pPr>
    </w:p>
    <w:p w14:paraId="0DDFBE4D" w14:textId="77777777" w:rsidR="00653180" w:rsidRDefault="00653180" w:rsidP="00191092">
      <w:pPr>
        <w:rPr>
          <w:rFonts w:ascii="Times New Roman" w:hAnsi="Times New Roman" w:cs="Times New Roman"/>
          <w:sz w:val="28"/>
          <w:szCs w:val="28"/>
        </w:rP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1134"/>
        <w:gridCol w:w="1134"/>
        <w:gridCol w:w="1275"/>
        <w:gridCol w:w="993"/>
        <w:gridCol w:w="1134"/>
        <w:gridCol w:w="992"/>
        <w:gridCol w:w="992"/>
        <w:gridCol w:w="851"/>
        <w:gridCol w:w="850"/>
        <w:gridCol w:w="851"/>
        <w:gridCol w:w="850"/>
        <w:gridCol w:w="1276"/>
      </w:tblGrid>
      <w:tr w:rsidR="006F5B70" w:rsidRPr="006F5B70" w14:paraId="15B7D9A9" w14:textId="77777777" w:rsidTr="00EE35DC">
        <w:trPr>
          <w:trHeight w:val="289"/>
        </w:trPr>
        <w:tc>
          <w:tcPr>
            <w:tcW w:w="567" w:type="dxa"/>
            <w:vMerge w:val="restart"/>
            <w:shd w:val="clear" w:color="auto" w:fill="auto"/>
            <w:vAlign w:val="center"/>
            <w:hideMark/>
          </w:tcPr>
          <w:p w14:paraId="6C3658F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 </w:t>
            </w:r>
            <w:proofErr w:type="gramStart"/>
            <w:r w:rsidRPr="006F5B70">
              <w:rPr>
                <w:rFonts w:ascii="Times New Roman" w:eastAsia="Times New Roman" w:hAnsi="Times New Roman" w:cs="Times New Roman"/>
                <w:sz w:val="16"/>
                <w:szCs w:val="16"/>
                <w:lang w:eastAsia="ru-RU"/>
              </w:rPr>
              <w:t>п</w:t>
            </w:r>
            <w:proofErr w:type="gramEnd"/>
            <w:r w:rsidRPr="006F5B70">
              <w:rPr>
                <w:rFonts w:ascii="Times New Roman" w:eastAsia="Times New Roman" w:hAnsi="Times New Roman" w:cs="Times New Roman"/>
                <w:sz w:val="16"/>
                <w:szCs w:val="16"/>
                <w:lang w:eastAsia="ru-RU"/>
              </w:rPr>
              <w:t>/п</w:t>
            </w:r>
          </w:p>
        </w:tc>
        <w:tc>
          <w:tcPr>
            <w:tcW w:w="1985" w:type="dxa"/>
            <w:vMerge w:val="restart"/>
            <w:shd w:val="clear" w:color="auto" w:fill="auto"/>
            <w:vAlign w:val="center"/>
            <w:hideMark/>
          </w:tcPr>
          <w:p w14:paraId="7C00021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Мероприятия программы</w:t>
            </w:r>
          </w:p>
        </w:tc>
        <w:tc>
          <w:tcPr>
            <w:tcW w:w="1134" w:type="dxa"/>
            <w:vMerge w:val="restart"/>
            <w:shd w:val="clear" w:color="auto" w:fill="auto"/>
            <w:vAlign w:val="center"/>
            <w:hideMark/>
          </w:tcPr>
          <w:p w14:paraId="275C86F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Целевые показатели реализации мероприятия в </w:t>
            </w:r>
            <w:proofErr w:type="spellStart"/>
            <w:r w:rsidRPr="006F5B70">
              <w:rPr>
                <w:rFonts w:ascii="Times New Roman" w:eastAsia="Times New Roman" w:hAnsi="Times New Roman" w:cs="Times New Roman"/>
                <w:sz w:val="16"/>
                <w:szCs w:val="16"/>
                <w:lang w:eastAsia="ru-RU"/>
              </w:rPr>
              <w:t>нат</w:t>
            </w:r>
            <w:proofErr w:type="spellEnd"/>
            <w:r w:rsidRPr="006F5B70">
              <w:rPr>
                <w:rFonts w:ascii="Times New Roman" w:eastAsia="Times New Roman" w:hAnsi="Times New Roman" w:cs="Times New Roman"/>
                <w:sz w:val="16"/>
                <w:szCs w:val="16"/>
                <w:lang w:eastAsia="ru-RU"/>
              </w:rPr>
              <w:t>. ед. отдельно по годам с указанием единицы измерения</w:t>
            </w:r>
          </w:p>
        </w:tc>
        <w:tc>
          <w:tcPr>
            <w:tcW w:w="12332" w:type="dxa"/>
            <w:gridSpan w:val="12"/>
            <w:shd w:val="clear" w:color="auto" w:fill="auto"/>
            <w:vAlign w:val="center"/>
            <w:hideMark/>
          </w:tcPr>
          <w:p w14:paraId="23B2998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Финансовое обеспечение</w:t>
            </w:r>
          </w:p>
        </w:tc>
      </w:tr>
      <w:tr w:rsidR="006F5B70" w:rsidRPr="006F5B70" w14:paraId="150B5215" w14:textId="77777777" w:rsidTr="00EE35DC">
        <w:trPr>
          <w:trHeight w:val="300"/>
        </w:trPr>
        <w:tc>
          <w:tcPr>
            <w:tcW w:w="567" w:type="dxa"/>
            <w:vMerge/>
            <w:vAlign w:val="center"/>
            <w:hideMark/>
          </w:tcPr>
          <w:p w14:paraId="4925DC2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4C7C4B2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575C798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restart"/>
            <w:shd w:val="clear" w:color="auto" w:fill="auto"/>
            <w:vAlign w:val="center"/>
            <w:hideMark/>
          </w:tcPr>
          <w:p w14:paraId="11AEFFC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Источник финансирования</w:t>
            </w:r>
          </w:p>
        </w:tc>
        <w:tc>
          <w:tcPr>
            <w:tcW w:w="11198" w:type="dxa"/>
            <w:gridSpan w:val="11"/>
            <w:shd w:val="clear" w:color="auto" w:fill="auto"/>
            <w:vAlign w:val="center"/>
            <w:hideMark/>
          </w:tcPr>
          <w:p w14:paraId="0196E63D" w14:textId="153E930C"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Объём финансирования</w:t>
            </w:r>
          </w:p>
        </w:tc>
      </w:tr>
      <w:tr w:rsidR="006F5B70" w:rsidRPr="006F5B70" w14:paraId="6D22C817" w14:textId="77777777" w:rsidTr="00EE35DC">
        <w:trPr>
          <w:trHeight w:val="300"/>
        </w:trPr>
        <w:tc>
          <w:tcPr>
            <w:tcW w:w="567" w:type="dxa"/>
            <w:vMerge/>
            <w:vAlign w:val="center"/>
            <w:hideMark/>
          </w:tcPr>
          <w:p w14:paraId="6E58B1A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5BA3C6E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3512070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0FA5389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198" w:type="dxa"/>
            <w:gridSpan w:val="11"/>
            <w:shd w:val="clear" w:color="auto" w:fill="auto"/>
            <w:vAlign w:val="center"/>
            <w:hideMark/>
          </w:tcPr>
          <w:p w14:paraId="5079D66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тыс. руб.</w:t>
            </w:r>
          </w:p>
        </w:tc>
      </w:tr>
      <w:tr w:rsidR="006F5B70" w:rsidRPr="006F5B70" w14:paraId="3E0DA0EC" w14:textId="77777777" w:rsidTr="00EE35DC">
        <w:trPr>
          <w:trHeight w:val="1200"/>
        </w:trPr>
        <w:tc>
          <w:tcPr>
            <w:tcW w:w="567" w:type="dxa"/>
            <w:vMerge/>
            <w:vAlign w:val="center"/>
            <w:hideMark/>
          </w:tcPr>
          <w:p w14:paraId="6A630DA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751047F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0CA4B4D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25B9FF6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6B88232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2023</w:t>
            </w:r>
          </w:p>
        </w:tc>
        <w:tc>
          <w:tcPr>
            <w:tcW w:w="1275" w:type="dxa"/>
            <w:shd w:val="clear" w:color="auto" w:fill="auto"/>
            <w:vAlign w:val="center"/>
            <w:hideMark/>
          </w:tcPr>
          <w:p w14:paraId="60BA72D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2024</w:t>
            </w:r>
          </w:p>
        </w:tc>
        <w:tc>
          <w:tcPr>
            <w:tcW w:w="993" w:type="dxa"/>
            <w:shd w:val="clear" w:color="auto" w:fill="auto"/>
            <w:vAlign w:val="center"/>
            <w:hideMark/>
          </w:tcPr>
          <w:p w14:paraId="6BD4F89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2025</w:t>
            </w:r>
          </w:p>
        </w:tc>
        <w:tc>
          <w:tcPr>
            <w:tcW w:w="1134" w:type="dxa"/>
            <w:shd w:val="clear" w:color="auto" w:fill="auto"/>
            <w:vAlign w:val="center"/>
            <w:hideMark/>
          </w:tcPr>
          <w:p w14:paraId="6452ED6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2026</w:t>
            </w:r>
          </w:p>
        </w:tc>
        <w:tc>
          <w:tcPr>
            <w:tcW w:w="992" w:type="dxa"/>
            <w:shd w:val="clear" w:color="auto" w:fill="auto"/>
            <w:vAlign w:val="center"/>
            <w:hideMark/>
          </w:tcPr>
          <w:p w14:paraId="5C69D1F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2027</w:t>
            </w:r>
          </w:p>
        </w:tc>
        <w:tc>
          <w:tcPr>
            <w:tcW w:w="992" w:type="dxa"/>
            <w:shd w:val="clear" w:color="auto" w:fill="auto"/>
            <w:vAlign w:val="center"/>
            <w:hideMark/>
          </w:tcPr>
          <w:p w14:paraId="62A808B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2028</w:t>
            </w:r>
          </w:p>
        </w:tc>
        <w:tc>
          <w:tcPr>
            <w:tcW w:w="851" w:type="dxa"/>
            <w:shd w:val="clear" w:color="auto" w:fill="auto"/>
            <w:vAlign w:val="center"/>
            <w:hideMark/>
          </w:tcPr>
          <w:p w14:paraId="6363C34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2029</w:t>
            </w:r>
          </w:p>
        </w:tc>
        <w:tc>
          <w:tcPr>
            <w:tcW w:w="850" w:type="dxa"/>
            <w:shd w:val="clear" w:color="auto" w:fill="auto"/>
            <w:vAlign w:val="center"/>
            <w:hideMark/>
          </w:tcPr>
          <w:p w14:paraId="0547505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2030</w:t>
            </w:r>
          </w:p>
        </w:tc>
        <w:tc>
          <w:tcPr>
            <w:tcW w:w="851" w:type="dxa"/>
            <w:shd w:val="clear" w:color="auto" w:fill="auto"/>
            <w:vAlign w:val="center"/>
            <w:hideMark/>
          </w:tcPr>
          <w:p w14:paraId="1BE2C3E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2031</w:t>
            </w:r>
          </w:p>
        </w:tc>
        <w:tc>
          <w:tcPr>
            <w:tcW w:w="850" w:type="dxa"/>
            <w:shd w:val="clear" w:color="auto" w:fill="auto"/>
            <w:vAlign w:val="center"/>
            <w:hideMark/>
          </w:tcPr>
          <w:p w14:paraId="6582064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2032</w:t>
            </w:r>
          </w:p>
        </w:tc>
        <w:tc>
          <w:tcPr>
            <w:tcW w:w="1276" w:type="dxa"/>
            <w:shd w:val="clear" w:color="auto" w:fill="auto"/>
            <w:noWrap/>
            <w:vAlign w:val="center"/>
            <w:hideMark/>
          </w:tcPr>
          <w:p w14:paraId="4838973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Всего</w:t>
            </w:r>
          </w:p>
        </w:tc>
      </w:tr>
      <w:tr w:rsidR="006F5B70" w:rsidRPr="006F5B70" w14:paraId="217C3BF5" w14:textId="77777777" w:rsidTr="00EE35DC">
        <w:trPr>
          <w:trHeight w:val="503"/>
        </w:trPr>
        <w:tc>
          <w:tcPr>
            <w:tcW w:w="567" w:type="dxa"/>
            <w:vMerge w:val="restart"/>
            <w:shd w:val="clear" w:color="auto" w:fill="auto"/>
            <w:vAlign w:val="center"/>
            <w:hideMark/>
          </w:tcPr>
          <w:p w14:paraId="2BE3615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w:t>
            </w:r>
          </w:p>
        </w:tc>
        <w:tc>
          <w:tcPr>
            <w:tcW w:w="1985" w:type="dxa"/>
            <w:vMerge w:val="restart"/>
            <w:shd w:val="clear" w:color="auto" w:fill="auto"/>
            <w:vAlign w:val="center"/>
            <w:hideMark/>
          </w:tcPr>
          <w:p w14:paraId="4D192343" w14:textId="446ECCF2"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Капитальный ремонт МКОУ СОШ № 2, с.</w:t>
            </w:r>
            <w:r w:rsidR="001968EA">
              <w:rPr>
                <w:rFonts w:ascii="Times New Roman" w:eastAsia="Times New Roman" w:hAnsi="Times New Roman" w:cs="Times New Roman"/>
                <w:sz w:val="16"/>
                <w:szCs w:val="16"/>
                <w:lang w:eastAsia="ru-RU"/>
              </w:rPr>
              <w:t> </w:t>
            </w:r>
            <w:proofErr w:type="spellStart"/>
            <w:r w:rsidRPr="006F5B70">
              <w:rPr>
                <w:rFonts w:ascii="Times New Roman" w:eastAsia="Times New Roman" w:hAnsi="Times New Roman" w:cs="Times New Roman"/>
                <w:sz w:val="16"/>
                <w:szCs w:val="16"/>
                <w:lang w:eastAsia="ru-RU"/>
              </w:rPr>
              <w:t>Бешпагир</w:t>
            </w:r>
            <w:proofErr w:type="spellEnd"/>
            <w:r w:rsidRPr="006F5B70">
              <w:rPr>
                <w:rFonts w:ascii="Times New Roman" w:eastAsia="Times New Roman" w:hAnsi="Times New Roman" w:cs="Times New Roman"/>
                <w:sz w:val="16"/>
                <w:szCs w:val="16"/>
                <w:lang w:eastAsia="ru-RU"/>
              </w:rPr>
              <w:t>, ул. Ленина, д. 59 а</w:t>
            </w:r>
          </w:p>
        </w:tc>
        <w:tc>
          <w:tcPr>
            <w:tcW w:w="1134" w:type="dxa"/>
            <w:vMerge w:val="restart"/>
            <w:shd w:val="clear" w:color="auto" w:fill="auto"/>
            <w:vAlign w:val="center"/>
            <w:hideMark/>
          </w:tcPr>
          <w:p w14:paraId="586A9C14" w14:textId="586C891A"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2024-2025 </w:t>
            </w:r>
            <w:r>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0CF283D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4EB850A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0FFBF5E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01699A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0E12897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830919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A4E354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55DF1E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016FFE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D64A6A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95A04B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5D730B1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56C8336A" w14:textId="77777777" w:rsidTr="00EE35DC">
        <w:trPr>
          <w:trHeight w:val="411"/>
        </w:trPr>
        <w:tc>
          <w:tcPr>
            <w:tcW w:w="567" w:type="dxa"/>
            <w:vMerge/>
            <w:vAlign w:val="center"/>
            <w:hideMark/>
          </w:tcPr>
          <w:p w14:paraId="3614E2F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5A5524E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0F76A59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5BA5CC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698530F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35B4D0F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74C288D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95 280,73</w:t>
            </w:r>
          </w:p>
        </w:tc>
        <w:tc>
          <w:tcPr>
            <w:tcW w:w="1134" w:type="dxa"/>
            <w:shd w:val="clear" w:color="auto" w:fill="auto"/>
            <w:vAlign w:val="center"/>
            <w:hideMark/>
          </w:tcPr>
          <w:p w14:paraId="6609C2B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95 280,73</w:t>
            </w:r>
          </w:p>
        </w:tc>
        <w:tc>
          <w:tcPr>
            <w:tcW w:w="992" w:type="dxa"/>
            <w:shd w:val="clear" w:color="auto" w:fill="auto"/>
            <w:vAlign w:val="center"/>
            <w:hideMark/>
          </w:tcPr>
          <w:p w14:paraId="1F80532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903DDF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467D0F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DC81A9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0B23AD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089798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5089EF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190 561,45</w:t>
            </w:r>
          </w:p>
        </w:tc>
      </w:tr>
      <w:tr w:rsidR="006F5B70" w:rsidRPr="006F5B70" w14:paraId="6F3B4E8A" w14:textId="77777777" w:rsidTr="00EE35DC">
        <w:trPr>
          <w:trHeight w:val="183"/>
        </w:trPr>
        <w:tc>
          <w:tcPr>
            <w:tcW w:w="567" w:type="dxa"/>
            <w:vMerge/>
            <w:vAlign w:val="center"/>
            <w:hideMark/>
          </w:tcPr>
          <w:p w14:paraId="59694BB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378B708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7B68768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71972B0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4F5B52A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7D7FEFF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026DD1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5 014,78</w:t>
            </w:r>
          </w:p>
        </w:tc>
        <w:tc>
          <w:tcPr>
            <w:tcW w:w="1134" w:type="dxa"/>
            <w:shd w:val="clear" w:color="auto" w:fill="auto"/>
            <w:vAlign w:val="center"/>
            <w:hideMark/>
          </w:tcPr>
          <w:p w14:paraId="5DFD3BF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5 014,78</w:t>
            </w:r>
          </w:p>
        </w:tc>
        <w:tc>
          <w:tcPr>
            <w:tcW w:w="992" w:type="dxa"/>
            <w:shd w:val="clear" w:color="auto" w:fill="auto"/>
            <w:vAlign w:val="center"/>
            <w:hideMark/>
          </w:tcPr>
          <w:p w14:paraId="56F310F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5DE5BB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E7298E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D61EDE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0F0921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821F1D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3946E13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10 029,55</w:t>
            </w:r>
          </w:p>
        </w:tc>
      </w:tr>
      <w:tr w:rsidR="006F5B70" w:rsidRPr="006F5B70" w14:paraId="1DEEA771" w14:textId="77777777" w:rsidTr="00EE35DC">
        <w:trPr>
          <w:trHeight w:val="183"/>
        </w:trPr>
        <w:tc>
          <w:tcPr>
            <w:tcW w:w="567" w:type="dxa"/>
            <w:vMerge/>
            <w:vAlign w:val="center"/>
            <w:hideMark/>
          </w:tcPr>
          <w:p w14:paraId="5140EBE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42A7132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E9679E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0DCFC91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776180D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7297C47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359E54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6ABD7DA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289631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BABBF9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6E1502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CCCF28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D82449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98E639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68F990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4EDDB448" w14:textId="77777777" w:rsidTr="00EE35DC">
        <w:trPr>
          <w:trHeight w:val="426"/>
        </w:trPr>
        <w:tc>
          <w:tcPr>
            <w:tcW w:w="567" w:type="dxa"/>
            <w:vMerge w:val="restart"/>
            <w:shd w:val="clear" w:color="auto" w:fill="auto"/>
            <w:vAlign w:val="center"/>
            <w:hideMark/>
          </w:tcPr>
          <w:p w14:paraId="679A643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w:t>
            </w:r>
          </w:p>
        </w:tc>
        <w:tc>
          <w:tcPr>
            <w:tcW w:w="1985" w:type="dxa"/>
            <w:vMerge w:val="restart"/>
            <w:shd w:val="clear" w:color="auto" w:fill="auto"/>
            <w:vAlign w:val="center"/>
            <w:hideMark/>
          </w:tcPr>
          <w:p w14:paraId="2903FE88" w14:textId="030EA599"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Строительство фельдшерско-акушерского пункта, п.</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Ямки</w:t>
            </w:r>
          </w:p>
        </w:tc>
        <w:tc>
          <w:tcPr>
            <w:tcW w:w="1134" w:type="dxa"/>
            <w:vMerge w:val="restart"/>
            <w:shd w:val="clear" w:color="auto" w:fill="auto"/>
            <w:vAlign w:val="center"/>
            <w:hideMark/>
          </w:tcPr>
          <w:p w14:paraId="19486BBE" w14:textId="56D48FF9"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2023 </w:t>
            </w:r>
            <w:r>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(1 год)</w:t>
            </w:r>
          </w:p>
        </w:tc>
        <w:tc>
          <w:tcPr>
            <w:tcW w:w="1134" w:type="dxa"/>
            <w:shd w:val="clear" w:color="auto" w:fill="auto"/>
            <w:vAlign w:val="center"/>
            <w:hideMark/>
          </w:tcPr>
          <w:p w14:paraId="0A5A24A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3F3DD3B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41F00FA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194B93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3192DE2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A626B1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CB25BA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172951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3CD9BF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1E651E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BE1546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E6FB77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4ABE5904" w14:textId="77777777" w:rsidTr="00EE35DC">
        <w:trPr>
          <w:trHeight w:val="403"/>
        </w:trPr>
        <w:tc>
          <w:tcPr>
            <w:tcW w:w="567" w:type="dxa"/>
            <w:vMerge/>
            <w:vAlign w:val="center"/>
            <w:hideMark/>
          </w:tcPr>
          <w:p w14:paraId="2A5A119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5C6182C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23E2091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3183B58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24D81E1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10 000,00</w:t>
            </w:r>
          </w:p>
        </w:tc>
        <w:tc>
          <w:tcPr>
            <w:tcW w:w="1275" w:type="dxa"/>
            <w:shd w:val="clear" w:color="auto" w:fill="auto"/>
            <w:vAlign w:val="center"/>
            <w:hideMark/>
          </w:tcPr>
          <w:p w14:paraId="1208141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AF813E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A20FC7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E82D9E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CEEE11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33F001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2F30AB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0EE9CD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D04C5B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B20F75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10 000,00</w:t>
            </w:r>
          </w:p>
        </w:tc>
      </w:tr>
      <w:tr w:rsidR="006F5B70" w:rsidRPr="006F5B70" w14:paraId="7EE52B35" w14:textId="77777777" w:rsidTr="00EE35DC">
        <w:trPr>
          <w:trHeight w:val="422"/>
        </w:trPr>
        <w:tc>
          <w:tcPr>
            <w:tcW w:w="567" w:type="dxa"/>
            <w:vMerge/>
            <w:vAlign w:val="center"/>
            <w:hideMark/>
          </w:tcPr>
          <w:p w14:paraId="0369CB1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0CA0122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73E47CB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1F91549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256621A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5A2601D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7F21B72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4B7D0EE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7B2117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55579C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B2E3FF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85954D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61912C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AF21F2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35A10FB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3C7C607E" w14:textId="77777777" w:rsidTr="00EE35DC">
        <w:trPr>
          <w:trHeight w:val="401"/>
        </w:trPr>
        <w:tc>
          <w:tcPr>
            <w:tcW w:w="567" w:type="dxa"/>
            <w:vMerge/>
            <w:vAlign w:val="center"/>
            <w:hideMark/>
          </w:tcPr>
          <w:p w14:paraId="38B78BE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747E521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2D1F1E6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1DDE598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761CFFB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518AAC0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FF66A5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3B59CD9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F2FFE3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F38ED0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5E93BD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FA8B5E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656B42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749610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351D34B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16F88F0A" w14:textId="77777777" w:rsidTr="00EE35DC">
        <w:trPr>
          <w:trHeight w:val="469"/>
        </w:trPr>
        <w:tc>
          <w:tcPr>
            <w:tcW w:w="567" w:type="dxa"/>
            <w:vMerge w:val="restart"/>
            <w:shd w:val="clear" w:color="auto" w:fill="auto"/>
            <w:vAlign w:val="center"/>
            <w:hideMark/>
          </w:tcPr>
          <w:p w14:paraId="0A8E9FF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w:t>
            </w:r>
          </w:p>
        </w:tc>
        <w:tc>
          <w:tcPr>
            <w:tcW w:w="1985" w:type="dxa"/>
            <w:vMerge w:val="restart"/>
            <w:shd w:val="clear" w:color="auto" w:fill="auto"/>
            <w:vAlign w:val="center"/>
            <w:hideMark/>
          </w:tcPr>
          <w:p w14:paraId="1C9B6035" w14:textId="629F496F"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Капитальный ремонт МКОУ СОШ № 1, с.</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Грачевка, ул.</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Советская, д 57</w:t>
            </w:r>
          </w:p>
        </w:tc>
        <w:tc>
          <w:tcPr>
            <w:tcW w:w="1134" w:type="dxa"/>
            <w:vMerge w:val="restart"/>
            <w:shd w:val="clear" w:color="auto" w:fill="auto"/>
            <w:vAlign w:val="center"/>
            <w:hideMark/>
          </w:tcPr>
          <w:p w14:paraId="0FC6A1CE" w14:textId="33A4306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2023 </w:t>
            </w:r>
            <w:r>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(1 год)</w:t>
            </w:r>
          </w:p>
        </w:tc>
        <w:tc>
          <w:tcPr>
            <w:tcW w:w="1134" w:type="dxa"/>
            <w:shd w:val="clear" w:color="auto" w:fill="auto"/>
            <w:vAlign w:val="center"/>
            <w:hideMark/>
          </w:tcPr>
          <w:p w14:paraId="523A196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19EE504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68A79E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974538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2EB591D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6A82A7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C70DBE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0B14F9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D47148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AEB02C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4D6DC5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1D0EBF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2AADE7EA" w14:textId="77777777" w:rsidTr="00EE35DC">
        <w:trPr>
          <w:trHeight w:val="480"/>
        </w:trPr>
        <w:tc>
          <w:tcPr>
            <w:tcW w:w="567" w:type="dxa"/>
            <w:vMerge/>
            <w:vAlign w:val="center"/>
            <w:hideMark/>
          </w:tcPr>
          <w:p w14:paraId="58942A3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4724EAB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6E4DE4D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3D51154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6AAAF4E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121 600,00</w:t>
            </w:r>
          </w:p>
        </w:tc>
        <w:tc>
          <w:tcPr>
            <w:tcW w:w="1275" w:type="dxa"/>
            <w:shd w:val="clear" w:color="auto" w:fill="auto"/>
            <w:vAlign w:val="center"/>
            <w:hideMark/>
          </w:tcPr>
          <w:p w14:paraId="3B830CA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2D89335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038468A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9B0924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5E8C16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D505FD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F788EC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F09FE1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D65D98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0756DEC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121 600,00</w:t>
            </w:r>
          </w:p>
        </w:tc>
      </w:tr>
      <w:tr w:rsidR="006F5B70" w:rsidRPr="006F5B70" w14:paraId="5A9D22C1" w14:textId="77777777" w:rsidTr="00EE35DC">
        <w:trPr>
          <w:trHeight w:val="540"/>
        </w:trPr>
        <w:tc>
          <w:tcPr>
            <w:tcW w:w="567" w:type="dxa"/>
            <w:vMerge/>
            <w:vAlign w:val="center"/>
            <w:hideMark/>
          </w:tcPr>
          <w:p w14:paraId="6CA6D18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56BFFF0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EA6AB9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7B11C51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73C2687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6 400,00</w:t>
            </w:r>
          </w:p>
        </w:tc>
        <w:tc>
          <w:tcPr>
            <w:tcW w:w="1275" w:type="dxa"/>
            <w:shd w:val="clear" w:color="auto" w:fill="auto"/>
            <w:vAlign w:val="center"/>
            <w:hideMark/>
          </w:tcPr>
          <w:p w14:paraId="042E226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78EA916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59D9CB6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35E03B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8C16BA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F4AEBC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8435D6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B61F4E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7FE2C2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0CEF7D0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6 400,00</w:t>
            </w:r>
          </w:p>
        </w:tc>
      </w:tr>
      <w:tr w:rsidR="006F5B70" w:rsidRPr="006F5B70" w14:paraId="30F23EB2" w14:textId="77777777" w:rsidTr="00EE35DC">
        <w:trPr>
          <w:trHeight w:val="360"/>
        </w:trPr>
        <w:tc>
          <w:tcPr>
            <w:tcW w:w="567" w:type="dxa"/>
            <w:vMerge/>
            <w:vAlign w:val="center"/>
            <w:hideMark/>
          </w:tcPr>
          <w:p w14:paraId="594B277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3335186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6F5248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586CFA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2FD8B1C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2729DC8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0BFE768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3C15A4B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55D80A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F1DAE5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0B6C68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EEB115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B0530D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12E8AA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18B1D5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429E7036" w14:textId="77777777" w:rsidTr="00EE35DC">
        <w:trPr>
          <w:trHeight w:val="518"/>
        </w:trPr>
        <w:tc>
          <w:tcPr>
            <w:tcW w:w="567" w:type="dxa"/>
            <w:vMerge w:val="restart"/>
            <w:shd w:val="clear" w:color="auto" w:fill="auto"/>
            <w:vAlign w:val="center"/>
            <w:hideMark/>
          </w:tcPr>
          <w:p w14:paraId="585BF83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4.</w:t>
            </w:r>
          </w:p>
        </w:tc>
        <w:tc>
          <w:tcPr>
            <w:tcW w:w="1985" w:type="dxa"/>
            <w:vMerge w:val="restart"/>
            <w:shd w:val="clear" w:color="auto" w:fill="auto"/>
            <w:vAlign w:val="center"/>
            <w:hideMark/>
          </w:tcPr>
          <w:p w14:paraId="5B4D8595" w14:textId="55378DA5"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Капитальный ремонт кровли ДОУ № 4, с.</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Грачевка, ул. Юбилейная, д. 14 а</w:t>
            </w:r>
          </w:p>
        </w:tc>
        <w:tc>
          <w:tcPr>
            <w:tcW w:w="1134" w:type="dxa"/>
            <w:vMerge w:val="restart"/>
            <w:shd w:val="clear" w:color="auto" w:fill="auto"/>
            <w:vAlign w:val="center"/>
            <w:hideMark/>
          </w:tcPr>
          <w:p w14:paraId="480A82CA" w14:textId="3CE1BD4E"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2025-2026 </w:t>
            </w:r>
            <w:r>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56485B2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30DE6E0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02F70C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1706A6F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540F4D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7FD365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81A92D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E7FA61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213500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9F181D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110086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7F1E25D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2E069108" w14:textId="77777777" w:rsidTr="00EE35DC">
        <w:trPr>
          <w:trHeight w:val="540"/>
        </w:trPr>
        <w:tc>
          <w:tcPr>
            <w:tcW w:w="567" w:type="dxa"/>
            <w:vMerge/>
            <w:vAlign w:val="center"/>
            <w:hideMark/>
          </w:tcPr>
          <w:p w14:paraId="5343AFF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66C37E1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74C8F18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BE6923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378467C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D8F0E2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241F7AA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23 750,00</w:t>
            </w:r>
          </w:p>
        </w:tc>
        <w:tc>
          <w:tcPr>
            <w:tcW w:w="1134" w:type="dxa"/>
            <w:shd w:val="clear" w:color="auto" w:fill="auto"/>
            <w:vAlign w:val="center"/>
            <w:hideMark/>
          </w:tcPr>
          <w:p w14:paraId="66B0922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23 750,00</w:t>
            </w:r>
          </w:p>
        </w:tc>
        <w:tc>
          <w:tcPr>
            <w:tcW w:w="992" w:type="dxa"/>
            <w:shd w:val="clear" w:color="auto" w:fill="auto"/>
            <w:vAlign w:val="center"/>
            <w:hideMark/>
          </w:tcPr>
          <w:p w14:paraId="1EE40BA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DA000E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E50563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B087F2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003E3A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0412C4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7F4C528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47 500,00</w:t>
            </w:r>
          </w:p>
        </w:tc>
      </w:tr>
      <w:tr w:rsidR="006F5B70" w:rsidRPr="006F5B70" w14:paraId="5CA901A0" w14:textId="77777777" w:rsidTr="00EE35DC">
        <w:trPr>
          <w:trHeight w:val="562"/>
        </w:trPr>
        <w:tc>
          <w:tcPr>
            <w:tcW w:w="567" w:type="dxa"/>
            <w:vMerge/>
            <w:vAlign w:val="center"/>
            <w:hideMark/>
          </w:tcPr>
          <w:p w14:paraId="4CF6BC2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309CA1E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03FCA35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0E131AD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0DF8B87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19C88BD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DA960D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1 250,00</w:t>
            </w:r>
          </w:p>
        </w:tc>
        <w:tc>
          <w:tcPr>
            <w:tcW w:w="1134" w:type="dxa"/>
            <w:shd w:val="clear" w:color="auto" w:fill="auto"/>
            <w:vAlign w:val="center"/>
            <w:hideMark/>
          </w:tcPr>
          <w:p w14:paraId="25F4F89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1 250,00</w:t>
            </w:r>
          </w:p>
        </w:tc>
        <w:tc>
          <w:tcPr>
            <w:tcW w:w="992" w:type="dxa"/>
            <w:shd w:val="clear" w:color="auto" w:fill="auto"/>
            <w:vAlign w:val="center"/>
            <w:hideMark/>
          </w:tcPr>
          <w:p w14:paraId="41F2771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DCEFE2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8F8E75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FD1131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2D6ECB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A4416A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124D26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2 500,00</w:t>
            </w:r>
          </w:p>
        </w:tc>
      </w:tr>
      <w:tr w:rsidR="006F5B70" w:rsidRPr="006F5B70" w14:paraId="5D84DF13" w14:textId="77777777" w:rsidTr="00EE35DC">
        <w:trPr>
          <w:trHeight w:val="414"/>
        </w:trPr>
        <w:tc>
          <w:tcPr>
            <w:tcW w:w="567" w:type="dxa"/>
            <w:vMerge/>
            <w:vAlign w:val="center"/>
            <w:hideMark/>
          </w:tcPr>
          <w:p w14:paraId="5AB03E2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364D2EA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4A03269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75EB4C1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5ED3BA4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7B9EAD4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116A7B6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3D0DB70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233446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3D3505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CBD492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4AB740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08FA9E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275EFF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182AF1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3D4C8800" w14:textId="77777777" w:rsidTr="00EE35DC">
        <w:trPr>
          <w:trHeight w:val="563"/>
        </w:trPr>
        <w:tc>
          <w:tcPr>
            <w:tcW w:w="567" w:type="dxa"/>
            <w:vMerge w:val="restart"/>
            <w:shd w:val="clear" w:color="auto" w:fill="auto"/>
            <w:vAlign w:val="center"/>
            <w:hideMark/>
          </w:tcPr>
          <w:p w14:paraId="4D6EB93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5.</w:t>
            </w:r>
          </w:p>
        </w:tc>
        <w:tc>
          <w:tcPr>
            <w:tcW w:w="1985" w:type="dxa"/>
            <w:vMerge w:val="restart"/>
            <w:shd w:val="clear" w:color="auto" w:fill="auto"/>
            <w:vAlign w:val="center"/>
            <w:hideMark/>
          </w:tcPr>
          <w:p w14:paraId="2BC345BF" w14:textId="707C2BC0"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Капитальный ремонт кровли ДОУ № 5, с.</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Грачевка, ул.</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Советская, д. 28</w:t>
            </w:r>
          </w:p>
        </w:tc>
        <w:tc>
          <w:tcPr>
            <w:tcW w:w="1134" w:type="dxa"/>
            <w:vMerge w:val="restart"/>
            <w:shd w:val="clear" w:color="auto" w:fill="auto"/>
            <w:vAlign w:val="center"/>
            <w:hideMark/>
          </w:tcPr>
          <w:p w14:paraId="7D578C05" w14:textId="3B2823AA"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2025-2026 </w:t>
            </w:r>
            <w:r>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22A3A1A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7A7CD3C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21D5C39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20BDAEE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27EBCA7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BC2AB9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63EA05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B992E0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E886E6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30062C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0DA1B5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A5801D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7A94206C" w14:textId="77777777" w:rsidTr="00EE35DC">
        <w:trPr>
          <w:trHeight w:val="529"/>
        </w:trPr>
        <w:tc>
          <w:tcPr>
            <w:tcW w:w="567" w:type="dxa"/>
            <w:vMerge/>
            <w:vAlign w:val="center"/>
            <w:hideMark/>
          </w:tcPr>
          <w:p w14:paraId="3C0A467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713EDEC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3F49EE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2A80E97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2E8898F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49616B2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958000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23 750,00</w:t>
            </w:r>
          </w:p>
        </w:tc>
        <w:tc>
          <w:tcPr>
            <w:tcW w:w="1134" w:type="dxa"/>
            <w:shd w:val="clear" w:color="auto" w:fill="auto"/>
            <w:vAlign w:val="center"/>
            <w:hideMark/>
          </w:tcPr>
          <w:p w14:paraId="0005A5A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23 750,00</w:t>
            </w:r>
          </w:p>
        </w:tc>
        <w:tc>
          <w:tcPr>
            <w:tcW w:w="992" w:type="dxa"/>
            <w:shd w:val="clear" w:color="auto" w:fill="auto"/>
            <w:vAlign w:val="center"/>
            <w:hideMark/>
          </w:tcPr>
          <w:p w14:paraId="73B07F0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505684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B7EAA2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553BBF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85EEC5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C9D97E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04D8572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47 500,00</w:t>
            </w:r>
          </w:p>
        </w:tc>
      </w:tr>
      <w:tr w:rsidR="006F5B70" w:rsidRPr="006F5B70" w14:paraId="33FEE558" w14:textId="77777777" w:rsidTr="00EE35DC">
        <w:trPr>
          <w:trHeight w:val="450"/>
        </w:trPr>
        <w:tc>
          <w:tcPr>
            <w:tcW w:w="567" w:type="dxa"/>
            <w:vMerge/>
            <w:vAlign w:val="center"/>
            <w:hideMark/>
          </w:tcPr>
          <w:p w14:paraId="1FACC45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41F5609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7D86C3D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3614D4A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582F86C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325348C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01BE01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1 250,00</w:t>
            </w:r>
          </w:p>
        </w:tc>
        <w:tc>
          <w:tcPr>
            <w:tcW w:w="1134" w:type="dxa"/>
            <w:shd w:val="clear" w:color="auto" w:fill="auto"/>
            <w:vAlign w:val="center"/>
            <w:hideMark/>
          </w:tcPr>
          <w:p w14:paraId="0871D95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1 250,00</w:t>
            </w:r>
          </w:p>
        </w:tc>
        <w:tc>
          <w:tcPr>
            <w:tcW w:w="992" w:type="dxa"/>
            <w:shd w:val="clear" w:color="auto" w:fill="auto"/>
            <w:vAlign w:val="center"/>
            <w:hideMark/>
          </w:tcPr>
          <w:p w14:paraId="12AB641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42B10B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32CC77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7EE218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588784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F7B25E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52697D7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2 500,00</w:t>
            </w:r>
          </w:p>
        </w:tc>
      </w:tr>
      <w:tr w:rsidR="006F5B70" w:rsidRPr="006F5B70" w14:paraId="5D5D56BB" w14:textId="77777777" w:rsidTr="00EE35DC">
        <w:trPr>
          <w:trHeight w:val="323"/>
        </w:trPr>
        <w:tc>
          <w:tcPr>
            <w:tcW w:w="567" w:type="dxa"/>
            <w:vMerge/>
            <w:vAlign w:val="center"/>
            <w:hideMark/>
          </w:tcPr>
          <w:p w14:paraId="54B133C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2D1BB50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AFCAAA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6A2CA69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4DFF860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5EC4D96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0D667F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C5E629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BFA079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202DF2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337180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3A1CE5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175948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6CEFBD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0DA0655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4B56C7E0" w14:textId="77777777" w:rsidTr="00EE35DC">
        <w:trPr>
          <w:trHeight w:val="465"/>
        </w:trPr>
        <w:tc>
          <w:tcPr>
            <w:tcW w:w="567" w:type="dxa"/>
            <w:vMerge w:val="restart"/>
            <w:shd w:val="clear" w:color="auto" w:fill="auto"/>
            <w:vAlign w:val="center"/>
            <w:hideMark/>
          </w:tcPr>
          <w:p w14:paraId="60D53BB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6.</w:t>
            </w:r>
          </w:p>
        </w:tc>
        <w:tc>
          <w:tcPr>
            <w:tcW w:w="1985" w:type="dxa"/>
            <w:vMerge w:val="restart"/>
            <w:shd w:val="clear" w:color="auto" w:fill="auto"/>
            <w:vAlign w:val="center"/>
            <w:hideMark/>
          </w:tcPr>
          <w:p w14:paraId="6F61D2DE" w14:textId="5D5A56BE"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Капитальный ремонт кровли ДОУ № 6, с.</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Грачевка, ул.</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Шоссейная, д. 83</w:t>
            </w:r>
          </w:p>
        </w:tc>
        <w:tc>
          <w:tcPr>
            <w:tcW w:w="1134" w:type="dxa"/>
            <w:vMerge w:val="restart"/>
            <w:shd w:val="clear" w:color="auto" w:fill="auto"/>
            <w:vAlign w:val="center"/>
            <w:hideMark/>
          </w:tcPr>
          <w:p w14:paraId="16E38F9A" w14:textId="0DED11CB"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2025-2026 </w:t>
            </w:r>
            <w:r>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3308D1A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745FAAD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1528E1C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C6A5EA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7BDA12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0DB49E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7ADFCF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8CDE9A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E8A147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240272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22A915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76162A0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088EE3A9" w14:textId="77777777" w:rsidTr="00EE35DC">
        <w:trPr>
          <w:trHeight w:val="450"/>
        </w:trPr>
        <w:tc>
          <w:tcPr>
            <w:tcW w:w="567" w:type="dxa"/>
            <w:vMerge/>
            <w:vAlign w:val="center"/>
            <w:hideMark/>
          </w:tcPr>
          <w:p w14:paraId="5B3EAFE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0EEFB88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D867A3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4B0C71A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3770879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730F15C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24C376A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23 750,00</w:t>
            </w:r>
          </w:p>
        </w:tc>
        <w:tc>
          <w:tcPr>
            <w:tcW w:w="1134" w:type="dxa"/>
            <w:shd w:val="clear" w:color="auto" w:fill="auto"/>
            <w:vAlign w:val="center"/>
            <w:hideMark/>
          </w:tcPr>
          <w:p w14:paraId="79AB5B7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23 750,00</w:t>
            </w:r>
          </w:p>
        </w:tc>
        <w:tc>
          <w:tcPr>
            <w:tcW w:w="992" w:type="dxa"/>
            <w:shd w:val="clear" w:color="auto" w:fill="auto"/>
            <w:vAlign w:val="center"/>
            <w:hideMark/>
          </w:tcPr>
          <w:p w14:paraId="3DE03DD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EB2477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86D581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5D8F70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F89491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0C6D69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3724599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47 500,00</w:t>
            </w:r>
          </w:p>
        </w:tc>
      </w:tr>
      <w:tr w:rsidR="006F5B70" w:rsidRPr="006F5B70" w14:paraId="37D6EE46" w14:textId="77777777" w:rsidTr="00EE35DC">
        <w:trPr>
          <w:trHeight w:val="480"/>
        </w:trPr>
        <w:tc>
          <w:tcPr>
            <w:tcW w:w="567" w:type="dxa"/>
            <w:vMerge/>
            <w:vAlign w:val="center"/>
            <w:hideMark/>
          </w:tcPr>
          <w:p w14:paraId="6CC0750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2E5674F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45D134D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05E5F10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615C853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356F697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0E2EF0C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1 250,00</w:t>
            </w:r>
          </w:p>
        </w:tc>
        <w:tc>
          <w:tcPr>
            <w:tcW w:w="1134" w:type="dxa"/>
            <w:shd w:val="clear" w:color="auto" w:fill="auto"/>
            <w:vAlign w:val="center"/>
            <w:hideMark/>
          </w:tcPr>
          <w:p w14:paraId="39D89CC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1 250,00</w:t>
            </w:r>
          </w:p>
        </w:tc>
        <w:tc>
          <w:tcPr>
            <w:tcW w:w="992" w:type="dxa"/>
            <w:shd w:val="clear" w:color="auto" w:fill="auto"/>
            <w:vAlign w:val="center"/>
            <w:hideMark/>
          </w:tcPr>
          <w:p w14:paraId="4603298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25CF27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2CE919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9B3A62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BF9BFF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7456CF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D725FE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2 500,00</w:t>
            </w:r>
          </w:p>
        </w:tc>
      </w:tr>
      <w:tr w:rsidR="006F5B70" w:rsidRPr="006F5B70" w14:paraId="46F2DC30" w14:textId="77777777" w:rsidTr="00EE35DC">
        <w:trPr>
          <w:trHeight w:val="375"/>
        </w:trPr>
        <w:tc>
          <w:tcPr>
            <w:tcW w:w="567" w:type="dxa"/>
            <w:vMerge/>
            <w:vAlign w:val="center"/>
            <w:hideMark/>
          </w:tcPr>
          <w:p w14:paraId="4B7FD1D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01A1F9D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3DFAE46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D18425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06B5040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967676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EF636A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069C726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ADD8DF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09B3D0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E82082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D7F46E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6D03FD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E2D39B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580B5CC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56B8D186" w14:textId="77777777" w:rsidTr="00EE35DC">
        <w:trPr>
          <w:trHeight w:val="510"/>
        </w:trPr>
        <w:tc>
          <w:tcPr>
            <w:tcW w:w="567" w:type="dxa"/>
            <w:vMerge w:val="restart"/>
            <w:shd w:val="clear" w:color="auto" w:fill="auto"/>
            <w:vAlign w:val="center"/>
            <w:hideMark/>
          </w:tcPr>
          <w:p w14:paraId="6DF6097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7.</w:t>
            </w:r>
          </w:p>
        </w:tc>
        <w:tc>
          <w:tcPr>
            <w:tcW w:w="1985" w:type="dxa"/>
            <w:vMerge w:val="restart"/>
            <w:shd w:val="clear" w:color="auto" w:fill="auto"/>
            <w:vAlign w:val="center"/>
            <w:hideMark/>
          </w:tcPr>
          <w:p w14:paraId="12D6B10B" w14:textId="25A87B56" w:rsidR="006F5B70" w:rsidRPr="006F5B70" w:rsidRDefault="006F5B70" w:rsidP="001968EA">
            <w:pPr>
              <w:spacing w:line="240" w:lineRule="auto"/>
              <w:rPr>
                <w:rFonts w:ascii="Times New Roman" w:eastAsia="Times New Roman" w:hAnsi="Times New Roman" w:cs="Times New Roman"/>
                <w:sz w:val="16"/>
                <w:szCs w:val="16"/>
                <w:lang w:eastAsia="ru-RU"/>
              </w:rPr>
            </w:pPr>
            <w:proofErr w:type="gramStart"/>
            <w:r w:rsidRPr="006F5B70">
              <w:rPr>
                <w:rFonts w:ascii="Times New Roman" w:eastAsia="Times New Roman" w:hAnsi="Times New Roman" w:cs="Times New Roman"/>
                <w:sz w:val="16"/>
                <w:szCs w:val="16"/>
                <w:lang w:eastAsia="ru-RU"/>
              </w:rPr>
              <w:t>Строительство спортивной площадки, с.</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Красное, ул. Комарова</w:t>
            </w:r>
            <w:proofErr w:type="gramEnd"/>
          </w:p>
        </w:tc>
        <w:tc>
          <w:tcPr>
            <w:tcW w:w="1134" w:type="dxa"/>
            <w:vMerge w:val="restart"/>
            <w:shd w:val="clear" w:color="auto" w:fill="auto"/>
            <w:vAlign w:val="center"/>
            <w:hideMark/>
          </w:tcPr>
          <w:p w14:paraId="5152A220" w14:textId="5AD054D6"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2023 </w:t>
            </w:r>
            <w:r>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(1 год)</w:t>
            </w:r>
          </w:p>
        </w:tc>
        <w:tc>
          <w:tcPr>
            <w:tcW w:w="1134" w:type="dxa"/>
            <w:shd w:val="clear" w:color="auto" w:fill="auto"/>
            <w:vAlign w:val="center"/>
            <w:hideMark/>
          </w:tcPr>
          <w:p w14:paraId="6A22892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49F3993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2149D83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28F81B1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5133C67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A51111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309FEC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1807E3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978222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0C4431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44F617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459DE7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0D8775C3" w14:textId="77777777" w:rsidTr="00EE35DC">
        <w:trPr>
          <w:trHeight w:val="450"/>
        </w:trPr>
        <w:tc>
          <w:tcPr>
            <w:tcW w:w="567" w:type="dxa"/>
            <w:vMerge/>
            <w:vAlign w:val="center"/>
            <w:hideMark/>
          </w:tcPr>
          <w:p w14:paraId="0B4AEE6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54A8AE6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663755B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73E1604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28380A4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2 850,00</w:t>
            </w:r>
          </w:p>
        </w:tc>
        <w:tc>
          <w:tcPr>
            <w:tcW w:w="1275" w:type="dxa"/>
            <w:shd w:val="clear" w:color="auto" w:fill="auto"/>
            <w:vAlign w:val="center"/>
            <w:hideMark/>
          </w:tcPr>
          <w:p w14:paraId="08EEB7A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9078F0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4206DCD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C52905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6779BC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5A073D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788E8A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A53326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4C269E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16652E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2 850,00</w:t>
            </w:r>
          </w:p>
        </w:tc>
      </w:tr>
      <w:tr w:rsidR="006F5B70" w:rsidRPr="006F5B70" w14:paraId="31CEB530" w14:textId="77777777" w:rsidTr="00EE35DC">
        <w:trPr>
          <w:trHeight w:val="480"/>
        </w:trPr>
        <w:tc>
          <w:tcPr>
            <w:tcW w:w="567" w:type="dxa"/>
            <w:vMerge/>
            <w:vAlign w:val="center"/>
            <w:hideMark/>
          </w:tcPr>
          <w:p w14:paraId="20BD676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1D34785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00F8811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87DE62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70F3AEA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150,00</w:t>
            </w:r>
          </w:p>
        </w:tc>
        <w:tc>
          <w:tcPr>
            <w:tcW w:w="1275" w:type="dxa"/>
            <w:shd w:val="clear" w:color="auto" w:fill="auto"/>
            <w:vAlign w:val="center"/>
            <w:hideMark/>
          </w:tcPr>
          <w:p w14:paraId="4F810AD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248A052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5DF5106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D82E15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10C6B2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476894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27C92A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011E25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923D6E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EF82C7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150,00</w:t>
            </w:r>
          </w:p>
        </w:tc>
      </w:tr>
      <w:tr w:rsidR="006F5B70" w:rsidRPr="006F5B70" w14:paraId="2C7AA5C3" w14:textId="77777777" w:rsidTr="00EE35DC">
        <w:trPr>
          <w:trHeight w:val="420"/>
        </w:trPr>
        <w:tc>
          <w:tcPr>
            <w:tcW w:w="567" w:type="dxa"/>
            <w:vMerge/>
            <w:vAlign w:val="center"/>
            <w:hideMark/>
          </w:tcPr>
          <w:p w14:paraId="6209B1C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28F4FF3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59F0EE5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0AF3C93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457AD50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144BB1D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6F2F48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219AB97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7C960A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38D7B0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5B664C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1453C4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827222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056E7C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1065F1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17839AE8" w14:textId="77777777" w:rsidTr="00EE35DC">
        <w:trPr>
          <w:trHeight w:val="492"/>
        </w:trPr>
        <w:tc>
          <w:tcPr>
            <w:tcW w:w="567" w:type="dxa"/>
            <w:vMerge w:val="restart"/>
            <w:shd w:val="clear" w:color="auto" w:fill="auto"/>
            <w:vAlign w:val="center"/>
            <w:hideMark/>
          </w:tcPr>
          <w:p w14:paraId="7835EA5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8.</w:t>
            </w:r>
          </w:p>
        </w:tc>
        <w:tc>
          <w:tcPr>
            <w:tcW w:w="1985" w:type="dxa"/>
            <w:vMerge w:val="restart"/>
            <w:shd w:val="clear" w:color="auto" w:fill="auto"/>
            <w:vAlign w:val="center"/>
            <w:hideMark/>
          </w:tcPr>
          <w:p w14:paraId="476C6798" w14:textId="511889A9"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Капитальный ремонт МКОУ СОШ № 4, с.</w:t>
            </w:r>
            <w:r w:rsidR="001968EA">
              <w:rPr>
                <w:rFonts w:ascii="Times New Roman" w:eastAsia="Times New Roman" w:hAnsi="Times New Roman" w:cs="Times New Roman"/>
                <w:sz w:val="16"/>
                <w:szCs w:val="16"/>
                <w:lang w:eastAsia="ru-RU"/>
              </w:rPr>
              <w:t> </w:t>
            </w:r>
            <w:proofErr w:type="gramStart"/>
            <w:r w:rsidRPr="006F5B70">
              <w:rPr>
                <w:rFonts w:ascii="Times New Roman" w:eastAsia="Times New Roman" w:hAnsi="Times New Roman" w:cs="Times New Roman"/>
                <w:sz w:val="16"/>
                <w:szCs w:val="16"/>
                <w:lang w:eastAsia="ru-RU"/>
              </w:rPr>
              <w:t>Красное</w:t>
            </w:r>
            <w:proofErr w:type="gramEnd"/>
            <w:r w:rsidRPr="006F5B70">
              <w:rPr>
                <w:rFonts w:ascii="Times New Roman" w:eastAsia="Times New Roman" w:hAnsi="Times New Roman" w:cs="Times New Roman"/>
                <w:sz w:val="16"/>
                <w:szCs w:val="16"/>
                <w:lang w:eastAsia="ru-RU"/>
              </w:rPr>
              <w:t>, ул. Красная, д.</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56</w:t>
            </w:r>
          </w:p>
        </w:tc>
        <w:tc>
          <w:tcPr>
            <w:tcW w:w="1134" w:type="dxa"/>
            <w:vMerge w:val="restart"/>
            <w:shd w:val="clear" w:color="auto" w:fill="auto"/>
            <w:vAlign w:val="center"/>
            <w:hideMark/>
          </w:tcPr>
          <w:p w14:paraId="24CF1773" w14:textId="05538983"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2024-2025 </w:t>
            </w:r>
            <w:r>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37C3597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5C4BF70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950CEB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C17100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BCEDCA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9F47D3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373780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FD0530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60CF22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9B2A32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528DE1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BDDD00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3CAFAE41" w14:textId="77777777" w:rsidTr="00EE35DC">
        <w:trPr>
          <w:trHeight w:val="465"/>
        </w:trPr>
        <w:tc>
          <w:tcPr>
            <w:tcW w:w="567" w:type="dxa"/>
            <w:vMerge/>
            <w:vAlign w:val="center"/>
            <w:hideMark/>
          </w:tcPr>
          <w:p w14:paraId="2EDA666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0B96AEF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2EC3331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118CC34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602BD87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0D1C92D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61 693,95</w:t>
            </w:r>
          </w:p>
        </w:tc>
        <w:tc>
          <w:tcPr>
            <w:tcW w:w="993" w:type="dxa"/>
            <w:shd w:val="clear" w:color="auto" w:fill="auto"/>
            <w:vAlign w:val="center"/>
            <w:hideMark/>
          </w:tcPr>
          <w:p w14:paraId="1C39353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61 693,95</w:t>
            </w:r>
          </w:p>
        </w:tc>
        <w:tc>
          <w:tcPr>
            <w:tcW w:w="1134" w:type="dxa"/>
            <w:shd w:val="clear" w:color="auto" w:fill="auto"/>
            <w:vAlign w:val="center"/>
            <w:hideMark/>
          </w:tcPr>
          <w:p w14:paraId="59BC52C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8C0928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EC2370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BC52C2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63AD71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A5B476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ACE37E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44315F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123 387,90</w:t>
            </w:r>
          </w:p>
        </w:tc>
      </w:tr>
      <w:tr w:rsidR="006F5B70" w:rsidRPr="006F5B70" w14:paraId="7588455F" w14:textId="77777777" w:rsidTr="00EE35DC">
        <w:trPr>
          <w:trHeight w:val="465"/>
        </w:trPr>
        <w:tc>
          <w:tcPr>
            <w:tcW w:w="567" w:type="dxa"/>
            <w:vMerge/>
            <w:vAlign w:val="center"/>
            <w:hideMark/>
          </w:tcPr>
          <w:p w14:paraId="3ABCCC8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78002E5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39FF8A4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1B681C8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041A7DD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075AA06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3 247,05</w:t>
            </w:r>
          </w:p>
        </w:tc>
        <w:tc>
          <w:tcPr>
            <w:tcW w:w="993" w:type="dxa"/>
            <w:shd w:val="clear" w:color="auto" w:fill="auto"/>
            <w:vAlign w:val="center"/>
            <w:hideMark/>
          </w:tcPr>
          <w:p w14:paraId="3AC8A6E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3 247,05</w:t>
            </w:r>
          </w:p>
        </w:tc>
        <w:tc>
          <w:tcPr>
            <w:tcW w:w="1134" w:type="dxa"/>
            <w:shd w:val="clear" w:color="auto" w:fill="auto"/>
            <w:vAlign w:val="center"/>
            <w:hideMark/>
          </w:tcPr>
          <w:p w14:paraId="3EB8903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98157B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20EB0C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8A02C4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3CEF71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5EAC5C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AB335D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82599C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6 494,10</w:t>
            </w:r>
          </w:p>
        </w:tc>
      </w:tr>
      <w:tr w:rsidR="006F5B70" w:rsidRPr="006F5B70" w14:paraId="2573AA7A" w14:textId="77777777" w:rsidTr="00EE35DC">
        <w:trPr>
          <w:trHeight w:val="323"/>
        </w:trPr>
        <w:tc>
          <w:tcPr>
            <w:tcW w:w="567" w:type="dxa"/>
            <w:vMerge/>
            <w:vAlign w:val="center"/>
            <w:hideMark/>
          </w:tcPr>
          <w:p w14:paraId="07DA399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59DEF9F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5A2767F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34CC71A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223013D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2975FD9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2E8E659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27DB521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3E994E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302132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1A5593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F5D817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13C287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BEA2C1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71AA185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30AF6F80" w14:textId="77777777" w:rsidTr="00EE35DC">
        <w:trPr>
          <w:trHeight w:val="431"/>
        </w:trPr>
        <w:tc>
          <w:tcPr>
            <w:tcW w:w="567" w:type="dxa"/>
            <w:vMerge w:val="restart"/>
            <w:shd w:val="clear" w:color="auto" w:fill="auto"/>
            <w:vAlign w:val="center"/>
            <w:hideMark/>
          </w:tcPr>
          <w:p w14:paraId="615FD61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9.</w:t>
            </w:r>
          </w:p>
        </w:tc>
        <w:tc>
          <w:tcPr>
            <w:tcW w:w="1985" w:type="dxa"/>
            <w:vMerge w:val="restart"/>
            <w:shd w:val="clear" w:color="auto" w:fill="auto"/>
            <w:vAlign w:val="center"/>
            <w:hideMark/>
          </w:tcPr>
          <w:p w14:paraId="34A462E1" w14:textId="3CECD45F"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Капитальный ремонт кровли ДОУ № 7, с.</w:t>
            </w:r>
            <w:r w:rsidR="001968EA">
              <w:rPr>
                <w:rFonts w:ascii="Times New Roman" w:eastAsia="Times New Roman" w:hAnsi="Times New Roman" w:cs="Times New Roman"/>
                <w:sz w:val="16"/>
                <w:szCs w:val="16"/>
                <w:lang w:eastAsia="ru-RU"/>
              </w:rPr>
              <w:t> </w:t>
            </w:r>
            <w:proofErr w:type="gramStart"/>
            <w:r w:rsidRPr="006F5B70">
              <w:rPr>
                <w:rFonts w:ascii="Times New Roman" w:eastAsia="Times New Roman" w:hAnsi="Times New Roman" w:cs="Times New Roman"/>
                <w:sz w:val="16"/>
                <w:szCs w:val="16"/>
                <w:lang w:eastAsia="ru-RU"/>
              </w:rPr>
              <w:t>Красное</w:t>
            </w:r>
            <w:proofErr w:type="gramEnd"/>
            <w:r w:rsidRPr="006F5B70">
              <w:rPr>
                <w:rFonts w:ascii="Times New Roman" w:eastAsia="Times New Roman" w:hAnsi="Times New Roman" w:cs="Times New Roman"/>
                <w:sz w:val="16"/>
                <w:szCs w:val="16"/>
                <w:lang w:eastAsia="ru-RU"/>
              </w:rPr>
              <w:t>, ул. Красная, д. 39</w:t>
            </w:r>
          </w:p>
        </w:tc>
        <w:tc>
          <w:tcPr>
            <w:tcW w:w="1134" w:type="dxa"/>
            <w:vMerge w:val="restart"/>
            <w:shd w:val="clear" w:color="auto" w:fill="auto"/>
            <w:vAlign w:val="center"/>
            <w:hideMark/>
          </w:tcPr>
          <w:p w14:paraId="2172329F" w14:textId="70CF0C0D"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2024-2025 </w:t>
            </w:r>
            <w:r>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350CD24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47EBE9C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4075288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9A1833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4338E3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8E4183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181EB6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0304D7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817DA6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6220F3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3AE5F2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384975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0CBA76DA" w14:textId="77777777" w:rsidTr="00EE35DC">
        <w:trPr>
          <w:trHeight w:val="422"/>
        </w:trPr>
        <w:tc>
          <w:tcPr>
            <w:tcW w:w="567" w:type="dxa"/>
            <w:vMerge/>
            <w:vAlign w:val="center"/>
            <w:hideMark/>
          </w:tcPr>
          <w:p w14:paraId="55555B7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46A3AA0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0FBE52F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13819CB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6E65907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4963EE5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23 750,00</w:t>
            </w:r>
          </w:p>
        </w:tc>
        <w:tc>
          <w:tcPr>
            <w:tcW w:w="993" w:type="dxa"/>
            <w:shd w:val="clear" w:color="auto" w:fill="auto"/>
            <w:vAlign w:val="center"/>
            <w:hideMark/>
          </w:tcPr>
          <w:p w14:paraId="19BC240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23 750,00</w:t>
            </w:r>
          </w:p>
        </w:tc>
        <w:tc>
          <w:tcPr>
            <w:tcW w:w="1134" w:type="dxa"/>
            <w:shd w:val="clear" w:color="auto" w:fill="auto"/>
            <w:vAlign w:val="center"/>
            <w:hideMark/>
          </w:tcPr>
          <w:p w14:paraId="61BFDE6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8C369B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BBC2F1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D68088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B1C2E8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333060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77B31D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C33727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47 500,00</w:t>
            </w:r>
          </w:p>
        </w:tc>
      </w:tr>
      <w:tr w:rsidR="006F5B70" w:rsidRPr="006F5B70" w14:paraId="6A6E95A1" w14:textId="77777777" w:rsidTr="00EE35DC">
        <w:trPr>
          <w:trHeight w:val="414"/>
        </w:trPr>
        <w:tc>
          <w:tcPr>
            <w:tcW w:w="567" w:type="dxa"/>
            <w:vMerge/>
            <w:vAlign w:val="center"/>
            <w:hideMark/>
          </w:tcPr>
          <w:p w14:paraId="686E513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6B2E00B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5EDE81F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192CA29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60666E1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549A767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1 250,00</w:t>
            </w:r>
          </w:p>
        </w:tc>
        <w:tc>
          <w:tcPr>
            <w:tcW w:w="993" w:type="dxa"/>
            <w:shd w:val="clear" w:color="auto" w:fill="auto"/>
            <w:vAlign w:val="center"/>
            <w:hideMark/>
          </w:tcPr>
          <w:p w14:paraId="44C0AF9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1 250,00</w:t>
            </w:r>
          </w:p>
        </w:tc>
        <w:tc>
          <w:tcPr>
            <w:tcW w:w="1134" w:type="dxa"/>
            <w:shd w:val="clear" w:color="auto" w:fill="auto"/>
            <w:vAlign w:val="center"/>
            <w:hideMark/>
          </w:tcPr>
          <w:p w14:paraId="2F1C27D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630441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4B1AF1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F9661F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73A0AF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8C285D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99524C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79AFDAE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2 500,00</w:t>
            </w:r>
          </w:p>
        </w:tc>
      </w:tr>
      <w:tr w:rsidR="006F5B70" w:rsidRPr="006F5B70" w14:paraId="64632DC5" w14:textId="77777777" w:rsidTr="00EE35DC">
        <w:trPr>
          <w:trHeight w:val="409"/>
        </w:trPr>
        <w:tc>
          <w:tcPr>
            <w:tcW w:w="567" w:type="dxa"/>
            <w:vMerge/>
            <w:vAlign w:val="center"/>
            <w:hideMark/>
          </w:tcPr>
          <w:p w14:paraId="2F6F321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57E20FD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687C49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718DA1E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61882A7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3FD1656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F2C024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366019D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FCB06F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AD8349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366311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275131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06A693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D53599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1A0E44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59103BCB" w14:textId="77777777" w:rsidTr="00EE35DC">
        <w:trPr>
          <w:trHeight w:val="413"/>
        </w:trPr>
        <w:tc>
          <w:tcPr>
            <w:tcW w:w="567" w:type="dxa"/>
            <w:vMerge w:val="restart"/>
            <w:shd w:val="clear" w:color="auto" w:fill="auto"/>
            <w:vAlign w:val="center"/>
            <w:hideMark/>
          </w:tcPr>
          <w:p w14:paraId="4BDFC99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10</w:t>
            </w:r>
          </w:p>
        </w:tc>
        <w:tc>
          <w:tcPr>
            <w:tcW w:w="1985" w:type="dxa"/>
            <w:vMerge w:val="restart"/>
            <w:shd w:val="clear" w:color="auto" w:fill="auto"/>
            <w:vAlign w:val="center"/>
            <w:hideMark/>
          </w:tcPr>
          <w:p w14:paraId="634481D6" w14:textId="2AF36533"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Капитальный ремонт МКОУ СОШ № 3, с.</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Кугульта, ул.</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Побережная, д. 70</w:t>
            </w:r>
          </w:p>
        </w:tc>
        <w:tc>
          <w:tcPr>
            <w:tcW w:w="1134" w:type="dxa"/>
            <w:vMerge w:val="restart"/>
            <w:shd w:val="clear" w:color="auto" w:fill="auto"/>
            <w:vAlign w:val="center"/>
            <w:hideMark/>
          </w:tcPr>
          <w:p w14:paraId="5635D77E" w14:textId="520E4808"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2025 </w:t>
            </w:r>
            <w:r>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(1 год)</w:t>
            </w:r>
          </w:p>
        </w:tc>
        <w:tc>
          <w:tcPr>
            <w:tcW w:w="1134" w:type="dxa"/>
            <w:shd w:val="clear" w:color="auto" w:fill="auto"/>
            <w:vAlign w:val="center"/>
            <w:hideMark/>
          </w:tcPr>
          <w:p w14:paraId="6A98D41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040C5B1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90FE6D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22186DC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1E38155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8970D8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5EF085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E1F43E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07CB00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A7A2F2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C70860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3D2624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638A05F4" w14:textId="77777777" w:rsidTr="00EE35DC">
        <w:trPr>
          <w:trHeight w:val="418"/>
        </w:trPr>
        <w:tc>
          <w:tcPr>
            <w:tcW w:w="567" w:type="dxa"/>
            <w:vMerge/>
            <w:vAlign w:val="center"/>
            <w:hideMark/>
          </w:tcPr>
          <w:p w14:paraId="5ED2AEF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538F19D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33E00ED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35A6735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4DA2FE7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0109B1E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BFA3F4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191 626,40</w:t>
            </w:r>
          </w:p>
        </w:tc>
        <w:tc>
          <w:tcPr>
            <w:tcW w:w="1134" w:type="dxa"/>
            <w:shd w:val="clear" w:color="auto" w:fill="auto"/>
            <w:vAlign w:val="center"/>
            <w:hideMark/>
          </w:tcPr>
          <w:p w14:paraId="7A5B9E7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7DB9F6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F7E768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196D40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251752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A0813C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2EAFB5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BB8971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191 626,40</w:t>
            </w:r>
          </w:p>
        </w:tc>
      </w:tr>
      <w:tr w:rsidR="006F5B70" w:rsidRPr="006F5B70" w14:paraId="54068336" w14:textId="77777777" w:rsidTr="00EE35DC">
        <w:trPr>
          <w:trHeight w:val="424"/>
        </w:trPr>
        <w:tc>
          <w:tcPr>
            <w:tcW w:w="567" w:type="dxa"/>
            <w:vMerge/>
            <w:vAlign w:val="center"/>
            <w:hideMark/>
          </w:tcPr>
          <w:p w14:paraId="41135A5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1E7DFA1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61EF7A6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3B37908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5DB0F72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906075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275406E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10 085,60</w:t>
            </w:r>
          </w:p>
        </w:tc>
        <w:tc>
          <w:tcPr>
            <w:tcW w:w="1134" w:type="dxa"/>
            <w:shd w:val="clear" w:color="auto" w:fill="auto"/>
            <w:vAlign w:val="center"/>
            <w:hideMark/>
          </w:tcPr>
          <w:p w14:paraId="5D994FD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D97C97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3197B9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3A7AFD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310BBD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4031BE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652E71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578BD6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10 085,60</w:t>
            </w:r>
          </w:p>
        </w:tc>
      </w:tr>
      <w:tr w:rsidR="006F5B70" w:rsidRPr="006F5B70" w14:paraId="0AF0F0AA" w14:textId="77777777" w:rsidTr="00EE35DC">
        <w:trPr>
          <w:trHeight w:val="372"/>
        </w:trPr>
        <w:tc>
          <w:tcPr>
            <w:tcW w:w="567" w:type="dxa"/>
            <w:vMerge/>
            <w:vAlign w:val="center"/>
            <w:hideMark/>
          </w:tcPr>
          <w:p w14:paraId="18E49F5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15C07AB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4313A6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3F99DBB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0C8F60C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737FEBC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0D855AC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4FF87F8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B42165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1600AC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C8B5CB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9700D0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AB0AE3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7186AA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3EC0F12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632890F7" w14:textId="77777777" w:rsidTr="00EE35DC">
        <w:trPr>
          <w:trHeight w:val="452"/>
        </w:trPr>
        <w:tc>
          <w:tcPr>
            <w:tcW w:w="567" w:type="dxa"/>
            <w:vMerge w:val="restart"/>
            <w:shd w:val="clear" w:color="auto" w:fill="auto"/>
            <w:vAlign w:val="center"/>
            <w:hideMark/>
          </w:tcPr>
          <w:p w14:paraId="584D6EC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11</w:t>
            </w:r>
          </w:p>
        </w:tc>
        <w:tc>
          <w:tcPr>
            <w:tcW w:w="1985" w:type="dxa"/>
            <w:vMerge w:val="restart"/>
            <w:shd w:val="clear" w:color="auto" w:fill="auto"/>
            <w:vAlign w:val="center"/>
            <w:hideMark/>
          </w:tcPr>
          <w:p w14:paraId="2D9F3A35" w14:textId="6F8E1F44"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Капитальный ремонт ДОУ № 3, п. Верхняя </w:t>
            </w:r>
            <w:r w:rsidRPr="006F5B70">
              <w:rPr>
                <w:rFonts w:ascii="Times New Roman" w:eastAsia="Times New Roman" w:hAnsi="Times New Roman" w:cs="Times New Roman"/>
                <w:sz w:val="16"/>
                <w:szCs w:val="16"/>
                <w:lang w:eastAsia="ru-RU"/>
              </w:rPr>
              <w:lastRenderedPageBreak/>
              <w:t>Кугульта, ул. Садовая, д.</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1</w:t>
            </w:r>
          </w:p>
        </w:tc>
        <w:tc>
          <w:tcPr>
            <w:tcW w:w="1134" w:type="dxa"/>
            <w:vMerge w:val="restart"/>
            <w:shd w:val="clear" w:color="auto" w:fill="auto"/>
            <w:vAlign w:val="center"/>
            <w:hideMark/>
          </w:tcPr>
          <w:p w14:paraId="5088D766" w14:textId="064E8578"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lastRenderedPageBreak/>
              <w:t xml:space="preserve">2026-2027 </w:t>
            </w:r>
            <w:r w:rsidR="00EE35DC">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2CBC3D3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4C856D0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35B47DA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845873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4E62675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02313D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CBD623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86DD7E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8FFD54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9A5553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6C2EBB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ED9589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7DDEBF57" w14:textId="77777777" w:rsidTr="00EE35DC">
        <w:trPr>
          <w:trHeight w:val="555"/>
        </w:trPr>
        <w:tc>
          <w:tcPr>
            <w:tcW w:w="567" w:type="dxa"/>
            <w:vMerge/>
            <w:vAlign w:val="center"/>
            <w:hideMark/>
          </w:tcPr>
          <w:p w14:paraId="264E341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2131207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74B71AF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2F93711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4666721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332F9E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5A9D2D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4F0A0CE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33 250,00</w:t>
            </w:r>
          </w:p>
        </w:tc>
        <w:tc>
          <w:tcPr>
            <w:tcW w:w="992" w:type="dxa"/>
            <w:shd w:val="clear" w:color="auto" w:fill="auto"/>
            <w:vAlign w:val="center"/>
            <w:hideMark/>
          </w:tcPr>
          <w:p w14:paraId="4F9D8D0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33 250,00</w:t>
            </w:r>
          </w:p>
        </w:tc>
        <w:tc>
          <w:tcPr>
            <w:tcW w:w="992" w:type="dxa"/>
            <w:shd w:val="clear" w:color="auto" w:fill="auto"/>
            <w:vAlign w:val="center"/>
            <w:hideMark/>
          </w:tcPr>
          <w:p w14:paraId="6A38053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22D916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9302EF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88711C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0C0D6E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71023CA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66 500,00</w:t>
            </w:r>
          </w:p>
        </w:tc>
      </w:tr>
      <w:tr w:rsidR="006F5B70" w:rsidRPr="006F5B70" w14:paraId="5E681228" w14:textId="77777777" w:rsidTr="00EE35DC">
        <w:trPr>
          <w:trHeight w:val="458"/>
        </w:trPr>
        <w:tc>
          <w:tcPr>
            <w:tcW w:w="567" w:type="dxa"/>
            <w:vMerge/>
            <w:vAlign w:val="center"/>
            <w:hideMark/>
          </w:tcPr>
          <w:p w14:paraId="655F6E9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19230FD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71239BA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7E17026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53C3EDD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1E87B1B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6B968D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21F7ABC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1 750,00</w:t>
            </w:r>
          </w:p>
        </w:tc>
        <w:tc>
          <w:tcPr>
            <w:tcW w:w="992" w:type="dxa"/>
            <w:shd w:val="clear" w:color="auto" w:fill="auto"/>
            <w:vAlign w:val="center"/>
            <w:hideMark/>
          </w:tcPr>
          <w:p w14:paraId="35863A4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1 750,00</w:t>
            </w:r>
          </w:p>
        </w:tc>
        <w:tc>
          <w:tcPr>
            <w:tcW w:w="992" w:type="dxa"/>
            <w:shd w:val="clear" w:color="auto" w:fill="auto"/>
            <w:vAlign w:val="center"/>
            <w:hideMark/>
          </w:tcPr>
          <w:p w14:paraId="7975893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D1E906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8975FF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24973A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6E791B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3CCEA3A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3 500,00</w:t>
            </w:r>
          </w:p>
        </w:tc>
      </w:tr>
      <w:tr w:rsidR="006F5B70" w:rsidRPr="006F5B70" w14:paraId="7485395D" w14:textId="77777777" w:rsidTr="00EE35DC">
        <w:trPr>
          <w:trHeight w:val="409"/>
        </w:trPr>
        <w:tc>
          <w:tcPr>
            <w:tcW w:w="567" w:type="dxa"/>
            <w:vMerge/>
            <w:vAlign w:val="center"/>
            <w:hideMark/>
          </w:tcPr>
          <w:p w14:paraId="598D6AF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214E395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50F97DE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0E5F66C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7CF696B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1AFFD93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43C255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2721E3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EFE6ED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1EDF00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01D83B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7541C5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0D0FDC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CA51EB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5979D9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76525A77" w14:textId="77777777" w:rsidTr="00EE35DC">
        <w:trPr>
          <w:trHeight w:val="522"/>
        </w:trPr>
        <w:tc>
          <w:tcPr>
            <w:tcW w:w="567" w:type="dxa"/>
            <w:vMerge w:val="restart"/>
            <w:shd w:val="clear" w:color="auto" w:fill="auto"/>
            <w:vAlign w:val="center"/>
            <w:hideMark/>
          </w:tcPr>
          <w:p w14:paraId="35F695A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12</w:t>
            </w:r>
          </w:p>
        </w:tc>
        <w:tc>
          <w:tcPr>
            <w:tcW w:w="1985" w:type="dxa"/>
            <w:vMerge w:val="restart"/>
            <w:shd w:val="clear" w:color="auto" w:fill="auto"/>
            <w:vAlign w:val="center"/>
            <w:hideMark/>
          </w:tcPr>
          <w:p w14:paraId="4FD70A18" w14:textId="37819CD3"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Строительство спортивной площадки,</w:t>
            </w:r>
            <w:r w:rsidR="001968EA">
              <w:rPr>
                <w:rFonts w:ascii="Times New Roman" w:eastAsia="Times New Roman" w:hAnsi="Times New Roman" w:cs="Times New Roman"/>
                <w:sz w:val="16"/>
                <w:szCs w:val="16"/>
                <w:lang w:eastAsia="ru-RU"/>
              </w:rPr>
              <w:t xml:space="preserve"> </w:t>
            </w:r>
            <w:r w:rsidRPr="006F5B70">
              <w:rPr>
                <w:rFonts w:ascii="Times New Roman" w:eastAsia="Times New Roman" w:hAnsi="Times New Roman" w:cs="Times New Roman"/>
                <w:sz w:val="16"/>
                <w:szCs w:val="16"/>
                <w:lang w:eastAsia="ru-RU"/>
              </w:rPr>
              <w:t>с.</w:t>
            </w:r>
            <w:r w:rsidR="001968EA">
              <w:rPr>
                <w:rFonts w:ascii="Times New Roman" w:eastAsia="Times New Roman" w:hAnsi="Times New Roman" w:cs="Times New Roman"/>
                <w:sz w:val="16"/>
                <w:szCs w:val="16"/>
                <w:lang w:eastAsia="ru-RU"/>
              </w:rPr>
              <w:t> </w:t>
            </w:r>
            <w:proofErr w:type="spellStart"/>
            <w:r w:rsidRPr="006F5B70">
              <w:rPr>
                <w:rFonts w:ascii="Times New Roman" w:eastAsia="Times New Roman" w:hAnsi="Times New Roman" w:cs="Times New Roman"/>
                <w:sz w:val="16"/>
                <w:szCs w:val="16"/>
                <w:lang w:eastAsia="ru-RU"/>
              </w:rPr>
              <w:t>Сергиевское</w:t>
            </w:r>
            <w:proofErr w:type="spellEnd"/>
            <w:r w:rsidRPr="006F5B70">
              <w:rPr>
                <w:rFonts w:ascii="Times New Roman" w:eastAsia="Times New Roman" w:hAnsi="Times New Roman" w:cs="Times New Roman"/>
                <w:sz w:val="16"/>
                <w:szCs w:val="16"/>
                <w:lang w:eastAsia="ru-RU"/>
              </w:rPr>
              <w:t>, ул.</w:t>
            </w:r>
            <w:r w:rsidR="001968EA">
              <w:rPr>
                <w:rFonts w:ascii="Times New Roman" w:eastAsia="Times New Roman" w:hAnsi="Times New Roman" w:cs="Times New Roman"/>
                <w:sz w:val="16"/>
                <w:szCs w:val="16"/>
                <w:lang w:eastAsia="ru-RU"/>
              </w:rPr>
              <w:t> </w:t>
            </w:r>
            <w:proofErr w:type="gramStart"/>
            <w:r w:rsidRPr="006F5B70">
              <w:rPr>
                <w:rFonts w:ascii="Times New Roman" w:eastAsia="Times New Roman" w:hAnsi="Times New Roman" w:cs="Times New Roman"/>
                <w:sz w:val="16"/>
                <w:szCs w:val="16"/>
                <w:lang w:eastAsia="ru-RU"/>
              </w:rPr>
              <w:t>Крестьянская</w:t>
            </w:r>
            <w:proofErr w:type="gramEnd"/>
          </w:p>
        </w:tc>
        <w:tc>
          <w:tcPr>
            <w:tcW w:w="1134" w:type="dxa"/>
            <w:vMerge w:val="restart"/>
            <w:shd w:val="clear" w:color="auto" w:fill="auto"/>
            <w:vAlign w:val="center"/>
            <w:hideMark/>
          </w:tcPr>
          <w:p w14:paraId="07AB14F0" w14:textId="0D630372"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2023-2024 </w:t>
            </w:r>
            <w:r w:rsidR="00EE35DC">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494EE2F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7266559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5AEEEB6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1AC9D55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4C0B2FC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43564D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F6BAEF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123AEB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0F287D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352D38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B8A666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3787F86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1460FE56" w14:textId="77777777" w:rsidTr="00EE35DC">
        <w:trPr>
          <w:trHeight w:val="464"/>
        </w:trPr>
        <w:tc>
          <w:tcPr>
            <w:tcW w:w="567" w:type="dxa"/>
            <w:vMerge/>
            <w:vAlign w:val="center"/>
            <w:hideMark/>
          </w:tcPr>
          <w:p w14:paraId="5065848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6199640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549FB44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0DD460D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2794B9E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1 662,50</w:t>
            </w:r>
          </w:p>
        </w:tc>
        <w:tc>
          <w:tcPr>
            <w:tcW w:w="1275" w:type="dxa"/>
            <w:shd w:val="clear" w:color="auto" w:fill="auto"/>
            <w:vAlign w:val="center"/>
            <w:hideMark/>
          </w:tcPr>
          <w:p w14:paraId="0FADA96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1 662,50</w:t>
            </w:r>
          </w:p>
        </w:tc>
        <w:tc>
          <w:tcPr>
            <w:tcW w:w="993" w:type="dxa"/>
            <w:shd w:val="clear" w:color="auto" w:fill="auto"/>
            <w:vAlign w:val="center"/>
            <w:hideMark/>
          </w:tcPr>
          <w:p w14:paraId="14492C1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562C328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89A971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DA4375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FEBA53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E2D6FE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02A59E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3C848E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5A209D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3 325,00</w:t>
            </w:r>
          </w:p>
        </w:tc>
      </w:tr>
      <w:tr w:rsidR="006F5B70" w:rsidRPr="006F5B70" w14:paraId="628F1C52" w14:textId="77777777" w:rsidTr="00EE35DC">
        <w:trPr>
          <w:trHeight w:val="473"/>
        </w:trPr>
        <w:tc>
          <w:tcPr>
            <w:tcW w:w="567" w:type="dxa"/>
            <w:vMerge/>
            <w:vAlign w:val="center"/>
            <w:hideMark/>
          </w:tcPr>
          <w:p w14:paraId="6809F2A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60AF8A9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4965E34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64CE169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5146080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87,50</w:t>
            </w:r>
          </w:p>
        </w:tc>
        <w:tc>
          <w:tcPr>
            <w:tcW w:w="1275" w:type="dxa"/>
            <w:shd w:val="clear" w:color="auto" w:fill="auto"/>
            <w:vAlign w:val="center"/>
            <w:hideMark/>
          </w:tcPr>
          <w:p w14:paraId="06AEFEF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87,50</w:t>
            </w:r>
          </w:p>
        </w:tc>
        <w:tc>
          <w:tcPr>
            <w:tcW w:w="993" w:type="dxa"/>
            <w:shd w:val="clear" w:color="auto" w:fill="auto"/>
            <w:vAlign w:val="center"/>
            <w:hideMark/>
          </w:tcPr>
          <w:p w14:paraId="0277037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2ACCFAF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4C4D6E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E7578D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BA8D16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676305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F293DD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C37336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CBBFAB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175,00</w:t>
            </w:r>
          </w:p>
        </w:tc>
      </w:tr>
      <w:tr w:rsidR="006F5B70" w:rsidRPr="006F5B70" w14:paraId="03A2CA0F" w14:textId="77777777" w:rsidTr="00EE35DC">
        <w:trPr>
          <w:trHeight w:val="351"/>
        </w:trPr>
        <w:tc>
          <w:tcPr>
            <w:tcW w:w="567" w:type="dxa"/>
            <w:vMerge/>
            <w:vAlign w:val="center"/>
            <w:hideMark/>
          </w:tcPr>
          <w:p w14:paraId="273E52B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1CF77FD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5DF0E4C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7D866A0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289F964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0D54A03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0293654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6BA2167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4447E6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2B1A4B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408A08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A04112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913978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FAA02D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83CE82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1744A1DB" w14:textId="77777777" w:rsidTr="00EE35DC">
        <w:trPr>
          <w:trHeight w:val="413"/>
        </w:trPr>
        <w:tc>
          <w:tcPr>
            <w:tcW w:w="567" w:type="dxa"/>
            <w:vMerge w:val="restart"/>
            <w:shd w:val="clear" w:color="auto" w:fill="auto"/>
            <w:vAlign w:val="center"/>
            <w:hideMark/>
          </w:tcPr>
          <w:p w14:paraId="172E432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13</w:t>
            </w:r>
          </w:p>
        </w:tc>
        <w:tc>
          <w:tcPr>
            <w:tcW w:w="1985" w:type="dxa"/>
            <w:vMerge w:val="restart"/>
            <w:shd w:val="clear" w:color="auto" w:fill="auto"/>
            <w:vAlign w:val="center"/>
            <w:hideMark/>
          </w:tcPr>
          <w:p w14:paraId="64D3986B" w14:textId="3E823660"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Строительство спортивной площадки, </w:t>
            </w:r>
            <w:proofErr w:type="spellStart"/>
            <w:r w:rsidRPr="006F5B70">
              <w:rPr>
                <w:rFonts w:ascii="Times New Roman" w:eastAsia="Times New Roman" w:hAnsi="Times New Roman" w:cs="Times New Roman"/>
                <w:sz w:val="16"/>
                <w:szCs w:val="16"/>
                <w:lang w:eastAsia="ru-RU"/>
              </w:rPr>
              <w:t>хут</w:t>
            </w:r>
            <w:proofErr w:type="spellEnd"/>
            <w:r w:rsidRPr="006F5B70">
              <w:rPr>
                <w:rFonts w:ascii="Times New Roman" w:eastAsia="Times New Roman" w:hAnsi="Times New Roman" w:cs="Times New Roman"/>
                <w:sz w:val="16"/>
                <w:szCs w:val="16"/>
                <w:lang w:eastAsia="ru-RU"/>
              </w:rPr>
              <w:t>. Октябрь, ул.</w:t>
            </w:r>
            <w:r w:rsidR="001968EA">
              <w:rPr>
                <w:rFonts w:ascii="Times New Roman" w:eastAsia="Times New Roman" w:hAnsi="Times New Roman" w:cs="Times New Roman"/>
                <w:sz w:val="16"/>
                <w:szCs w:val="16"/>
                <w:lang w:eastAsia="ru-RU"/>
              </w:rPr>
              <w:t> </w:t>
            </w:r>
            <w:proofErr w:type="gramStart"/>
            <w:r w:rsidRPr="006F5B70">
              <w:rPr>
                <w:rFonts w:ascii="Times New Roman" w:eastAsia="Times New Roman" w:hAnsi="Times New Roman" w:cs="Times New Roman"/>
                <w:sz w:val="16"/>
                <w:szCs w:val="16"/>
                <w:lang w:eastAsia="ru-RU"/>
              </w:rPr>
              <w:t>Подгорная</w:t>
            </w:r>
            <w:proofErr w:type="gramEnd"/>
          </w:p>
        </w:tc>
        <w:tc>
          <w:tcPr>
            <w:tcW w:w="1134" w:type="dxa"/>
            <w:vMerge w:val="restart"/>
            <w:shd w:val="clear" w:color="auto" w:fill="auto"/>
            <w:vAlign w:val="center"/>
            <w:hideMark/>
          </w:tcPr>
          <w:p w14:paraId="248B2BDF" w14:textId="2A87DE65"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2023-2024 </w:t>
            </w:r>
            <w:r w:rsidR="00EE35DC">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0A1ECC2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5A8B9CB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3908AF9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1D44FEC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AEF311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53A676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C9D37B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66FB09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5D6586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B0A9FE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1A4CF5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7AB1EFA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59D781F6" w14:textId="77777777" w:rsidTr="00EE35DC">
        <w:trPr>
          <w:trHeight w:val="492"/>
        </w:trPr>
        <w:tc>
          <w:tcPr>
            <w:tcW w:w="567" w:type="dxa"/>
            <w:vMerge/>
            <w:vAlign w:val="center"/>
            <w:hideMark/>
          </w:tcPr>
          <w:p w14:paraId="3F02188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4E733E2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3623E22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19A74A9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41E5F9B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1 662,50</w:t>
            </w:r>
          </w:p>
        </w:tc>
        <w:tc>
          <w:tcPr>
            <w:tcW w:w="1275" w:type="dxa"/>
            <w:shd w:val="clear" w:color="auto" w:fill="auto"/>
            <w:vAlign w:val="center"/>
            <w:hideMark/>
          </w:tcPr>
          <w:p w14:paraId="2EAADB4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1 662,50</w:t>
            </w:r>
          </w:p>
        </w:tc>
        <w:tc>
          <w:tcPr>
            <w:tcW w:w="993" w:type="dxa"/>
            <w:shd w:val="clear" w:color="auto" w:fill="auto"/>
            <w:vAlign w:val="center"/>
            <w:hideMark/>
          </w:tcPr>
          <w:p w14:paraId="6BAAB97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0F99C41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903EF7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70549B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0E8F95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4B384D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5FBB89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4E66C2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56CEE29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3 325,00</w:t>
            </w:r>
          </w:p>
        </w:tc>
      </w:tr>
      <w:tr w:rsidR="006F5B70" w:rsidRPr="006F5B70" w14:paraId="008354FA" w14:textId="77777777" w:rsidTr="00EE35DC">
        <w:trPr>
          <w:trHeight w:val="484"/>
        </w:trPr>
        <w:tc>
          <w:tcPr>
            <w:tcW w:w="567" w:type="dxa"/>
            <w:vMerge/>
            <w:vAlign w:val="center"/>
            <w:hideMark/>
          </w:tcPr>
          <w:p w14:paraId="3BA1A2A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42EA4DF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31BDE06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C55FFC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6A41FF2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87,50</w:t>
            </w:r>
          </w:p>
        </w:tc>
        <w:tc>
          <w:tcPr>
            <w:tcW w:w="1275" w:type="dxa"/>
            <w:shd w:val="clear" w:color="auto" w:fill="auto"/>
            <w:vAlign w:val="center"/>
            <w:hideMark/>
          </w:tcPr>
          <w:p w14:paraId="00E7870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87,50</w:t>
            </w:r>
          </w:p>
        </w:tc>
        <w:tc>
          <w:tcPr>
            <w:tcW w:w="993" w:type="dxa"/>
            <w:shd w:val="clear" w:color="auto" w:fill="auto"/>
            <w:vAlign w:val="center"/>
            <w:hideMark/>
          </w:tcPr>
          <w:p w14:paraId="4D336F3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493F0EE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32BFC3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9771E8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9DAC70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9125B4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04425F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171E5B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5985E3D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175,00</w:t>
            </w:r>
          </w:p>
        </w:tc>
      </w:tr>
      <w:tr w:rsidR="006F5B70" w:rsidRPr="006F5B70" w14:paraId="6F85B445" w14:textId="77777777" w:rsidTr="00EE35DC">
        <w:trPr>
          <w:trHeight w:val="405"/>
        </w:trPr>
        <w:tc>
          <w:tcPr>
            <w:tcW w:w="567" w:type="dxa"/>
            <w:vMerge/>
            <w:vAlign w:val="center"/>
            <w:hideMark/>
          </w:tcPr>
          <w:p w14:paraId="495FBD6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78F3112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FE61BE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9CA184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3911688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BE4DB7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5C5245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370F5CC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367AD0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B65410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67D7E5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763C72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9DC52A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45B939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839768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673B00AC" w14:textId="77777777" w:rsidTr="00EE35DC">
        <w:trPr>
          <w:trHeight w:val="557"/>
        </w:trPr>
        <w:tc>
          <w:tcPr>
            <w:tcW w:w="567" w:type="dxa"/>
            <w:vMerge w:val="restart"/>
            <w:shd w:val="clear" w:color="auto" w:fill="auto"/>
            <w:vAlign w:val="center"/>
            <w:hideMark/>
          </w:tcPr>
          <w:p w14:paraId="7761ABF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14</w:t>
            </w:r>
          </w:p>
        </w:tc>
        <w:tc>
          <w:tcPr>
            <w:tcW w:w="1985" w:type="dxa"/>
            <w:vMerge w:val="restart"/>
            <w:shd w:val="clear" w:color="auto" w:fill="auto"/>
            <w:vAlign w:val="center"/>
            <w:hideMark/>
          </w:tcPr>
          <w:p w14:paraId="790FB231" w14:textId="6DFA8210"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Строительство врачебной амбулатории в с.</w:t>
            </w:r>
            <w:r w:rsidR="001968EA">
              <w:rPr>
                <w:rFonts w:ascii="Times New Roman" w:eastAsia="Times New Roman" w:hAnsi="Times New Roman" w:cs="Times New Roman"/>
                <w:sz w:val="16"/>
                <w:szCs w:val="16"/>
                <w:lang w:eastAsia="ru-RU"/>
              </w:rPr>
              <w:t> </w:t>
            </w:r>
            <w:proofErr w:type="spellStart"/>
            <w:r w:rsidRPr="006F5B70">
              <w:rPr>
                <w:rFonts w:ascii="Times New Roman" w:eastAsia="Times New Roman" w:hAnsi="Times New Roman" w:cs="Times New Roman"/>
                <w:sz w:val="16"/>
                <w:szCs w:val="16"/>
                <w:lang w:eastAsia="ru-RU"/>
              </w:rPr>
              <w:t>Сергиевское</w:t>
            </w:r>
            <w:proofErr w:type="spellEnd"/>
            <w:r w:rsidRPr="006F5B70">
              <w:rPr>
                <w:rFonts w:ascii="Times New Roman" w:eastAsia="Times New Roman" w:hAnsi="Times New Roman" w:cs="Times New Roman"/>
                <w:sz w:val="16"/>
                <w:szCs w:val="16"/>
                <w:lang w:eastAsia="ru-RU"/>
              </w:rPr>
              <w:t xml:space="preserve"> государственного бюджетного учреждения здравоохранения Ставропольского края "</w:t>
            </w:r>
            <w:proofErr w:type="spellStart"/>
            <w:r w:rsidRPr="006F5B70">
              <w:rPr>
                <w:rFonts w:ascii="Times New Roman" w:eastAsia="Times New Roman" w:hAnsi="Times New Roman" w:cs="Times New Roman"/>
                <w:sz w:val="16"/>
                <w:szCs w:val="16"/>
                <w:lang w:eastAsia="ru-RU"/>
              </w:rPr>
              <w:t>Грачевская</w:t>
            </w:r>
            <w:proofErr w:type="spellEnd"/>
            <w:r w:rsidRPr="006F5B70">
              <w:rPr>
                <w:rFonts w:ascii="Times New Roman" w:eastAsia="Times New Roman" w:hAnsi="Times New Roman" w:cs="Times New Roman"/>
                <w:sz w:val="16"/>
                <w:szCs w:val="16"/>
                <w:lang w:eastAsia="ru-RU"/>
              </w:rPr>
              <w:t xml:space="preserve"> окружная больница", с.</w:t>
            </w:r>
            <w:r w:rsidR="001968EA">
              <w:rPr>
                <w:rFonts w:ascii="Times New Roman" w:eastAsia="Times New Roman" w:hAnsi="Times New Roman" w:cs="Times New Roman"/>
                <w:sz w:val="16"/>
                <w:szCs w:val="16"/>
                <w:lang w:eastAsia="ru-RU"/>
              </w:rPr>
              <w:t> </w:t>
            </w:r>
            <w:proofErr w:type="spellStart"/>
            <w:r w:rsidRPr="006F5B70">
              <w:rPr>
                <w:rFonts w:ascii="Times New Roman" w:eastAsia="Times New Roman" w:hAnsi="Times New Roman" w:cs="Times New Roman"/>
                <w:sz w:val="16"/>
                <w:szCs w:val="16"/>
                <w:lang w:eastAsia="ru-RU"/>
              </w:rPr>
              <w:t>Сергиевское</w:t>
            </w:r>
            <w:proofErr w:type="spellEnd"/>
            <w:r w:rsidRPr="006F5B70">
              <w:rPr>
                <w:rFonts w:ascii="Times New Roman" w:eastAsia="Times New Roman" w:hAnsi="Times New Roman" w:cs="Times New Roman"/>
                <w:sz w:val="16"/>
                <w:szCs w:val="16"/>
                <w:lang w:eastAsia="ru-RU"/>
              </w:rPr>
              <w:t>, ул.</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К.</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Маркса, 9</w:t>
            </w:r>
          </w:p>
        </w:tc>
        <w:tc>
          <w:tcPr>
            <w:tcW w:w="1134" w:type="dxa"/>
            <w:vMerge w:val="restart"/>
            <w:shd w:val="clear" w:color="auto" w:fill="auto"/>
            <w:vAlign w:val="center"/>
            <w:hideMark/>
          </w:tcPr>
          <w:p w14:paraId="6A34054C" w14:textId="396B8216"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2023 </w:t>
            </w:r>
            <w:r w:rsidR="00EE35DC">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(1 год)</w:t>
            </w:r>
          </w:p>
        </w:tc>
        <w:tc>
          <w:tcPr>
            <w:tcW w:w="1134" w:type="dxa"/>
            <w:shd w:val="clear" w:color="auto" w:fill="auto"/>
            <w:vAlign w:val="center"/>
            <w:hideMark/>
          </w:tcPr>
          <w:p w14:paraId="68BC2C6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1600EFB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3CF9406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129ACF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6DCE32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304540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8191F4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6D10B1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CA2F1E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22628F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CFF737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EFD51E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4C04DE7E" w14:textId="77777777" w:rsidTr="00EE35DC">
        <w:trPr>
          <w:trHeight w:val="555"/>
        </w:trPr>
        <w:tc>
          <w:tcPr>
            <w:tcW w:w="567" w:type="dxa"/>
            <w:vMerge/>
            <w:vAlign w:val="center"/>
            <w:hideMark/>
          </w:tcPr>
          <w:p w14:paraId="5D95C1D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5539480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18C9A2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A033FD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49B5A56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21 000,00</w:t>
            </w:r>
          </w:p>
        </w:tc>
        <w:tc>
          <w:tcPr>
            <w:tcW w:w="1275" w:type="dxa"/>
            <w:shd w:val="clear" w:color="auto" w:fill="auto"/>
            <w:vAlign w:val="center"/>
            <w:hideMark/>
          </w:tcPr>
          <w:p w14:paraId="5897290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A0DA56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388EE1D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C7AE04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0F9EDB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F213FA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992B52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C3CF68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9C9A26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769418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21 000,00</w:t>
            </w:r>
          </w:p>
        </w:tc>
      </w:tr>
      <w:tr w:rsidR="006F5B70" w:rsidRPr="006F5B70" w14:paraId="77416A7D" w14:textId="77777777" w:rsidTr="00EE35DC">
        <w:trPr>
          <w:trHeight w:val="427"/>
        </w:trPr>
        <w:tc>
          <w:tcPr>
            <w:tcW w:w="567" w:type="dxa"/>
            <w:vMerge/>
            <w:vAlign w:val="center"/>
            <w:hideMark/>
          </w:tcPr>
          <w:p w14:paraId="71D875E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183092A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A77329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69DC927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4DEC91C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07A0C33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D6D61C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284DF35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17DA38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BF7581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AFB79B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C78677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227581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A6A515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BBFC6F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4D4A6768" w14:textId="77777777" w:rsidTr="00EE35DC">
        <w:trPr>
          <w:trHeight w:val="525"/>
        </w:trPr>
        <w:tc>
          <w:tcPr>
            <w:tcW w:w="567" w:type="dxa"/>
            <w:vMerge/>
            <w:vAlign w:val="center"/>
            <w:hideMark/>
          </w:tcPr>
          <w:p w14:paraId="239F3F6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2F507EA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3E18A36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241066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23A047E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56F4687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7958E33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6210A49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387344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4EE936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F9A25B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7A6DAD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7273F4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7B27AD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51EE52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52DF3EA5" w14:textId="77777777" w:rsidTr="00EE35DC">
        <w:trPr>
          <w:trHeight w:val="596"/>
        </w:trPr>
        <w:tc>
          <w:tcPr>
            <w:tcW w:w="567" w:type="dxa"/>
            <w:vMerge w:val="restart"/>
            <w:shd w:val="clear" w:color="auto" w:fill="auto"/>
            <w:vAlign w:val="center"/>
            <w:hideMark/>
          </w:tcPr>
          <w:p w14:paraId="3A6DD0E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15</w:t>
            </w:r>
          </w:p>
        </w:tc>
        <w:tc>
          <w:tcPr>
            <w:tcW w:w="1985" w:type="dxa"/>
            <w:vMerge w:val="restart"/>
            <w:shd w:val="clear" w:color="auto" w:fill="auto"/>
            <w:vAlign w:val="center"/>
            <w:hideMark/>
          </w:tcPr>
          <w:p w14:paraId="21F32840" w14:textId="541E8F7C" w:rsidR="006F5B70" w:rsidRPr="006F5B70" w:rsidRDefault="001968EA" w:rsidP="001968EA">
            <w:pPr>
              <w:spacing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Капитальный ремонт ДОУ № 10, с. </w:t>
            </w:r>
            <w:proofErr w:type="spellStart"/>
            <w:r w:rsidR="006F5B70" w:rsidRPr="006F5B70">
              <w:rPr>
                <w:rFonts w:ascii="Times New Roman" w:eastAsia="Times New Roman" w:hAnsi="Times New Roman" w:cs="Times New Roman"/>
                <w:sz w:val="16"/>
                <w:szCs w:val="16"/>
                <w:lang w:eastAsia="ru-RU"/>
              </w:rPr>
              <w:t>Сергиевское</w:t>
            </w:r>
            <w:proofErr w:type="spellEnd"/>
            <w:r w:rsidR="006F5B70" w:rsidRPr="006F5B70">
              <w:rPr>
                <w:rFonts w:ascii="Times New Roman" w:eastAsia="Times New Roman" w:hAnsi="Times New Roman" w:cs="Times New Roman"/>
                <w:sz w:val="16"/>
                <w:szCs w:val="16"/>
                <w:lang w:eastAsia="ru-RU"/>
              </w:rPr>
              <w:t>, ул.</w:t>
            </w:r>
            <w:r>
              <w:rPr>
                <w:rFonts w:ascii="Times New Roman" w:eastAsia="Times New Roman" w:hAnsi="Times New Roman" w:cs="Times New Roman"/>
                <w:sz w:val="16"/>
                <w:szCs w:val="16"/>
                <w:lang w:eastAsia="ru-RU"/>
              </w:rPr>
              <w:t> </w:t>
            </w:r>
            <w:r w:rsidR="006F5B70" w:rsidRPr="006F5B70">
              <w:rPr>
                <w:rFonts w:ascii="Times New Roman" w:eastAsia="Times New Roman" w:hAnsi="Times New Roman" w:cs="Times New Roman"/>
                <w:sz w:val="16"/>
                <w:szCs w:val="16"/>
                <w:lang w:eastAsia="ru-RU"/>
              </w:rPr>
              <w:t>Крестьянская, д. 5</w:t>
            </w:r>
          </w:p>
        </w:tc>
        <w:tc>
          <w:tcPr>
            <w:tcW w:w="1134" w:type="dxa"/>
            <w:vMerge w:val="restart"/>
            <w:shd w:val="clear" w:color="auto" w:fill="auto"/>
            <w:vAlign w:val="center"/>
            <w:hideMark/>
          </w:tcPr>
          <w:p w14:paraId="085BD0EE" w14:textId="6C6A6513"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2025-2026 </w:t>
            </w:r>
            <w:r w:rsidR="00EE35DC">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456AFE5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34AC658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54C0245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A3FFDB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33F45D7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0B1B8B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D07A68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98BB04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EF57E2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AF5CED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30D408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E70A7B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7ABA3417" w14:textId="77777777" w:rsidTr="00EE35DC">
        <w:trPr>
          <w:trHeight w:val="549"/>
        </w:trPr>
        <w:tc>
          <w:tcPr>
            <w:tcW w:w="567" w:type="dxa"/>
            <w:vMerge/>
            <w:vAlign w:val="center"/>
            <w:hideMark/>
          </w:tcPr>
          <w:p w14:paraId="597322F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31126F6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2B49537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3713857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02F34D5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4AEBD8A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4E35FC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28 500,00</w:t>
            </w:r>
          </w:p>
        </w:tc>
        <w:tc>
          <w:tcPr>
            <w:tcW w:w="1134" w:type="dxa"/>
            <w:shd w:val="clear" w:color="auto" w:fill="auto"/>
            <w:vAlign w:val="center"/>
            <w:hideMark/>
          </w:tcPr>
          <w:p w14:paraId="31DE2F5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28 500,00</w:t>
            </w:r>
          </w:p>
        </w:tc>
        <w:tc>
          <w:tcPr>
            <w:tcW w:w="992" w:type="dxa"/>
            <w:shd w:val="clear" w:color="auto" w:fill="auto"/>
            <w:vAlign w:val="center"/>
            <w:hideMark/>
          </w:tcPr>
          <w:p w14:paraId="33CB9CA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544E63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F41A7D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4D1FD8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6F9583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6B9831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5E76FD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57 000,00</w:t>
            </w:r>
          </w:p>
        </w:tc>
      </w:tr>
      <w:tr w:rsidR="006F5B70" w:rsidRPr="006F5B70" w14:paraId="695FEC50" w14:textId="77777777" w:rsidTr="00EE35DC">
        <w:trPr>
          <w:trHeight w:val="452"/>
        </w:trPr>
        <w:tc>
          <w:tcPr>
            <w:tcW w:w="567" w:type="dxa"/>
            <w:vMerge/>
            <w:vAlign w:val="center"/>
            <w:hideMark/>
          </w:tcPr>
          <w:p w14:paraId="546D3DE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7DECC82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7FC8001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36B991A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0816BA1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AEEFF0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6DBB234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1 500,00</w:t>
            </w:r>
          </w:p>
        </w:tc>
        <w:tc>
          <w:tcPr>
            <w:tcW w:w="1134" w:type="dxa"/>
            <w:shd w:val="clear" w:color="auto" w:fill="auto"/>
            <w:vAlign w:val="center"/>
            <w:hideMark/>
          </w:tcPr>
          <w:p w14:paraId="3F457CB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1 500,00</w:t>
            </w:r>
          </w:p>
        </w:tc>
        <w:tc>
          <w:tcPr>
            <w:tcW w:w="992" w:type="dxa"/>
            <w:shd w:val="clear" w:color="auto" w:fill="auto"/>
            <w:vAlign w:val="center"/>
            <w:hideMark/>
          </w:tcPr>
          <w:p w14:paraId="67CE402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E8144C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0379FB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0F7163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21BCA4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F2C6D5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66AC6F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3 000,00</w:t>
            </w:r>
          </w:p>
        </w:tc>
      </w:tr>
      <w:tr w:rsidR="006F5B70" w:rsidRPr="006F5B70" w14:paraId="18B53F77" w14:textId="77777777" w:rsidTr="00EE35DC">
        <w:trPr>
          <w:trHeight w:val="419"/>
        </w:trPr>
        <w:tc>
          <w:tcPr>
            <w:tcW w:w="567" w:type="dxa"/>
            <w:vMerge/>
            <w:vAlign w:val="center"/>
            <w:hideMark/>
          </w:tcPr>
          <w:p w14:paraId="1FF9993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4576EEB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7EB12E0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6E40E32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4A56D94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00DA8D1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B62FDA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FA9AAC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B09D26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2D8F31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7F1712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48E8B7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B88DA6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C2E6AA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BBEFB2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2A34E4E3" w14:textId="77777777" w:rsidTr="00EE35DC">
        <w:trPr>
          <w:trHeight w:val="555"/>
        </w:trPr>
        <w:tc>
          <w:tcPr>
            <w:tcW w:w="567" w:type="dxa"/>
            <w:vMerge w:val="restart"/>
            <w:shd w:val="clear" w:color="auto" w:fill="auto"/>
            <w:vAlign w:val="center"/>
            <w:hideMark/>
          </w:tcPr>
          <w:p w14:paraId="7C50724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16</w:t>
            </w:r>
          </w:p>
        </w:tc>
        <w:tc>
          <w:tcPr>
            <w:tcW w:w="1985" w:type="dxa"/>
            <w:vMerge w:val="restart"/>
            <w:shd w:val="clear" w:color="auto" w:fill="auto"/>
            <w:vAlign w:val="center"/>
            <w:hideMark/>
          </w:tcPr>
          <w:p w14:paraId="353DC50C" w14:textId="295B31B3"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Строительство фельдшерско-акушерского пункта в п.</w:t>
            </w:r>
            <w:r w:rsidR="001968EA">
              <w:rPr>
                <w:rFonts w:ascii="Times New Roman" w:eastAsia="Times New Roman" w:hAnsi="Times New Roman" w:cs="Times New Roman"/>
                <w:sz w:val="16"/>
                <w:szCs w:val="16"/>
                <w:lang w:eastAsia="ru-RU"/>
              </w:rPr>
              <w:t> </w:t>
            </w:r>
            <w:proofErr w:type="spellStart"/>
            <w:r w:rsidRPr="006F5B70">
              <w:rPr>
                <w:rFonts w:ascii="Times New Roman" w:eastAsia="Times New Roman" w:hAnsi="Times New Roman" w:cs="Times New Roman"/>
                <w:sz w:val="16"/>
                <w:szCs w:val="16"/>
                <w:lang w:eastAsia="ru-RU"/>
              </w:rPr>
              <w:t>Новоспицевский</w:t>
            </w:r>
            <w:proofErr w:type="spellEnd"/>
            <w:r w:rsidRPr="006F5B70">
              <w:rPr>
                <w:rFonts w:ascii="Times New Roman" w:eastAsia="Times New Roman" w:hAnsi="Times New Roman" w:cs="Times New Roman"/>
                <w:sz w:val="16"/>
                <w:szCs w:val="16"/>
                <w:lang w:eastAsia="ru-RU"/>
              </w:rPr>
              <w:t xml:space="preserve"> государственного бюджетного учреждения здравоохранения Ставропольского края "</w:t>
            </w:r>
            <w:proofErr w:type="spellStart"/>
            <w:r w:rsidRPr="006F5B70">
              <w:rPr>
                <w:rFonts w:ascii="Times New Roman" w:eastAsia="Times New Roman" w:hAnsi="Times New Roman" w:cs="Times New Roman"/>
                <w:sz w:val="16"/>
                <w:szCs w:val="16"/>
                <w:lang w:eastAsia="ru-RU"/>
              </w:rPr>
              <w:t>Грачевская</w:t>
            </w:r>
            <w:proofErr w:type="spellEnd"/>
            <w:r w:rsidRPr="006F5B70">
              <w:rPr>
                <w:rFonts w:ascii="Times New Roman" w:eastAsia="Times New Roman" w:hAnsi="Times New Roman" w:cs="Times New Roman"/>
                <w:sz w:val="16"/>
                <w:szCs w:val="16"/>
                <w:lang w:eastAsia="ru-RU"/>
              </w:rPr>
              <w:t xml:space="preserve"> окружная больница", п.</w:t>
            </w:r>
            <w:r w:rsidR="001968EA">
              <w:rPr>
                <w:rFonts w:ascii="Times New Roman" w:eastAsia="Times New Roman" w:hAnsi="Times New Roman" w:cs="Times New Roman"/>
                <w:sz w:val="16"/>
                <w:szCs w:val="16"/>
                <w:lang w:eastAsia="ru-RU"/>
              </w:rPr>
              <w:t> </w:t>
            </w:r>
            <w:proofErr w:type="spellStart"/>
            <w:r w:rsidRPr="006F5B70">
              <w:rPr>
                <w:rFonts w:ascii="Times New Roman" w:eastAsia="Times New Roman" w:hAnsi="Times New Roman" w:cs="Times New Roman"/>
                <w:sz w:val="16"/>
                <w:szCs w:val="16"/>
                <w:lang w:eastAsia="ru-RU"/>
              </w:rPr>
              <w:t>Новоспицевский</w:t>
            </w:r>
            <w:proofErr w:type="spellEnd"/>
          </w:p>
        </w:tc>
        <w:tc>
          <w:tcPr>
            <w:tcW w:w="1134" w:type="dxa"/>
            <w:vMerge w:val="restart"/>
            <w:shd w:val="clear" w:color="auto" w:fill="auto"/>
            <w:vAlign w:val="center"/>
            <w:hideMark/>
          </w:tcPr>
          <w:p w14:paraId="1DBD255E" w14:textId="48B476FF"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2023 </w:t>
            </w:r>
            <w:r w:rsidR="00EE35DC">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(1 год)</w:t>
            </w:r>
          </w:p>
        </w:tc>
        <w:tc>
          <w:tcPr>
            <w:tcW w:w="1134" w:type="dxa"/>
            <w:shd w:val="clear" w:color="auto" w:fill="auto"/>
            <w:vAlign w:val="center"/>
            <w:hideMark/>
          </w:tcPr>
          <w:p w14:paraId="7C4F4FF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09BC18F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1015976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275E8A6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0EFB96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7A787A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10C854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861228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176379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F3F453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94F330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E64C05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00C3F090" w14:textId="77777777" w:rsidTr="00EE35DC">
        <w:trPr>
          <w:trHeight w:val="577"/>
        </w:trPr>
        <w:tc>
          <w:tcPr>
            <w:tcW w:w="567" w:type="dxa"/>
            <w:vMerge/>
            <w:vAlign w:val="center"/>
            <w:hideMark/>
          </w:tcPr>
          <w:p w14:paraId="4A3DB35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3C166A3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42F4EC9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492509F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2CFC098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10 000,00</w:t>
            </w:r>
          </w:p>
        </w:tc>
        <w:tc>
          <w:tcPr>
            <w:tcW w:w="1275" w:type="dxa"/>
            <w:shd w:val="clear" w:color="auto" w:fill="auto"/>
            <w:vAlign w:val="center"/>
            <w:hideMark/>
          </w:tcPr>
          <w:p w14:paraId="5C06F7E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1261540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3AE154B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17C48A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7FBE36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55054E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5D6751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F55E1C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CC31F2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48FEEA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10 000,00</w:t>
            </w:r>
          </w:p>
        </w:tc>
      </w:tr>
      <w:tr w:rsidR="006F5B70" w:rsidRPr="006F5B70" w14:paraId="564AD178" w14:textId="77777777" w:rsidTr="00EE35DC">
        <w:trPr>
          <w:trHeight w:val="438"/>
        </w:trPr>
        <w:tc>
          <w:tcPr>
            <w:tcW w:w="567" w:type="dxa"/>
            <w:vMerge/>
            <w:vAlign w:val="center"/>
            <w:hideMark/>
          </w:tcPr>
          <w:p w14:paraId="77F0810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6091E22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579DA87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655B7B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3175244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75FD478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10ADE56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A47694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09EAB1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216C3E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E6695B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08A5FA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7856AA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4597DB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838636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18B86BFC" w14:textId="77777777" w:rsidTr="00EE35DC">
        <w:trPr>
          <w:trHeight w:val="560"/>
        </w:trPr>
        <w:tc>
          <w:tcPr>
            <w:tcW w:w="567" w:type="dxa"/>
            <w:vMerge/>
            <w:vAlign w:val="center"/>
            <w:hideMark/>
          </w:tcPr>
          <w:p w14:paraId="0F52BB0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73DD5AC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0DF135D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79ABBBB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4C4C6AC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2AA99A0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786E5C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1D2A822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02CED64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3FE19C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630FBC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0371EF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DAC9DC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22D111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5F6661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7758C9A5" w14:textId="77777777" w:rsidTr="00EE35DC">
        <w:trPr>
          <w:trHeight w:val="495"/>
        </w:trPr>
        <w:tc>
          <w:tcPr>
            <w:tcW w:w="567" w:type="dxa"/>
            <w:vMerge w:val="restart"/>
            <w:shd w:val="clear" w:color="auto" w:fill="auto"/>
            <w:vAlign w:val="center"/>
            <w:hideMark/>
          </w:tcPr>
          <w:p w14:paraId="7613694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17</w:t>
            </w:r>
          </w:p>
        </w:tc>
        <w:tc>
          <w:tcPr>
            <w:tcW w:w="1985" w:type="dxa"/>
            <w:vMerge w:val="restart"/>
            <w:shd w:val="clear" w:color="auto" w:fill="auto"/>
            <w:vAlign w:val="center"/>
            <w:hideMark/>
          </w:tcPr>
          <w:p w14:paraId="61BAB49D" w14:textId="0ADD7287"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Капитальный ремонт МКОУ СОШ № 6, </w:t>
            </w:r>
            <w:proofErr w:type="gramStart"/>
            <w:r w:rsidRPr="006F5B70">
              <w:rPr>
                <w:rFonts w:ascii="Times New Roman" w:eastAsia="Times New Roman" w:hAnsi="Times New Roman" w:cs="Times New Roman"/>
                <w:sz w:val="16"/>
                <w:szCs w:val="16"/>
                <w:lang w:eastAsia="ru-RU"/>
              </w:rPr>
              <w:t>с</w:t>
            </w:r>
            <w:proofErr w:type="gramEnd"/>
            <w:r w:rsidRPr="006F5B70">
              <w:rPr>
                <w:rFonts w:ascii="Times New Roman" w:eastAsia="Times New Roman" w:hAnsi="Times New Roman" w:cs="Times New Roman"/>
                <w:sz w:val="16"/>
                <w:szCs w:val="16"/>
                <w:lang w:eastAsia="ru-RU"/>
              </w:rPr>
              <w:t>.</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Спицевка, ул.</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Красная,</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д. 63</w:t>
            </w:r>
          </w:p>
        </w:tc>
        <w:tc>
          <w:tcPr>
            <w:tcW w:w="1134" w:type="dxa"/>
            <w:vMerge w:val="restart"/>
            <w:shd w:val="clear" w:color="auto" w:fill="auto"/>
            <w:vAlign w:val="center"/>
            <w:hideMark/>
          </w:tcPr>
          <w:p w14:paraId="52AFD38F" w14:textId="4E460075"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2024-2025 </w:t>
            </w:r>
            <w:r w:rsidR="00EE35DC">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3E53FDB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3738935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10787BB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792F0DE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1D34F20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336606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81CD8B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5B285A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CBF033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6EBCFE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F9429E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3218AAA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06F5CB93" w14:textId="77777777" w:rsidTr="00EE35DC">
        <w:trPr>
          <w:trHeight w:val="450"/>
        </w:trPr>
        <w:tc>
          <w:tcPr>
            <w:tcW w:w="567" w:type="dxa"/>
            <w:vMerge/>
            <w:vAlign w:val="center"/>
            <w:hideMark/>
          </w:tcPr>
          <w:p w14:paraId="243CC97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4B0A6E5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6A37E6B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7D9A853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2BF4A80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63DEFEB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85 137,10</w:t>
            </w:r>
          </w:p>
        </w:tc>
        <w:tc>
          <w:tcPr>
            <w:tcW w:w="993" w:type="dxa"/>
            <w:shd w:val="clear" w:color="auto" w:fill="auto"/>
            <w:vAlign w:val="center"/>
            <w:hideMark/>
          </w:tcPr>
          <w:p w14:paraId="7CDE9B1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85 137,10</w:t>
            </w:r>
          </w:p>
        </w:tc>
        <w:tc>
          <w:tcPr>
            <w:tcW w:w="1134" w:type="dxa"/>
            <w:shd w:val="clear" w:color="auto" w:fill="auto"/>
            <w:vAlign w:val="center"/>
            <w:hideMark/>
          </w:tcPr>
          <w:p w14:paraId="02F03DF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586BFC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D78A10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7C6183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59C59F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A350E7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079812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05C109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170 274,20</w:t>
            </w:r>
          </w:p>
        </w:tc>
      </w:tr>
      <w:tr w:rsidR="006F5B70" w:rsidRPr="006F5B70" w14:paraId="34F5A63E" w14:textId="77777777" w:rsidTr="00EE35DC">
        <w:trPr>
          <w:trHeight w:val="465"/>
        </w:trPr>
        <w:tc>
          <w:tcPr>
            <w:tcW w:w="567" w:type="dxa"/>
            <w:vMerge/>
            <w:vAlign w:val="center"/>
            <w:hideMark/>
          </w:tcPr>
          <w:p w14:paraId="1E8F81E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0277109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2CC39DD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678AEAB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575A71E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43CF759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4 480,90</w:t>
            </w:r>
          </w:p>
        </w:tc>
        <w:tc>
          <w:tcPr>
            <w:tcW w:w="993" w:type="dxa"/>
            <w:shd w:val="clear" w:color="auto" w:fill="auto"/>
            <w:vAlign w:val="center"/>
            <w:hideMark/>
          </w:tcPr>
          <w:p w14:paraId="08DF0C2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4 480,90</w:t>
            </w:r>
          </w:p>
        </w:tc>
        <w:tc>
          <w:tcPr>
            <w:tcW w:w="1134" w:type="dxa"/>
            <w:shd w:val="clear" w:color="auto" w:fill="auto"/>
            <w:vAlign w:val="center"/>
            <w:hideMark/>
          </w:tcPr>
          <w:p w14:paraId="6FE310E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750B959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87622C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7205E2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FC879F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8FC18B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A4C83A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7463D52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8 961,80</w:t>
            </w:r>
          </w:p>
        </w:tc>
      </w:tr>
      <w:tr w:rsidR="006F5B70" w:rsidRPr="006F5B70" w14:paraId="660D96DD" w14:textId="77777777" w:rsidTr="00EE35DC">
        <w:trPr>
          <w:trHeight w:val="389"/>
        </w:trPr>
        <w:tc>
          <w:tcPr>
            <w:tcW w:w="567" w:type="dxa"/>
            <w:vMerge/>
            <w:vAlign w:val="center"/>
            <w:hideMark/>
          </w:tcPr>
          <w:p w14:paraId="4EF7674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0441BE9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6939C91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68E3C16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047F950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2D8472F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D3AAC7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5EF7496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FC84ED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2852DB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A38051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2276ED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DD3E5C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522DB8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154DD5B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02785AD8" w14:textId="77777777" w:rsidTr="00EE35DC">
        <w:trPr>
          <w:trHeight w:val="450"/>
        </w:trPr>
        <w:tc>
          <w:tcPr>
            <w:tcW w:w="567" w:type="dxa"/>
            <w:vMerge w:val="restart"/>
            <w:shd w:val="clear" w:color="auto" w:fill="auto"/>
            <w:vAlign w:val="center"/>
            <w:hideMark/>
          </w:tcPr>
          <w:p w14:paraId="3261890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18</w:t>
            </w:r>
          </w:p>
        </w:tc>
        <w:tc>
          <w:tcPr>
            <w:tcW w:w="1985" w:type="dxa"/>
            <w:vMerge w:val="restart"/>
            <w:shd w:val="clear" w:color="auto" w:fill="auto"/>
            <w:vAlign w:val="center"/>
            <w:hideMark/>
          </w:tcPr>
          <w:p w14:paraId="62D1DAB4" w14:textId="3625E0B2" w:rsidR="006F5B70" w:rsidRPr="006F5B70" w:rsidRDefault="006F5B70" w:rsidP="001968EA">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Капитальный ремонт МКОУ СО</w:t>
            </w:r>
            <w:r w:rsidR="001968EA">
              <w:rPr>
                <w:rFonts w:ascii="Times New Roman" w:eastAsia="Times New Roman" w:hAnsi="Times New Roman" w:cs="Times New Roman"/>
                <w:sz w:val="16"/>
                <w:szCs w:val="16"/>
                <w:lang w:eastAsia="ru-RU"/>
              </w:rPr>
              <w:t>Ш № 12, с. </w:t>
            </w:r>
            <w:proofErr w:type="spellStart"/>
            <w:r w:rsidRPr="006F5B70">
              <w:rPr>
                <w:rFonts w:ascii="Times New Roman" w:eastAsia="Times New Roman" w:hAnsi="Times New Roman" w:cs="Times New Roman"/>
                <w:sz w:val="16"/>
                <w:szCs w:val="16"/>
                <w:lang w:eastAsia="ru-RU"/>
              </w:rPr>
              <w:t>Старомарьевка</w:t>
            </w:r>
            <w:proofErr w:type="spellEnd"/>
            <w:r w:rsidRPr="006F5B70">
              <w:rPr>
                <w:rFonts w:ascii="Times New Roman" w:eastAsia="Times New Roman" w:hAnsi="Times New Roman" w:cs="Times New Roman"/>
                <w:sz w:val="16"/>
                <w:szCs w:val="16"/>
                <w:lang w:eastAsia="ru-RU"/>
              </w:rPr>
              <w:t>, ул.</w:t>
            </w:r>
            <w:r w:rsidR="001968EA">
              <w:rPr>
                <w:rFonts w:ascii="Times New Roman" w:eastAsia="Times New Roman" w:hAnsi="Times New Roman" w:cs="Times New Roman"/>
                <w:sz w:val="16"/>
                <w:szCs w:val="16"/>
                <w:lang w:eastAsia="ru-RU"/>
              </w:rPr>
              <w:t> </w:t>
            </w:r>
            <w:r w:rsidRPr="006F5B70">
              <w:rPr>
                <w:rFonts w:ascii="Times New Roman" w:eastAsia="Times New Roman" w:hAnsi="Times New Roman" w:cs="Times New Roman"/>
                <w:sz w:val="16"/>
                <w:szCs w:val="16"/>
                <w:lang w:eastAsia="ru-RU"/>
              </w:rPr>
              <w:t>Молодежная, д 4 а</w:t>
            </w:r>
          </w:p>
        </w:tc>
        <w:tc>
          <w:tcPr>
            <w:tcW w:w="1134" w:type="dxa"/>
            <w:vMerge w:val="restart"/>
            <w:shd w:val="clear" w:color="auto" w:fill="auto"/>
            <w:vAlign w:val="center"/>
            <w:hideMark/>
          </w:tcPr>
          <w:p w14:paraId="27C02873" w14:textId="6E8C70F4"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 xml:space="preserve">2025-2026 </w:t>
            </w:r>
            <w:r w:rsidR="00EE35DC">
              <w:rPr>
                <w:rFonts w:ascii="Times New Roman" w:eastAsia="Times New Roman" w:hAnsi="Times New Roman" w:cs="Times New Roman"/>
                <w:sz w:val="16"/>
                <w:szCs w:val="16"/>
                <w:lang w:eastAsia="ru-RU"/>
              </w:rPr>
              <w:br/>
            </w:r>
            <w:r w:rsidRPr="006F5B70">
              <w:rPr>
                <w:rFonts w:ascii="Times New Roman" w:eastAsia="Times New Roman" w:hAnsi="Times New Roman" w:cs="Times New Roman"/>
                <w:sz w:val="16"/>
                <w:szCs w:val="16"/>
                <w:lang w:eastAsia="ru-RU"/>
              </w:rPr>
              <w:t>(2 года)</w:t>
            </w:r>
          </w:p>
        </w:tc>
        <w:tc>
          <w:tcPr>
            <w:tcW w:w="1134" w:type="dxa"/>
            <w:shd w:val="clear" w:color="auto" w:fill="auto"/>
            <w:vAlign w:val="center"/>
            <w:hideMark/>
          </w:tcPr>
          <w:p w14:paraId="11DC7D5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федеральный бюджет</w:t>
            </w:r>
          </w:p>
        </w:tc>
        <w:tc>
          <w:tcPr>
            <w:tcW w:w="1134" w:type="dxa"/>
            <w:shd w:val="clear" w:color="auto" w:fill="auto"/>
            <w:vAlign w:val="center"/>
            <w:hideMark/>
          </w:tcPr>
          <w:p w14:paraId="52C09FC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42BFAD0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4E5EB84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22D0F6A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593439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D954A1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348BB8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84E51E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FA9D9E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21A10F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5D0ACD7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7E05EAE8" w14:textId="77777777" w:rsidTr="00EE35DC">
        <w:trPr>
          <w:trHeight w:val="465"/>
        </w:trPr>
        <w:tc>
          <w:tcPr>
            <w:tcW w:w="567" w:type="dxa"/>
            <w:vMerge/>
            <w:vAlign w:val="center"/>
            <w:hideMark/>
          </w:tcPr>
          <w:p w14:paraId="5E41CE6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1D995A7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F310F9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382F740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краевой бюджет</w:t>
            </w:r>
          </w:p>
        </w:tc>
        <w:tc>
          <w:tcPr>
            <w:tcW w:w="1134" w:type="dxa"/>
            <w:shd w:val="clear" w:color="auto" w:fill="auto"/>
            <w:vAlign w:val="center"/>
            <w:hideMark/>
          </w:tcPr>
          <w:p w14:paraId="0F82695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1910D93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366926C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23 750,00</w:t>
            </w:r>
          </w:p>
        </w:tc>
        <w:tc>
          <w:tcPr>
            <w:tcW w:w="1134" w:type="dxa"/>
            <w:shd w:val="clear" w:color="auto" w:fill="auto"/>
            <w:vAlign w:val="center"/>
            <w:hideMark/>
          </w:tcPr>
          <w:p w14:paraId="7B01BBC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23 750,00</w:t>
            </w:r>
          </w:p>
        </w:tc>
        <w:tc>
          <w:tcPr>
            <w:tcW w:w="992" w:type="dxa"/>
            <w:shd w:val="clear" w:color="auto" w:fill="auto"/>
            <w:vAlign w:val="center"/>
            <w:hideMark/>
          </w:tcPr>
          <w:p w14:paraId="0C8D4AB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2378E3C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FC79FE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84DA9B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673F09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18E1FCB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30A9D2B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47 500,00</w:t>
            </w:r>
          </w:p>
        </w:tc>
      </w:tr>
      <w:tr w:rsidR="006F5B70" w:rsidRPr="006F5B70" w14:paraId="2F268B2E" w14:textId="77777777" w:rsidTr="00EE35DC">
        <w:trPr>
          <w:trHeight w:val="480"/>
        </w:trPr>
        <w:tc>
          <w:tcPr>
            <w:tcW w:w="567" w:type="dxa"/>
            <w:vMerge/>
            <w:vAlign w:val="center"/>
            <w:hideMark/>
          </w:tcPr>
          <w:p w14:paraId="4411AF1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75777D2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0408C23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5F0FA6A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местный бюджет</w:t>
            </w:r>
          </w:p>
        </w:tc>
        <w:tc>
          <w:tcPr>
            <w:tcW w:w="1134" w:type="dxa"/>
            <w:shd w:val="clear" w:color="auto" w:fill="auto"/>
            <w:vAlign w:val="center"/>
            <w:hideMark/>
          </w:tcPr>
          <w:p w14:paraId="7679130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1DDB125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785C3D2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1 250,00</w:t>
            </w:r>
          </w:p>
        </w:tc>
        <w:tc>
          <w:tcPr>
            <w:tcW w:w="1134" w:type="dxa"/>
            <w:shd w:val="clear" w:color="auto" w:fill="auto"/>
            <w:vAlign w:val="center"/>
            <w:hideMark/>
          </w:tcPr>
          <w:p w14:paraId="05A2999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1 250,00</w:t>
            </w:r>
          </w:p>
        </w:tc>
        <w:tc>
          <w:tcPr>
            <w:tcW w:w="992" w:type="dxa"/>
            <w:shd w:val="clear" w:color="auto" w:fill="auto"/>
            <w:vAlign w:val="center"/>
            <w:hideMark/>
          </w:tcPr>
          <w:p w14:paraId="49EB3E4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60C1E0E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08DD91A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728783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2698048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0F2C49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C6D10B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2 500,00</w:t>
            </w:r>
          </w:p>
        </w:tc>
      </w:tr>
      <w:tr w:rsidR="006F5B70" w:rsidRPr="006F5B70" w14:paraId="16BF96CC" w14:textId="77777777" w:rsidTr="00EE35DC">
        <w:trPr>
          <w:trHeight w:val="401"/>
        </w:trPr>
        <w:tc>
          <w:tcPr>
            <w:tcW w:w="567" w:type="dxa"/>
            <w:vMerge/>
            <w:vAlign w:val="center"/>
            <w:hideMark/>
          </w:tcPr>
          <w:p w14:paraId="74B6299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985" w:type="dxa"/>
            <w:vMerge/>
            <w:vAlign w:val="center"/>
            <w:hideMark/>
          </w:tcPr>
          <w:p w14:paraId="0B677E4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vMerge/>
            <w:vAlign w:val="center"/>
            <w:hideMark/>
          </w:tcPr>
          <w:p w14:paraId="1C64F2A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14:paraId="67BE416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ВБИ</w:t>
            </w:r>
          </w:p>
        </w:tc>
        <w:tc>
          <w:tcPr>
            <w:tcW w:w="1134" w:type="dxa"/>
            <w:shd w:val="clear" w:color="auto" w:fill="auto"/>
            <w:vAlign w:val="center"/>
            <w:hideMark/>
          </w:tcPr>
          <w:p w14:paraId="08E081A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27DAF76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1652F1E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07180F6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4114ABE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112A41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32CE50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7C5B615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8B1FCA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3F3584F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033B588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385E38F3" w14:textId="77777777" w:rsidTr="00EE35DC">
        <w:trPr>
          <w:trHeight w:val="375"/>
        </w:trPr>
        <w:tc>
          <w:tcPr>
            <w:tcW w:w="4820" w:type="dxa"/>
            <w:gridSpan w:val="4"/>
            <w:shd w:val="clear" w:color="auto" w:fill="auto"/>
            <w:vAlign w:val="center"/>
            <w:hideMark/>
          </w:tcPr>
          <w:p w14:paraId="2143B7A4" w14:textId="77777777" w:rsidR="006F5B70" w:rsidRPr="006F5B70" w:rsidRDefault="006F5B70" w:rsidP="006F5B70">
            <w:pPr>
              <w:spacing w:line="240" w:lineRule="auto"/>
              <w:jc w:val="left"/>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Финансирование из федерального бюджета</w:t>
            </w:r>
          </w:p>
        </w:tc>
        <w:tc>
          <w:tcPr>
            <w:tcW w:w="1134" w:type="dxa"/>
            <w:shd w:val="clear" w:color="auto" w:fill="auto"/>
            <w:vAlign w:val="center"/>
            <w:hideMark/>
          </w:tcPr>
          <w:p w14:paraId="3DE8C4C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25D0E01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593223E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73993D2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8CCA76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3E3F4CA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1D6D410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36525A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5A63402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2CA0FDF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373CF3B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5122AE05" w14:textId="77777777" w:rsidTr="00EE35DC">
        <w:trPr>
          <w:trHeight w:val="360"/>
        </w:trPr>
        <w:tc>
          <w:tcPr>
            <w:tcW w:w="4820" w:type="dxa"/>
            <w:gridSpan w:val="4"/>
            <w:shd w:val="clear" w:color="auto" w:fill="auto"/>
            <w:vAlign w:val="center"/>
            <w:hideMark/>
          </w:tcPr>
          <w:p w14:paraId="66DF4B5E" w14:textId="77777777" w:rsidR="006F5B70" w:rsidRPr="006F5B70" w:rsidRDefault="006F5B70" w:rsidP="006F5B70">
            <w:pPr>
              <w:spacing w:line="240" w:lineRule="auto"/>
              <w:jc w:val="left"/>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Финансирование из краевого бюджета</w:t>
            </w:r>
          </w:p>
        </w:tc>
        <w:tc>
          <w:tcPr>
            <w:tcW w:w="1134" w:type="dxa"/>
            <w:shd w:val="clear" w:color="auto" w:fill="auto"/>
            <w:vAlign w:val="center"/>
            <w:hideMark/>
          </w:tcPr>
          <w:p w14:paraId="1F5B49E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168 775,00</w:t>
            </w:r>
          </w:p>
        </w:tc>
        <w:tc>
          <w:tcPr>
            <w:tcW w:w="1275" w:type="dxa"/>
            <w:shd w:val="clear" w:color="auto" w:fill="auto"/>
            <w:vAlign w:val="center"/>
            <w:hideMark/>
          </w:tcPr>
          <w:p w14:paraId="0C2E632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173 906,05</w:t>
            </w:r>
          </w:p>
        </w:tc>
        <w:tc>
          <w:tcPr>
            <w:tcW w:w="993" w:type="dxa"/>
            <w:shd w:val="clear" w:color="auto" w:fill="auto"/>
            <w:vAlign w:val="center"/>
            <w:hideMark/>
          </w:tcPr>
          <w:p w14:paraId="6A9EB94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580 988,18</w:t>
            </w:r>
          </w:p>
        </w:tc>
        <w:tc>
          <w:tcPr>
            <w:tcW w:w="1134" w:type="dxa"/>
            <w:shd w:val="clear" w:color="auto" w:fill="auto"/>
            <w:vAlign w:val="center"/>
            <w:hideMark/>
          </w:tcPr>
          <w:p w14:paraId="6636475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252 030,73</w:t>
            </w:r>
          </w:p>
        </w:tc>
        <w:tc>
          <w:tcPr>
            <w:tcW w:w="992" w:type="dxa"/>
            <w:shd w:val="clear" w:color="auto" w:fill="auto"/>
            <w:vAlign w:val="center"/>
            <w:hideMark/>
          </w:tcPr>
          <w:p w14:paraId="4B5B7BB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33 250,00</w:t>
            </w:r>
          </w:p>
        </w:tc>
        <w:tc>
          <w:tcPr>
            <w:tcW w:w="992" w:type="dxa"/>
            <w:shd w:val="clear" w:color="auto" w:fill="auto"/>
            <w:vAlign w:val="center"/>
            <w:hideMark/>
          </w:tcPr>
          <w:p w14:paraId="0FA614A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172A66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56669A8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9440B0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02681CC2"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6F23F2B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1 208 949,95</w:t>
            </w:r>
          </w:p>
        </w:tc>
      </w:tr>
      <w:tr w:rsidR="006F5B70" w:rsidRPr="006F5B70" w14:paraId="3F85D480" w14:textId="77777777" w:rsidTr="00EE35DC">
        <w:trPr>
          <w:trHeight w:val="405"/>
        </w:trPr>
        <w:tc>
          <w:tcPr>
            <w:tcW w:w="4820" w:type="dxa"/>
            <w:gridSpan w:val="4"/>
            <w:shd w:val="clear" w:color="auto" w:fill="auto"/>
            <w:vAlign w:val="center"/>
            <w:hideMark/>
          </w:tcPr>
          <w:p w14:paraId="176E4FD3" w14:textId="77777777" w:rsidR="006F5B70" w:rsidRPr="006F5B70" w:rsidRDefault="006F5B70" w:rsidP="006F5B70">
            <w:pPr>
              <w:spacing w:line="240" w:lineRule="auto"/>
              <w:jc w:val="left"/>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Финансирование из местного бюджета</w:t>
            </w:r>
          </w:p>
        </w:tc>
        <w:tc>
          <w:tcPr>
            <w:tcW w:w="1134" w:type="dxa"/>
            <w:shd w:val="clear" w:color="auto" w:fill="auto"/>
            <w:vAlign w:val="center"/>
            <w:hideMark/>
          </w:tcPr>
          <w:p w14:paraId="7DF8FF2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6 725,00</w:t>
            </w:r>
          </w:p>
        </w:tc>
        <w:tc>
          <w:tcPr>
            <w:tcW w:w="1275" w:type="dxa"/>
            <w:shd w:val="clear" w:color="auto" w:fill="auto"/>
            <w:vAlign w:val="center"/>
            <w:hideMark/>
          </w:tcPr>
          <w:p w14:paraId="54609F0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9 152,95</w:t>
            </w:r>
          </w:p>
        </w:tc>
        <w:tc>
          <w:tcPr>
            <w:tcW w:w="993" w:type="dxa"/>
            <w:shd w:val="clear" w:color="auto" w:fill="auto"/>
            <w:vAlign w:val="center"/>
            <w:hideMark/>
          </w:tcPr>
          <w:p w14:paraId="19C0D98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30 578,33</w:t>
            </w:r>
          </w:p>
        </w:tc>
        <w:tc>
          <w:tcPr>
            <w:tcW w:w="1134" w:type="dxa"/>
            <w:shd w:val="clear" w:color="auto" w:fill="auto"/>
            <w:vAlign w:val="center"/>
            <w:hideMark/>
          </w:tcPr>
          <w:p w14:paraId="16660D0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13 264,78</w:t>
            </w:r>
          </w:p>
        </w:tc>
        <w:tc>
          <w:tcPr>
            <w:tcW w:w="992" w:type="dxa"/>
            <w:shd w:val="clear" w:color="auto" w:fill="auto"/>
            <w:vAlign w:val="center"/>
            <w:hideMark/>
          </w:tcPr>
          <w:p w14:paraId="640E781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1 750,00</w:t>
            </w:r>
          </w:p>
        </w:tc>
        <w:tc>
          <w:tcPr>
            <w:tcW w:w="992" w:type="dxa"/>
            <w:shd w:val="clear" w:color="auto" w:fill="auto"/>
            <w:vAlign w:val="center"/>
            <w:hideMark/>
          </w:tcPr>
          <w:p w14:paraId="1A23080B"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4CF84C1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6C8CBE4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6E6C065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13C87D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4A33C7D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61 471,05</w:t>
            </w:r>
          </w:p>
        </w:tc>
      </w:tr>
      <w:tr w:rsidR="006F5B70" w:rsidRPr="006F5B70" w14:paraId="2C7AE6B3" w14:textId="77777777" w:rsidTr="00EE35DC">
        <w:trPr>
          <w:trHeight w:val="375"/>
        </w:trPr>
        <w:tc>
          <w:tcPr>
            <w:tcW w:w="4820" w:type="dxa"/>
            <w:gridSpan w:val="4"/>
            <w:shd w:val="clear" w:color="auto" w:fill="auto"/>
            <w:vAlign w:val="center"/>
            <w:hideMark/>
          </w:tcPr>
          <w:p w14:paraId="10A0F5FD" w14:textId="77777777" w:rsidR="006F5B70" w:rsidRPr="006F5B70" w:rsidRDefault="006F5B70" w:rsidP="006F5B70">
            <w:pPr>
              <w:spacing w:line="240" w:lineRule="auto"/>
              <w:jc w:val="left"/>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Внебюджетные источники</w:t>
            </w:r>
          </w:p>
        </w:tc>
        <w:tc>
          <w:tcPr>
            <w:tcW w:w="1134" w:type="dxa"/>
            <w:shd w:val="clear" w:color="auto" w:fill="auto"/>
            <w:vAlign w:val="center"/>
            <w:hideMark/>
          </w:tcPr>
          <w:p w14:paraId="0A099B18"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5" w:type="dxa"/>
            <w:shd w:val="clear" w:color="auto" w:fill="auto"/>
            <w:vAlign w:val="center"/>
            <w:hideMark/>
          </w:tcPr>
          <w:p w14:paraId="2D8F9354"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3" w:type="dxa"/>
            <w:shd w:val="clear" w:color="auto" w:fill="auto"/>
            <w:vAlign w:val="center"/>
            <w:hideMark/>
          </w:tcPr>
          <w:p w14:paraId="7813CC6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134" w:type="dxa"/>
            <w:shd w:val="clear" w:color="auto" w:fill="auto"/>
            <w:vAlign w:val="center"/>
            <w:hideMark/>
          </w:tcPr>
          <w:p w14:paraId="2A95E29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53236E4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992" w:type="dxa"/>
            <w:shd w:val="clear" w:color="auto" w:fill="auto"/>
            <w:vAlign w:val="center"/>
            <w:hideMark/>
          </w:tcPr>
          <w:p w14:paraId="114ACAC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7D51E91D"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A68FFE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vAlign w:val="center"/>
            <w:hideMark/>
          </w:tcPr>
          <w:p w14:paraId="392E6995"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vAlign w:val="center"/>
            <w:hideMark/>
          </w:tcPr>
          <w:p w14:paraId="44954E19"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EE1EE2C"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r>
      <w:tr w:rsidR="006F5B70" w:rsidRPr="006F5B70" w14:paraId="75DD51F2" w14:textId="77777777" w:rsidTr="00EE35DC">
        <w:trPr>
          <w:trHeight w:val="289"/>
        </w:trPr>
        <w:tc>
          <w:tcPr>
            <w:tcW w:w="4820" w:type="dxa"/>
            <w:gridSpan w:val="4"/>
            <w:shd w:val="clear" w:color="auto" w:fill="auto"/>
            <w:vAlign w:val="center"/>
            <w:hideMark/>
          </w:tcPr>
          <w:p w14:paraId="01F13D45" w14:textId="6E3C90D9" w:rsidR="006F5B70" w:rsidRPr="006F5B70" w:rsidRDefault="006F5B70" w:rsidP="006F5B70">
            <w:pPr>
              <w:spacing w:line="240" w:lineRule="auto"/>
              <w:jc w:val="left"/>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Всего</w:t>
            </w:r>
            <w:r>
              <w:rPr>
                <w:rFonts w:ascii="Times New Roman" w:eastAsia="Times New Roman" w:hAnsi="Times New Roman" w:cs="Times New Roman"/>
                <w:sz w:val="16"/>
                <w:szCs w:val="16"/>
                <w:lang w:eastAsia="ru-RU"/>
              </w:rPr>
              <w:t xml:space="preserve"> </w:t>
            </w:r>
            <w:r w:rsidRPr="006F5B70">
              <w:rPr>
                <w:rFonts w:ascii="Times New Roman" w:eastAsia="Times New Roman" w:hAnsi="Times New Roman" w:cs="Times New Roman"/>
                <w:sz w:val="16"/>
                <w:szCs w:val="16"/>
                <w:lang w:eastAsia="ru-RU"/>
              </w:rPr>
              <w:t>по программе</w:t>
            </w:r>
          </w:p>
        </w:tc>
        <w:tc>
          <w:tcPr>
            <w:tcW w:w="1134" w:type="dxa"/>
            <w:shd w:val="clear" w:color="auto" w:fill="auto"/>
            <w:noWrap/>
            <w:vAlign w:val="center"/>
            <w:hideMark/>
          </w:tcPr>
          <w:p w14:paraId="1EC8242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175 500,00</w:t>
            </w:r>
          </w:p>
        </w:tc>
        <w:tc>
          <w:tcPr>
            <w:tcW w:w="1275" w:type="dxa"/>
            <w:shd w:val="clear" w:color="auto" w:fill="auto"/>
            <w:noWrap/>
            <w:vAlign w:val="center"/>
            <w:hideMark/>
          </w:tcPr>
          <w:p w14:paraId="7F20E7A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183 059,00</w:t>
            </w:r>
          </w:p>
        </w:tc>
        <w:tc>
          <w:tcPr>
            <w:tcW w:w="993" w:type="dxa"/>
            <w:shd w:val="clear" w:color="auto" w:fill="auto"/>
            <w:noWrap/>
            <w:vAlign w:val="center"/>
            <w:hideMark/>
          </w:tcPr>
          <w:p w14:paraId="2C64EF6E"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611 566,50</w:t>
            </w:r>
          </w:p>
        </w:tc>
        <w:tc>
          <w:tcPr>
            <w:tcW w:w="1134" w:type="dxa"/>
            <w:shd w:val="clear" w:color="auto" w:fill="auto"/>
            <w:noWrap/>
            <w:vAlign w:val="center"/>
            <w:hideMark/>
          </w:tcPr>
          <w:p w14:paraId="3742141F"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265 295,50</w:t>
            </w:r>
          </w:p>
        </w:tc>
        <w:tc>
          <w:tcPr>
            <w:tcW w:w="992" w:type="dxa"/>
            <w:shd w:val="clear" w:color="auto" w:fill="auto"/>
            <w:noWrap/>
            <w:vAlign w:val="center"/>
            <w:hideMark/>
          </w:tcPr>
          <w:p w14:paraId="7D0AB5D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35 000,00</w:t>
            </w:r>
          </w:p>
        </w:tc>
        <w:tc>
          <w:tcPr>
            <w:tcW w:w="992" w:type="dxa"/>
            <w:shd w:val="clear" w:color="auto" w:fill="auto"/>
            <w:noWrap/>
            <w:vAlign w:val="center"/>
            <w:hideMark/>
          </w:tcPr>
          <w:p w14:paraId="1EEEC503"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noWrap/>
            <w:vAlign w:val="center"/>
            <w:hideMark/>
          </w:tcPr>
          <w:p w14:paraId="4908B7B7"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noWrap/>
            <w:vAlign w:val="center"/>
            <w:hideMark/>
          </w:tcPr>
          <w:p w14:paraId="6E7CC716"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1" w:type="dxa"/>
            <w:shd w:val="clear" w:color="auto" w:fill="auto"/>
            <w:noWrap/>
            <w:vAlign w:val="center"/>
            <w:hideMark/>
          </w:tcPr>
          <w:p w14:paraId="43EE8E81"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850" w:type="dxa"/>
            <w:shd w:val="clear" w:color="auto" w:fill="auto"/>
            <w:noWrap/>
            <w:vAlign w:val="center"/>
            <w:hideMark/>
          </w:tcPr>
          <w:p w14:paraId="31DDB9EA"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0,00</w:t>
            </w:r>
          </w:p>
        </w:tc>
        <w:tc>
          <w:tcPr>
            <w:tcW w:w="1276" w:type="dxa"/>
            <w:shd w:val="clear" w:color="auto" w:fill="auto"/>
            <w:noWrap/>
            <w:vAlign w:val="center"/>
            <w:hideMark/>
          </w:tcPr>
          <w:p w14:paraId="223211B0" w14:textId="77777777" w:rsidR="006F5B70" w:rsidRPr="006F5B70" w:rsidRDefault="006F5B70" w:rsidP="006F5B70">
            <w:pPr>
              <w:spacing w:line="240" w:lineRule="auto"/>
              <w:rPr>
                <w:rFonts w:ascii="Times New Roman" w:eastAsia="Times New Roman" w:hAnsi="Times New Roman" w:cs="Times New Roman"/>
                <w:sz w:val="16"/>
                <w:szCs w:val="16"/>
                <w:lang w:eastAsia="ru-RU"/>
              </w:rPr>
            </w:pPr>
            <w:r w:rsidRPr="006F5B70">
              <w:rPr>
                <w:rFonts w:ascii="Times New Roman" w:eastAsia="Times New Roman" w:hAnsi="Times New Roman" w:cs="Times New Roman"/>
                <w:sz w:val="16"/>
                <w:szCs w:val="16"/>
                <w:lang w:eastAsia="ru-RU"/>
              </w:rPr>
              <w:t>1 270 421,00</w:t>
            </w:r>
          </w:p>
        </w:tc>
      </w:tr>
    </w:tbl>
    <w:p w14:paraId="282F2048" w14:textId="77777777" w:rsidR="001743F5" w:rsidRDefault="001743F5" w:rsidP="00772222">
      <w:pPr>
        <w:rPr>
          <w:rFonts w:ascii="Times New Roman" w:hAnsi="Times New Roman" w:cs="Times New Roman"/>
          <w:sz w:val="28"/>
          <w:szCs w:val="28"/>
        </w:rPr>
      </w:pPr>
    </w:p>
    <w:p w14:paraId="32F62C8B" w14:textId="77777777" w:rsidR="001D6959" w:rsidRDefault="001D6959" w:rsidP="00772222">
      <w:pPr>
        <w:rPr>
          <w:rFonts w:ascii="Times New Roman" w:hAnsi="Times New Roman" w:cs="Times New Roman"/>
          <w:sz w:val="28"/>
          <w:szCs w:val="28"/>
        </w:rPr>
      </w:pPr>
    </w:p>
    <w:sectPr w:rsidR="001D6959" w:rsidSect="006E3A99">
      <w:pgSz w:w="16838" w:h="11906" w:orient="landscape"/>
      <w:pgMar w:top="851" w:right="284" w:bottom="1701"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57465" w14:textId="77777777" w:rsidR="002D3942" w:rsidRDefault="002D3942" w:rsidP="00DA1719">
      <w:pPr>
        <w:spacing w:line="240" w:lineRule="auto"/>
      </w:pPr>
      <w:r>
        <w:separator/>
      </w:r>
    </w:p>
  </w:endnote>
  <w:endnote w:type="continuationSeparator" w:id="0">
    <w:p w14:paraId="60519915" w14:textId="77777777" w:rsidR="002D3942" w:rsidRDefault="002D3942" w:rsidP="00DA1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DejaVu Sans">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zbuka04">
    <w:altName w:val="Candara"/>
    <w:charset w:val="CC"/>
    <w:family w:val="auto"/>
    <w:pitch w:val="variable"/>
    <w:sig w:usb0="00000001" w:usb1="0000004A"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715907"/>
      <w:docPartObj>
        <w:docPartGallery w:val="Page Numbers (Bottom of Page)"/>
        <w:docPartUnique/>
      </w:docPartObj>
    </w:sdtPr>
    <w:sdtEndPr/>
    <w:sdtContent>
      <w:p w14:paraId="0175E575" w14:textId="77777777" w:rsidR="00AA077B" w:rsidRDefault="002D3942">
        <w:pPr>
          <w:pStyle w:val="a9"/>
          <w:jc w:val="right"/>
        </w:pPr>
      </w:p>
    </w:sdtContent>
  </w:sdt>
  <w:p w14:paraId="22F07B25" w14:textId="77777777" w:rsidR="00AA077B" w:rsidRDefault="00AA07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0948" w14:textId="77777777" w:rsidR="002D3942" w:rsidRDefault="002D3942" w:rsidP="00DA1719">
      <w:pPr>
        <w:spacing w:line="240" w:lineRule="auto"/>
      </w:pPr>
      <w:r>
        <w:separator/>
      </w:r>
    </w:p>
  </w:footnote>
  <w:footnote w:type="continuationSeparator" w:id="0">
    <w:p w14:paraId="17EEC24A" w14:textId="77777777" w:rsidR="002D3942" w:rsidRDefault="002D3942" w:rsidP="00DA1719">
      <w:pPr>
        <w:spacing w:line="240" w:lineRule="auto"/>
      </w:pPr>
      <w:r>
        <w:continuationSeparator/>
      </w:r>
    </w:p>
  </w:footnote>
  <w:footnote w:id="1">
    <w:p w14:paraId="61F4E702" w14:textId="7D321ACF" w:rsidR="00AA077B" w:rsidRPr="00BA1C09" w:rsidRDefault="00AA077B" w:rsidP="004616E7">
      <w:pPr>
        <w:pStyle w:val="ad"/>
        <w:ind w:firstLine="0"/>
        <w:rPr>
          <w:rFonts w:ascii="Times New Roman" w:hAnsi="Times New Roman" w:cs="Times New Roman"/>
        </w:rPr>
      </w:pPr>
      <w:r w:rsidRPr="009A6C79">
        <w:rPr>
          <w:rStyle w:val="af"/>
        </w:rPr>
        <w:footnoteRef/>
      </w:r>
      <w:r w:rsidRPr="009A6C79">
        <w:t xml:space="preserve"> </w:t>
      </w:r>
      <w:r w:rsidRPr="00F579E4">
        <w:rPr>
          <w:rFonts w:ascii="Times New Roman" w:hAnsi="Times New Roman" w:cs="Times New Roman"/>
        </w:rPr>
        <w:t xml:space="preserve">Закон Ставропольского края от 31.01.2020 </w:t>
      </w:r>
      <w:r>
        <w:rPr>
          <w:rFonts w:ascii="Times New Roman" w:hAnsi="Times New Roman" w:cs="Times New Roman"/>
        </w:rPr>
        <w:t>№</w:t>
      </w:r>
      <w:r w:rsidRPr="00F579E4">
        <w:rPr>
          <w:rFonts w:ascii="Times New Roman" w:hAnsi="Times New Roman" w:cs="Times New Roman"/>
        </w:rPr>
        <w:t xml:space="preserve"> 6-кз </w:t>
      </w:r>
      <w:r>
        <w:rPr>
          <w:rFonts w:ascii="Times New Roman" w:hAnsi="Times New Roman" w:cs="Times New Roman"/>
        </w:rPr>
        <w:t>«</w:t>
      </w:r>
      <w:r w:rsidRPr="00F579E4">
        <w:rPr>
          <w:rFonts w:ascii="Times New Roman" w:hAnsi="Times New Roman" w:cs="Times New Roman"/>
        </w:rPr>
        <w:t xml:space="preserve">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w:t>
      </w:r>
      <w:proofErr w:type="spellStart"/>
      <w:r w:rsidRPr="00F579E4">
        <w:rPr>
          <w:rFonts w:ascii="Times New Roman" w:hAnsi="Times New Roman" w:cs="Times New Roman"/>
        </w:rPr>
        <w:t>Грачевского</w:t>
      </w:r>
      <w:proofErr w:type="spellEnd"/>
      <w:r w:rsidRPr="00F579E4">
        <w:rPr>
          <w:rFonts w:ascii="Times New Roman" w:hAnsi="Times New Roman" w:cs="Times New Roman"/>
        </w:rPr>
        <w:t xml:space="preserve"> района Ставропольского края</w:t>
      </w:r>
      <w:r>
        <w:rPr>
          <w:rFonts w:ascii="Times New Roman" w:hAnsi="Times New Roman" w:cs="Times New Roman"/>
        </w:rPr>
        <w:t>»</w:t>
      </w:r>
      <w:r w:rsidRPr="00F579E4">
        <w:rPr>
          <w:rFonts w:ascii="Times New Roman" w:hAnsi="Times New Roman" w:cs="Times New Roman"/>
        </w:rPr>
        <w:t xml:space="preserve"> (принят Думой Ставропольского края 30.01.2020)</w:t>
      </w:r>
    </w:p>
  </w:footnote>
  <w:footnote w:id="2">
    <w:p w14:paraId="2FA808A7" w14:textId="73B632FB" w:rsidR="00AA077B" w:rsidRPr="001B7FCB" w:rsidRDefault="00AA077B" w:rsidP="001B7FCB">
      <w:pPr>
        <w:pStyle w:val="ad"/>
        <w:ind w:firstLine="0"/>
        <w:rPr>
          <w:rFonts w:ascii="Times New Roman" w:hAnsi="Times New Roman" w:cs="Times New Roman"/>
        </w:rPr>
      </w:pPr>
      <w:r w:rsidRPr="001B7FCB">
        <w:rPr>
          <w:rStyle w:val="af"/>
          <w:rFonts w:ascii="Times New Roman" w:hAnsi="Times New Roman" w:cs="Times New Roman"/>
        </w:rPr>
        <w:footnoteRef/>
      </w:r>
      <w:r w:rsidRPr="001B7FCB">
        <w:rPr>
          <w:rFonts w:ascii="Times New Roman" w:hAnsi="Times New Roman" w:cs="Times New Roman"/>
        </w:rPr>
        <w:t xml:space="preserve"> Федеральная служба государственной статистики. База данных муниципальных образований Ставропольского края за 2021 г.</w:t>
      </w:r>
    </w:p>
  </w:footnote>
  <w:footnote w:id="3">
    <w:p w14:paraId="0B4F3383" w14:textId="56865433" w:rsidR="00AA077B" w:rsidRPr="00161503" w:rsidRDefault="00AA077B" w:rsidP="00161503">
      <w:pPr>
        <w:pStyle w:val="ad"/>
        <w:ind w:firstLine="0"/>
        <w:rPr>
          <w:rFonts w:ascii="Times New Roman" w:hAnsi="Times New Roman" w:cs="Times New Roman"/>
        </w:rPr>
      </w:pPr>
      <w:r>
        <w:rPr>
          <w:rStyle w:val="af"/>
        </w:rPr>
        <w:footnoteRef/>
      </w:r>
      <w:r>
        <w:t xml:space="preserve"> </w:t>
      </w:r>
      <w:r w:rsidRPr="00161503">
        <w:rPr>
          <w:rFonts w:ascii="Times New Roman" w:hAnsi="Times New Roman" w:cs="Times New Roman"/>
        </w:rPr>
        <w:t>Коэффициенты по родившимся и умершим в Ставропольском крае за 20</w:t>
      </w:r>
      <w:r>
        <w:rPr>
          <w:rFonts w:ascii="Times New Roman" w:hAnsi="Times New Roman" w:cs="Times New Roman"/>
        </w:rPr>
        <w:t>05</w:t>
      </w:r>
      <w:r w:rsidRPr="00161503">
        <w:rPr>
          <w:rFonts w:ascii="Times New Roman" w:hAnsi="Times New Roman" w:cs="Times New Roman"/>
        </w:rPr>
        <w:t>-202</w:t>
      </w:r>
      <w:r>
        <w:rPr>
          <w:rFonts w:ascii="Times New Roman" w:hAnsi="Times New Roman" w:cs="Times New Roman"/>
        </w:rPr>
        <w:t>1</w:t>
      </w:r>
      <w:r w:rsidRPr="00161503">
        <w:rPr>
          <w:rFonts w:ascii="Times New Roman" w:hAnsi="Times New Roman" w:cs="Times New Roman"/>
        </w:rPr>
        <w:t xml:space="preserve"> годы, www.stavstat.gks.ru</w:t>
      </w:r>
    </w:p>
  </w:footnote>
  <w:footnote w:id="4">
    <w:p w14:paraId="7877DEC3" w14:textId="77777777" w:rsidR="00AA077B" w:rsidRPr="00647554" w:rsidRDefault="00AA077B" w:rsidP="00CE635F">
      <w:pPr>
        <w:pStyle w:val="ad"/>
        <w:ind w:firstLine="0"/>
        <w:rPr>
          <w:rFonts w:ascii="Times New Roman" w:hAnsi="Times New Roman" w:cs="Times New Roman"/>
        </w:rPr>
      </w:pPr>
      <w:r w:rsidRPr="00647554">
        <w:rPr>
          <w:rStyle w:val="af"/>
          <w:rFonts w:ascii="Times New Roman" w:hAnsi="Times New Roman" w:cs="Times New Roman"/>
        </w:rPr>
        <w:footnoteRef/>
      </w:r>
      <w:r w:rsidRPr="00647554">
        <w:rPr>
          <w:rFonts w:ascii="Times New Roman" w:hAnsi="Times New Roman" w:cs="Times New Roman"/>
        </w:rPr>
        <w:t xml:space="preserve"> По данным Территориального органа Федеральной службы государственной статистики по Ставропольскому краю</w:t>
      </w:r>
    </w:p>
  </w:footnote>
  <w:footnote w:id="5">
    <w:p w14:paraId="29A9C532" w14:textId="77777777" w:rsidR="00AA077B" w:rsidRPr="00CD41C2" w:rsidRDefault="00AA077B" w:rsidP="00CD41C2">
      <w:pPr>
        <w:pStyle w:val="ad"/>
        <w:ind w:firstLine="0"/>
        <w:rPr>
          <w:rFonts w:ascii="Times New Roman" w:hAnsi="Times New Roman" w:cs="Times New Roman"/>
        </w:rPr>
      </w:pPr>
      <w:r w:rsidRPr="00CD41C2">
        <w:rPr>
          <w:rStyle w:val="af"/>
          <w:rFonts w:ascii="Times New Roman" w:hAnsi="Times New Roman" w:cs="Times New Roman"/>
        </w:rPr>
        <w:footnoteRef/>
      </w:r>
      <w:r w:rsidRPr="00CD41C2">
        <w:rPr>
          <w:rFonts w:ascii="Times New Roman" w:hAnsi="Times New Roman" w:cs="Times New Roman"/>
        </w:rPr>
        <w:t xml:space="preserve"> https://stavzan.ru</w:t>
      </w:r>
    </w:p>
  </w:footnote>
  <w:footnote w:id="6">
    <w:p w14:paraId="70FEC76F" w14:textId="68A2488F" w:rsidR="00AA077B" w:rsidRPr="000E2FDA" w:rsidRDefault="00AA077B" w:rsidP="00525742">
      <w:pPr>
        <w:pStyle w:val="ad"/>
        <w:ind w:firstLine="0"/>
        <w:rPr>
          <w:rFonts w:ascii="Times New Roman" w:hAnsi="Times New Roman" w:cs="Times New Roman"/>
        </w:rPr>
      </w:pPr>
      <w:r w:rsidRPr="004F5056">
        <w:rPr>
          <w:rStyle w:val="af"/>
          <w:rFonts w:ascii="Times New Roman" w:hAnsi="Times New Roman" w:cs="Times New Roman"/>
          <w:sz w:val="24"/>
          <w:szCs w:val="24"/>
        </w:rPr>
        <w:footnoteRef/>
      </w:r>
      <w:r w:rsidRPr="004F5056">
        <w:rPr>
          <w:rFonts w:ascii="Times New Roman" w:hAnsi="Times New Roman" w:cs="Times New Roman"/>
          <w:sz w:val="24"/>
          <w:szCs w:val="24"/>
        </w:rPr>
        <w:t xml:space="preserve"> </w:t>
      </w:r>
      <w:r w:rsidRPr="000E2FDA">
        <w:rPr>
          <w:rFonts w:ascii="Times New Roman" w:hAnsi="Times New Roman" w:cs="Times New Roman"/>
        </w:rPr>
        <w:t xml:space="preserve">Данные администрации </w:t>
      </w:r>
      <w:r>
        <w:rPr>
          <w:rFonts w:ascii="Times New Roman" w:hAnsi="Times New Roman" w:cs="Times New Roman"/>
        </w:rPr>
        <w:t>Грачевского</w:t>
      </w:r>
      <w:r w:rsidRPr="000E2FDA">
        <w:rPr>
          <w:rFonts w:ascii="Times New Roman" w:hAnsi="Times New Roman" w:cs="Times New Roman"/>
        </w:rPr>
        <w:t xml:space="preserve"> муниципального округа</w:t>
      </w:r>
    </w:p>
  </w:footnote>
  <w:footnote w:id="7">
    <w:p w14:paraId="7935D6F8" w14:textId="05607706" w:rsidR="00AA077B" w:rsidRPr="000E2FDA" w:rsidRDefault="00AA077B" w:rsidP="0033192E">
      <w:pPr>
        <w:pStyle w:val="ad"/>
        <w:ind w:firstLine="0"/>
        <w:rPr>
          <w:rFonts w:ascii="Times New Roman" w:hAnsi="Times New Roman" w:cs="Times New Roman"/>
        </w:rPr>
      </w:pPr>
      <w:r w:rsidRPr="000E2FDA">
        <w:rPr>
          <w:rStyle w:val="af"/>
          <w:rFonts w:ascii="Times New Roman" w:hAnsi="Times New Roman" w:cs="Times New Roman"/>
        </w:rPr>
        <w:footnoteRef/>
      </w:r>
      <w:r w:rsidRPr="000E2FDA">
        <w:rPr>
          <w:rFonts w:ascii="Times New Roman" w:hAnsi="Times New Roman" w:cs="Times New Roman"/>
        </w:rPr>
        <w:t xml:space="preserve"> Данные администрации </w:t>
      </w:r>
      <w:r>
        <w:rPr>
          <w:rFonts w:ascii="Times New Roman" w:hAnsi="Times New Roman" w:cs="Times New Roman"/>
        </w:rPr>
        <w:t>Грачевского</w:t>
      </w:r>
      <w:r w:rsidRPr="000E2FDA">
        <w:rPr>
          <w:rFonts w:ascii="Times New Roman" w:hAnsi="Times New Roman" w:cs="Times New Roman"/>
        </w:rPr>
        <w:t xml:space="preserve"> муниципального округа</w:t>
      </w:r>
    </w:p>
  </w:footnote>
  <w:footnote w:id="8">
    <w:p w14:paraId="2184ECCB" w14:textId="73541C0C" w:rsidR="00AA077B" w:rsidRPr="00E329DD" w:rsidRDefault="00AA077B" w:rsidP="00D03059">
      <w:pPr>
        <w:pStyle w:val="ad"/>
        <w:ind w:firstLine="0"/>
        <w:rPr>
          <w:rFonts w:ascii="Times New Roman" w:hAnsi="Times New Roman" w:cs="Times New Roman"/>
          <w:sz w:val="24"/>
          <w:szCs w:val="24"/>
        </w:rPr>
      </w:pPr>
      <w:r w:rsidRPr="00E329DD">
        <w:rPr>
          <w:rStyle w:val="af"/>
          <w:rFonts w:ascii="Times New Roman" w:hAnsi="Times New Roman" w:cs="Times New Roman"/>
          <w:sz w:val="24"/>
          <w:szCs w:val="24"/>
        </w:rPr>
        <w:footnoteRef/>
      </w:r>
      <w:r w:rsidRPr="00E329DD">
        <w:rPr>
          <w:rFonts w:ascii="Times New Roman" w:hAnsi="Times New Roman" w:cs="Times New Roman"/>
          <w:sz w:val="24"/>
          <w:szCs w:val="24"/>
        </w:rPr>
        <w:t xml:space="preserve"> </w:t>
      </w:r>
      <w:r w:rsidRPr="00FC243A">
        <w:rPr>
          <w:rFonts w:ascii="Times New Roman" w:hAnsi="Times New Roman" w:cs="Times New Roman"/>
        </w:rPr>
        <w:t xml:space="preserve">Генеральный план </w:t>
      </w:r>
      <w:r>
        <w:rPr>
          <w:rFonts w:ascii="Times New Roman" w:hAnsi="Times New Roman" w:cs="Times New Roman"/>
        </w:rPr>
        <w:t>Грачевского муниципального округа</w:t>
      </w:r>
      <w:r w:rsidRPr="00FC243A">
        <w:rPr>
          <w:rFonts w:ascii="Times New Roman" w:hAnsi="Times New Roman" w:cs="Times New Roman"/>
        </w:rPr>
        <w:t>, 202</w:t>
      </w:r>
      <w:r>
        <w:rPr>
          <w:rFonts w:ascii="Times New Roman" w:hAnsi="Times New Roman" w:cs="Times New Roman"/>
        </w:rPr>
        <w:t>1</w:t>
      </w:r>
      <w:r w:rsidRPr="00FC243A">
        <w:rPr>
          <w:rFonts w:ascii="Times New Roman" w:hAnsi="Times New Roman" w:cs="Times New Roman"/>
        </w:rPr>
        <w:t xml:space="preserve"> г.</w:t>
      </w:r>
    </w:p>
  </w:footnote>
  <w:footnote w:id="9">
    <w:p w14:paraId="037CF59A" w14:textId="5200A48F" w:rsidR="00AA077B" w:rsidRPr="00FC243A" w:rsidRDefault="00AA077B" w:rsidP="00FC243A">
      <w:pPr>
        <w:pStyle w:val="ad"/>
        <w:ind w:firstLine="0"/>
        <w:rPr>
          <w:rFonts w:ascii="Times New Roman" w:hAnsi="Times New Roman" w:cs="Times New Roman"/>
        </w:rPr>
      </w:pPr>
      <w:r>
        <w:rPr>
          <w:rStyle w:val="af"/>
        </w:rPr>
        <w:footnoteRef/>
      </w:r>
      <w:r>
        <w:t xml:space="preserve"> </w:t>
      </w:r>
      <w:r w:rsidRPr="00FC243A">
        <w:rPr>
          <w:rFonts w:ascii="Times New Roman" w:hAnsi="Times New Roman" w:cs="Times New Roman"/>
        </w:rPr>
        <w:t xml:space="preserve">Генеральный план </w:t>
      </w:r>
      <w:r>
        <w:rPr>
          <w:rFonts w:ascii="Times New Roman" w:hAnsi="Times New Roman" w:cs="Times New Roman"/>
        </w:rPr>
        <w:t>Грачевского муниципального округа</w:t>
      </w:r>
      <w:r w:rsidRPr="00FC243A">
        <w:rPr>
          <w:rFonts w:ascii="Times New Roman" w:hAnsi="Times New Roman" w:cs="Times New Roman"/>
        </w:rPr>
        <w:t>, 202</w:t>
      </w:r>
      <w:r>
        <w:rPr>
          <w:rFonts w:ascii="Times New Roman" w:hAnsi="Times New Roman" w:cs="Times New Roman"/>
        </w:rPr>
        <w:t>1</w:t>
      </w:r>
      <w:r w:rsidRPr="00FC243A">
        <w:rPr>
          <w:rFonts w:ascii="Times New Roman" w:hAnsi="Times New Roman" w:cs="Times New Roman"/>
        </w:rPr>
        <w:t xml:space="preserve"> г</w:t>
      </w:r>
    </w:p>
  </w:footnote>
  <w:footnote w:id="10">
    <w:p w14:paraId="6BE6BDDB" w14:textId="0B61EFFB" w:rsidR="00AA077B" w:rsidRPr="00566C0A" w:rsidRDefault="00AA077B" w:rsidP="003B2B05">
      <w:pPr>
        <w:pStyle w:val="ad"/>
        <w:ind w:firstLine="0"/>
        <w:rPr>
          <w:rFonts w:ascii="Times New Roman" w:hAnsi="Times New Roman" w:cs="Times New Roman"/>
          <w:sz w:val="24"/>
          <w:szCs w:val="24"/>
        </w:rPr>
      </w:pPr>
      <w:r w:rsidRPr="00566C0A">
        <w:rPr>
          <w:rStyle w:val="af"/>
          <w:rFonts w:ascii="Times New Roman" w:hAnsi="Times New Roman" w:cs="Times New Roman"/>
          <w:sz w:val="24"/>
          <w:szCs w:val="24"/>
        </w:rPr>
        <w:footnoteRef/>
      </w:r>
      <w:r w:rsidRPr="00566C0A">
        <w:rPr>
          <w:rFonts w:ascii="Times New Roman" w:hAnsi="Times New Roman" w:cs="Times New Roman"/>
          <w:sz w:val="24"/>
          <w:szCs w:val="24"/>
        </w:rPr>
        <w:t xml:space="preserve"> </w:t>
      </w:r>
      <w:r>
        <w:rPr>
          <w:rFonts w:ascii="Times New Roman" w:hAnsi="Times New Roman" w:cs="Times New Roman"/>
        </w:rPr>
        <w:t>Генеральный план Грачевского муниципального округа Ставропольского края, 2021</w:t>
      </w:r>
      <w:r w:rsidRPr="00465FB2">
        <w:rPr>
          <w:rFonts w:ascii="Times New Roman" w:hAnsi="Times New Roman" w:cs="Times New Roman"/>
        </w:rPr>
        <w:t xml:space="preserve"> г.</w:t>
      </w:r>
    </w:p>
  </w:footnote>
  <w:footnote w:id="11">
    <w:p w14:paraId="0E0E5B25" w14:textId="538ECEF1" w:rsidR="00AA077B" w:rsidRPr="00376596" w:rsidRDefault="00AA077B" w:rsidP="00A13FB9">
      <w:pPr>
        <w:pStyle w:val="ad"/>
        <w:ind w:firstLine="0"/>
        <w:rPr>
          <w:rFonts w:ascii="Times New Roman" w:hAnsi="Times New Roman" w:cs="Times New Roman"/>
        </w:rPr>
      </w:pPr>
      <w:r w:rsidRPr="00376596">
        <w:rPr>
          <w:rStyle w:val="af"/>
          <w:rFonts w:ascii="Times New Roman" w:hAnsi="Times New Roman" w:cs="Times New Roman"/>
        </w:rPr>
        <w:footnoteRef/>
      </w:r>
      <w:r w:rsidRPr="00376596">
        <w:rPr>
          <w:rFonts w:ascii="Times New Roman" w:hAnsi="Times New Roman" w:cs="Times New Roman"/>
        </w:rPr>
        <w:t xml:space="preserve"> </w:t>
      </w:r>
      <w:r>
        <w:rPr>
          <w:rFonts w:ascii="Times New Roman" w:hAnsi="Times New Roman" w:cs="Times New Roman"/>
        </w:rPr>
        <w:t>Генеральный план Грачевского муниципального округа Ставропольского края, 2021 г.</w:t>
      </w:r>
    </w:p>
  </w:footnote>
  <w:footnote w:id="12">
    <w:p w14:paraId="57CB5329" w14:textId="77777777" w:rsidR="00AA077B" w:rsidRPr="00492CF8" w:rsidRDefault="00AA077B" w:rsidP="00492CF8">
      <w:pPr>
        <w:pStyle w:val="ad"/>
        <w:ind w:firstLine="0"/>
        <w:rPr>
          <w:rFonts w:ascii="Times New Roman" w:hAnsi="Times New Roman" w:cs="Times New Roman"/>
        </w:rPr>
      </w:pPr>
      <w:r w:rsidRPr="00492CF8">
        <w:rPr>
          <w:rStyle w:val="af"/>
          <w:rFonts w:ascii="Times New Roman" w:hAnsi="Times New Roman" w:cs="Times New Roman"/>
        </w:rPr>
        <w:footnoteRef/>
      </w:r>
      <w:r w:rsidRPr="00492CF8">
        <w:rPr>
          <w:rFonts w:ascii="Times New Roman" w:hAnsi="Times New Roman" w:cs="Times New Roman"/>
        </w:rPr>
        <w:t xml:space="preserve"> Распоряжени</w:t>
      </w:r>
      <w:r>
        <w:rPr>
          <w:rFonts w:ascii="Times New Roman" w:hAnsi="Times New Roman" w:cs="Times New Roman"/>
        </w:rPr>
        <w:t>е</w:t>
      </w:r>
      <w:r w:rsidRPr="00492CF8">
        <w:rPr>
          <w:rFonts w:ascii="Times New Roman" w:hAnsi="Times New Roman" w:cs="Times New Roman"/>
        </w:rPr>
        <w:t xml:space="preserve"> Министерства культуры Российской Федерации от 02.08.2017 № Р-965 «</w:t>
      </w:r>
      <w:r w:rsidRPr="00492CF8">
        <w:rPr>
          <w:rFonts w:ascii="Times New Roman" w:hAnsi="Times New Roman" w:cs="Times New Roman"/>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footnote>
  <w:footnote w:id="13">
    <w:p w14:paraId="2E4238FE" w14:textId="77777777" w:rsidR="00AA077B" w:rsidRPr="008661A5" w:rsidRDefault="00AA077B" w:rsidP="008661A5">
      <w:pPr>
        <w:pStyle w:val="ad"/>
        <w:ind w:firstLine="0"/>
        <w:rPr>
          <w:rFonts w:ascii="Times New Roman" w:hAnsi="Times New Roman" w:cs="Times New Roman"/>
        </w:rPr>
      </w:pPr>
      <w:r>
        <w:rPr>
          <w:rStyle w:val="af"/>
        </w:rPr>
        <w:footnoteRef/>
      </w:r>
      <w:r>
        <w:t xml:space="preserve"> </w:t>
      </w:r>
      <w:r w:rsidRPr="008661A5">
        <w:rPr>
          <w:rFonts w:ascii="Times New Roman" w:hAnsi="Times New Roman" w:cs="Times New Roman"/>
        </w:rPr>
        <w:t xml:space="preserve">СП 42.13330.2016 Градостроительство. Планировка и застройка городских и сельских поселений. Актуализированная </w:t>
      </w:r>
      <w:r w:rsidRPr="00D26C5E">
        <w:rPr>
          <w:rFonts w:ascii="Times New Roman" w:hAnsi="Times New Roman" w:cs="Times New Roman"/>
        </w:rPr>
        <w:t>редакция СНиП 2.07.01-89*</w:t>
      </w:r>
    </w:p>
  </w:footnote>
  <w:footnote w:id="14">
    <w:p w14:paraId="3D912DBC" w14:textId="705B889F" w:rsidR="00AA077B" w:rsidRPr="00D3204D" w:rsidRDefault="00AA077B">
      <w:pPr>
        <w:pStyle w:val="ad"/>
        <w:rPr>
          <w:rFonts w:ascii="Times New Roman" w:hAnsi="Times New Roman" w:cs="Times New Roman"/>
        </w:rPr>
      </w:pPr>
      <w:r w:rsidRPr="00D3204D">
        <w:rPr>
          <w:rStyle w:val="af"/>
          <w:rFonts w:ascii="Times New Roman" w:hAnsi="Times New Roman" w:cs="Times New Roman"/>
        </w:rPr>
        <w:footnoteRef/>
      </w:r>
      <w:r w:rsidRPr="00D3204D">
        <w:rPr>
          <w:rFonts w:ascii="Times New Roman" w:hAnsi="Times New Roman" w:cs="Times New Roman"/>
        </w:rPr>
        <w:t xml:space="preserve"> Генеральный план </w:t>
      </w:r>
      <w:r>
        <w:rPr>
          <w:rFonts w:ascii="Times New Roman" w:hAnsi="Times New Roman" w:cs="Times New Roman"/>
        </w:rPr>
        <w:t>Грачевского</w:t>
      </w:r>
      <w:r w:rsidRPr="009C0DDF">
        <w:rPr>
          <w:rFonts w:ascii="Times New Roman" w:hAnsi="Times New Roman" w:cs="Times New Roman"/>
        </w:rPr>
        <w:t xml:space="preserve"> муниципального</w:t>
      </w:r>
      <w:r w:rsidRPr="00D3204D">
        <w:rPr>
          <w:rFonts w:ascii="Times New Roman" w:hAnsi="Times New Roman" w:cs="Times New Roman"/>
        </w:rPr>
        <w:t xml:space="preserve"> </w:t>
      </w:r>
      <w:r>
        <w:rPr>
          <w:rFonts w:ascii="Times New Roman" w:hAnsi="Times New Roman" w:cs="Times New Roman"/>
        </w:rPr>
        <w:t>округа, 2021</w:t>
      </w:r>
      <w:r w:rsidRPr="00D3204D">
        <w:rPr>
          <w:rFonts w:ascii="Times New Roman" w:hAnsi="Times New Roman" w:cs="Times New Roman"/>
        </w:rPr>
        <w:t xml:space="preserve">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597987"/>
      <w:docPartObj>
        <w:docPartGallery w:val="Page Numbers (Top of Page)"/>
        <w:docPartUnique/>
      </w:docPartObj>
    </w:sdtPr>
    <w:sdtEndPr>
      <w:rPr>
        <w:rFonts w:ascii="Times New Roman" w:hAnsi="Times New Roman" w:cs="Times New Roman"/>
      </w:rPr>
    </w:sdtEndPr>
    <w:sdtContent>
      <w:p w14:paraId="374358FB" w14:textId="77777777" w:rsidR="00AA077B" w:rsidRPr="008322FF" w:rsidRDefault="00AA077B">
        <w:pPr>
          <w:pStyle w:val="a7"/>
          <w:rPr>
            <w:rFonts w:ascii="Times New Roman" w:hAnsi="Times New Roman" w:cs="Times New Roman"/>
          </w:rPr>
        </w:pPr>
        <w:r w:rsidRPr="008322FF">
          <w:rPr>
            <w:rFonts w:ascii="Times New Roman" w:hAnsi="Times New Roman" w:cs="Times New Roman"/>
          </w:rPr>
          <w:fldChar w:fldCharType="begin"/>
        </w:r>
        <w:r w:rsidRPr="008322FF">
          <w:rPr>
            <w:rFonts w:ascii="Times New Roman" w:hAnsi="Times New Roman" w:cs="Times New Roman"/>
          </w:rPr>
          <w:instrText>PAGE   \* MERGEFORMAT</w:instrText>
        </w:r>
        <w:r w:rsidRPr="008322FF">
          <w:rPr>
            <w:rFonts w:ascii="Times New Roman" w:hAnsi="Times New Roman" w:cs="Times New Roman"/>
          </w:rPr>
          <w:fldChar w:fldCharType="separate"/>
        </w:r>
        <w:r w:rsidR="00F8009C">
          <w:rPr>
            <w:rFonts w:ascii="Times New Roman" w:hAnsi="Times New Roman" w:cs="Times New Roman"/>
            <w:noProof/>
          </w:rPr>
          <w:t>61</w:t>
        </w:r>
        <w:r w:rsidRPr="008322FF">
          <w:rPr>
            <w:rFonts w:ascii="Times New Roman" w:hAnsi="Times New Roman" w:cs="Times New Roman"/>
          </w:rPr>
          <w:fldChar w:fldCharType="end"/>
        </w:r>
      </w:p>
    </w:sdtContent>
  </w:sdt>
  <w:p w14:paraId="2DB964D5" w14:textId="77777777" w:rsidR="00AA077B" w:rsidRDefault="00AA07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decimal"/>
      <w:lvlText w:val="%1."/>
      <w:lvlJc w:val="left"/>
      <w:pPr>
        <w:tabs>
          <w:tab w:val="num" w:pos="1776"/>
        </w:tabs>
        <w:ind w:left="1776" w:hanging="360"/>
      </w:pPr>
    </w:lvl>
  </w:abstractNum>
  <w:abstractNum w:abstractNumId="1">
    <w:nsid w:val="01A71492"/>
    <w:multiLevelType w:val="hybridMultilevel"/>
    <w:tmpl w:val="9E4A2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048E1"/>
    <w:multiLevelType w:val="hybridMultilevel"/>
    <w:tmpl w:val="53823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11F1C"/>
    <w:multiLevelType w:val="multilevel"/>
    <w:tmpl w:val="90B01976"/>
    <w:lvl w:ilvl="0">
      <w:start w:val="1"/>
      <w:numFmt w:val="decimal"/>
      <w:pStyle w:val="1"/>
      <w:lvlText w:val="%1."/>
      <w:lvlJc w:val="left"/>
      <w:pPr>
        <w:ind w:left="1429" w:hanging="360"/>
      </w:pPr>
    </w:lvl>
    <w:lvl w:ilvl="1">
      <w:start w:val="1"/>
      <w:numFmt w:val="decimal"/>
      <w:pStyle w:val="11"/>
      <w:isLgl/>
      <w:lvlText w:val="%1.%2."/>
      <w:lvlJc w:val="left"/>
      <w:pPr>
        <w:ind w:left="1789" w:hanging="720"/>
      </w:pPr>
      <w:rPr>
        <w:rFonts w:hint="default"/>
      </w:rPr>
    </w:lvl>
    <w:lvl w:ilvl="2">
      <w:start w:val="1"/>
      <w:numFmt w:val="decimal"/>
      <w:pStyle w:val="111"/>
      <w:isLgl/>
      <w:lvlText w:val="%1.%2.%3."/>
      <w:lvlJc w:val="left"/>
      <w:pPr>
        <w:ind w:left="1789" w:hanging="720"/>
      </w:pPr>
      <w:rPr>
        <w:rFonts w:hint="default"/>
      </w:rPr>
    </w:lvl>
    <w:lvl w:ilvl="3">
      <w:start w:val="1"/>
      <w:numFmt w:val="decimal"/>
      <w:pStyle w:val="1111"/>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
    <w:nsid w:val="0DE13440"/>
    <w:multiLevelType w:val="hybridMultilevel"/>
    <w:tmpl w:val="64185326"/>
    <w:lvl w:ilvl="0" w:tplc="5A62C46E">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5D37027"/>
    <w:multiLevelType w:val="hybridMultilevel"/>
    <w:tmpl w:val="0D200008"/>
    <w:lvl w:ilvl="0" w:tplc="A59CE372">
      <w:start w:val="1"/>
      <w:numFmt w:val="decimal"/>
      <w:lvlText w:val="%1)"/>
      <w:lvlJc w:val="left"/>
      <w:pPr>
        <w:ind w:left="1069" w:hanging="360"/>
      </w:pPr>
      <w:rPr>
        <w:rFonts w:ascii="Times New Roman" w:eastAsiaTheme="minorHAnsi"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B245B"/>
    <w:multiLevelType w:val="hybridMultilevel"/>
    <w:tmpl w:val="F880E6E2"/>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B638AE"/>
    <w:multiLevelType w:val="hybridMultilevel"/>
    <w:tmpl w:val="489C2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9">
    <w:nsid w:val="2A9F4271"/>
    <w:multiLevelType w:val="hybridMultilevel"/>
    <w:tmpl w:val="6B8E8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339FF"/>
    <w:multiLevelType w:val="hybridMultilevel"/>
    <w:tmpl w:val="B35426AC"/>
    <w:lvl w:ilvl="0" w:tplc="21008876">
      <w:start w:val="1"/>
      <w:numFmt w:val="bullet"/>
      <w:pStyle w:val="a"/>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37FC7527"/>
    <w:multiLevelType w:val="hybridMultilevel"/>
    <w:tmpl w:val="5D1C9652"/>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C27E75"/>
    <w:multiLevelType w:val="hybridMultilevel"/>
    <w:tmpl w:val="1FDEF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397C20"/>
    <w:multiLevelType w:val="hybridMultilevel"/>
    <w:tmpl w:val="3BD8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902AB"/>
    <w:multiLevelType w:val="hybridMultilevel"/>
    <w:tmpl w:val="98CC4240"/>
    <w:lvl w:ilvl="0" w:tplc="04190011">
      <w:start w:val="1"/>
      <w:numFmt w:val="decimal"/>
      <w:lvlText w:val="%1)"/>
      <w:lvlJc w:val="left"/>
      <w:pPr>
        <w:ind w:left="3054" w:hanging="360"/>
      </w:pPr>
      <w:rPr>
        <w:rFonts w:hint="default"/>
      </w:rPr>
    </w:lvl>
    <w:lvl w:ilvl="1" w:tplc="E71241CA">
      <w:start w:val="2018"/>
      <w:numFmt w:val="decimal"/>
      <w:lvlText w:val="(%2"/>
      <w:lvlJc w:val="left"/>
      <w:pPr>
        <w:ind w:left="1836" w:hanging="69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cs="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cs="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cs="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16">
    <w:nsid w:val="56746821"/>
    <w:multiLevelType w:val="hybridMultilevel"/>
    <w:tmpl w:val="00FE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F30DE8"/>
    <w:multiLevelType w:val="hybridMultilevel"/>
    <w:tmpl w:val="6FFC9C8A"/>
    <w:lvl w:ilvl="0" w:tplc="18B645A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4F4E1A"/>
    <w:multiLevelType w:val="hybridMultilevel"/>
    <w:tmpl w:val="98CC4240"/>
    <w:lvl w:ilvl="0" w:tplc="04190011">
      <w:start w:val="1"/>
      <w:numFmt w:val="decimal"/>
      <w:lvlText w:val="%1)"/>
      <w:lvlJc w:val="left"/>
      <w:pPr>
        <w:ind w:left="3054" w:hanging="360"/>
      </w:pPr>
      <w:rPr>
        <w:rFonts w:hint="default"/>
      </w:rPr>
    </w:lvl>
    <w:lvl w:ilvl="1" w:tplc="E71241CA">
      <w:start w:val="2018"/>
      <w:numFmt w:val="decimal"/>
      <w:lvlText w:val="(%2"/>
      <w:lvlJc w:val="left"/>
      <w:pPr>
        <w:ind w:left="1836" w:hanging="69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B042D71"/>
    <w:multiLevelType w:val="multilevel"/>
    <w:tmpl w:val="13142F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0"/>
  </w:num>
  <w:num w:numId="3">
    <w:abstractNumId w:val="8"/>
  </w:num>
  <w:num w:numId="4">
    <w:abstractNumId w:val="5"/>
  </w:num>
  <w:num w:numId="5">
    <w:abstractNumId w:val="3"/>
  </w:num>
  <w:num w:numId="6">
    <w:abstractNumId w:val="7"/>
  </w:num>
  <w:num w:numId="7">
    <w:abstractNumId w:val="13"/>
  </w:num>
  <w:num w:numId="8">
    <w:abstractNumId w:val="19"/>
  </w:num>
  <w:num w:numId="9">
    <w:abstractNumId w:val="18"/>
  </w:num>
  <w:num w:numId="10">
    <w:abstractNumId w:val="9"/>
  </w:num>
  <w:num w:numId="11">
    <w:abstractNumId w:val="1"/>
  </w:num>
  <w:num w:numId="12">
    <w:abstractNumId w:val="14"/>
  </w:num>
  <w:num w:numId="13">
    <w:abstractNumId w:val="4"/>
  </w:num>
  <w:num w:numId="14">
    <w:abstractNumId w:val="12"/>
  </w:num>
  <w:num w:numId="15">
    <w:abstractNumId w:val="6"/>
  </w:num>
  <w:num w:numId="16">
    <w:abstractNumId w:val="17"/>
  </w:num>
  <w:num w:numId="17">
    <w:abstractNumId w:val="11"/>
  </w:num>
  <w:num w:numId="18">
    <w:abstractNumId w:val="16"/>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3D"/>
    <w:rsid w:val="00001514"/>
    <w:rsid w:val="000020E9"/>
    <w:rsid w:val="0000281F"/>
    <w:rsid w:val="00002BBA"/>
    <w:rsid w:val="00002D63"/>
    <w:rsid w:val="000035A4"/>
    <w:rsid w:val="000068B9"/>
    <w:rsid w:val="0000771F"/>
    <w:rsid w:val="00007A18"/>
    <w:rsid w:val="00007A5B"/>
    <w:rsid w:val="00010AF2"/>
    <w:rsid w:val="00011104"/>
    <w:rsid w:val="00012266"/>
    <w:rsid w:val="00012597"/>
    <w:rsid w:val="00012E4F"/>
    <w:rsid w:val="000134E6"/>
    <w:rsid w:val="000149DC"/>
    <w:rsid w:val="00016DE5"/>
    <w:rsid w:val="00017F11"/>
    <w:rsid w:val="000208BA"/>
    <w:rsid w:val="000231C3"/>
    <w:rsid w:val="00023990"/>
    <w:rsid w:val="00024E21"/>
    <w:rsid w:val="000260E3"/>
    <w:rsid w:val="0002703C"/>
    <w:rsid w:val="00027792"/>
    <w:rsid w:val="00027844"/>
    <w:rsid w:val="00027D06"/>
    <w:rsid w:val="00030372"/>
    <w:rsid w:val="0003064F"/>
    <w:rsid w:val="00030C32"/>
    <w:rsid w:val="00031BCF"/>
    <w:rsid w:val="000333F7"/>
    <w:rsid w:val="00033BAD"/>
    <w:rsid w:val="00034370"/>
    <w:rsid w:val="00034781"/>
    <w:rsid w:val="00034A86"/>
    <w:rsid w:val="00034FF8"/>
    <w:rsid w:val="00036798"/>
    <w:rsid w:val="00040385"/>
    <w:rsid w:val="00041DBC"/>
    <w:rsid w:val="00042DF7"/>
    <w:rsid w:val="0004650B"/>
    <w:rsid w:val="00046DEB"/>
    <w:rsid w:val="00047136"/>
    <w:rsid w:val="000474AE"/>
    <w:rsid w:val="00050C26"/>
    <w:rsid w:val="0005112F"/>
    <w:rsid w:val="00051865"/>
    <w:rsid w:val="000519A8"/>
    <w:rsid w:val="00051D9B"/>
    <w:rsid w:val="00052906"/>
    <w:rsid w:val="000546F6"/>
    <w:rsid w:val="000550E2"/>
    <w:rsid w:val="000559A5"/>
    <w:rsid w:val="00055CB3"/>
    <w:rsid w:val="00055FB9"/>
    <w:rsid w:val="000563B2"/>
    <w:rsid w:val="00056516"/>
    <w:rsid w:val="0006112A"/>
    <w:rsid w:val="0006233C"/>
    <w:rsid w:val="0006348C"/>
    <w:rsid w:val="000634EF"/>
    <w:rsid w:val="00063F11"/>
    <w:rsid w:val="0006505C"/>
    <w:rsid w:val="000653F1"/>
    <w:rsid w:val="000664B9"/>
    <w:rsid w:val="00067A63"/>
    <w:rsid w:val="00070FF0"/>
    <w:rsid w:val="0007136C"/>
    <w:rsid w:val="0007177F"/>
    <w:rsid w:val="00071EC5"/>
    <w:rsid w:val="000727E4"/>
    <w:rsid w:val="00072A72"/>
    <w:rsid w:val="00073465"/>
    <w:rsid w:val="000736F7"/>
    <w:rsid w:val="000738E0"/>
    <w:rsid w:val="000746E9"/>
    <w:rsid w:val="00076310"/>
    <w:rsid w:val="00076A5F"/>
    <w:rsid w:val="00076CD0"/>
    <w:rsid w:val="00080273"/>
    <w:rsid w:val="000809AA"/>
    <w:rsid w:val="00081F37"/>
    <w:rsid w:val="000820FB"/>
    <w:rsid w:val="00082926"/>
    <w:rsid w:val="000834C3"/>
    <w:rsid w:val="00084130"/>
    <w:rsid w:val="00084510"/>
    <w:rsid w:val="00084CCA"/>
    <w:rsid w:val="00090904"/>
    <w:rsid w:val="00090C73"/>
    <w:rsid w:val="000916FB"/>
    <w:rsid w:val="00091EB0"/>
    <w:rsid w:val="0009279C"/>
    <w:rsid w:val="000957CF"/>
    <w:rsid w:val="000963EA"/>
    <w:rsid w:val="0009659B"/>
    <w:rsid w:val="00096C44"/>
    <w:rsid w:val="00096CD6"/>
    <w:rsid w:val="000972DA"/>
    <w:rsid w:val="000973F6"/>
    <w:rsid w:val="00097ACB"/>
    <w:rsid w:val="00097C97"/>
    <w:rsid w:val="000A1C2D"/>
    <w:rsid w:val="000A22B4"/>
    <w:rsid w:val="000A2CE3"/>
    <w:rsid w:val="000A32BD"/>
    <w:rsid w:val="000A36F3"/>
    <w:rsid w:val="000A3C1D"/>
    <w:rsid w:val="000A4DCD"/>
    <w:rsid w:val="000A5EE6"/>
    <w:rsid w:val="000B1568"/>
    <w:rsid w:val="000B2226"/>
    <w:rsid w:val="000B3706"/>
    <w:rsid w:val="000B374D"/>
    <w:rsid w:val="000B779E"/>
    <w:rsid w:val="000C0359"/>
    <w:rsid w:val="000C04B6"/>
    <w:rsid w:val="000C194D"/>
    <w:rsid w:val="000C2896"/>
    <w:rsid w:val="000C2AEA"/>
    <w:rsid w:val="000C3926"/>
    <w:rsid w:val="000C56D0"/>
    <w:rsid w:val="000C63F0"/>
    <w:rsid w:val="000C7001"/>
    <w:rsid w:val="000C765C"/>
    <w:rsid w:val="000D136B"/>
    <w:rsid w:val="000D1C4C"/>
    <w:rsid w:val="000D2905"/>
    <w:rsid w:val="000D2ADE"/>
    <w:rsid w:val="000D306D"/>
    <w:rsid w:val="000D3D79"/>
    <w:rsid w:val="000D4028"/>
    <w:rsid w:val="000D50F4"/>
    <w:rsid w:val="000D5CD8"/>
    <w:rsid w:val="000D5D4F"/>
    <w:rsid w:val="000D5E81"/>
    <w:rsid w:val="000E2C98"/>
    <w:rsid w:val="000E2E42"/>
    <w:rsid w:val="000E2FDA"/>
    <w:rsid w:val="000E3285"/>
    <w:rsid w:val="000E4376"/>
    <w:rsid w:val="000E457C"/>
    <w:rsid w:val="000E4AD0"/>
    <w:rsid w:val="000E6645"/>
    <w:rsid w:val="000E6BE7"/>
    <w:rsid w:val="000E70F5"/>
    <w:rsid w:val="000E7171"/>
    <w:rsid w:val="000E7A53"/>
    <w:rsid w:val="000F0CBF"/>
    <w:rsid w:val="000F12D7"/>
    <w:rsid w:val="000F21A5"/>
    <w:rsid w:val="000F2358"/>
    <w:rsid w:val="000F41A1"/>
    <w:rsid w:val="000F4758"/>
    <w:rsid w:val="000F4DDD"/>
    <w:rsid w:val="000F5851"/>
    <w:rsid w:val="000F59D4"/>
    <w:rsid w:val="000F5B21"/>
    <w:rsid w:val="000F7626"/>
    <w:rsid w:val="000F7E51"/>
    <w:rsid w:val="0010234A"/>
    <w:rsid w:val="00102CBE"/>
    <w:rsid w:val="00103246"/>
    <w:rsid w:val="00103DDE"/>
    <w:rsid w:val="00103F41"/>
    <w:rsid w:val="00103FF8"/>
    <w:rsid w:val="00104CBF"/>
    <w:rsid w:val="0010508F"/>
    <w:rsid w:val="0010735E"/>
    <w:rsid w:val="001102AF"/>
    <w:rsid w:val="0011115A"/>
    <w:rsid w:val="001116BA"/>
    <w:rsid w:val="00113CBA"/>
    <w:rsid w:val="0011483C"/>
    <w:rsid w:val="00115FEE"/>
    <w:rsid w:val="00116D05"/>
    <w:rsid w:val="00117A38"/>
    <w:rsid w:val="00117C2A"/>
    <w:rsid w:val="00117E1C"/>
    <w:rsid w:val="00120A03"/>
    <w:rsid w:val="001217EC"/>
    <w:rsid w:val="001223A1"/>
    <w:rsid w:val="001228B6"/>
    <w:rsid w:val="001234C8"/>
    <w:rsid w:val="001247E1"/>
    <w:rsid w:val="00124FCA"/>
    <w:rsid w:val="00125686"/>
    <w:rsid w:val="00125FCF"/>
    <w:rsid w:val="00126931"/>
    <w:rsid w:val="00127B59"/>
    <w:rsid w:val="00127F3C"/>
    <w:rsid w:val="00130E0B"/>
    <w:rsid w:val="00132057"/>
    <w:rsid w:val="001321A2"/>
    <w:rsid w:val="00132CA8"/>
    <w:rsid w:val="001335B9"/>
    <w:rsid w:val="001359E9"/>
    <w:rsid w:val="00135EB1"/>
    <w:rsid w:val="001364B2"/>
    <w:rsid w:val="0013762C"/>
    <w:rsid w:val="001377A4"/>
    <w:rsid w:val="001401DC"/>
    <w:rsid w:val="00140CD9"/>
    <w:rsid w:val="00141B9E"/>
    <w:rsid w:val="0014257B"/>
    <w:rsid w:val="00142C6A"/>
    <w:rsid w:val="001438D1"/>
    <w:rsid w:val="00144848"/>
    <w:rsid w:val="001455D6"/>
    <w:rsid w:val="0014769A"/>
    <w:rsid w:val="0015100D"/>
    <w:rsid w:val="00151018"/>
    <w:rsid w:val="00152754"/>
    <w:rsid w:val="00152F1B"/>
    <w:rsid w:val="00153236"/>
    <w:rsid w:val="00153481"/>
    <w:rsid w:val="00153C4B"/>
    <w:rsid w:val="00154A26"/>
    <w:rsid w:val="00157579"/>
    <w:rsid w:val="001613AC"/>
    <w:rsid w:val="00161503"/>
    <w:rsid w:val="00161A6E"/>
    <w:rsid w:val="00161F02"/>
    <w:rsid w:val="00162CFA"/>
    <w:rsid w:val="00162F7E"/>
    <w:rsid w:val="00163A09"/>
    <w:rsid w:val="00163B7B"/>
    <w:rsid w:val="0016456F"/>
    <w:rsid w:val="00164BEB"/>
    <w:rsid w:val="00165633"/>
    <w:rsid w:val="00165AE0"/>
    <w:rsid w:val="00165D8C"/>
    <w:rsid w:val="00166D34"/>
    <w:rsid w:val="00166ED8"/>
    <w:rsid w:val="001702E5"/>
    <w:rsid w:val="00170F55"/>
    <w:rsid w:val="00171398"/>
    <w:rsid w:val="001718CE"/>
    <w:rsid w:val="00171963"/>
    <w:rsid w:val="001724EC"/>
    <w:rsid w:val="00173405"/>
    <w:rsid w:val="001743F5"/>
    <w:rsid w:val="00177D54"/>
    <w:rsid w:val="00181A96"/>
    <w:rsid w:val="00181F3E"/>
    <w:rsid w:val="00182EB2"/>
    <w:rsid w:val="0018324E"/>
    <w:rsid w:val="00183D01"/>
    <w:rsid w:val="0018428A"/>
    <w:rsid w:val="00187366"/>
    <w:rsid w:val="00187C82"/>
    <w:rsid w:val="001906C9"/>
    <w:rsid w:val="00191092"/>
    <w:rsid w:val="00191EDA"/>
    <w:rsid w:val="00192934"/>
    <w:rsid w:val="001931FE"/>
    <w:rsid w:val="001948CF"/>
    <w:rsid w:val="00194DF8"/>
    <w:rsid w:val="001968EA"/>
    <w:rsid w:val="00196F77"/>
    <w:rsid w:val="00196FF4"/>
    <w:rsid w:val="001A0AA8"/>
    <w:rsid w:val="001A150A"/>
    <w:rsid w:val="001A16F2"/>
    <w:rsid w:val="001A1874"/>
    <w:rsid w:val="001A2D82"/>
    <w:rsid w:val="001A3E8A"/>
    <w:rsid w:val="001A48B6"/>
    <w:rsid w:val="001A5813"/>
    <w:rsid w:val="001A5A98"/>
    <w:rsid w:val="001A6432"/>
    <w:rsid w:val="001A6C60"/>
    <w:rsid w:val="001A719E"/>
    <w:rsid w:val="001A742A"/>
    <w:rsid w:val="001B03D4"/>
    <w:rsid w:val="001B0A52"/>
    <w:rsid w:val="001B14AA"/>
    <w:rsid w:val="001B3677"/>
    <w:rsid w:val="001B3C47"/>
    <w:rsid w:val="001B55A6"/>
    <w:rsid w:val="001B5F3C"/>
    <w:rsid w:val="001B7FCB"/>
    <w:rsid w:val="001C0174"/>
    <w:rsid w:val="001C025E"/>
    <w:rsid w:val="001C0830"/>
    <w:rsid w:val="001C1332"/>
    <w:rsid w:val="001C1371"/>
    <w:rsid w:val="001C13CE"/>
    <w:rsid w:val="001C2206"/>
    <w:rsid w:val="001C41B1"/>
    <w:rsid w:val="001C4406"/>
    <w:rsid w:val="001C4F16"/>
    <w:rsid w:val="001C55DB"/>
    <w:rsid w:val="001C607A"/>
    <w:rsid w:val="001C6364"/>
    <w:rsid w:val="001D0668"/>
    <w:rsid w:val="001D0BEC"/>
    <w:rsid w:val="001D15B3"/>
    <w:rsid w:val="001D2849"/>
    <w:rsid w:val="001D2CE1"/>
    <w:rsid w:val="001D3D9A"/>
    <w:rsid w:val="001D3FCA"/>
    <w:rsid w:val="001D4A54"/>
    <w:rsid w:val="001D5095"/>
    <w:rsid w:val="001D6544"/>
    <w:rsid w:val="001D6959"/>
    <w:rsid w:val="001E1A02"/>
    <w:rsid w:val="001E27BA"/>
    <w:rsid w:val="001E2C51"/>
    <w:rsid w:val="001E2DCB"/>
    <w:rsid w:val="001E5EB0"/>
    <w:rsid w:val="001E7CA5"/>
    <w:rsid w:val="001E7F85"/>
    <w:rsid w:val="001F0306"/>
    <w:rsid w:val="001F1D6D"/>
    <w:rsid w:val="001F2C1F"/>
    <w:rsid w:val="001F2CBD"/>
    <w:rsid w:val="001F3A1D"/>
    <w:rsid w:val="001F5A61"/>
    <w:rsid w:val="001F7972"/>
    <w:rsid w:val="002013A0"/>
    <w:rsid w:val="00201AF0"/>
    <w:rsid w:val="00202056"/>
    <w:rsid w:val="00202B51"/>
    <w:rsid w:val="00203105"/>
    <w:rsid w:val="00203796"/>
    <w:rsid w:val="0020414A"/>
    <w:rsid w:val="00205649"/>
    <w:rsid w:val="00206B70"/>
    <w:rsid w:val="00206E24"/>
    <w:rsid w:val="00206F62"/>
    <w:rsid w:val="00207296"/>
    <w:rsid w:val="00207812"/>
    <w:rsid w:val="00210CCB"/>
    <w:rsid w:val="00211E80"/>
    <w:rsid w:val="00214381"/>
    <w:rsid w:val="00214ECF"/>
    <w:rsid w:val="002156AD"/>
    <w:rsid w:val="00217F53"/>
    <w:rsid w:val="002203F7"/>
    <w:rsid w:val="00220D83"/>
    <w:rsid w:val="00221B6F"/>
    <w:rsid w:val="00222F61"/>
    <w:rsid w:val="00223438"/>
    <w:rsid w:val="002236C4"/>
    <w:rsid w:val="00224967"/>
    <w:rsid w:val="00224E20"/>
    <w:rsid w:val="00225082"/>
    <w:rsid w:val="00225C90"/>
    <w:rsid w:val="00231029"/>
    <w:rsid w:val="00233724"/>
    <w:rsid w:val="00234203"/>
    <w:rsid w:val="00234ACC"/>
    <w:rsid w:val="002351F0"/>
    <w:rsid w:val="002356C7"/>
    <w:rsid w:val="002359DC"/>
    <w:rsid w:val="002365A9"/>
    <w:rsid w:val="00241C03"/>
    <w:rsid w:val="002424F3"/>
    <w:rsid w:val="00243C1A"/>
    <w:rsid w:val="00244260"/>
    <w:rsid w:val="00244F77"/>
    <w:rsid w:val="0024578C"/>
    <w:rsid w:val="0024598E"/>
    <w:rsid w:val="00245E8B"/>
    <w:rsid w:val="00245FCE"/>
    <w:rsid w:val="00246FCB"/>
    <w:rsid w:val="002471D2"/>
    <w:rsid w:val="00251C55"/>
    <w:rsid w:val="0025203B"/>
    <w:rsid w:val="00252316"/>
    <w:rsid w:val="0025272F"/>
    <w:rsid w:val="00252B16"/>
    <w:rsid w:val="002541DC"/>
    <w:rsid w:val="00260F88"/>
    <w:rsid w:val="00261C55"/>
    <w:rsid w:val="00262B86"/>
    <w:rsid w:val="00262CB9"/>
    <w:rsid w:val="00262FDA"/>
    <w:rsid w:val="00263426"/>
    <w:rsid w:val="00264973"/>
    <w:rsid w:val="00265137"/>
    <w:rsid w:val="00267151"/>
    <w:rsid w:val="00267681"/>
    <w:rsid w:val="00267738"/>
    <w:rsid w:val="00267FAE"/>
    <w:rsid w:val="00271499"/>
    <w:rsid w:val="002719F1"/>
    <w:rsid w:val="00271BB8"/>
    <w:rsid w:val="00272869"/>
    <w:rsid w:val="00273C0B"/>
    <w:rsid w:val="00273FC4"/>
    <w:rsid w:val="00274730"/>
    <w:rsid w:val="00275999"/>
    <w:rsid w:val="00275A61"/>
    <w:rsid w:val="00275A68"/>
    <w:rsid w:val="00276AA6"/>
    <w:rsid w:val="0027765D"/>
    <w:rsid w:val="00277E36"/>
    <w:rsid w:val="00281099"/>
    <w:rsid w:val="002816B3"/>
    <w:rsid w:val="00281D97"/>
    <w:rsid w:val="00281F87"/>
    <w:rsid w:val="00281FDD"/>
    <w:rsid w:val="002834F6"/>
    <w:rsid w:val="002858E8"/>
    <w:rsid w:val="00286987"/>
    <w:rsid w:val="00286DDB"/>
    <w:rsid w:val="00290E0D"/>
    <w:rsid w:val="00291304"/>
    <w:rsid w:val="002915CE"/>
    <w:rsid w:val="002941B0"/>
    <w:rsid w:val="00295422"/>
    <w:rsid w:val="00295879"/>
    <w:rsid w:val="00296C13"/>
    <w:rsid w:val="002A1291"/>
    <w:rsid w:val="002A2C88"/>
    <w:rsid w:val="002A349C"/>
    <w:rsid w:val="002A359B"/>
    <w:rsid w:val="002A6179"/>
    <w:rsid w:val="002A673A"/>
    <w:rsid w:val="002A710A"/>
    <w:rsid w:val="002A74C4"/>
    <w:rsid w:val="002A7678"/>
    <w:rsid w:val="002A7C77"/>
    <w:rsid w:val="002A7E9B"/>
    <w:rsid w:val="002B07A2"/>
    <w:rsid w:val="002B0C8F"/>
    <w:rsid w:val="002B2D87"/>
    <w:rsid w:val="002B500F"/>
    <w:rsid w:val="002C09C4"/>
    <w:rsid w:val="002C0C7B"/>
    <w:rsid w:val="002C3244"/>
    <w:rsid w:val="002C3FB7"/>
    <w:rsid w:val="002C46D0"/>
    <w:rsid w:val="002C52A5"/>
    <w:rsid w:val="002C56DB"/>
    <w:rsid w:val="002C58EA"/>
    <w:rsid w:val="002C6588"/>
    <w:rsid w:val="002C70CD"/>
    <w:rsid w:val="002C7D89"/>
    <w:rsid w:val="002D0262"/>
    <w:rsid w:val="002D1909"/>
    <w:rsid w:val="002D1E4A"/>
    <w:rsid w:val="002D2653"/>
    <w:rsid w:val="002D3311"/>
    <w:rsid w:val="002D3942"/>
    <w:rsid w:val="002D44F5"/>
    <w:rsid w:val="002D54D3"/>
    <w:rsid w:val="002D5F63"/>
    <w:rsid w:val="002D6FCC"/>
    <w:rsid w:val="002E0318"/>
    <w:rsid w:val="002E1758"/>
    <w:rsid w:val="002E2463"/>
    <w:rsid w:val="002E35CF"/>
    <w:rsid w:val="002E3EFA"/>
    <w:rsid w:val="002E4154"/>
    <w:rsid w:val="002E5196"/>
    <w:rsid w:val="002E528D"/>
    <w:rsid w:val="002E57DC"/>
    <w:rsid w:val="002E6D30"/>
    <w:rsid w:val="002F13F0"/>
    <w:rsid w:val="002F1A05"/>
    <w:rsid w:val="002F3A41"/>
    <w:rsid w:val="002F3EB7"/>
    <w:rsid w:val="002F4CEE"/>
    <w:rsid w:val="002F4D71"/>
    <w:rsid w:val="002F5540"/>
    <w:rsid w:val="002F5FE7"/>
    <w:rsid w:val="00300FBF"/>
    <w:rsid w:val="003011B2"/>
    <w:rsid w:val="003018D4"/>
    <w:rsid w:val="00301E7D"/>
    <w:rsid w:val="00301F8B"/>
    <w:rsid w:val="003048B1"/>
    <w:rsid w:val="00305D5C"/>
    <w:rsid w:val="00305FA1"/>
    <w:rsid w:val="00306F2D"/>
    <w:rsid w:val="003102CE"/>
    <w:rsid w:val="00310B9B"/>
    <w:rsid w:val="0031329D"/>
    <w:rsid w:val="00313FDC"/>
    <w:rsid w:val="00314312"/>
    <w:rsid w:val="003151A4"/>
    <w:rsid w:val="00315E92"/>
    <w:rsid w:val="00316387"/>
    <w:rsid w:val="00316549"/>
    <w:rsid w:val="00316F05"/>
    <w:rsid w:val="003170F0"/>
    <w:rsid w:val="00317479"/>
    <w:rsid w:val="003179DE"/>
    <w:rsid w:val="0032015D"/>
    <w:rsid w:val="00320465"/>
    <w:rsid w:val="003207BA"/>
    <w:rsid w:val="003248DD"/>
    <w:rsid w:val="00326250"/>
    <w:rsid w:val="00327101"/>
    <w:rsid w:val="00327980"/>
    <w:rsid w:val="00327C11"/>
    <w:rsid w:val="003301B4"/>
    <w:rsid w:val="0033051D"/>
    <w:rsid w:val="00331135"/>
    <w:rsid w:val="003311B6"/>
    <w:rsid w:val="0033192E"/>
    <w:rsid w:val="0033230B"/>
    <w:rsid w:val="0033350F"/>
    <w:rsid w:val="00333857"/>
    <w:rsid w:val="00333BF9"/>
    <w:rsid w:val="003345CF"/>
    <w:rsid w:val="00334AC8"/>
    <w:rsid w:val="0033556B"/>
    <w:rsid w:val="00336145"/>
    <w:rsid w:val="00336BEB"/>
    <w:rsid w:val="003374C3"/>
    <w:rsid w:val="00337614"/>
    <w:rsid w:val="00337623"/>
    <w:rsid w:val="00340BE0"/>
    <w:rsid w:val="00340FC6"/>
    <w:rsid w:val="0034102F"/>
    <w:rsid w:val="00341EC0"/>
    <w:rsid w:val="00342926"/>
    <w:rsid w:val="00342D62"/>
    <w:rsid w:val="003430FC"/>
    <w:rsid w:val="00344762"/>
    <w:rsid w:val="00345B8E"/>
    <w:rsid w:val="003469AE"/>
    <w:rsid w:val="00347118"/>
    <w:rsid w:val="00350C91"/>
    <w:rsid w:val="003529D3"/>
    <w:rsid w:val="003549E2"/>
    <w:rsid w:val="003563A6"/>
    <w:rsid w:val="00356478"/>
    <w:rsid w:val="003566E7"/>
    <w:rsid w:val="0035763E"/>
    <w:rsid w:val="00357F28"/>
    <w:rsid w:val="00360327"/>
    <w:rsid w:val="00360BCA"/>
    <w:rsid w:val="00362239"/>
    <w:rsid w:val="0036307D"/>
    <w:rsid w:val="00363EA3"/>
    <w:rsid w:val="00363EB1"/>
    <w:rsid w:val="00364812"/>
    <w:rsid w:val="003648A7"/>
    <w:rsid w:val="00366DB1"/>
    <w:rsid w:val="00367304"/>
    <w:rsid w:val="003679BD"/>
    <w:rsid w:val="003679DC"/>
    <w:rsid w:val="00370908"/>
    <w:rsid w:val="003720EE"/>
    <w:rsid w:val="00372580"/>
    <w:rsid w:val="003756F4"/>
    <w:rsid w:val="0037611B"/>
    <w:rsid w:val="00376596"/>
    <w:rsid w:val="00376D6A"/>
    <w:rsid w:val="00380C03"/>
    <w:rsid w:val="00380CB6"/>
    <w:rsid w:val="0038225E"/>
    <w:rsid w:val="00382B11"/>
    <w:rsid w:val="00382DB6"/>
    <w:rsid w:val="003831AB"/>
    <w:rsid w:val="0038346E"/>
    <w:rsid w:val="003838E8"/>
    <w:rsid w:val="0038474A"/>
    <w:rsid w:val="00385D5C"/>
    <w:rsid w:val="00387DB7"/>
    <w:rsid w:val="003905C9"/>
    <w:rsid w:val="00390E05"/>
    <w:rsid w:val="00391694"/>
    <w:rsid w:val="00391C35"/>
    <w:rsid w:val="00392E11"/>
    <w:rsid w:val="0039335F"/>
    <w:rsid w:val="00393FB7"/>
    <w:rsid w:val="00394415"/>
    <w:rsid w:val="00394866"/>
    <w:rsid w:val="0039642C"/>
    <w:rsid w:val="00396618"/>
    <w:rsid w:val="0039746D"/>
    <w:rsid w:val="003A150E"/>
    <w:rsid w:val="003A2DBD"/>
    <w:rsid w:val="003A36C9"/>
    <w:rsid w:val="003A6097"/>
    <w:rsid w:val="003A74BF"/>
    <w:rsid w:val="003B09C2"/>
    <w:rsid w:val="003B0C4B"/>
    <w:rsid w:val="003B180A"/>
    <w:rsid w:val="003B2B05"/>
    <w:rsid w:val="003B2BF3"/>
    <w:rsid w:val="003B3720"/>
    <w:rsid w:val="003C12F9"/>
    <w:rsid w:val="003C17BC"/>
    <w:rsid w:val="003C23D0"/>
    <w:rsid w:val="003C2496"/>
    <w:rsid w:val="003C3017"/>
    <w:rsid w:val="003C44EE"/>
    <w:rsid w:val="003C4765"/>
    <w:rsid w:val="003C5F9C"/>
    <w:rsid w:val="003C6510"/>
    <w:rsid w:val="003D0F50"/>
    <w:rsid w:val="003D183C"/>
    <w:rsid w:val="003D18F9"/>
    <w:rsid w:val="003D2315"/>
    <w:rsid w:val="003D28B8"/>
    <w:rsid w:val="003D34F5"/>
    <w:rsid w:val="003D3B9D"/>
    <w:rsid w:val="003D3C08"/>
    <w:rsid w:val="003D42E9"/>
    <w:rsid w:val="003D57DF"/>
    <w:rsid w:val="003D5E09"/>
    <w:rsid w:val="003E12A6"/>
    <w:rsid w:val="003E13AC"/>
    <w:rsid w:val="003E14FE"/>
    <w:rsid w:val="003E1EDF"/>
    <w:rsid w:val="003E2D1B"/>
    <w:rsid w:val="003E42C7"/>
    <w:rsid w:val="003E4673"/>
    <w:rsid w:val="003E4698"/>
    <w:rsid w:val="003E55F0"/>
    <w:rsid w:val="003F17C7"/>
    <w:rsid w:val="003F196C"/>
    <w:rsid w:val="003F2829"/>
    <w:rsid w:val="003F2F7A"/>
    <w:rsid w:val="003F37B6"/>
    <w:rsid w:val="003F3D29"/>
    <w:rsid w:val="003F58FF"/>
    <w:rsid w:val="003F5AF7"/>
    <w:rsid w:val="003F605B"/>
    <w:rsid w:val="003F6F62"/>
    <w:rsid w:val="003F77AE"/>
    <w:rsid w:val="0040008D"/>
    <w:rsid w:val="00400883"/>
    <w:rsid w:val="00401349"/>
    <w:rsid w:val="0040286A"/>
    <w:rsid w:val="0040312F"/>
    <w:rsid w:val="004032D8"/>
    <w:rsid w:val="00403B5C"/>
    <w:rsid w:val="00403F46"/>
    <w:rsid w:val="00404535"/>
    <w:rsid w:val="004045F9"/>
    <w:rsid w:val="00404B22"/>
    <w:rsid w:val="00404B25"/>
    <w:rsid w:val="00405B07"/>
    <w:rsid w:val="00406CB3"/>
    <w:rsid w:val="004075E8"/>
    <w:rsid w:val="00407CDA"/>
    <w:rsid w:val="00410D63"/>
    <w:rsid w:val="0041162E"/>
    <w:rsid w:val="00411CCB"/>
    <w:rsid w:val="004129E4"/>
    <w:rsid w:val="00412CE7"/>
    <w:rsid w:val="00412F9E"/>
    <w:rsid w:val="00413ADF"/>
    <w:rsid w:val="004153AF"/>
    <w:rsid w:val="0041626D"/>
    <w:rsid w:val="004178E9"/>
    <w:rsid w:val="00420F39"/>
    <w:rsid w:val="00421352"/>
    <w:rsid w:val="00422F7B"/>
    <w:rsid w:val="00423AE6"/>
    <w:rsid w:val="00424DED"/>
    <w:rsid w:val="00425382"/>
    <w:rsid w:val="00425C6E"/>
    <w:rsid w:val="004313CD"/>
    <w:rsid w:val="004316B1"/>
    <w:rsid w:val="0043268A"/>
    <w:rsid w:val="00433031"/>
    <w:rsid w:val="004334F7"/>
    <w:rsid w:val="00433602"/>
    <w:rsid w:val="00434D2A"/>
    <w:rsid w:val="00435007"/>
    <w:rsid w:val="00435197"/>
    <w:rsid w:val="004353EB"/>
    <w:rsid w:val="00435DB9"/>
    <w:rsid w:val="00436B1D"/>
    <w:rsid w:val="00437221"/>
    <w:rsid w:val="0043731D"/>
    <w:rsid w:val="00437AF6"/>
    <w:rsid w:val="00440BF4"/>
    <w:rsid w:val="004411A9"/>
    <w:rsid w:val="004448A8"/>
    <w:rsid w:val="004470A3"/>
    <w:rsid w:val="00447B2D"/>
    <w:rsid w:val="00447E45"/>
    <w:rsid w:val="00450AB0"/>
    <w:rsid w:val="00451646"/>
    <w:rsid w:val="00452059"/>
    <w:rsid w:val="00453CA6"/>
    <w:rsid w:val="00455636"/>
    <w:rsid w:val="00455757"/>
    <w:rsid w:val="00455D5E"/>
    <w:rsid w:val="004565BF"/>
    <w:rsid w:val="00456DA8"/>
    <w:rsid w:val="00457B29"/>
    <w:rsid w:val="00460DD2"/>
    <w:rsid w:val="004616E7"/>
    <w:rsid w:val="00462D3E"/>
    <w:rsid w:val="004631C2"/>
    <w:rsid w:val="00463720"/>
    <w:rsid w:val="00464257"/>
    <w:rsid w:val="00464585"/>
    <w:rsid w:val="00465FB2"/>
    <w:rsid w:val="0046644C"/>
    <w:rsid w:val="00466834"/>
    <w:rsid w:val="00467527"/>
    <w:rsid w:val="00470B16"/>
    <w:rsid w:val="00470D38"/>
    <w:rsid w:val="00470DAD"/>
    <w:rsid w:val="004710C0"/>
    <w:rsid w:val="004713B8"/>
    <w:rsid w:val="004714C9"/>
    <w:rsid w:val="004715BD"/>
    <w:rsid w:val="00471CF5"/>
    <w:rsid w:val="004728B1"/>
    <w:rsid w:val="004728F0"/>
    <w:rsid w:val="00472B7E"/>
    <w:rsid w:val="00472D8D"/>
    <w:rsid w:val="00472DAE"/>
    <w:rsid w:val="00472FB3"/>
    <w:rsid w:val="004733CE"/>
    <w:rsid w:val="004736C1"/>
    <w:rsid w:val="00475324"/>
    <w:rsid w:val="00475882"/>
    <w:rsid w:val="004762A3"/>
    <w:rsid w:val="004769E1"/>
    <w:rsid w:val="00476F4E"/>
    <w:rsid w:val="00480F25"/>
    <w:rsid w:val="00481675"/>
    <w:rsid w:val="004830F7"/>
    <w:rsid w:val="00483690"/>
    <w:rsid w:val="00486409"/>
    <w:rsid w:val="00486926"/>
    <w:rsid w:val="00486BED"/>
    <w:rsid w:val="00486E78"/>
    <w:rsid w:val="00490A0A"/>
    <w:rsid w:val="00490A9F"/>
    <w:rsid w:val="00490E5D"/>
    <w:rsid w:val="004913C3"/>
    <w:rsid w:val="00492CF8"/>
    <w:rsid w:val="00493D44"/>
    <w:rsid w:val="00494AD5"/>
    <w:rsid w:val="00495FE5"/>
    <w:rsid w:val="00497795"/>
    <w:rsid w:val="00497A1B"/>
    <w:rsid w:val="004A0242"/>
    <w:rsid w:val="004A08D4"/>
    <w:rsid w:val="004A0A6E"/>
    <w:rsid w:val="004A1084"/>
    <w:rsid w:val="004A1D0B"/>
    <w:rsid w:val="004A303F"/>
    <w:rsid w:val="004A324B"/>
    <w:rsid w:val="004A3418"/>
    <w:rsid w:val="004A369D"/>
    <w:rsid w:val="004A4A5E"/>
    <w:rsid w:val="004A5212"/>
    <w:rsid w:val="004A64B8"/>
    <w:rsid w:val="004A64EB"/>
    <w:rsid w:val="004A6DBC"/>
    <w:rsid w:val="004A6E1D"/>
    <w:rsid w:val="004B019A"/>
    <w:rsid w:val="004B0777"/>
    <w:rsid w:val="004B09B1"/>
    <w:rsid w:val="004B0B69"/>
    <w:rsid w:val="004B1E34"/>
    <w:rsid w:val="004B202E"/>
    <w:rsid w:val="004B2252"/>
    <w:rsid w:val="004B2C4D"/>
    <w:rsid w:val="004B4B61"/>
    <w:rsid w:val="004B4FBD"/>
    <w:rsid w:val="004B6581"/>
    <w:rsid w:val="004B7C71"/>
    <w:rsid w:val="004C008A"/>
    <w:rsid w:val="004C0B0D"/>
    <w:rsid w:val="004C26DC"/>
    <w:rsid w:val="004C277F"/>
    <w:rsid w:val="004C334F"/>
    <w:rsid w:val="004C3693"/>
    <w:rsid w:val="004C3C68"/>
    <w:rsid w:val="004C4231"/>
    <w:rsid w:val="004C4E3A"/>
    <w:rsid w:val="004C7744"/>
    <w:rsid w:val="004C777F"/>
    <w:rsid w:val="004D1AF7"/>
    <w:rsid w:val="004D1B14"/>
    <w:rsid w:val="004D23A2"/>
    <w:rsid w:val="004D2613"/>
    <w:rsid w:val="004D3160"/>
    <w:rsid w:val="004D3506"/>
    <w:rsid w:val="004D4014"/>
    <w:rsid w:val="004D4F90"/>
    <w:rsid w:val="004D7CEB"/>
    <w:rsid w:val="004E091C"/>
    <w:rsid w:val="004E09A3"/>
    <w:rsid w:val="004E0D30"/>
    <w:rsid w:val="004E0EDA"/>
    <w:rsid w:val="004E40D4"/>
    <w:rsid w:val="004E457D"/>
    <w:rsid w:val="004E4962"/>
    <w:rsid w:val="004E4EAA"/>
    <w:rsid w:val="004E586B"/>
    <w:rsid w:val="004E5BC0"/>
    <w:rsid w:val="004E5E4B"/>
    <w:rsid w:val="004E7611"/>
    <w:rsid w:val="004F0499"/>
    <w:rsid w:val="004F058F"/>
    <w:rsid w:val="004F1A43"/>
    <w:rsid w:val="004F1A5C"/>
    <w:rsid w:val="004F23AB"/>
    <w:rsid w:val="004F35EE"/>
    <w:rsid w:val="004F4E88"/>
    <w:rsid w:val="004F5056"/>
    <w:rsid w:val="004F6D1B"/>
    <w:rsid w:val="004F6F07"/>
    <w:rsid w:val="004F72EE"/>
    <w:rsid w:val="005019DE"/>
    <w:rsid w:val="00502A89"/>
    <w:rsid w:val="00502F8D"/>
    <w:rsid w:val="00503981"/>
    <w:rsid w:val="00504920"/>
    <w:rsid w:val="00504D05"/>
    <w:rsid w:val="005058FE"/>
    <w:rsid w:val="00505F3C"/>
    <w:rsid w:val="005074E3"/>
    <w:rsid w:val="00507804"/>
    <w:rsid w:val="00507A9C"/>
    <w:rsid w:val="00507F63"/>
    <w:rsid w:val="00510ACB"/>
    <w:rsid w:val="0051355D"/>
    <w:rsid w:val="00517231"/>
    <w:rsid w:val="00517378"/>
    <w:rsid w:val="005226D4"/>
    <w:rsid w:val="00522811"/>
    <w:rsid w:val="005229B7"/>
    <w:rsid w:val="005232C9"/>
    <w:rsid w:val="0052346F"/>
    <w:rsid w:val="00524D12"/>
    <w:rsid w:val="0052511B"/>
    <w:rsid w:val="00525742"/>
    <w:rsid w:val="00525C46"/>
    <w:rsid w:val="00526535"/>
    <w:rsid w:val="0052671B"/>
    <w:rsid w:val="00526FD7"/>
    <w:rsid w:val="00527891"/>
    <w:rsid w:val="005303BC"/>
    <w:rsid w:val="0053084A"/>
    <w:rsid w:val="00532E90"/>
    <w:rsid w:val="005334E1"/>
    <w:rsid w:val="00534FC5"/>
    <w:rsid w:val="00536128"/>
    <w:rsid w:val="00536143"/>
    <w:rsid w:val="005370CD"/>
    <w:rsid w:val="0054011F"/>
    <w:rsid w:val="00541148"/>
    <w:rsid w:val="00541399"/>
    <w:rsid w:val="00541EB9"/>
    <w:rsid w:val="005423DB"/>
    <w:rsid w:val="00542933"/>
    <w:rsid w:val="005450BA"/>
    <w:rsid w:val="0054732C"/>
    <w:rsid w:val="00547490"/>
    <w:rsid w:val="00547C3A"/>
    <w:rsid w:val="00550AEB"/>
    <w:rsid w:val="00551A24"/>
    <w:rsid w:val="00552B93"/>
    <w:rsid w:val="00552EF0"/>
    <w:rsid w:val="00555718"/>
    <w:rsid w:val="00555873"/>
    <w:rsid w:val="00556B63"/>
    <w:rsid w:val="0055710B"/>
    <w:rsid w:val="0055761F"/>
    <w:rsid w:val="00557817"/>
    <w:rsid w:val="00560936"/>
    <w:rsid w:val="00561EB1"/>
    <w:rsid w:val="005634A1"/>
    <w:rsid w:val="0056489C"/>
    <w:rsid w:val="00565369"/>
    <w:rsid w:val="00566C0A"/>
    <w:rsid w:val="0057040A"/>
    <w:rsid w:val="00570559"/>
    <w:rsid w:val="00572107"/>
    <w:rsid w:val="00572F98"/>
    <w:rsid w:val="00574239"/>
    <w:rsid w:val="00574534"/>
    <w:rsid w:val="0057491F"/>
    <w:rsid w:val="005756A5"/>
    <w:rsid w:val="00576625"/>
    <w:rsid w:val="00577A3B"/>
    <w:rsid w:val="00580190"/>
    <w:rsid w:val="005808E7"/>
    <w:rsid w:val="00582492"/>
    <w:rsid w:val="00583E0F"/>
    <w:rsid w:val="00584904"/>
    <w:rsid w:val="00584CA1"/>
    <w:rsid w:val="00586033"/>
    <w:rsid w:val="00587892"/>
    <w:rsid w:val="005909CB"/>
    <w:rsid w:val="00590F96"/>
    <w:rsid w:val="00592185"/>
    <w:rsid w:val="005933A8"/>
    <w:rsid w:val="0059523D"/>
    <w:rsid w:val="005A0BAD"/>
    <w:rsid w:val="005A10BE"/>
    <w:rsid w:val="005A15D7"/>
    <w:rsid w:val="005A2D1D"/>
    <w:rsid w:val="005A2E98"/>
    <w:rsid w:val="005A31BB"/>
    <w:rsid w:val="005A339B"/>
    <w:rsid w:val="005A56B9"/>
    <w:rsid w:val="005A59D4"/>
    <w:rsid w:val="005A6486"/>
    <w:rsid w:val="005A6D1B"/>
    <w:rsid w:val="005A7666"/>
    <w:rsid w:val="005A7801"/>
    <w:rsid w:val="005B0676"/>
    <w:rsid w:val="005B104B"/>
    <w:rsid w:val="005B10F0"/>
    <w:rsid w:val="005B11DB"/>
    <w:rsid w:val="005B1A07"/>
    <w:rsid w:val="005B2384"/>
    <w:rsid w:val="005B3349"/>
    <w:rsid w:val="005B37FE"/>
    <w:rsid w:val="005B3B1D"/>
    <w:rsid w:val="005B43D4"/>
    <w:rsid w:val="005B4AB8"/>
    <w:rsid w:val="005B50DE"/>
    <w:rsid w:val="005B613B"/>
    <w:rsid w:val="005B6ABA"/>
    <w:rsid w:val="005C09A6"/>
    <w:rsid w:val="005C1A23"/>
    <w:rsid w:val="005C22FB"/>
    <w:rsid w:val="005C259E"/>
    <w:rsid w:val="005C3B33"/>
    <w:rsid w:val="005C425D"/>
    <w:rsid w:val="005C4B65"/>
    <w:rsid w:val="005C4D6E"/>
    <w:rsid w:val="005C561B"/>
    <w:rsid w:val="005C60E7"/>
    <w:rsid w:val="005C689A"/>
    <w:rsid w:val="005C7667"/>
    <w:rsid w:val="005C7BC8"/>
    <w:rsid w:val="005D1506"/>
    <w:rsid w:val="005D2D92"/>
    <w:rsid w:val="005D2FCA"/>
    <w:rsid w:val="005D3F03"/>
    <w:rsid w:val="005D4E1B"/>
    <w:rsid w:val="005D5ACC"/>
    <w:rsid w:val="005D6257"/>
    <w:rsid w:val="005E0483"/>
    <w:rsid w:val="005E0B32"/>
    <w:rsid w:val="005E1629"/>
    <w:rsid w:val="005E1665"/>
    <w:rsid w:val="005E18B1"/>
    <w:rsid w:val="005E5EBB"/>
    <w:rsid w:val="005E6193"/>
    <w:rsid w:val="005E673B"/>
    <w:rsid w:val="005E6BC6"/>
    <w:rsid w:val="005F026F"/>
    <w:rsid w:val="005F0319"/>
    <w:rsid w:val="005F0333"/>
    <w:rsid w:val="005F0BE5"/>
    <w:rsid w:val="005F1164"/>
    <w:rsid w:val="005F150F"/>
    <w:rsid w:val="005F161C"/>
    <w:rsid w:val="005F17EB"/>
    <w:rsid w:val="005F189A"/>
    <w:rsid w:val="005F2547"/>
    <w:rsid w:val="005F27FA"/>
    <w:rsid w:val="005F2C3F"/>
    <w:rsid w:val="005F68E1"/>
    <w:rsid w:val="005F7CD8"/>
    <w:rsid w:val="00600513"/>
    <w:rsid w:val="00603229"/>
    <w:rsid w:val="00605013"/>
    <w:rsid w:val="0060653B"/>
    <w:rsid w:val="00607A81"/>
    <w:rsid w:val="00607C5C"/>
    <w:rsid w:val="00607CF1"/>
    <w:rsid w:val="00611562"/>
    <w:rsid w:val="00611EE0"/>
    <w:rsid w:val="006135D3"/>
    <w:rsid w:val="0061422C"/>
    <w:rsid w:val="00614756"/>
    <w:rsid w:val="006153F4"/>
    <w:rsid w:val="00616114"/>
    <w:rsid w:val="0062001D"/>
    <w:rsid w:val="00620242"/>
    <w:rsid w:val="00620EC2"/>
    <w:rsid w:val="00620F5C"/>
    <w:rsid w:val="00621F67"/>
    <w:rsid w:val="00623345"/>
    <w:rsid w:val="00624BBA"/>
    <w:rsid w:val="00626697"/>
    <w:rsid w:val="0062700C"/>
    <w:rsid w:val="0062765D"/>
    <w:rsid w:val="0063190C"/>
    <w:rsid w:val="00631E7C"/>
    <w:rsid w:val="0063201C"/>
    <w:rsid w:val="00634946"/>
    <w:rsid w:val="00635BD2"/>
    <w:rsid w:val="00636E37"/>
    <w:rsid w:val="00641825"/>
    <w:rsid w:val="00642037"/>
    <w:rsid w:val="006426C8"/>
    <w:rsid w:val="00642945"/>
    <w:rsid w:val="006462EC"/>
    <w:rsid w:val="00646689"/>
    <w:rsid w:val="00646CEA"/>
    <w:rsid w:val="00646D1F"/>
    <w:rsid w:val="00646F77"/>
    <w:rsid w:val="00647554"/>
    <w:rsid w:val="00647776"/>
    <w:rsid w:val="00647E30"/>
    <w:rsid w:val="00653180"/>
    <w:rsid w:val="00655941"/>
    <w:rsid w:val="00656468"/>
    <w:rsid w:val="006569E8"/>
    <w:rsid w:val="00656AF6"/>
    <w:rsid w:val="00656D6F"/>
    <w:rsid w:val="006576BC"/>
    <w:rsid w:val="00660221"/>
    <w:rsid w:val="00661D83"/>
    <w:rsid w:val="0066405B"/>
    <w:rsid w:val="00664649"/>
    <w:rsid w:val="00665CF1"/>
    <w:rsid w:val="00670589"/>
    <w:rsid w:val="00670B89"/>
    <w:rsid w:val="00671480"/>
    <w:rsid w:val="00672EC5"/>
    <w:rsid w:val="00673169"/>
    <w:rsid w:val="00673BD1"/>
    <w:rsid w:val="006743AD"/>
    <w:rsid w:val="0067459E"/>
    <w:rsid w:val="006748F5"/>
    <w:rsid w:val="00674E99"/>
    <w:rsid w:val="00675103"/>
    <w:rsid w:val="00675170"/>
    <w:rsid w:val="00676230"/>
    <w:rsid w:val="00676754"/>
    <w:rsid w:val="006768F0"/>
    <w:rsid w:val="006769FA"/>
    <w:rsid w:val="00677A0D"/>
    <w:rsid w:val="00677D6C"/>
    <w:rsid w:val="006813D1"/>
    <w:rsid w:val="006814A7"/>
    <w:rsid w:val="00684CBE"/>
    <w:rsid w:val="00684DF8"/>
    <w:rsid w:val="006852D2"/>
    <w:rsid w:val="006867A4"/>
    <w:rsid w:val="006867EB"/>
    <w:rsid w:val="006870F8"/>
    <w:rsid w:val="0068728E"/>
    <w:rsid w:val="0068785F"/>
    <w:rsid w:val="00690350"/>
    <w:rsid w:val="00690488"/>
    <w:rsid w:val="00691CF2"/>
    <w:rsid w:val="00691DD7"/>
    <w:rsid w:val="006923D9"/>
    <w:rsid w:val="00695D3A"/>
    <w:rsid w:val="00696373"/>
    <w:rsid w:val="00696494"/>
    <w:rsid w:val="006A0172"/>
    <w:rsid w:val="006A25D2"/>
    <w:rsid w:val="006A28E8"/>
    <w:rsid w:val="006A2F57"/>
    <w:rsid w:val="006A3183"/>
    <w:rsid w:val="006A49C6"/>
    <w:rsid w:val="006A57C6"/>
    <w:rsid w:val="006A6BD1"/>
    <w:rsid w:val="006A7FCF"/>
    <w:rsid w:val="006B313B"/>
    <w:rsid w:val="006B433C"/>
    <w:rsid w:val="006B5B6D"/>
    <w:rsid w:val="006C0C1D"/>
    <w:rsid w:val="006C1392"/>
    <w:rsid w:val="006C2621"/>
    <w:rsid w:val="006C3734"/>
    <w:rsid w:val="006C3760"/>
    <w:rsid w:val="006C38E1"/>
    <w:rsid w:val="006C451E"/>
    <w:rsid w:val="006C4F7A"/>
    <w:rsid w:val="006C4FFE"/>
    <w:rsid w:val="006C53F4"/>
    <w:rsid w:val="006C55A8"/>
    <w:rsid w:val="006C66DC"/>
    <w:rsid w:val="006C76F1"/>
    <w:rsid w:val="006D208D"/>
    <w:rsid w:val="006D3E37"/>
    <w:rsid w:val="006D42F7"/>
    <w:rsid w:val="006D49B8"/>
    <w:rsid w:val="006D58E7"/>
    <w:rsid w:val="006D5A28"/>
    <w:rsid w:val="006D5FDA"/>
    <w:rsid w:val="006D6500"/>
    <w:rsid w:val="006D7EC1"/>
    <w:rsid w:val="006E0B2C"/>
    <w:rsid w:val="006E0D3D"/>
    <w:rsid w:val="006E1509"/>
    <w:rsid w:val="006E19DF"/>
    <w:rsid w:val="006E1BFF"/>
    <w:rsid w:val="006E2089"/>
    <w:rsid w:val="006E2788"/>
    <w:rsid w:val="006E2831"/>
    <w:rsid w:val="006E2866"/>
    <w:rsid w:val="006E3A99"/>
    <w:rsid w:val="006E6FBB"/>
    <w:rsid w:val="006F0B78"/>
    <w:rsid w:val="006F0D60"/>
    <w:rsid w:val="006F0F1B"/>
    <w:rsid w:val="006F1B4E"/>
    <w:rsid w:val="006F1D19"/>
    <w:rsid w:val="006F2AAA"/>
    <w:rsid w:val="006F2E42"/>
    <w:rsid w:val="006F37E4"/>
    <w:rsid w:val="006F3B4E"/>
    <w:rsid w:val="006F47DE"/>
    <w:rsid w:val="006F55EB"/>
    <w:rsid w:val="006F5AA3"/>
    <w:rsid w:val="006F5B70"/>
    <w:rsid w:val="006F63D1"/>
    <w:rsid w:val="006F66D6"/>
    <w:rsid w:val="006F6864"/>
    <w:rsid w:val="006F6B9A"/>
    <w:rsid w:val="006F76EF"/>
    <w:rsid w:val="0070132E"/>
    <w:rsid w:val="00701B85"/>
    <w:rsid w:val="00702521"/>
    <w:rsid w:val="00702708"/>
    <w:rsid w:val="00704D0F"/>
    <w:rsid w:val="00705F1F"/>
    <w:rsid w:val="0070643C"/>
    <w:rsid w:val="00707FB4"/>
    <w:rsid w:val="007115A4"/>
    <w:rsid w:val="00711CA1"/>
    <w:rsid w:val="00712F40"/>
    <w:rsid w:val="00713633"/>
    <w:rsid w:val="00713CF5"/>
    <w:rsid w:val="0071445E"/>
    <w:rsid w:val="00714B6B"/>
    <w:rsid w:val="00715496"/>
    <w:rsid w:val="007210BC"/>
    <w:rsid w:val="00721B43"/>
    <w:rsid w:val="00722062"/>
    <w:rsid w:val="00723296"/>
    <w:rsid w:val="00724B13"/>
    <w:rsid w:val="0072554A"/>
    <w:rsid w:val="00725B7C"/>
    <w:rsid w:val="00726BD3"/>
    <w:rsid w:val="00726F9A"/>
    <w:rsid w:val="007303F7"/>
    <w:rsid w:val="00730D1F"/>
    <w:rsid w:val="00731E7B"/>
    <w:rsid w:val="00732062"/>
    <w:rsid w:val="00733180"/>
    <w:rsid w:val="00733731"/>
    <w:rsid w:val="007350E1"/>
    <w:rsid w:val="007374FA"/>
    <w:rsid w:val="00737537"/>
    <w:rsid w:val="0073799D"/>
    <w:rsid w:val="00740915"/>
    <w:rsid w:val="00742236"/>
    <w:rsid w:val="007423A1"/>
    <w:rsid w:val="007444CF"/>
    <w:rsid w:val="0074594F"/>
    <w:rsid w:val="00746E32"/>
    <w:rsid w:val="00746FE9"/>
    <w:rsid w:val="007501B4"/>
    <w:rsid w:val="00751043"/>
    <w:rsid w:val="00752C12"/>
    <w:rsid w:val="007534AA"/>
    <w:rsid w:val="007535E7"/>
    <w:rsid w:val="007538AD"/>
    <w:rsid w:val="00754693"/>
    <w:rsid w:val="00755A9F"/>
    <w:rsid w:val="00756056"/>
    <w:rsid w:val="00757979"/>
    <w:rsid w:val="00757E67"/>
    <w:rsid w:val="00760425"/>
    <w:rsid w:val="0076135D"/>
    <w:rsid w:val="00763254"/>
    <w:rsid w:val="0076331E"/>
    <w:rsid w:val="0076437E"/>
    <w:rsid w:val="00764CCA"/>
    <w:rsid w:val="007710BD"/>
    <w:rsid w:val="0077159E"/>
    <w:rsid w:val="00771B73"/>
    <w:rsid w:val="0077208D"/>
    <w:rsid w:val="00772222"/>
    <w:rsid w:val="00772B9C"/>
    <w:rsid w:val="00773190"/>
    <w:rsid w:val="007734BD"/>
    <w:rsid w:val="00773844"/>
    <w:rsid w:val="00773DA9"/>
    <w:rsid w:val="00775599"/>
    <w:rsid w:val="00776CB5"/>
    <w:rsid w:val="0077756D"/>
    <w:rsid w:val="00777F98"/>
    <w:rsid w:val="00780082"/>
    <w:rsid w:val="00780DF7"/>
    <w:rsid w:val="00781CA0"/>
    <w:rsid w:val="007820E6"/>
    <w:rsid w:val="00782105"/>
    <w:rsid w:val="00782786"/>
    <w:rsid w:val="007845A8"/>
    <w:rsid w:val="00784CE6"/>
    <w:rsid w:val="00784D3B"/>
    <w:rsid w:val="00785315"/>
    <w:rsid w:val="00786B60"/>
    <w:rsid w:val="00787100"/>
    <w:rsid w:val="007872A4"/>
    <w:rsid w:val="0078731C"/>
    <w:rsid w:val="00787436"/>
    <w:rsid w:val="0078761B"/>
    <w:rsid w:val="0078793F"/>
    <w:rsid w:val="00787E24"/>
    <w:rsid w:val="0079099D"/>
    <w:rsid w:val="00790D8D"/>
    <w:rsid w:val="00791CF2"/>
    <w:rsid w:val="00792B99"/>
    <w:rsid w:val="00792F2B"/>
    <w:rsid w:val="007931BB"/>
    <w:rsid w:val="007939C3"/>
    <w:rsid w:val="007942E2"/>
    <w:rsid w:val="00794EE1"/>
    <w:rsid w:val="007952E6"/>
    <w:rsid w:val="007958EB"/>
    <w:rsid w:val="00795FA9"/>
    <w:rsid w:val="007966DA"/>
    <w:rsid w:val="00796708"/>
    <w:rsid w:val="00796F8C"/>
    <w:rsid w:val="007974BB"/>
    <w:rsid w:val="00797BB5"/>
    <w:rsid w:val="007A0E0E"/>
    <w:rsid w:val="007A11B4"/>
    <w:rsid w:val="007A14F8"/>
    <w:rsid w:val="007A15C0"/>
    <w:rsid w:val="007A2A8E"/>
    <w:rsid w:val="007A2C08"/>
    <w:rsid w:val="007A3F90"/>
    <w:rsid w:val="007A5B95"/>
    <w:rsid w:val="007A6518"/>
    <w:rsid w:val="007A73C3"/>
    <w:rsid w:val="007A7A9B"/>
    <w:rsid w:val="007A7DA1"/>
    <w:rsid w:val="007B14FE"/>
    <w:rsid w:val="007B1CA7"/>
    <w:rsid w:val="007B1D0E"/>
    <w:rsid w:val="007B2345"/>
    <w:rsid w:val="007B2710"/>
    <w:rsid w:val="007B304A"/>
    <w:rsid w:val="007B55AF"/>
    <w:rsid w:val="007B5AA5"/>
    <w:rsid w:val="007B5E9D"/>
    <w:rsid w:val="007B648D"/>
    <w:rsid w:val="007B6878"/>
    <w:rsid w:val="007C1C2C"/>
    <w:rsid w:val="007C2608"/>
    <w:rsid w:val="007C2CF5"/>
    <w:rsid w:val="007C5C11"/>
    <w:rsid w:val="007C5DC9"/>
    <w:rsid w:val="007C6501"/>
    <w:rsid w:val="007D0ABE"/>
    <w:rsid w:val="007D1CA9"/>
    <w:rsid w:val="007D23DD"/>
    <w:rsid w:val="007D2E14"/>
    <w:rsid w:val="007D3EA4"/>
    <w:rsid w:val="007D44FA"/>
    <w:rsid w:val="007D527C"/>
    <w:rsid w:val="007D5F59"/>
    <w:rsid w:val="007E03BF"/>
    <w:rsid w:val="007E0627"/>
    <w:rsid w:val="007E0F47"/>
    <w:rsid w:val="007E1495"/>
    <w:rsid w:val="007E1C7A"/>
    <w:rsid w:val="007E25C3"/>
    <w:rsid w:val="007E5377"/>
    <w:rsid w:val="007E75AF"/>
    <w:rsid w:val="007E7687"/>
    <w:rsid w:val="007E79FB"/>
    <w:rsid w:val="007F257A"/>
    <w:rsid w:val="007F2F69"/>
    <w:rsid w:val="007F4D70"/>
    <w:rsid w:val="007F573D"/>
    <w:rsid w:val="007F5FB8"/>
    <w:rsid w:val="007F657C"/>
    <w:rsid w:val="007F6EEF"/>
    <w:rsid w:val="008004CF"/>
    <w:rsid w:val="00800863"/>
    <w:rsid w:val="0080115F"/>
    <w:rsid w:val="008017FA"/>
    <w:rsid w:val="00802579"/>
    <w:rsid w:val="008025E0"/>
    <w:rsid w:val="008025FC"/>
    <w:rsid w:val="00802A21"/>
    <w:rsid w:val="00804CC6"/>
    <w:rsid w:val="008054D2"/>
    <w:rsid w:val="00805A90"/>
    <w:rsid w:val="0080761B"/>
    <w:rsid w:val="008076E7"/>
    <w:rsid w:val="00810354"/>
    <w:rsid w:val="008108AA"/>
    <w:rsid w:val="00811F67"/>
    <w:rsid w:val="008122AA"/>
    <w:rsid w:val="00813022"/>
    <w:rsid w:val="0081311F"/>
    <w:rsid w:val="00813C93"/>
    <w:rsid w:val="00814009"/>
    <w:rsid w:val="00815D49"/>
    <w:rsid w:val="00816147"/>
    <w:rsid w:val="00816451"/>
    <w:rsid w:val="00817337"/>
    <w:rsid w:val="00817D7A"/>
    <w:rsid w:val="008211A1"/>
    <w:rsid w:val="008215F0"/>
    <w:rsid w:val="008237DE"/>
    <w:rsid w:val="008244D7"/>
    <w:rsid w:val="00825136"/>
    <w:rsid w:val="00825E62"/>
    <w:rsid w:val="00826334"/>
    <w:rsid w:val="00826BC1"/>
    <w:rsid w:val="00827015"/>
    <w:rsid w:val="00832054"/>
    <w:rsid w:val="008322FF"/>
    <w:rsid w:val="00832DB1"/>
    <w:rsid w:val="0083608A"/>
    <w:rsid w:val="008364D1"/>
    <w:rsid w:val="008373CD"/>
    <w:rsid w:val="0083756A"/>
    <w:rsid w:val="00840161"/>
    <w:rsid w:val="00841182"/>
    <w:rsid w:val="00842E7B"/>
    <w:rsid w:val="008431A0"/>
    <w:rsid w:val="008435B3"/>
    <w:rsid w:val="0084370C"/>
    <w:rsid w:val="00844511"/>
    <w:rsid w:val="00844B2D"/>
    <w:rsid w:val="00844C63"/>
    <w:rsid w:val="00845ADD"/>
    <w:rsid w:val="00845DED"/>
    <w:rsid w:val="008508DD"/>
    <w:rsid w:val="00851873"/>
    <w:rsid w:val="00851B6A"/>
    <w:rsid w:val="008557E9"/>
    <w:rsid w:val="0085668D"/>
    <w:rsid w:val="00856770"/>
    <w:rsid w:val="00856A85"/>
    <w:rsid w:val="0085760D"/>
    <w:rsid w:val="00857E86"/>
    <w:rsid w:val="008621E0"/>
    <w:rsid w:val="00862A53"/>
    <w:rsid w:val="00862D64"/>
    <w:rsid w:val="00862FEC"/>
    <w:rsid w:val="0086317C"/>
    <w:rsid w:val="00864742"/>
    <w:rsid w:val="0086498B"/>
    <w:rsid w:val="008656AD"/>
    <w:rsid w:val="008658E4"/>
    <w:rsid w:val="008661A5"/>
    <w:rsid w:val="0086686D"/>
    <w:rsid w:val="00866E53"/>
    <w:rsid w:val="00867594"/>
    <w:rsid w:val="008720FC"/>
    <w:rsid w:val="00873FB5"/>
    <w:rsid w:val="0087419C"/>
    <w:rsid w:val="00874B0E"/>
    <w:rsid w:val="00875BB0"/>
    <w:rsid w:val="008766B9"/>
    <w:rsid w:val="0088022E"/>
    <w:rsid w:val="008804AA"/>
    <w:rsid w:val="00880891"/>
    <w:rsid w:val="00880D72"/>
    <w:rsid w:val="00880E7B"/>
    <w:rsid w:val="0088197F"/>
    <w:rsid w:val="008824D9"/>
    <w:rsid w:val="00882AB1"/>
    <w:rsid w:val="00882F6D"/>
    <w:rsid w:val="00884657"/>
    <w:rsid w:val="00884A98"/>
    <w:rsid w:val="0088598D"/>
    <w:rsid w:val="00885FCE"/>
    <w:rsid w:val="00887D0B"/>
    <w:rsid w:val="0089042A"/>
    <w:rsid w:val="008904D2"/>
    <w:rsid w:val="008916AD"/>
    <w:rsid w:val="0089206F"/>
    <w:rsid w:val="00892CEB"/>
    <w:rsid w:val="008945F1"/>
    <w:rsid w:val="00894BDA"/>
    <w:rsid w:val="00895172"/>
    <w:rsid w:val="00895FF4"/>
    <w:rsid w:val="00896BB4"/>
    <w:rsid w:val="00897D35"/>
    <w:rsid w:val="008A09E4"/>
    <w:rsid w:val="008A16C5"/>
    <w:rsid w:val="008A17B0"/>
    <w:rsid w:val="008A6451"/>
    <w:rsid w:val="008A6601"/>
    <w:rsid w:val="008A6690"/>
    <w:rsid w:val="008B02DB"/>
    <w:rsid w:val="008B0735"/>
    <w:rsid w:val="008B2694"/>
    <w:rsid w:val="008B28DF"/>
    <w:rsid w:val="008B2B71"/>
    <w:rsid w:val="008B3574"/>
    <w:rsid w:val="008B4048"/>
    <w:rsid w:val="008B4A13"/>
    <w:rsid w:val="008B4F6D"/>
    <w:rsid w:val="008B6C1E"/>
    <w:rsid w:val="008B6DA5"/>
    <w:rsid w:val="008C099C"/>
    <w:rsid w:val="008C09A2"/>
    <w:rsid w:val="008C1EF1"/>
    <w:rsid w:val="008C251A"/>
    <w:rsid w:val="008C28C4"/>
    <w:rsid w:val="008C2DD2"/>
    <w:rsid w:val="008C4954"/>
    <w:rsid w:val="008C5227"/>
    <w:rsid w:val="008C674C"/>
    <w:rsid w:val="008C6756"/>
    <w:rsid w:val="008D0499"/>
    <w:rsid w:val="008D07CC"/>
    <w:rsid w:val="008D5B53"/>
    <w:rsid w:val="008D5C90"/>
    <w:rsid w:val="008D6325"/>
    <w:rsid w:val="008D6660"/>
    <w:rsid w:val="008D6E2C"/>
    <w:rsid w:val="008D71EF"/>
    <w:rsid w:val="008D7AB2"/>
    <w:rsid w:val="008E0A57"/>
    <w:rsid w:val="008E0CDE"/>
    <w:rsid w:val="008E0FE9"/>
    <w:rsid w:val="008E1496"/>
    <w:rsid w:val="008E2236"/>
    <w:rsid w:val="008E235F"/>
    <w:rsid w:val="008E2469"/>
    <w:rsid w:val="008E2558"/>
    <w:rsid w:val="008E3FDA"/>
    <w:rsid w:val="008E446A"/>
    <w:rsid w:val="008E4F10"/>
    <w:rsid w:val="008E511E"/>
    <w:rsid w:val="008E5B98"/>
    <w:rsid w:val="008E614E"/>
    <w:rsid w:val="008E681E"/>
    <w:rsid w:val="008F0EC1"/>
    <w:rsid w:val="008F3009"/>
    <w:rsid w:val="008F3428"/>
    <w:rsid w:val="008F3883"/>
    <w:rsid w:val="008F52E1"/>
    <w:rsid w:val="008F53F5"/>
    <w:rsid w:val="008F5606"/>
    <w:rsid w:val="008F723C"/>
    <w:rsid w:val="00901132"/>
    <w:rsid w:val="00901153"/>
    <w:rsid w:val="00901FB5"/>
    <w:rsid w:val="009026A5"/>
    <w:rsid w:val="00902D69"/>
    <w:rsid w:val="00903A7B"/>
    <w:rsid w:val="0090402D"/>
    <w:rsid w:val="00904236"/>
    <w:rsid w:val="009049AD"/>
    <w:rsid w:val="00904D94"/>
    <w:rsid w:val="0091015A"/>
    <w:rsid w:val="00911414"/>
    <w:rsid w:val="00911C4A"/>
    <w:rsid w:val="00912092"/>
    <w:rsid w:val="00912BCC"/>
    <w:rsid w:val="009145DE"/>
    <w:rsid w:val="00914F77"/>
    <w:rsid w:val="0091596A"/>
    <w:rsid w:val="00916014"/>
    <w:rsid w:val="00916505"/>
    <w:rsid w:val="009165A4"/>
    <w:rsid w:val="0091693D"/>
    <w:rsid w:val="00917292"/>
    <w:rsid w:val="009205B5"/>
    <w:rsid w:val="00920C52"/>
    <w:rsid w:val="00920F40"/>
    <w:rsid w:val="009215F2"/>
    <w:rsid w:val="00921B7D"/>
    <w:rsid w:val="00922DBF"/>
    <w:rsid w:val="00922F6B"/>
    <w:rsid w:val="0092307A"/>
    <w:rsid w:val="00923941"/>
    <w:rsid w:val="009240A2"/>
    <w:rsid w:val="009241E7"/>
    <w:rsid w:val="009331D8"/>
    <w:rsid w:val="009353AF"/>
    <w:rsid w:val="00937491"/>
    <w:rsid w:val="00943F6A"/>
    <w:rsid w:val="0094403D"/>
    <w:rsid w:val="00944470"/>
    <w:rsid w:val="009444B8"/>
    <w:rsid w:val="00944719"/>
    <w:rsid w:val="0094493A"/>
    <w:rsid w:val="00944BE3"/>
    <w:rsid w:val="00945873"/>
    <w:rsid w:val="009458D4"/>
    <w:rsid w:val="009466C7"/>
    <w:rsid w:val="00947E42"/>
    <w:rsid w:val="0095000A"/>
    <w:rsid w:val="00951EFE"/>
    <w:rsid w:val="0095217F"/>
    <w:rsid w:val="009522A3"/>
    <w:rsid w:val="00952FC4"/>
    <w:rsid w:val="009536D5"/>
    <w:rsid w:val="00953D4E"/>
    <w:rsid w:val="009552A1"/>
    <w:rsid w:val="00956026"/>
    <w:rsid w:val="009567EA"/>
    <w:rsid w:val="00956C49"/>
    <w:rsid w:val="00957322"/>
    <w:rsid w:val="00957858"/>
    <w:rsid w:val="009603F7"/>
    <w:rsid w:val="00960993"/>
    <w:rsid w:val="00962AA9"/>
    <w:rsid w:val="009633A7"/>
    <w:rsid w:val="00963444"/>
    <w:rsid w:val="0096366A"/>
    <w:rsid w:val="00963FF8"/>
    <w:rsid w:val="009644A2"/>
    <w:rsid w:val="00964F9F"/>
    <w:rsid w:val="0096507E"/>
    <w:rsid w:val="00965C34"/>
    <w:rsid w:val="00965C75"/>
    <w:rsid w:val="0096677B"/>
    <w:rsid w:val="009668CD"/>
    <w:rsid w:val="00967597"/>
    <w:rsid w:val="00970D5F"/>
    <w:rsid w:val="009717A5"/>
    <w:rsid w:val="009731EB"/>
    <w:rsid w:val="00973B38"/>
    <w:rsid w:val="00974282"/>
    <w:rsid w:val="00974BBF"/>
    <w:rsid w:val="00975017"/>
    <w:rsid w:val="00975377"/>
    <w:rsid w:val="00975FB2"/>
    <w:rsid w:val="0097724E"/>
    <w:rsid w:val="00977B3E"/>
    <w:rsid w:val="00980457"/>
    <w:rsid w:val="00981B4D"/>
    <w:rsid w:val="00983877"/>
    <w:rsid w:val="00984026"/>
    <w:rsid w:val="00984418"/>
    <w:rsid w:val="00984AAC"/>
    <w:rsid w:val="00985703"/>
    <w:rsid w:val="00986E9E"/>
    <w:rsid w:val="009873AD"/>
    <w:rsid w:val="009879F1"/>
    <w:rsid w:val="00987CCE"/>
    <w:rsid w:val="0099026D"/>
    <w:rsid w:val="009906B0"/>
    <w:rsid w:val="00990A42"/>
    <w:rsid w:val="00992825"/>
    <w:rsid w:val="009930DC"/>
    <w:rsid w:val="009951B4"/>
    <w:rsid w:val="00997465"/>
    <w:rsid w:val="009A022F"/>
    <w:rsid w:val="009A056A"/>
    <w:rsid w:val="009A08ED"/>
    <w:rsid w:val="009A1DE7"/>
    <w:rsid w:val="009A41F6"/>
    <w:rsid w:val="009A466E"/>
    <w:rsid w:val="009A4810"/>
    <w:rsid w:val="009A4AB7"/>
    <w:rsid w:val="009A4C6B"/>
    <w:rsid w:val="009A4C87"/>
    <w:rsid w:val="009A4E30"/>
    <w:rsid w:val="009A503E"/>
    <w:rsid w:val="009A683C"/>
    <w:rsid w:val="009A6A5E"/>
    <w:rsid w:val="009A722E"/>
    <w:rsid w:val="009B009B"/>
    <w:rsid w:val="009B13AD"/>
    <w:rsid w:val="009B1E8C"/>
    <w:rsid w:val="009B23FB"/>
    <w:rsid w:val="009B4577"/>
    <w:rsid w:val="009B4BCA"/>
    <w:rsid w:val="009B4F7E"/>
    <w:rsid w:val="009B51A3"/>
    <w:rsid w:val="009B544A"/>
    <w:rsid w:val="009B69BF"/>
    <w:rsid w:val="009C0523"/>
    <w:rsid w:val="009C097A"/>
    <w:rsid w:val="009C0DDF"/>
    <w:rsid w:val="009C2035"/>
    <w:rsid w:val="009C29B7"/>
    <w:rsid w:val="009C4AA1"/>
    <w:rsid w:val="009C580C"/>
    <w:rsid w:val="009C5B14"/>
    <w:rsid w:val="009D0448"/>
    <w:rsid w:val="009D05F4"/>
    <w:rsid w:val="009D181B"/>
    <w:rsid w:val="009D1C24"/>
    <w:rsid w:val="009D22CB"/>
    <w:rsid w:val="009D3D76"/>
    <w:rsid w:val="009D6140"/>
    <w:rsid w:val="009D7549"/>
    <w:rsid w:val="009E08E0"/>
    <w:rsid w:val="009E33C9"/>
    <w:rsid w:val="009E3FA3"/>
    <w:rsid w:val="009E42AC"/>
    <w:rsid w:val="009E4BAC"/>
    <w:rsid w:val="009E54E0"/>
    <w:rsid w:val="009F00A2"/>
    <w:rsid w:val="009F1181"/>
    <w:rsid w:val="009F248D"/>
    <w:rsid w:val="009F34CA"/>
    <w:rsid w:val="009F3DC4"/>
    <w:rsid w:val="009F4492"/>
    <w:rsid w:val="009F56D1"/>
    <w:rsid w:val="009F582D"/>
    <w:rsid w:val="009F5A2C"/>
    <w:rsid w:val="009F5E1A"/>
    <w:rsid w:val="009F6610"/>
    <w:rsid w:val="009F727C"/>
    <w:rsid w:val="00A00D90"/>
    <w:rsid w:val="00A011FD"/>
    <w:rsid w:val="00A01846"/>
    <w:rsid w:val="00A0211D"/>
    <w:rsid w:val="00A02977"/>
    <w:rsid w:val="00A034BB"/>
    <w:rsid w:val="00A037AA"/>
    <w:rsid w:val="00A04F97"/>
    <w:rsid w:val="00A06549"/>
    <w:rsid w:val="00A06656"/>
    <w:rsid w:val="00A07585"/>
    <w:rsid w:val="00A104B9"/>
    <w:rsid w:val="00A10D9E"/>
    <w:rsid w:val="00A11A15"/>
    <w:rsid w:val="00A1221C"/>
    <w:rsid w:val="00A1284B"/>
    <w:rsid w:val="00A13086"/>
    <w:rsid w:val="00A1374A"/>
    <w:rsid w:val="00A13CD8"/>
    <w:rsid w:val="00A13FB9"/>
    <w:rsid w:val="00A14213"/>
    <w:rsid w:val="00A17617"/>
    <w:rsid w:val="00A230B3"/>
    <w:rsid w:val="00A231A4"/>
    <w:rsid w:val="00A241A1"/>
    <w:rsid w:val="00A25D28"/>
    <w:rsid w:val="00A25E28"/>
    <w:rsid w:val="00A2616F"/>
    <w:rsid w:val="00A27149"/>
    <w:rsid w:val="00A2715B"/>
    <w:rsid w:val="00A275A4"/>
    <w:rsid w:val="00A3197C"/>
    <w:rsid w:val="00A327C8"/>
    <w:rsid w:val="00A32A46"/>
    <w:rsid w:val="00A32D20"/>
    <w:rsid w:val="00A336FB"/>
    <w:rsid w:val="00A33BFC"/>
    <w:rsid w:val="00A3461C"/>
    <w:rsid w:val="00A351DD"/>
    <w:rsid w:val="00A35659"/>
    <w:rsid w:val="00A40356"/>
    <w:rsid w:val="00A41B34"/>
    <w:rsid w:val="00A41FCA"/>
    <w:rsid w:val="00A437BF"/>
    <w:rsid w:val="00A458E3"/>
    <w:rsid w:val="00A46529"/>
    <w:rsid w:val="00A47EA0"/>
    <w:rsid w:val="00A50E4F"/>
    <w:rsid w:val="00A50E6E"/>
    <w:rsid w:val="00A52AEE"/>
    <w:rsid w:val="00A52B4C"/>
    <w:rsid w:val="00A5307E"/>
    <w:rsid w:val="00A54193"/>
    <w:rsid w:val="00A5427B"/>
    <w:rsid w:val="00A545E0"/>
    <w:rsid w:val="00A55725"/>
    <w:rsid w:val="00A5648E"/>
    <w:rsid w:val="00A56717"/>
    <w:rsid w:val="00A56BF4"/>
    <w:rsid w:val="00A60737"/>
    <w:rsid w:val="00A61163"/>
    <w:rsid w:val="00A611B2"/>
    <w:rsid w:val="00A61C22"/>
    <w:rsid w:val="00A6287E"/>
    <w:rsid w:val="00A630A3"/>
    <w:rsid w:val="00A64E2A"/>
    <w:rsid w:val="00A658D7"/>
    <w:rsid w:val="00A663E1"/>
    <w:rsid w:val="00A702FC"/>
    <w:rsid w:val="00A70537"/>
    <w:rsid w:val="00A712D7"/>
    <w:rsid w:val="00A7154A"/>
    <w:rsid w:val="00A72551"/>
    <w:rsid w:val="00A7295B"/>
    <w:rsid w:val="00A72A9B"/>
    <w:rsid w:val="00A73D1B"/>
    <w:rsid w:val="00A745E3"/>
    <w:rsid w:val="00A75A64"/>
    <w:rsid w:val="00A76370"/>
    <w:rsid w:val="00A76FAA"/>
    <w:rsid w:val="00A80261"/>
    <w:rsid w:val="00A817CF"/>
    <w:rsid w:val="00A823BC"/>
    <w:rsid w:val="00A826C1"/>
    <w:rsid w:val="00A82D20"/>
    <w:rsid w:val="00A835DE"/>
    <w:rsid w:val="00A8539E"/>
    <w:rsid w:val="00A85481"/>
    <w:rsid w:val="00A8629F"/>
    <w:rsid w:val="00A86375"/>
    <w:rsid w:val="00A864E8"/>
    <w:rsid w:val="00A8662E"/>
    <w:rsid w:val="00A869A5"/>
    <w:rsid w:val="00A90D7A"/>
    <w:rsid w:val="00A9157E"/>
    <w:rsid w:val="00A92719"/>
    <w:rsid w:val="00A9400C"/>
    <w:rsid w:val="00A94835"/>
    <w:rsid w:val="00A95D0A"/>
    <w:rsid w:val="00A96455"/>
    <w:rsid w:val="00A96C63"/>
    <w:rsid w:val="00A970CC"/>
    <w:rsid w:val="00A9755E"/>
    <w:rsid w:val="00A97770"/>
    <w:rsid w:val="00AA0625"/>
    <w:rsid w:val="00AA077B"/>
    <w:rsid w:val="00AA0961"/>
    <w:rsid w:val="00AA0CE8"/>
    <w:rsid w:val="00AA130D"/>
    <w:rsid w:val="00AA138A"/>
    <w:rsid w:val="00AA16F5"/>
    <w:rsid w:val="00AA23BA"/>
    <w:rsid w:val="00AA2D5B"/>
    <w:rsid w:val="00AA36DE"/>
    <w:rsid w:val="00AA37B7"/>
    <w:rsid w:val="00AA69E8"/>
    <w:rsid w:val="00AB057B"/>
    <w:rsid w:val="00AB0EFA"/>
    <w:rsid w:val="00AB5F99"/>
    <w:rsid w:val="00AB68B3"/>
    <w:rsid w:val="00AC00DF"/>
    <w:rsid w:val="00AC14C1"/>
    <w:rsid w:val="00AC1980"/>
    <w:rsid w:val="00AC4C2C"/>
    <w:rsid w:val="00AC5ADD"/>
    <w:rsid w:val="00AC7AB5"/>
    <w:rsid w:val="00AD0049"/>
    <w:rsid w:val="00AD0246"/>
    <w:rsid w:val="00AD0756"/>
    <w:rsid w:val="00AD0A80"/>
    <w:rsid w:val="00AD0D43"/>
    <w:rsid w:val="00AD160F"/>
    <w:rsid w:val="00AD240E"/>
    <w:rsid w:val="00AD376B"/>
    <w:rsid w:val="00AD4473"/>
    <w:rsid w:val="00AD587D"/>
    <w:rsid w:val="00AD720A"/>
    <w:rsid w:val="00AD738D"/>
    <w:rsid w:val="00AE04F8"/>
    <w:rsid w:val="00AE0B64"/>
    <w:rsid w:val="00AE0D7E"/>
    <w:rsid w:val="00AE16D7"/>
    <w:rsid w:val="00AE4343"/>
    <w:rsid w:val="00AE538D"/>
    <w:rsid w:val="00AE676A"/>
    <w:rsid w:val="00AE6AD0"/>
    <w:rsid w:val="00AE6C6E"/>
    <w:rsid w:val="00AE7180"/>
    <w:rsid w:val="00AF001A"/>
    <w:rsid w:val="00AF00BD"/>
    <w:rsid w:val="00AF29AD"/>
    <w:rsid w:val="00AF395C"/>
    <w:rsid w:val="00AF4936"/>
    <w:rsid w:val="00AF4B22"/>
    <w:rsid w:val="00AF5C9E"/>
    <w:rsid w:val="00AF6AA3"/>
    <w:rsid w:val="00AF6E2E"/>
    <w:rsid w:val="00AF712D"/>
    <w:rsid w:val="00AF7525"/>
    <w:rsid w:val="00AF7BB4"/>
    <w:rsid w:val="00B012FB"/>
    <w:rsid w:val="00B02EAF"/>
    <w:rsid w:val="00B0326D"/>
    <w:rsid w:val="00B0326E"/>
    <w:rsid w:val="00B04D5D"/>
    <w:rsid w:val="00B04E9C"/>
    <w:rsid w:val="00B05F17"/>
    <w:rsid w:val="00B065D6"/>
    <w:rsid w:val="00B074FF"/>
    <w:rsid w:val="00B0787E"/>
    <w:rsid w:val="00B07FE7"/>
    <w:rsid w:val="00B1018A"/>
    <w:rsid w:val="00B11A12"/>
    <w:rsid w:val="00B124EA"/>
    <w:rsid w:val="00B125C1"/>
    <w:rsid w:val="00B131D6"/>
    <w:rsid w:val="00B14FE3"/>
    <w:rsid w:val="00B15B13"/>
    <w:rsid w:val="00B15BC3"/>
    <w:rsid w:val="00B165BB"/>
    <w:rsid w:val="00B167A3"/>
    <w:rsid w:val="00B16A39"/>
    <w:rsid w:val="00B16AA9"/>
    <w:rsid w:val="00B17201"/>
    <w:rsid w:val="00B17694"/>
    <w:rsid w:val="00B17972"/>
    <w:rsid w:val="00B210B0"/>
    <w:rsid w:val="00B210C5"/>
    <w:rsid w:val="00B22AEF"/>
    <w:rsid w:val="00B22B0D"/>
    <w:rsid w:val="00B22FBA"/>
    <w:rsid w:val="00B23715"/>
    <w:rsid w:val="00B23B54"/>
    <w:rsid w:val="00B23F3F"/>
    <w:rsid w:val="00B24C6A"/>
    <w:rsid w:val="00B25043"/>
    <w:rsid w:val="00B261EE"/>
    <w:rsid w:val="00B2671C"/>
    <w:rsid w:val="00B267E2"/>
    <w:rsid w:val="00B26AF8"/>
    <w:rsid w:val="00B26B81"/>
    <w:rsid w:val="00B3075A"/>
    <w:rsid w:val="00B312FA"/>
    <w:rsid w:val="00B33411"/>
    <w:rsid w:val="00B34404"/>
    <w:rsid w:val="00B347C2"/>
    <w:rsid w:val="00B36EC1"/>
    <w:rsid w:val="00B37171"/>
    <w:rsid w:val="00B37699"/>
    <w:rsid w:val="00B379E2"/>
    <w:rsid w:val="00B37A8A"/>
    <w:rsid w:val="00B4005D"/>
    <w:rsid w:val="00B4116E"/>
    <w:rsid w:val="00B4159C"/>
    <w:rsid w:val="00B42593"/>
    <w:rsid w:val="00B42C5B"/>
    <w:rsid w:val="00B43EE0"/>
    <w:rsid w:val="00B4420A"/>
    <w:rsid w:val="00B452C0"/>
    <w:rsid w:val="00B4564D"/>
    <w:rsid w:val="00B459B4"/>
    <w:rsid w:val="00B459BB"/>
    <w:rsid w:val="00B45E76"/>
    <w:rsid w:val="00B46066"/>
    <w:rsid w:val="00B46560"/>
    <w:rsid w:val="00B47738"/>
    <w:rsid w:val="00B47C14"/>
    <w:rsid w:val="00B47C47"/>
    <w:rsid w:val="00B50D6A"/>
    <w:rsid w:val="00B50F37"/>
    <w:rsid w:val="00B5212E"/>
    <w:rsid w:val="00B5262C"/>
    <w:rsid w:val="00B53F67"/>
    <w:rsid w:val="00B5409B"/>
    <w:rsid w:val="00B54E20"/>
    <w:rsid w:val="00B567DF"/>
    <w:rsid w:val="00B572F3"/>
    <w:rsid w:val="00B6276B"/>
    <w:rsid w:val="00B62898"/>
    <w:rsid w:val="00B6358A"/>
    <w:rsid w:val="00B6401E"/>
    <w:rsid w:val="00B643DF"/>
    <w:rsid w:val="00B6737C"/>
    <w:rsid w:val="00B70DC3"/>
    <w:rsid w:val="00B71247"/>
    <w:rsid w:val="00B726A9"/>
    <w:rsid w:val="00B74333"/>
    <w:rsid w:val="00B74824"/>
    <w:rsid w:val="00B76184"/>
    <w:rsid w:val="00B769D3"/>
    <w:rsid w:val="00B81357"/>
    <w:rsid w:val="00B81B36"/>
    <w:rsid w:val="00B8202E"/>
    <w:rsid w:val="00B82B46"/>
    <w:rsid w:val="00B84321"/>
    <w:rsid w:val="00B84519"/>
    <w:rsid w:val="00B86F85"/>
    <w:rsid w:val="00B87327"/>
    <w:rsid w:val="00B87669"/>
    <w:rsid w:val="00B901E4"/>
    <w:rsid w:val="00B909FF"/>
    <w:rsid w:val="00B90F8D"/>
    <w:rsid w:val="00B919DA"/>
    <w:rsid w:val="00B9202C"/>
    <w:rsid w:val="00B92744"/>
    <w:rsid w:val="00B92EB0"/>
    <w:rsid w:val="00B9324D"/>
    <w:rsid w:val="00B93A84"/>
    <w:rsid w:val="00B94F57"/>
    <w:rsid w:val="00B96576"/>
    <w:rsid w:val="00B96C93"/>
    <w:rsid w:val="00B96EA8"/>
    <w:rsid w:val="00BA068C"/>
    <w:rsid w:val="00BA0927"/>
    <w:rsid w:val="00BA13F6"/>
    <w:rsid w:val="00BA154A"/>
    <w:rsid w:val="00BA16B5"/>
    <w:rsid w:val="00BA1C09"/>
    <w:rsid w:val="00BA2003"/>
    <w:rsid w:val="00BA2D4F"/>
    <w:rsid w:val="00BA2EDE"/>
    <w:rsid w:val="00BA4CC7"/>
    <w:rsid w:val="00BA5F3E"/>
    <w:rsid w:val="00BA60DD"/>
    <w:rsid w:val="00BB0894"/>
    <w:rsid w:val="00BB31D2"/>
    <w:rsid w:val="00BB39AC"/>
    <w:rsid w:val="00BB3B17"/>
    <w:rsid w:val="00BB454C"/>
    <w:rsid w:val="00BB5EB6"/>
    <w:rsid w:val="00BB752D"/>
    <w:rsid w:val="00BB76C7"/>
    <w:rsid w:val="00BB7A9C"/>
    <w:rsid w:val="00BC19F8"/>
    <w:rsid w:val="00BC1B2F"/>
    <w:rsid w:val="00BC1D79"/>
    <w:rsid w:val="00BC200C"/>
    <w:rsid w:val="00BC2516"/>
    <w:rsid w:val="00BC2AF7"/>
    <w:rsid w:val="00BC2CB1"/>
    <w:rsid w:val="00BC4085"/>
    <w:rsid w:val="00BC48A8"/>
    <w:rsid w:val="00BC4A06"/>
    <w:rsid w:val="00BC57E2"/>
    <w:rsid w:val="00BC5960"/>
    <w:rsid w:val="00BC79A0"/>
    <w:rsid w:val="00BD0A21"/>
    <w:rsid w:val="00BD0F0F"/>
    <w:rsid w:val="00BD12C4"/>
    <w:rsid w:val="00BD2EFF"/>
    <w:rsid w:val="00BD6353"/>
    <w:rsid w:val="00BE0E0B"/>
    <w:rsid w:val="00BE115A"/>
    <w:rsid w:val="00BE172C"/>
    <w:rsid w:val="00BE186E"/>
    <w:rsid w:val="00BE2B49"/>
    <w:rsid w:val="00BE434C"/>
    <w:rsid w:val="00BE46FF"/>
    <w:rsid w:val="00BE48BF"/>
    <w:rsid w:val="00BE49CC"/>
    <w:rsid w:val="00BE4E42"/>
    <w:rsid w:val="00BE5594"/>
    <w:rsid w:val="00BE6548"/>
    <w:rsid w:val="00BE67A9"/>
    <w:rsid w:val="00BF11D1"/>
    <w:rsid w:val="00BF24FF"/>
    <w:rsid w:val="00BF3E90"/>
    <w:rsid w:val="00BF454B"/>
    <w:rsid w:val="00BF689D"/>
    <w:rsid w:val="00BF6DE3"/>
    <w:rsid w:val="00C00421"/>
    <w:rsid w:val="00C00FE2"/>
    <w:rsid w:val="00C013A0"/>
    <w:rsid w:val="00C013BE"/>
    <w:rsid w:val="00C032F0"/>
    <w:rsid w:val="00C03CF4"/>
    <w:rsid w:val="00C040BB"/>
    <w:rsid w:val="00C05D83"/>
    <w:rsid w:val="00C076A0"/>
    <w:rsid w:val="00C10186"/>
    <w:rsid w:val="00C10316"/>
    <w:rsid w:val="00C107BA"/>
    <w:rsid w:val="00C10E8C"/>
    <w:rsid w:val="00C10F4B"/>
    <w:rsid w:val="00C11046"/>
    <w:rsid w:val="00C11D18"/>
    <w:rsid w:val="00C1305B"/>
    <w:rsid w:val="00C1344E"/>
    <w:rsid w:val="00C13B59"/>
    <w:rsid w:val="00C15639"/>
    <w:rsid w:val="00C156D9"/>
    <w:rsid w:val="00C15D80"/>
    <w:rsid w:val="00C16CFF"/>
    <w:rsid w:val="00C20416"/>
    <w:rsid w:val="00C205EB"/>
    <w:rsid w:val="00C2170B"/>
    <w:rsid w:val="00C249B4"/>
    <w:rsid w:val="00C2612A"/>
    <w:rsid w:val="00C274DB"/>
    <w:rsid w:val="00C2752B"/>
    <w:rsid w:val="00C300BF"/>
    <w:rsid w:val="00C302CF"/>
    <w:rsid w:val="00C30B54"/>
    <w:rsid w:val="00C30CDB"/>
    <w:rsid w:val="00C31755"/>
    <w:rsid w:val="00C31B76"/>
    <w:rsid w:val="00C34796"/>
    <w:rsid w:val="00C356A6"/>
    <w:rsid w:val="00C3643C"/>
    <w:rsid w:val="00C36BB4"/>
    <w:rsid w:val="00C36EE6"/>
    <w:rsid w:val="00C3736D"/>
    <w:rsid w:val="00C37C8B"/>
    <w:rsid w:val="00C4102F"/>
    <w:rsid w:val="00C4145E"/>
    <w:rsid w:val="00C43564"/>
    <w:rsid w:val="00C45C92"/>
    <w:rsid w:val="00C4692D"/>
    <w:rsid w:val="00C5136F"/>
    <w:rsid w:val="00C534DB"/>
    <w:rsid w:val="00C540A9"/>
    <w:rsid w:val="00C54111"/>
    <w:rsid w:val="00C54D58"/>
    <w:rsid w:val="00C5570B"/>
    <w:rsid w:val="00C57736"/>
    <w:rsid w:val="00C57C59"/>
    <w:rsid w:val="00C60BAF"/>
    <w:rsid w:val="00C61DA6"/>
    <w:rsid w:val="00C65908"/>
    <w:rsid w:val="00C6695A"/>
    <w:rsid w:val="00C66C6B"/>
    <w:rsid w:val="00C670D3"/>
    <w:rsid w:val="00C67C43"/>
    <w:rsid w:val="00C703F7"/>
    <w:rsid w:val="00C70605"/>
    <w:rsid w:val="00C71FC5"/>
    <w:rsid w:val="00C731BA"/>
    <w:rsid w:val="00C741E5"/>
    <w:rsid w:val="00C749C3"/>
    <w:rsid w:val="00C74AD3"/>
    <w:rsid w:val="00C75627"/>
    <w:rsid w:val="00C75A84"/>
    <w:rsid w:val="00C75C22"/>
    <w:rsid w:val="00C76B37"/>
    <w:rsid w:val="00C76CD8"/>
    <w:rsid w:val="00C76D16"/>
    <w:rsid w:val="00C77188"/>
    <w:rsid w:val="00C773BE"/>
    <w:rsid w:val="00C77556"/>
    <w:rsid w:val="00C8011F"/>
    <w:rsid w:val="00C8041C"/>
    <w:rsid w:val="00C8098D"/>
    <w:rsid w:val="00C80B3B"/>
    <w:rsid w:val="00C80DE8"/>
    <w:rsid w:val="00C81254"/>
    <w:rsid w:val="00C826C3"/>
    <w:rsid w:val="00C830DA"/>
    <w:rsid w:val="00C8399C"/>
    <w:rsid w:val="00C83CF5"/>
    <w:rsid w:val="00C84D30"/>
    <w:rsid w:val="00C86723"/>
    <w:rsid w:val="00C86803"/>
    <w:rsid w:val="00C9102E"/>
    <w:rsid w:val="00C910AE"/>
    <w:rsid w:val="00C9265B"/>
    <w:rsid w:val="00C9266E"/>
    <w:rsid w:val="00C93410"/>
    <w:rsid w:val="00C9425B"/>
    <w:rsid w:val="00C94A3B"/>
    <w:rsid w:val="00C9523E"/>
    <w:rsid w:val="00C9597D"/>
    <w:rsid w:val="00C9646C"/>
    <w:rsid w:val="00C967C6"/>
    <w:rsid w:val="00C96C88"/>
    <w:rsid w:val="00C973C2"/>
    <w:rsid w:val="00C97664"/>
    <w:rsid w:val="00CA0C1E"/>
    <w:rsid w:val="00CA1006"/>
    <w:rsid w:val="00CA1163"/>
    <w:rsid w:val="00CA25DC"/>
    <w:rsid w:val="00CA4021"/>
    <w:rsid w:val="00CA662A"/>
    <w:rsid w:val="00CA67A2"/>
    <w:rsid w:val="00CB08CB"/>
    <w:rsid w:val="00CB28ED"/>
    <w:rsid w:val="00CB343A"/>
    <w:rsid w:val="00CB3DD6"/>
    <w:rsid w:val="00CB5834"/>
    <w:rsid w:val="00CB62CE"/>
    <w:rsid w:val="00CB66F3"/>
    <w:rsid w:val="00CB6960"/>
    <w:rsid w:val="00CB767B"/>
    <w:rsid w:val="00CC072E"/>
    <w:rsid w:val="00CC1980"/>
    <w:rsid w:val="00CC2258"/>
    <w:rsid w:val="00CC2F9F"/>
    <w:rsid w:val="00CC3013"/>
    <w:rsid w:val="00CC451B"/>
    <w:rsid w:val="00CC4666"/>
    <w:rsid w:val="00CC4721"/>
    <w:rsid w:val="00CC4999"/>
    <w:rsid w:val="00CC5379"/>
    <w:rsid w:val="00CC5592"/>
    <w:rsid w:val="00CC5840"/>
    <w:rsid w:val="00CC6B3B"/>
    <w:rsid w:val="00CC7366"/>
    <w:rsid w:val="00CC7C2D"/>
    <w:rsid w:val="00CD1300"/>
    <w:rsid w:val="00CD3D4E"/>
    <w:rsid w:val="00CD3F91"/>
    <w:rsid w:val="00CD41C2"/>
    <w:rsid w:val="00CD43A3"/>
    <w:rsid w:val="00CD554E"/>
    <w:rsid w:val="00CD6A17"/>
    <w:rsid w:val="00CD6D27"/>
    <w:rsid w:val="00CD78BD"/>
    <w:rsid w:val="00CD7EEB"/>
    <w:rsid w:val="00CE00E3"/>
    <w:rsid w:val="00CE0AD1"/>
    <w:rsid w:val="00CE1F10"/>
    <w:rsid w:val="00CE2147"/>
    <w:rsid w:val="00CE25B2"/>
    <w:rsid w:val="00CE45F6"/>
    <w:rsid w:val="00CE5ECB"/>
    <w:rsid w:val="00CE5F9A"/>
    <w:rsid w:val="00CE635F"/>
    <w:rsid w:val="00CE7F3B"/>
    <w:rsid w:val="00CE7FE7"/>
    <w:rsid w:val="00CF09C9"/>
    <w:rsid w:val="00CF15E3"/>
    <w:rsid w:val="00CF3CED"/>
    <w:rsid w:val="00CF3E7C"/>
    <w:rsid w:val="00CF455A"/>
    <w:rsid w:val="00CF4ADD"/>
    <w:rsid w:val="00CF4E4B"/>
    <w:rsid w:val="00CF504F"/>
    <w:rsid w:val="00CF5377"/>
    <w:rsid w:val="00CF53D4"/>
    <w:rsid w:val="00CF770B"/>
    <w:rsid w:val="00D00874"/>
    <w:rsid w:val="00D01CF6"/>
    <w:rsid w:val="00D01F1B"/>
    <w:rsid w:val="00D0291A"/>
    <w:rsid w:val="00D02CE5"/>
    <w:rsid w:val="00D02CEF"/>
    <w:rsid w:val="00D03059"/>
    <w:rsid w:val="00D04469"/>
    <w:rsid w:val="00D04667"/>
    <w:rsid w:val="00D04EED"/>
    <w:rsid w:val="00D05E36"/>
    <w:rsid w:val="00D06790"/>
    <w:rsid w:val="00D0741B"/>
    <w:rsid w:val="00D076DD"/>
    <w:rsid w:val="00D11247"/>
    <w:rsid w:val="00D121AC"/>
    <w:rsid w:val="00D13093"/>
    <w:rsid w:val="00D15183"/>
    <w:rsid w:val="00D15395"/>
    <w:rsid w:val="00D15706"/>
    <w:rsid w:val="00D16622"/>
    <w:rsid w:val="00D17D47"/>
    <w:rsid w:val="00D213F8"/>
    <w:rsid w:val="00D222B4"/>
    <w:rsid w:val="00D22E2C"/>
    <w:rsid w:val="00D243E8"/>
    <w:rsid w:val="00D25143"/>
    <w:rsid w:val="00D25C96"/>
    <w:rsid w:val="00D26457"/>
    <w:rsid w:val="00D26522"/>
    <w:rsid w:val="00D26C5E"/>
    <w:rsid w:val="00D2734E"/>
    <w:rsid w:val="00D27432"/>
    <w:rsid w:val="00D277E9"/>
    <w:rsid w:val="00D30287"/>
    <w:rsid w:val="00D311BD"/>
    <w:rsid w:val="00D31A69"/>
    <w:rsid w:val="00D3204D"/>
    <w:rsid w:val="00D3220D"/>
    <w:rsid w:val="00D32495"/>
    <w:rsid w:val="00D32CB5"/>
    <w:rsid w:val="00D33D95"/>
    <w:rsid w:val="00D345C9"/>
    <w:rsid w:val="00D35DD0"/>
    <w:rsid w:val="00D36626"/>
    <w:rsid w:val="00D36773"/>
    <w:rsid w:val="00D367C7"/>
    <w:rsid w:val="00D37029"/>
    <w:rsid w:val="00D37F72"/>
    <w:rsid w:val="00D4003E"/>
    <w:rsid w:val="00D40ACC"/>
    <w:rsid w:val="00D425C2"/>
    <w:rsid w:val="00D43156"/>
    <w:rsid w:val="00D43E25"/>
    <w:rsid w:val="00D43F4C"/>
    <w:rsid w:val="00D4455D"/>
    <w:rsid w:val="00D446E0"/>
    <w:rsid w:val="00D44C23"/>
    <w:rsid w:val="00D46FAD"/>
    <w:rsid w:val="00D50463"/>
    <w:rsid w:val="00D508A2"/>
    <w:rsid w:val="00D53EB3"/>
    <w:rsid w:val="00D54B65"/>
    <w:rsid w:val="00D55C65"/>
    <w:rsid w:val="00D56A2E"/>
    <w:rsid w:val="00D5716A"/>
    <w:rsid w:val="00D57974"/>
    <w:rsid w:val="00D63EAF"/>
    <w:rsid w:val="00D64647"/>
    <w:rsid w:val="00D646FB"/>
    <w:rsid w:val="00D6497B"/>
    <w:rsid w:val="00D64FEF"/>
    <w:rsid w:val="00D6561A"/>
    <w:rsid w:val="00D67ECD"/>
    <w:rsid w:val="00D71571"/>
    <w:rsid w:val="00D72100"/>
    <w:rsid w:val="00D72B12"/>
    <w:rsid w:val="00D72E7C"/>
    <w:rsid w:val="00D73C88"/>
    <w:rsid w:val="00D73F43"/>
    <w:rsid w:val="00D74165"/>
    <w:rsid w:val="00D74EAA"/>
    <w:rsid w:val="00D764D9"/>
    <w:rsid w:val="00D76B35"/>
    <w:rsid w:val="00D77593"/>
    <w:rsid w:val="00D77F70"/>
    <w:rsid w:val="00D802E8"/>
    <w:rsid w:val="00D81521"/>
    <w:rsid w:val="00D81C2F"/>
    <w:rsid w:val="00D8271C"/>
    <w:rsid w:val="00D82BFC"/>
    <w:rsid w:val="00D83909"/>
    <w:rsid w:val="00D84947"/>
    <w:rsid w:val="00D84D8E"/>
    <w:rsid w:val="00D84E46"/>
    <w:rsid w:val="00D84FA7"/>
    <w:rsid w:val="00D85E2A"/>
    <w:rsid w:val="00D8661A"/>
    <w:rsid w:val="00D86CBA"/>
    <w:rsid w:val="00D87109"/>
    <w:rsid w:val="00D87116"/>
    <w:rsid w:val="00D87177"/>
    <w:rsid w:val="00D87277"/>
    <w:rsid w:val="00D87E8C"/>
    <w:rsid w:val="00D90F91"/>
    <w:rsid w:val="00D9196A"/>
    <w:rsid w:val="00D92089"/>
    <w:rsid w:val="00D92776"/>
    <w:rsid w:val="00D92837"/>
    <w:rsid w:val="00D92DBC"/>
    <w:rsid w:val="00D93A16"/>
    <w:rsid w:val="00D97B00"/>
    <w:rsid w:val="00DA05D5"/>
    <w:rsid w:val="00DA0BDC"/>
    <w:rsid w:val="00DA123D"/>
    <w:rsid w:val="00DA1719"/>
    <w:rsid w:val="00DA18B3"/>
    <w:rsid w:val="00DA1FAF"/>
    <w:rsid w:val="00DA22E9"/>
    <w:rsid w:val="00DA28C9"/>
    <w:rsid w:val="00DA3953"/>
    <w:rsid w:val="00DA3ECB"/>
    <w:rsid w:val="00DA55D3"/>
    <w:rsid w:val="00DA5D62"/>
    <w:rsid w:val="00DA6E2F"/>
    <w:rsid w:val="00DA7CC4"/>
    <w:rsid w:val="00DA7E30"/>
    <w:rsid w:val="00DA7E9A"/>
    <w:rsid w:val="00DB0E3D"/>
    <w:rsid w:val="00DB3176"/>
    <w:rsid w:val="00DB31D8"/>
    <w:rsid w:val="00DB47D3"/>
    <w:rsid w:val="00DB548A"/>
    <w:rsid w:val="00DB5657"/>
    <w:rsid w:val="00DB6014"/>
    <w:rsid w:val="00DB7A24"/>
    <w:rsid w:val="00DB7AA0"/>
    <w:rsid w:val="00DB7E7F"/>
    <w:rsid w:val="00DC1D4A"/>
    <w:rsid w:val="00DC2428"/>
    <w:rsid w:val="00DC27A4"/>
    <w:rsid w:val="00DC28CF"/>
    <w:rsid w:val="00DC2AEE"/>
    <w:rsid w:val="00DC31C9"/>
    <w:rsid w:val="00DC4AA1"/>
    <w:rsid w:val="00DC4F76"/>
    <w:rsid w:val="00DC5985"/>
    <w:rsid w:val="00DC5E07"/>
    <w:rsid w:val="00DC7311"/>
    <w:rsid w:val="00DC7526"/>
    <w:rsid w:val="00DD001F"/>
    <w:rsid w:val="00DD0404"/>
    <w:rsid w:val="00DD0C9C"/>
    <w:rsid w:val="00DD0D5F"/>
    <w:rsid w:val="00DD16CA"/>
    <w:rsid w:val="00DD30B4"/>
    <w:rsid w:val="00DD433C"/>
    <w:rsid w:val="00DD45F8"/>
    <w:rsid w:val="00DD4CC7"/>
    <w:rsid w:val="00DD617B"/>
    <w:rsid w:val="00DD787C"/>
    <w:rsid w:val="00DE08A3"/>
    <w:rsid w:val="00DE0BED"/>
    <w:rsid w:val="00DE0DE6"/>
    <w:rsid w:val="00DE1E38"/>
    <w:rsid w:val="00DE2455"/>
    <w:rsid w:val="00DE54C9"/>
    <w:rsid w:val="00DE5BCC"/>
    <w:rsid w:val="00DE6064"/>
    <w:rsid w:val="00DE6342"/>
    <w:rsid w:val="00DE7405"/>
    <w:rsid w:val="00DE79E6"/>
    <w:rsid w:val="00DE7E51"/>
    <w:rsid w:val="00DE7F61"/>
    <w:rsid w:val="00DF087A"/>
    <w:rsid w:val="00DF0DA5"/>
    <w:rsid w:val="00DF2729"/>
    <w:rsid w:val="00DF2F9D"/>
    <w:rsid w:val="00DF4CD9"/>
    <w:rsid w:val="00DF4F82"/>
    <w:rsid w:val="00DF59EB"/>
    <w:rsid w:val="00DF59F5"/>
    <w:rsid w:val="00DF6077"/>
    <w:rsid w:val="00DF79AA"/>
    <w:rsid w:val="00E00998"/>
    <w:rsid w:val="00E01AEA"/>
    <w:rsid w:val="00E01C7C"/>
    <w:rsid w:val="00E01DEE"/>
    <w:rsid w:val="00E02922"/>
    <w:rsid w:val="00E03C7B"/>
    <w:rsid w:val="00E03DA2"/>
    <w:rsid w:val="00E03ED0"/>
    <w:rsid w:val="00E03F70"/>
    <w:rsid w:val="00E041D6"/>
    <w:rsid w:val="00E04A86"/>
    <w:rsid w:val="00E04AAE"/>
    <w:rsid w:val="00E04D58"/>
    <w:rsid w:val="00E059C3"/>
    <w:rsid w:val="00E06CA8"/>
    <w:rsid w:val="00E07EED"/>
    <w:rsid w:val="00E10788"/>
    <w:rsid w:val="00E107E9"/>
    <w:rsid w:val="00E12FBB"/>
    <w:rsid w:val="00E13199"/>
    <w:rsid w:val="00E132DA"/>
    <w:rsid w:val="00E1438E"/>
    <w:rsid w:val="00E16B85"/>
    <w:rsid w:val="00E201C6"/>
    <w:rsid w:val="00E20364"/>
    <w:rsid w:val="00E225F0"/>
    <w:rsid w:val="00E22A25"/>
    <w:rsid w:val="00E27CAF"/>
    <w:rsid w:val="00E30D91"/>
    <w:rsid w:val="00E31D5D"/>
    <w:rsid w:val="00E32439"/>
    <w:rsid w:val="00E32481"/>
    <w:rsid w:val="00E329DD"/>
    <w:rsid w:val="00E32C0B"/>
    <w:rsid w:val="00E33231"/>
    <w:rsid w:val="00E3328B"/>
    <w:rsid w:val="00E33326"/>
    <w:rsid w:val="00E33395"/>
    <w:rsid w:val="00E33871"/>
    <w:rsid w:val="00E341F9"/>
    <w:rsid w:val="00E346DD"/>
    <w:rsid w:val="00E360BC"/>
    <w:rsid w:val="00E4042D"/>
    <w:rsid w:val="00E40AA7"/>
    <w:rsid w:val="00E40D10"/>
    <w:rsid w:val="00E4256A"/>
    <w:rsid w:val="00E43998"/>
    <w:rsid w:val="00E43A22"/>
    <w:rsid w:val="00E445AD"/>
    <w:rsid w:val="00E44B75"/>
    <w:rsid w:val="00E455AD"/>
    <w:rsid w:val="00E469CF"/>
    <w:rsid w:val="00E46F91"/>
    <w:rsid w:val="00E5038E"/>
    <w:rsid w:val="00E50539"/>
    <w:rsid w:val="00E51FA3"/>
    <w:rsid w:val="00E52069"/>
    <w:rsid w:val="00E52B42"/>
    <w:rsid w:val="00E53686"/>
    <w:rsid w:val="00E53DF3"/>
    <w:rsid w:val="00E5408B"/>
    <w:rsid w:val="00E547E3"/>
    <w:rsid w:val="00E56410"/>
    <w:rsid w:val="00E568F0"/>
    <w:rsid w:val="00E5735B"/>
    <w:rsid w:val="00E574F2"/>
    <w:rsid w:val="00E579C8"/>
    <w:rsid w:val="00E602C3"/>
    <w:rsid w:val="00E60E9B"/>
    <w:rsid w:val="00E6102F"/>
    <w:rsid w:val="00E61B9A"/>
    <w:rsid w:val="00E62594"/>
    <w:rsid w:val="00E63556"/>
    <w:rsid w:val="00E63FCA"/>
    <w:rsid w:val="00E644AC"/>
    <w:rsid w:val="00E64A76"/>
    <w:rsid w:val="00E64C76"/>
    <w:rsid w:val="00E67124"/>
    <w:rsid w:val="00E67D13"/>
    <w:rsid w:val="00E7099B"/>
    <w:rsid w:val="00E70C02"/>
    <w:rsid w:val="00E711B5"/>
    <w:rsid w:val="00E712D4"/>
    <w:rsid w:val="00E7347B"/>
    <w:rsid w:val="00E7399E"/>
    <w:rsid w:val="00E747D3"/>
    <w:rsid w:val="00E76A5B"/>
    <w:rsid w:val="00E76F05"/>
    <w:rsid w:val="00E77655"/>
    <w:rsid w:val="00E8103C"/>
    <w:rsid w:val="00E82089"/>
    <w:rsid w:val="00E82B7A"/>
    <w:rsid w:val="00E83333"/>
    <w:rsid w:val="00E8504E"/>
    <w:rsid w:val="00E85128"/>
    <w:rsid w:val="00E85AD0"/>
    <w:rsid w:val="00E87BE1"/>
    <w:rsid w:val="00E90B7A"/>
    <w:rsid w:val="00E95262"/>
    <w:rsid w:val="00E96105"/>
    <w:rsid w:val="00E96FE2"/>
    <w:rsid w:val="00E9706C"/>
    <w:rsid w:val="00E9736F"/>
    <w:rsid w:val="00E97F74"/>
    <w:rsid w:val="00EA1C43"/>
    <w:rsid w:val="00EA2530"/>
    <w:rsid w:val="00EA4DE2"/>
    <w:rsid w:val="00EA64BD"/>
    <w:rsid w:val="00EA7672"/>
    <w:rsid w:val="00EB1072"/>
    <w:rsid w:val="00EB13DA"/>
    <w:rsid w:val="00EB2EEF"/>
    <w:rsid w:val="00EB3322"/>
    <w:rsid w:val="00EB448B"/>
    <w:rsid w:val="00EB4A2A"/>
    <w:rsid w:val="00EB4D03"/>
    <w:rsid w:val="00EB52F7"/>
    <w:rsid w:val="00EB6942"/>
    <w:rsid w:val="00EB77E2"/>
    <w:rsid w:val="00EB7D4F"/>
    <w:rsid w:val="00EC061F"/>
    <w:rsid w:val="00EC1788"/>
    <w:rsid w:val="00EC2476"/>
    <w:rsid w:val="00EC25A0"/>
    <w:rsid w:val="00EC3010"/>
    <w:rsid w:val="00EC4505"/>
    <w:rsid w:val="00EC589B"/>
    <w:rsid w:val="00EC5C6E"/>
    <w:rsid w:val="00EC5D7C"/>
    <w:rsid w:val="00EC5E3F"/>
    <w:rsid w:val="00EC6169"/>
    <w:rsid w:val="00EC6CC7"/>
    <w:rsid w:val="00EC7027"/>
    <w:rsid w:val="00EC726A"/>
    <w:rsid w:val="00ED0196"/>
    <w:rsid w:val="00ED193B"/>
    <w:rsid w:val="00ED2826"/>
    <w:rsid w:val="00ED2E63"/>
    <w:rsid w:val="00ED4B27"/>
    <w:rsid w:val="00ED4DCB"/>
    <w:rsid w:val="00ED56DD"/>
    <w:rsid w:val="00ED6054"/>
    <w:rsid w:val="00ED6129"/>
    <w:rsid w:val="00ED641C"/>
    <w:rsid w:val="00EE013C"/>
    <w:rsid w:val="00EE0649"/>
    <w:rsid w:val="00EE087A"/>
    <w:rsid w:val="00EE147A"/>
    <w:rsid w:val="00EE2EC8"/>
    <w:rsid w:val="00EE35DC"/>
    <w:rsid w:val="00EE3952"/>
    <w:rsid w:val="00EE3B84"/>
    <w:rsid w:val="00EE5DDC"/>
    <w:rsid w:val="00EF0562"/>
    <w:rsid w:val="00EF0632"/>
    <w:rsid w:val="00EF2400"/>
    <w:rsid w:val="00EF2B78"/>
    <w:rsid w:val="00EF3374"/>
    <w:rsid w:val="00EF37C0"/>
    <w:rsid w:val="00EF4939"/>
    <w:rsid w:val="00EF5647"/>
    <w:rsid w:val="00EF585D"/>
    <w:rsid w:val="00EF6664"/>
    <w:rsid w:val="00EF7D0A"/>
    <w:rsid w:val="00F026AC"/>
    <w:rsid w:val="00F04007"/>
    <w:rsid w:val="00F04A3A"/>
    <w:rsid w:val="00F05380"/>
    <w:rsid w:val="00F05896"/>
    <w:rsid w:val="00F076B7"/>
    <w:rsid w:val="00F101B8"/>
    <w:rsid w:val="00F10A7C"/>
    <w:rsid w:val="00F10E35"/>
    <w:rsid w:val="00F10F98"/>
    <w:rsid w:val="00F1101E"/>
    <w:rsid w:val="00F12A89"/>
    <w:rsid w:val="00F12C71"/>
    <w:rsid w:val="00F13E1A"/>
    <w:rsid w:val="00F145C5"/>
    <w:rsid w:val="00F14CEF"/>
    <w:rsid w:val="00F15E28"/>
    <w:rsid w:val="00F16CC0"/>
    <w:rsid w:val="00F16FC4"/>
    <w:rsid w:val="00F21831"/>
    <w:rsid w:val="00F22164"/>
    <w:rsid w:val="00F22BF5"/>
    <w:rsid w:val="00F22CF5"/>
    <w:rsid w:val="00F22DD8"/>
    <w:rsid w:val="00F22F38"/>
    <w:rsid w:val="00F23A0D"/>
    <w:rsid w:val="00F24228"/>
    <w:rsid w:val="00F244E8"/>
    <w:rsid w:val="00F25B5C"/>
    <w:rsid w:val="00F263C8"/>
    <w:rsid w:val="00F30229"/>
    <w:rsid w:val="00F308E0"/>
    <w:rsid w:val="00F30F48"/>
    <w:rsid w:val="00F32BD8"/>
    <w:rsid w:val="00F32E98"/>
    <w:rsid w:val="00F35343"/>
    <w:rsid w:val="00F3625D"/>
    <w:rsid w:val="00F403B6"/>
    <w:rsid w:val="00F40AB2"/>
    <w:rsid w:val="00F4144A"/>
    <w:rsid w:val="00F41D4F"/>
    <w:rsid w:val="00F42CB0"/>
    <w:rsid w:val="00F4341A"/>
    <w:rsid w:val="00F44D44"/>
    <w:rsid w:val="00F45203"/>
    <w:rsid w:val="00F454A4"/>
    <w:rsid w:val="00F45E59"/>
    <w:rsid w:val="00F46D8E"/>
    <w:rsid w:val="00F46F23"/>
    <w:rsid w:val="00F4719F"/>
    <w:rsid w:val="00F47AF8"/>
    <w:rsid w:val="00F50A28"/>
    <w:rsid w:val="00F50D31"/>
    <w:rsid w:val="00F5235A"/>
    <w:rsid w:val="00F52667"/>
    <w:rsid w:val="00F52882"/>
    <w:rsid w:val="00F542E1"/>
    <w:rsid w:val="00F5485B"/>
    <w:rsid w:val="00F54DF1"/>
    <w:rsid w:val="00F55A4C"/>
    <w:rsid w:val="00F56072"/>
    <w:rsid w:val="00F57582"/>
    <w:rsid w:val="00F579E4"/>
    <w:rsid w:val="00F61914"/>
    <w:rsid w:val="00F61E44"/>
    <w:rsid w:val="00F634CC"/>
    <w:rsid w:val="00F63A15"/>
    <w:rsid w:val="00F641CC"/>
    <w:rsid w:val="00F658E4"/>
    <w:rsid w:val="00F65A5A"/>
    <w:rsid w:val="00F664D7"/>
    <w:rsid w:val="00F6651C"/>
    <w:rsid w:val="00F66C61"/>
    <w:rsid w:val="00F66CE9"/>
    <w:rsid w:val="00F67373"/>
    <w:rsid w:val="00F6767C"/>
    <w:rsid w:val="00F70589"/>
    <w:rsid w:val="00F711F9"/>
    <w:rsid w:val="00F716A7"/>
    <w:rsid w:val="00F721FE"/>
    <w:rsid w:val="00F72355"/>
    <w:rsid w:val="00F729FE"/>
    <w:rsid w:val="00F733A4"/>
    <w:rsid w:val="00F73B97"/>
    <w:rsid w:val="00F74E47"/>
    <w:rsid w:val="00F75D06"/>
    <w:rsid w:val="00F762C0"/>
    <w:rsid w:val="00F76F52"/>
    <w:rsid w:val="00F8009C"/>
    <w:rsid w:val="00F816C3"/>
    <w:rsid w:val="00F82A11"/>
    <w:rsid w:val="00F84242"/>
    <w:rsid w:val="00F85C44"/>
    <w:rsid w:val="00F85CD9"/>
    <w:rsid w:val="00F86AE3"/>
    <w:rsid w:val="00F87171"/>
    <w:rsid w:val="00F87AE6"/>
    <w:rsid w:val="00F91CFA"/>
    <w:rsid w:val="00F9227B"/>
    <w:rsid w:val="00F9422F"/>
    <w:rsid w:val="00F948B7"/>
    <w:rsid w:val="00F94CFD"/>
    <w:rsid w:val="00F95A5C"/>
    <w:rsid w:val="00F95BA0"/>
    <w:rsid w:val="00F96153"/>
    <w:rsid w:val="00FA0D18"/>
    <w:rsid w:val="00FA11AD"/>
    <w:rsid w:val="00FA2057"/>
    <w:rsid w:val="00FA2498"/>
    <w:rsid w:val="00FA50EF"/>
    <w:rsid w:val="00FA7AB8"/>
    <w:rsid w:val="00FA7EEA"/>
    <w:rsid w:val="00FB0189"/>
    <w:rsid w:val="00FB086A"/>
    <w:rsid w:val="00FB0AF2"/>
    <w:rsid w:val="00FB14B4"/>
    <w:rsid w:val="00FB1DB6"/>
    <w:rsid w:val="00FB30E1"/>
    <w:rsid w:val="00FB3B67"/>
    <w:rsid w:val="00FB4702"/>
    <w:rsid w:val="00FB532D"/>
    <w:rsid w:val="00FB6F8E"/>
    <w:rsid w:val="00FC1897"/>
    <w:rsid w:val="00FC1C43"/>
    <w:rsid w:val="00FC21FD"/>
    <w:rsid w:val="00FC243A"/>
    <w:rsid w:val="00FC5B54"/>
    <w:rsid w:val="00FC5FA0"/>
    <w:rsid w:val="00FD0C72"/>
    <w:rsid w:val="00FD109D"/>
    <w:rsid w:val="00FD20A6"/>
    <w:rsid w:val="00FD2262"/>
    <w:rsid w:val="00FD27BB"/>
    <w:rsid w:val="00FD3036"/>
    <w:rsid w:val="00FD39CB"/>
    <w:rsid w:val="00FD481B"/>
    <w:rsid w:val="00FD5064"/>
    <w:rsid w:val="00FD57BD"/>
    <w:rsid w:val="00FD5B99"/>
    <w:rsid w:val="00FD6209"/>
    <w:rsid w:val="00FD6724"/>
    <w:rsid w:val="00FE04E4"/>
    <w:rsid w:val="00FE0D9F"/>
    <w:rsid w:val="00FE1377"/>
    <w:rsid w:val="00FE1931"/>
    <w:rsid w:val="00FE28B8"/>
    <w:rsid w:val="00FE3BF6"/>
    <w:rsid w:val="00FE5B16"/>
    <w:rsid w:val="00FE76AA"/>
    <w:rsid w:val="00FF0A8F"/>
    <w:rsid w:val="00FF0F61"/>
    <w:rsid w:val="00FF1008"/>
    <w:rsid w:val="00FF1B1E"/>
    <w:rsid w:val="00FF1E77"/>
    <w:rsid w:val="00FF1F1C"/>
    <w:rsid w:val="00FF316F"/>
    <w:rsid w:val="00FF3D4D"/>
    <w:rsid w:val="00FF3E30"/>
    <w:rsid w:val="00FF4555"/>
    <w:rsid w:val="00FF575F"/>
    <w:rsid w:val="00FF5D41"/>
    <w:rsid w:val="00FF64A6"/>
    <w:rsid w:val="00FF6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B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FA0"/>
  </w:style>
  <w:style w:type="paragraph" w:styleId="10">
    <w:name w:val="heading 1"/>
    <w:aliases w:val="Знак"/>
    <w:basedOn w:val="a0"/>
    <w:next w:val="a0"/>
    <w:link w:val="12"/>
    <w:uiPriority w:val="9"/>
    <w:qFormat/>
    <w:rsid w:val="006A5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qFormat/>
    <w:rsid w:val="00583E0F"/>
    <w:pPr>
      <w:keepNext/>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0"/>
    <w:next w:val="a0"/>
    <w:link w:val="30"/>
    <w:unhideWhenUsed/>
    <w:qFormat/>
    <w:rsid w:val="00952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C13B59"/>
    <w:pPr>
      <w:keepNext/>
      <w:keepLines/>
      <w:spacing w:before="80" w:line="240" w:lineRule="auto"/>
      <w:jc w:val="left"/>
      <w:outlineLvl w:val="3"/>
    </w:pPr>
    <w:rPr>
      <w:rFonts w:asciiTheme="majorHAnsi" w:eastAsiaTheme="majorEastAsia" w:hAnsiTheme="majorHAnsi"/>
      <w:i/>
      <w:iCs/>
    </w:rPr>
  </w:style>
  <w:style w:type="paragraph" w:styleId="5">
    <w:name w:val="heading 5"/>
    <w:basedOn w:val="a0"/>
    <w:next w:val="a0"/>
    <w:link w:val="50"/>
    <w:unhideWhenUsed/>
    <w:qFormat/>
    <w:rsid w:val="00C13B59"/>
    <w:pPr>
      <w:keepNext/>
      <w:keepLines/>
      <w:spacing w:before="80" w:line="240" w:lineRule="auto"/>
      <w:jc w:val="left"/>
      <w:outlineLvl w:val="4"/>
    </w:pPr>
    <w:rPr>
      <w:rFonts w:asciiTheme="majorHAnsi" w:eastAsiaTheme="majorEastAsia" w:hAnsiTheme="majorHAnsi"/>
      <w:szCs w:val="24"/>
    </w:rPr>
  </w:style>
  <w:style w:type="paragraph" w:styleId="6">
    <w:name w:val="heading 6"/>
    <w:basedOn w:val="a0"/>
    <w:next w:val="a0"/>
    <w:link w:val="60"/>
    <w:uiPriority w:val="9"/>
    <w:semiHidden/>
    <w:unhideWhenUsed/>
    <w:qFormat/>
    <w:rsid w:val="009B69BF"/>
    <w:pPr>
      <w:keepNext/>
      <w:keepLines/>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C13B59"/>
    <w:pPr>
      <w:keepNext/>
      <w:keepLines/>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0"/>
    <w:next w:val="a0"/>
    <w:link w:val="80"/>
    <w:qFormat/>
    <w:rsid w:val="009B69BF"/>
    <w:pPr>
      <w:spacing w:before="240" w:after="60" w:line="240" w:lineRule="auto"/>
      <w:jc w:val="left"/>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9B69BF"/>
    <w:pPr>
      <w:spacing w:before="240" w:after="60" w:line="240" w:lineRule="auto"/>
      <w:jc w:val="left"/>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Table Grid Report"/>
    <w:basedOn w:val="a2"/>
    <w:uiPriority w:val="39"/>
    <w:rsid w:val="00772B9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нак Знак"/>
    <w:basedOn w:val="a1"/>
    <w:link w:val="10"/>
    <w:uiPriority w:val="9"/>
    <w:rsid w:val="006A57C6"/>
    <w:rPr>
      <w:rFonts w:asciiTheme="majorHAnsi" w:eastAsiaTheme="majorEastAsia" w:hAnsiTheme="majorHAnsi" w:cstheme="majorBidi"/>
      <w:color w:val="2E74B5" w:themeColor="accent1" w:themeShade="BF"/>
      <w:sz w:val="32"/>
      <w:szCs w:val="32"/>
    </w:rPr>
  </w:style>
  <w:style w:type="paragraph" w:styleId="a5">
    <w:name w:val="TOC Heading"/>
    <w:basedOn w:val="10"/>
    <w:next w:val="a0"/>
    <w:uiPriority w:val="39"/>
    <w:unhideWhenUsed/>
    <w:qFormat/>
    <w:rsid w:val="006A57C6"/>
    <w:pPr>
      <w:spacing w:line="259" w:lineRule="auto"/>
      <w:jc w:val="left"/>
      <w:outlineLvl w:val="9"/>
    </w:pPr>
    <w:rPr>
      <w:lang w:eastAsia="ru-RU"/>
    </w:rPr>
  </w:style>
  <w:style w:type="paragraph" w:styleId="13">
    <w:name w:val="toc 1"/>
    <w:basedOn w:val="a0"/>
    <w:next w:val="a0"/>
    <w:autoRedefine/>
    <w:uiPriority w:val="39"/>
    <w:unhideWhenUsed/>
    <w:rsid w:val="00CC5840"/>
    <w:pPr>
      <w:tabs>
        <w:tab w:val="left" w:pos="284"/>
        <w:tab w:val="right" w:leader="dot" w:pos="9628"/>
      </w:tabs>
      <w:spacing w:line="360" w:lineRule="auto"/>
      <w:jc w:val="both"/>
    </w:pPr>
  </w:style>
  <w:style w:type="paragraph" w:styleId="22">
    <w:name w:val="toc 2"/>
    <w:basedOn w:val="a0"/>
    <w:next w:val="a0"/>
    <w:autoRedefine/>
    <w:uiPriority w:val="39"/>
    <w:unhideWhenUsed/>
    <w:rsid w:val="00B17201"/>
    <w:pPr>
      <w:tabs>
        <w:tab w:val="left" w:pos="880"/>
        <w:tab w:val="right" w:leader="dot" w:pos="9628"/>
      </w:tabs>
      <w:jc w:val="both"/>
    </w:pPr>
    <w:rPr>
      <w:rFonts w:ascii="Arial Narrow" w:hAnsi="Arial Narrow" w:cs="Arial"/>
      <w:b/>
      <w:noProof/>
      <w:color w:val="1F3864" w:themeColor="accent5" w:themeShade="80"/>
      <w:sz w:val="28"/>
      <w:szCs w:val="28"/>
    </w:rPr>
  </w:style>
  <w:style w:type="paragraph" w:styleId="31">
    <w:name w:val="toc 3"/>
    <w:basedOn w:val="a0"/>
    <w:next w:val="a0"/>
    <w:autoRedefine/>
    <w:uiPriority w:val="39"/>
    <w:unhideWhenUsed/>
    <w:rsid w:val="009E42AC"/>
    <w:pPr>
      <w:tabs>
        <w:tab w:val="left" w:pos="1418"/>
        <w:tab w:val="right" w:leader="dot" w:pos="9345"/>
      </w:tabs>
      <w:spacing w:after="100"/>
      <w:ind w:left="851"/>
      <w:jc w:val="both"/>
    </w:pPr>
  </w:style>
  <w:style w:type="paragraph" w:styleId="41">
    <w:name w:val="toc 4"/>
    <w:basedOn w:val="a0"/>
    <w:next w:val="a0"/>
    <w:autoRedefine/>
    <w:uiPriority w:val="39"/>
    <w:unhideWhenUsed/>
    <w:rsid w:val="006A57C6"/>
    <w:pPr>
      <w:spacing w:after="100" w:line="259" w:lineRule="auto"/>
      <w:ind w:left="660"/>
      <w:jc w:val="left"/>
    </w:pPr>
    <w:rPr>
      <w:rFonts w:eastAsiaTheme="minorEastAsia"/>
      <w:lang w:eastAsia="ru-RU"/>
    </w:rPr>
  </w:style>
  <w:style w:type="paragraph" w:styleId="52">
    <w:name w:val="toc 5"/>
    <w:basedOn w:val="a0"/>
    <w:next w:val="a0"/>
    <w:autoRedefine/>
    <w:uiPriority w:val="39"/>
    <w:unhideWhenUsed/>
    <w:rsid w:val="006A57C6"/>
    <w:pPr>
      <w:spacing w:after="100" w:line="259" w:lineRule="auto"/>
      <w:ind w:left="880"/>
      <w:jc w:val="left"/>
    </w:pPr>
    <w:rPr>
      <w:rFonts w:eastAsiaTheme="minorEastAsia"/>
      <w:lang w:eastAsia="ru-RU"/>
    </w:rPr>
  </w:style>
  <w:style w:type="paragraph" w:styleId="61">
    <w:name w:val="toc 6"/>
    <w:basedOn w:val="a0"/>
    <w:next w:val="a0"/>
    <w:autoRedefine/>
    <w:uiPriority w:val="39"/>
    <w:unhideWhenUsed/>
    <w:rsid w:val="006A57C6"/>
    <w:pPr>
      <w:spacing w:after="100" w:line="259" w:lineRule="auto"/>
      <w:ind w:left="1100"/>
      <w:jc w:val="left"/>
    </w:pPr>
    <w:rPr>
      <w:rFonts w:eastAsiaTheme="minorEastAsia"/>
      <w:lang w:eastAsia="ru-RU"/>
    </w:rPr>
  </w:style>
  <w:style w:type="paragraph" w:styleId="71">
    <w:name w:val="toc 7"/>
    <w:basedOn w:val="a0"/>
    <w:next w:val="a0"/>
    <w:autoRedefine/>
    <w:uiPriority w:val="39"/>
    <w:unhideWhenUsed/>
    <w:rsid w:val="006A57C6"/>
    <w:pPr>
      <w:spacing w:after="100" w:line="259" w:lineRule="auto"/>
      <w:ind w:left="1320"/>
      <w:jc w:val="left"/>
    </w:pPr>
    <w:rPr>
      <w:rFonts w:eastAsiaTheme="minorEastAsia"/>
      <w:lang w:eastAsia="ru-RU"/>
    </w:rPr>
  </w:style>
  <w:style w:type="paragraph" w:styleId="81">
    <w:name w:val="toc 8"/>
    <w:basedOn w:val="a0"/>
    <w:next w:val="a0"/>
    <w:autoRedefine/>
    <w:uiPriority w:val="39"/>
    <w:unhideWhenUsed/>
    <w:rsid w:val="006A57C6"/>
    <w:pPr>
      <w:spacing w:after="100" w:line="259" w:lineRule="auto"/>
      <w:ind w:left="1540"/>
      <w:jc w:val="left"/>
    </w:pPr>
    <w:rPr>
      <w:rFonts w:eastAsiaTheme="minorEastAsia"/>
      <w:lang w:eastAsia="ru-RU"/>
    </w:rPr>
  </w:style>
  <w:style w:type="paragraph" w:styleId="91">
    <w:name w:val="toc 9"/>
    <w:basedOn w:val="a0"/>
    <w:next w:val="a0"/>
    <w:autoRedefine/>
    <w:uiPriority w:val="39"/>
    <w:unhideWhenUsed/>
    <w:rsid w:val="006A57C6"/>
    <w:pPr>
      <w:spacing w:after="100" w:line="259" w:lineRule="auto"/>
      <w:ind w:left="1760"/>
      <w:jc w:val="left"/>
    </w:pPr>
    <w:rPr>
      <w:rFonts w:eastAsiaTheme="minorEastAsia"/>
      <w:lang w:eastAsia="ru-RU"/>
    </w:rPr>
  </w:style>
  <w:style w:type="character" w:styleId="a6">
    <w:name w:val="Hyperlink"/>
    <w:basedOn w:val="a1"/>
    <w:uiPriority w:val="99"/>
    <w:unhideWhenUsed/>
    <w:rsid w:val="006A57C6"/>
    <w:rPr>
      <w:color w:val="0563C1" w:themeColor="hyperlink"/>
      <w:u w:val="single"/>
    </w:rPr>
  </w:style>
  <w:style w:type="paragraph" w:styleId="a7">
    <w:name w:val="header"/>
    <w:basedOn w:val="a0"/>
    <w:link w:val="a8"/>
    <w:unhideWhenUsed/>
    <w:rsid w:val="00DA1719"/>
    <w:pPr>
      <w:tabs>
        <w:tab w:val="center" w:pos="4677"/>
        <w:tab w:val="right" w:pos="9355"/>
      </w:tabs>
      <w:spacing w:line="240" w:lineRule="auto"/>
    </w:pPr>
  </w:style>
  <w:style w:type="character" w:customStyle="1" w:styleId="a8">
    <w:name w:val="Верхний колонтитул Знак"/>
    <w:basedOn w:val="a1"/>
    <w:link w:val="a7"/>
    <w:rsid w:val="00DA1719"/>
  </w:style>
  <w:style w:type="paragraph" w:styleId="a9">
    <w:name w:val="footer"/>
    <w:basedOn w:val="a0"/>
    <w:link w:val="aa"/>
    <w:uiPriority w:val="99"/>
    <w:unhideWhenUsed/>
    <w:rsid w:val="00DA1719"/>
    <w:pPr>
      <w:tabs>
        <w:tab w:val="center" w:pos="4677"/>
        <w:tab w:val="right" w:pos="9355"/>
      </w:tabs>
      <w:spacing w:line="240" w:lineRule="auto"/>
    </w:pPr>
  </w:style>
  <w:style w:type="character" w:customStyle="1" w:styleId="aa">
    <w:name w:val="Нижний колонтитул Знак"/>
    <w:basedOn w:val="a1"/>
    <w:link w:val="a9"/>
    <w:uiPriority w:val="99"/>
    <w:rsid w:val="00DA1719"/>
  </w:style>
  <w:style w:type="paragraph" w:styleId="ab">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0"/>
    <w:link w:val="ac"/>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0"/>
    <w:link w:val="ae"/>
    <w:uiPriority w:val="99"/>
    <w:unhideWhenUsed/>
    <w:qFormat/>
    <w:rsid w:val="00E07EED"/>
    <w:pPr>
      <w:spacing w:line="240" w:lineRule="auto"/>
      <w:ind w:firstLine="660"/>
      <w:jc w:val="both"/>
    </w:pPr>
    <w:rPr>
      <w:rFonts w:ascii="Arial" w:eastAsia="Times New Roman" w:hAnsi="Arial" w:cs="Arial"/>
      <w:sz w:val="20"/>
      <w:szCs w:val="20"/>
      <w:lang w:eastAsia="ru-RU"/>
    </w:rPr>
  </w:style>
  <w:style w:type="character" w:customStyle="1" w:styleId="a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1"/>
    <w:link w:val="ad"/>
    <w:uiPriority w:val="99"/>
    <w:rsid w:val="00E07EED"/>
    <w:rPr>
      <w:rFonts w:ascii="Arial" w:eastAsia="Times New Roman" w:hAnsi="Arial" w:cs="Arial"/>
      <w:sz w:val="20"/>
      <w:szCs w:val="20"/>
      <w:lang w:eastAsia="ru-RU"/>
    </w:rPr>
  </w:style>
  <w:style w:type="character" w:styleId="af">
    <w:name w:val="footnote reference"/>
    <w:aliases w:val="Знак сноски 1,Знак сноски-FN,Ciae niinee-FN,Referencia nota al pie,Ссылка на сноску 45,Appel note de bas de page,SUPERS,fr,Used by Word for Help footnote symbols,Ciae niinee 1,16 Point,Superscript 6 Point,Footnote Reference Number"/>
    <w:basedOn w:val="a1"/>
    <w:uiPriority w:val="99"/>
    <w:unhideWhenUsed/>
    <w:rsid w:val="00E07EED"/>
    <w:rPr>
      <w:vertAlign w:val="superscript"/>
    </w:rPr>
  </w:style>
  <w:style w:type="paragraph" w:customStyle="1" w:styleId="0">
    <w:name w:val="0_ТЕКСТ"/>
    <w:basedOn w:val="a0"/>
    <w:link w:val="00"/>
    <w:uiPriority w:val="99"/>
    <w:qFormat/>
    <w:rsid w:val="00C076A0"/>
    <w:pPr>
      <w:widowControl w:val="0"/>
      <w:spacing w:after="240" w:line="360" w:lineRule="auto"/>
      <w:ind w:left="1418"/>
      <w:jc w:val="both"/>
    </w:pPr>
    <w:rPr>
      <w:rFonts w:ascii="Arial" w:eastAsia="Times New Roman" w:hAnsi="Arial" w:cs="Times New Roman"/>
      <w:sz w:val="24"/>
      <w:szCs w:val="28"/>
    </w:rPr>
  </w:style>
  <w:style w:type="character" w:customStyle="1" w:styleId="00">
    <w:name w:val="0_ТЕКСТ Знак"/>
    <w:link w:val="0"/>
    <w:uiPriority w:val="99"/>
    <w:rsid w:val="00C076A0"/>
    <w:rPr>
      <w:rFonts w:ascii="Arial" w:eastAsia="Times New Roman" w:hAnsi="Arial" w:cs="Times New Roman"/>
      <w:sz w:val="24"/>
      <w:szCs w:val="28"/>
    </w:rPr>
  </w:style>
  <w:style w:type="paragraph" w:customStyle="1" w:styleId="01">
    <w:name w:val="0.Текст"/>
    <w:basedOn w:val="a0"/>
    <w:link w:val="02"/>
    <w:qFormat/>
    <w:rsid w:val="003170F0"/>
    <w:pPr>
      <w:widowControl w:val="0"/>
      <w:spacing w:after="240" w:line="360" w:lineRule="auto"/>
      <w:ind w:left="1418"/>
      <w:jc w:val="both"/>
    </w:pPr>
    <w:rPr>
      <w:rFonts w:ascii="Arial" w:eastAsia="Times New Roman" w:hAnsi="Arial" w:cs="Arial"/>
      <w:sz w:val="24"/>
      <w:szCs w:val="28"/>
    </w:rPr>
  </w:style>
  <w:style w:type="character" w:customStyle="1" w:styleId="02">
    <w:name w:val="0.Текст Знак"/>
    <w:link w:val="01"/>
    <w:rsid w:val="003170F0"/>
    <w:rPr>
      <w:rFonts w:ascii="Arial" w:eastAsia="Times New Roman" w:hAnsi="Arial" w:cs="Arial"/>
      <w:sz w:val="24"/>
      <w:szCs w:val="28"/>
    </w:rPr>
  </w:style>
  <w:style w:type="table" w:customStyle="1" w:styleId="14">
    <w:name w:val="Сетка таблицы1"/>
    <w:basedOn w:val="a2"/>
    <w:next w:val="a4"/>
    <w:uiPriority w:val="39"/>
    <w:rsid w:val="005F026F"/>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
    <w:basedOn w:val="01"/>
    <w:rsid w:val="005F026F"/>
    <w:pPr>
      <w:numPr>
        <w:numId w:val="2"/>
      </w:numPr>
      <w:spacing w:after="120"/>
    </w:pPr>
  </w:style>
  <w:style w:type="paragraph" w:customStyle="1" w:styleId="-">
    <w:name w:val="- Перечислеие"/>
    <w:basedOn w:val="a"/>
    <w:link w:val="-0"/>
    <w:qFormat/>
    <w:rsid w:val="005F026F"/>
    <w:pPr>
      <w:ind w:left="1418" w:hanging="709"/>
    </w:pPr>
  </w:style>
  <w:style w:type="character" w:customStyle="1" w:styleId="-0">
    <w:name w:val="- Перечислеие Знак"/>
    <w:link w:val="-"/>
    <w:rsid w:val="005F026F"/>
    <w:rPr>
      <w:rFonts w:ascii="Arial" w:eastAsia="Times New Roman" w:hAnsi="Arial" w:cs="Arial"/>
      <w:sz w:val="24"/>
      <w:szCs w:val="28"/>
    </w:rPr>
  </w:style>
  <w:style w:type="paragraph" w:styleId="af0">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0"/>
    <w:next w:val="a0"/>
    <w:link w:val="af1"/>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character" w:customStyle="1" w:styleId="af1">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0"/>
    <w:uiPriority w:val="35"/>
    <w:rsid w:val="00570559"/>
    <w:rPr>
      <w:rFonts w:ascii="Times New Roman" w:eastAsia="Times New Roman" w:hAnsi="Times New Roman" w:cs="Times New Roman"/>
      <w:b/>
      <w:bCs/>
      <w:i/>
      <w:sz w:val="20"/>
      <w:szCs w:val="20"/>
      <w:lang w:eastAsia="ru-RU"/>
    </w:rPr>
  </w:style>
  <w:style w:type="table" w:styleId="-4">
    <w:name w:val="Light List Accent 4"/>
    <w:basedOn w:val="a2"/>
    <w:uiPriority w:val="61"/>
    <w:rsid w:val="00265137"/>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ac">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b"/>
    <w:uiPriority w:val="34"/>
    <w:locked/>
    <w:rsid w:val="00472FB3"/>
    <w:rPr>
      <w:rFonts w:ascii="Arial" w:eastAsia="Times New Roman" w:hAnsi="Arial" w:cs="Arial"/>
      <w:sz w:val="24"/>
      <w:szCs w:val="24"/>
      <w:lang w:eastAsia="ru-RU"/>
    </w:rPr>
  </w:style>
  <w:style w:type="character" w:customStyle="1" w:styleId="af2">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3"/>
    <w:uiPriority w:val="99"/>
    <w:locked/>
    <w:rsid w:val="001438D1"/>
    <w:rPr>
      <w:rFonts w:ascii="Times New Roman" w:eastAsia="Times New Roman" w:hAnsi="Times New Roman" w:cs="Times New Roman"/>
      <w:sz w:val="24"/>
      <w:szCs w:val="24"/>
    </w:rPr>
  </w:style>
  <w:style w:type="paragraph" w:styleId="af3">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f2"/>
    <w:uiPriority w:val="99"/>
    <w:unhideWhenUsed/>
    <w:qFormat/>
    <w:rsid w:val="001438D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
    <w:name w:val="S_Обычный Знак"/>
    <w:link w:val="S0"/>
    <w:locked/>
    <w:rsid w:val="001438D1"/>
    <w:rPr>
      <w:rFonts w:ascii="Arial" w:eastAsia="Times New Roman" w:hAnsi="Arial" w:cs="Times New Roman"/>
      <w:w w:val="109"/>
      <w:sz w:val="24"/>
      <w:szCs w:val="20"/>
    </w:rPr>
  </w:style>
  <w:style w:type="paragraph" w:customStyle="1" w:styleId="S0">
    <w:name w:val="S_Обычный"/>
    <w:basedOn w:val="a0"/>
    <w:link w:val="S"/>
    <w:qFormat/>
    <w:rsid w:val="001438D1"/>
    <w:pPr>
      <w:tabs>
        <w:tab w:val="num" w:pos="1080"/>
      </w:tabs>
      <w:spacing w:line="360" w:lineRule="auto"/>
      <w:ind w:left="2268" w:firstLine="567"/>
      <w:jc w:val="both"/>
    </w:pPr>
    <w:rPr>
      <w:rFonts w:ascii="Arial" w:eastAsia="Times New Roman" w:hAnsi="Arial" w:cs="Times New Roman"/>
      <w:w w:val="109"/>
      <w:sz w:val="24"/>
      <w:szCs w:val="20"/>
    </w:rPr>
  </w:style>
  <w:style w:type="character" w:customStyle="1" w:styleId="30">
    <w:name w:val="Заголовок 3 Знак"/>
    <w:basedOn w:val="a1"/>
    <w:link w:val="3"/>
    <w:rsid w:val="00952FC4"/>
    <w:rPr>
      <w:rFonts w:asciiTheme="majorHAnsi" w:eastAsiaTheme="majorEastAsia" w:hAnsiTheme="majorHAnsi" w:cstheme="majorBidi"/>
      <w:color w:val="1F4D78" w:themeColor="accent1" w:themeShade="7F"/>
      <w:sz w:val="24"/>
      <w:szCs w:val="24"/>
    </w:rPr>
  </w:style>
  <w:style w:type="paragraph" w:customStyle="1" w:styleId="Default">
    <w:name w:val="Default"/>
    <w:rsid w:val="00952FC4"/>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headertext">
    <w:name w:val="headertext"/>
    <w:basedOn w:val="a0"/>
    <w:rsid w:val="00C54D5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54D58"/>
  </w:style>
  <w:style w:type="paragraph" w:styleId="HTML">
    <w:name w:val="HTML Preformatted"/>
    <w:basedOn w:val="a0"/>
    <w:link w:val="HTML0"/>
    <w:unhideWhenUsed/>
    <w:rsid w:val="00027792"/>
    <w:pPr>
      <w:spacing w:line="240" w:lineRule="auto"/>
    </w:pPr>
    <w:rPr>
      <w:rFonts w:ascii="Consolas" w:hAnsi="Consolas" w:cs="Consolas"/>
      <w:sz w:val="20"/>
      <w:szCs w:val="20"/>
    </w:rPr>
  </w:style>
  <w:style w:type="character" w:customStyle="1" w:styleId="HTML0">
    <w:name w:val="Стандартный HTML Знак"/>
    <w:basedOn w:val="a1"/>
    <w:link w:val="HTML"/>
    <w:rsid w:val="00027792"/>
    <w:rPr>
      <w:rFonts w:ascii="Consolas" w:hAnsi="Consolas" w:cs="Consolas"/>
      <w:sz w:val="20"/>
      <w:szCs w:val="20"/>
    </w:rPr>
  </w:style>
  <w:style w:type="paragraph" w:styleId="af4">
    <w:name w:val="No Spacing"/>
    <w:aliases w:val="С интервалом и отступом"/>
    <w:link w:val="af5"/>
    <w:uiPriority w:val="1"/>
    <w:qFormat/>
    <w:rsid w:val="00D92837"/>
    <w:pPr>
      <w:spacing w:line="240" w:lineRule="auto"/>
      <w:jc w:val="left"/>
    </w:pPr>
    <w:rPr>
      <w:rFonts w:ascii="Times New Roman" w:eastAsia="Times New Roman" w:hAnsi="Times New Roman" w:cs="Times New Roman"/>
      <w:sz w:val="20"/>
      <w:szCs w:val="20"/>
      <w:lang w:eastAsia="ru-RU"/>
    </w:rPr>
  </w:style>
  <w:style w:type="paragraph" w:customStyle="1" w:styleId="ConsPlusCell">
    <w:name w:val="ConsPlusCell"/>
    <w:rsid w:val="00D92837"/>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60">
    <w:name w:val="Заголовок 6 Знак"/>
    <w:basedOn w:val="a1"/>
    <w:link w:val="6"/>
    <w:uiPriority w:val="9"/>
    <w:semiHidden/>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1"/>
    <w:link w:val="8"/>
    <w:rsid w:val="009B69BF"/>
    <w:rPr>
      <w:rFonts w:ascii="Times New Roman" w:eastAsia="Times New Roman" w:hAnsi="Times New Roman" w:cs="Times New Roman"/>
      <w:i/>
      <w:iCs/>
      <w:sz w:val="24"/>
      <w:szCs w:val="24"/>
    </w:rPr>
  </w:style>
  <w:style w:type="character" w:customStyle="1" w:styleId="90">
    <w:name w:val="Заголовок 9 Знак"/>
    <w:basedOn w:val="a1"/>
    <w:link w:val="9"/>
    <w:rsid w:val="009B69BF"/>
    <w:rPr>
      <w:rFonts w:ascii="Arial" w:eastAsia="Times New Roman" w:hAnsi="Arial" w:cs="Times New Roman"/>
    </w:rPr>
  </w:style>
  <w:style w:type="paragraph" w:styleId="af6">
    <w:name w:val="Body Text"/>
    <w:basedOn w:val="a0"/>
    <w:link w:val="af7"/>
    <w:qFormat/>
    <w:rsid w:val="009B69BF"/>
    <w:pPr>
      <w:spacing w:before="120" w:line="240" w:lineRule="auto"/>
      <w:ind w:firstLine="709"/>
      <w:jc w:val="both"/>
    </w:pPr>
    <w:rPr>
      <w:rFonts w:ascii="Times New Roman" w:eastAsia="Times New Roman" w:hAnsi="Times New Roman" w:cs="Times New Roman"/>
      <w:sz w:val="26"/>
    </w:rPr>
  </w:style>
  <w:style w:type="character" w:customStyle="1" w:styleId="af7">
    <w:name w:val="Основной текст Знак"/>
    <w:basedOn w:val="a1"/>
    <w:link w:val="af6"/>
    <w:rsid w:val="009B69BF"/>
    <w:rPr>
      <w:rFonts w:ascii="Times New Roman" w:eastAsia="Times New Roman" w:hAnsi="Times New Roman" w:cs="Times New Roman"/>
      <w:sz w:val="26"/>
    </w:rPr>
  </w:style>
  <w:style w:type="paragraph" w:styleId="af8">
    <w:name w:val="Body Text First Indent"/>
    <w:basedOn w:val="af6"/>
    <w:link w:val="af9"/>
    <w:rsid w:val="009B69BF"/>
    <w:pPr>
      <w:spacing w:before="0" w:after="120"/>
      <w:ind w:firstLine="210"/>
      <w:jc w:val="left"/>
    </w:pPr>
    <w:rPr>
      <w:sz w:val="24"/>
      <w:szCs w:val="24"/>
    </w:rPr>
  </w:style>
  <w:style w:type="character" w:customStyle="1" w:styleId="af9">
    <w:name w:val="Красная строка Знак"/>
    <w:basedOn w:val="af7"/>
    <w:link w:val="af8"/>
    <w:rsid w:val="009B69BF"/>
    <w:rPr>
      <w:rFonts w:ascii="Times New Roman" w:eastAsia="Times New Roman" w:hAnsi="Times New Roman" w:cs="Times New Roman"/>
      <w:sz w:val="24"/>
      <w:szCs w:val="24"/>
    </w:rPr>
  </w:style>
  <w:style w:type="paragraph" w:styleId="afa">
    <w:name w:val="Body Text Indent"/>
    <w:basedOn w:val="a0"/>
    <w:link w:val="afb"/>
    <w:rsid w:val="009B69BF"/>
    <w:pPr>
      <w:spacing w:after="120" w:line="240" w:lineRule="auto"/>
      <w:ind w:left="283"/>
      <w:jc w:val="left"/>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rsid w:val="009B69BF"/>
    <w:rPr>
      <w:rFonts w:ascii="Times New Roman" w:eastAsia="Times New Roman" w:hAnsi="Times New Roman" w:cs="Times New Roman"/>
      <w:sz w:val="24"/>
      <w:szCs w:val="24"/>
    </w:rPr>
  </w:style>
  <w:style w:type="paragraph" w:customStyle="1" w:styleId="ConsPlusTitle">
    <w:name w:val="ConsPlusTitle"/>
    <w:uiPriority w:val="99"/>
    <w:rsid w:val="009B69BF"/>
    <w:pPr>
      <w:widowControl w:val="0"/>
      <w:autoSpaceDE w:val="0"/>
      <w:autoSpaceDN w:val="0"/>
      <w:adjustRightInd w:val="0"/>
      <w:spacing w:after="120" w:line="240" w:lineRule="auto"/>
      <w:ind w:left="-57" w:right="-57"/>
      <w:jc w:val="left"/>
    </w:pPr>
    <w:rPr>
      <w:rFonts w:ascii="Arial" w:eastAsia="Times New Roman" w:hAnsi="Arial" w:cs="Arial"/>
      <w:b/>
      <w:bCs/>
      <w:sz w:val="20"/>
      <w:szCs w:val="20"/>
      <w:lang w:eastAsia="ru-RU"/>
    </w:rPr>
  </w:style>
  <w:style w:type="paragraph" w:styleId="23">
    <w:name w:val="List 2"/>
    <w:basedOn w:val="a0"/>
    <w:rsid w:val="009B69BF"/>
    <w:pPr>
      <w:spacing w:line="240" w:lineRule="auto"/>
      <w:ind w:left="566" w:hanging="283"/>
      <w:jc w:val="left"/>
    </w:pPr>
    <w:rPr>
      <w:rFonts w:ascii="Times New Roman" w:eastAsia="Times New Roman" w:hAnsi="Times New Roman" w:cs="Times New Roman"/>
      <w:sz w:val="24"/>
      <w:szCs w:val="24"/>
      <w:lang w:eastAsia="ru-RU"/>
    </w:rPr>
  </w:style>
  <w:style w:type="paragraph" w:styleId="24">
    <w:name w:val="Body Text First Indent 2"/>
    <w:basedOn w:val="afa"/>
    <w:link w:val="25"/>
    <w:rsid w:val="009B69BF"/>
    <w:pPr>
      <w:ind w:firstLine="210"/>
    </w:pPr>
  </w:style>
  <w:style w:type="character" w:customStyle="1" w:styleId="25">
    <w:name w:val="Красная строка 2 Знак"/>
    <w:basedOn w:val="afb"/>
    <w:link w:val="24"/>
    <w:rsid w:val="009B69BF"/>
    <w:rPr>
      <w:rFonts w:ascii="Times New Roman" w:eastAsia="Times New Roman" w:hAnsi="Times New Roman" w:cs="Times New Roman"/>
      <w:sz w:val="24"/>
      <w:szCs w:val="24"/>
    </w:rPr>
  </w:style>
  <w:style w:type="paragraph" w:customStyle="1" w:styleId="310">
    <w:name w:val="Основной текст с отступом 31"/>
    <w:basedOn w:val="a0"/>
    <w:rsid w:val="009B69BF"/>
    <w:pPr>
      <w:suppressAutoHyphens/>
      <w:spacing w:after="240" w:line="240" w:lineRule="auto"/>
      <w:ind w:firstLine="709"/>
      <w:jc w:val="both"/>
    </w:pPr>
    <w:rPr>
      <w:rFonts w:ascii="Arial" w:eastAsia="Times New Roman" w:hAnsi="Arial" w:cs="Arial"/>
      <w:sz w:val="26"/>
      <w:szCs w:val="24"/>
      <w:lang w:eastAsia="ar-SA"/>
    </w:rPr>
  </w:style>
  <w:style w:type="paragraph" w:customStyle="1" w:styleId="afc">
    <w:name w:val="Шапка табл"/>
    <w:basedOn w:val="a0"/>
    <w:link w:val="afd"/>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e">
    <w:name w:val="Строка табл"/>
    <w:basedOn w:val="a0"/>
    <w:link w:val="aff"/>
    <w:qFormat/>
    <w:rsid w:val="009B69BF"/>
    <w:pPr>
      <w:spacing w:before="60" w:after="120" w:line="360" w:lineRule="auto"/>
      <w:ind w:left="-113"/>
      <w:jc w:val="left"/>
    </w:pPr>
    <w:rPr>
      <w:rFonts w:ascii="Arial" w:eastAsia="Times New Roman" w:hAnsi="Arial" w:cs="Arial"/>
      <w:color w:val="000000"/>
      <w:sz w:val="20"/>
      <w:szCs w:val="20"/>
      <w:lang w:eastAsia="ru-RU"/>
    </w:rPr>
  </w:style>
  <w:style w:type="character" w:customStyle="1" w:styleId="afd">
    <w:name w:val="Шапка табл Знак"/>
    <w:link w:val="afc"/>
    <w:rsid w:val="009B69BF"/>
    <w:rPr>
      <w:rFonts w:ascii="Arial" w:eastAsia="Times New Roman" w:hAnsi="Arial" w:cs="Arial"/>
      <w:color w:val="000000"/>
      <w:sz w:val="16"/>
      <w:szCs w:val="20"/>
      <w:lang w:eastAsia="ru-RU"/>
    </w:rPr>
  </w:style>
  <w:style w:type="character" w:customStyle="1" w:styleId="aff">
    <w:name w:val="Строка табл Знак"/>
    <w:link w:val="afe"/>
    <w:rsid w:val="009B69BF"/>
    <w:rPr>
      <w:rFonts w:ascii="Arial" w:eastAsia="Times New Roman" w:hAnsi="Arial" w:cs="Arial"/>
      <w:color w:val="000000"/>
      <w:sz w:val="20"/>
      <w:szCs w:val="20"/>
      <w:lang w:eastAsia="ru-RU"/>
    </w:rPr>
  </w:style>
  <w:style w:type="character" w:styleId="aff0">
    <w:name w:val="Strong"/>
    <w:basedOn w:val="a1"/>
    <w:uiPriority w:val="22"/>
    <w:qFormat/>
    <w:rsid w:val="009B69BF"/>
    <w:rPr>
      <w:b/>
      <w:bCs/>
    </w:rPr>
  </w:style>
  <w:style w:type="paragraph" w:styleId="aff1">
    <w:name w:val="Balloon Text"/>
    <w:basedOn w:val="a0"/>
    <w:link w:val="aff2"/>
    <w:uiPriority w:val="99"/>
    <w:unhideWhenUsed/>
    <w:rsid w:val="009B69BF"/>
    <w:pPr>
      <w:spacing w:line="240" w:lineRule="auto"/>
      <w:jc w:val="left"/>
    </w:pPr>
    <w:rPr>
      <w:rFonts w:ascii="Tahoma" w:eastAsia="Calibri" w:hAnsi="Tahoma" w:cs="Tahoma"/>
      <w:sz w:val="16"/>
      <w:szCs w:val="16"/>
    </w:rPr>
  </w:style>
  <w:style w:type="character" w:customStyle="1" w:styleId="aff2">
    <w:name w:val="Текст выноски Знак"/>
    <w:basedOn w:val="a1"/>
    <w:link w:val="aff1"/>
    <w:uiPriority w:val="99"/>
    <w:rsid w:val="009B69BF"/>
    <w:rPr>
      <w:rFonts w:ascii="Tahoma" w:eastAsia="Calibri" w:hAnsi="Tahoma" w:cs="Tahoma"/>
      <w:sz w:val="16"/>
      <w:szCs w:val="16"/>
    </w:rPr>
  </w:style>
  <w:style w:type="paragraph" w:customStyle="1" w:styleId="aff3">
    <w:name w:val="Текст в заданном формате"/>
    <w:basedOn w:val="a0"/>
    <w:rsid w:val="009B69BF"/>
    <w:pPr>
      <w:widowControl w:val="0"/>
      <w:suppressAutoHyphens/>
      <w:spacing w:line="240" w:lineRule="auto"/>
      <w:jc w:val="left"/>
    </w:pPr>
    <w:rPr>
      <w:rFonts w:ascii="Liberation Serif" w:eastAsia="Liberation Serif" w:hAnsi="Liberation Serif" w:cs="Liberation Serif"/>
      <w:sz w:val="20"/>
      <w:szCs w:val="20"/>
      <w:lang w:eastAsia="ru-RU" w:bidi="ru-RU"/>
    </w:rPr>
  </w:style>
  <w:style w:type="paragraph" w:customStyle="1" w:styleId="aff4">
    <w:name w:val="Содержимое таблицы"/>
    <w:basedOn w:val="a0"/>
    <w:rsid w:val="009B69BF"/>
    <w:pPr>
      <w:widowControl w:val="0"/>
      <w:suppressLineNumbers/>
      <w:suppressAutoHyphens/>
      <w:spacing w:line="240" w:lineRule="auto"/>
      <w:jc w:val="left"/>
    </w:pPr>
    <w:rPr>
      <w:rFonts w:ascii="Liberation Serif" w:eastAsia="DejaVu Sans" w:hAnsi="Liberation Serif" w:cs="Lohit Hindi"/>
      <w:sz w:val="24"/>
      <w:szCs w:val="24"/>
      <w:lang w:eastAsia="ru-RU" w:bidi="ru-RU"/>
    </w:rPr>
  </w:style>
  <w:style w:type="character" w:customStyle="1" w:styleId="13pt">
    <w:name w:val="Основной текст + 13 pt"/>
    <w:aliases w:val="Курсив"/>
    <w:basedOn w:val="a1"/>
    <w:rsid w:val="009B69BF"/>
    <w:rPr>
      <w:rFonts w:ascii="Times New Roman" w:hAnsi="Times New Roman" w:cs="Times New Roman"/>
      <w:i/>
      <w:iCs/>
      <w:spacing w:val="0"/>
      <w:sz w:val="26"/>
      <w:szCs w:val="26"/>
    </w:rPr>
  </w:style>
  <w:style w:type="paragraph" w:customStyle="1" w:styleId="ConsPlusNormal">
    <w:name w:val="ConsPlusNormal"/>
    <w:link w:val="ConsPlusNormal0"/>
    <w:rsid w:val="009B69BF"/>
    <w:pPr>
      <w:suppressAutoHyphens/>
      <w:spacing w:line="100" w:lineRule="atLeast"/>
      <w:jc w:val="left"/>
    </w:pPr>
    <w:rPr>
      <w:rFonts w:ascii="Arial" w:eastAsia="SimSun" w:hAnsi="Arial" w:cs="Arial"/>
      <w:kern w:val="1"/>
      <w:sz w:val="20"/>
      <w:szCs w:val="20"/>
      <w:lang w:eastAsia="hi-IN" w:bidi="hi-IN"/>
    </w:rPr>
  </w:style>
  <w:style w:type="paragraph" w:customStyle="1" w:styleId="formattext">
    <w:name w:val="formattext"/>
    <w:basedOn w:val="a0"/>
    <w:rsid w:val="00684DF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26">
    <w:name w:val="Body Text 2"/>
    <w:basedOn w:val="a0"/>
    <w:link w:val="27"/>
    <w:unhideWhenUsed/>
    <w:rsid w:val="00A1221C"/>
    <w:pPr>
      <w:spacing w:after="120" w:line="480" w:lineRule="auto"/>
    </w:pPr>
  </w:style>
  <w:style w:type="character" w:customStyle="1" w:styleId="27">
    <w:name w:val="Основной текст 2 Знак"/>
    <w:basedOn w:val="a1"/>
    <w:link w:val="26"/>
    <w:rsid w:val="00A1221C"/>
  </w:style>
  <w:style w:type="character" w:customStyle="1" w:styleId="21">
    <w:name w:val="Заголовок 2 Знак"/>
    <w:basedOn w:val="a1"/>
    <w:link w:val="20"/>
    <w:uiPriority w:val="9"/>
    <w:rsid w:val="00583E0F"/>
    <w:rPr>
      <w:rFonts w:ascii="Times New Roman" w:eastAsia="Times New Roman" w:hAnsi="Times New Roman" w:cs="Times New Roman"/>
      <w:b/>
      <w:caps/>
      <w:sz w:val="36"/>
      <w:szCs w:val="20"/>
      <w:lang w:eastAsia="ru-RU"/>
    </w:rPr>
  </w:style>
  <w:style w:type="character" w:customStyle="1" w:styleId="aff5">
    <w:name w:val="Основной текст_"/>
    <w:basedOn w:val="a1"/>
    <w:link w:val="53"/>
    <w:rsid w:val="00583E0F"/>
    <w:rPr>
      <w:rFonts w:ascii="Times New Roman" w:eastAsia="Times New Roman" w:hAnsi="Times New Roman" w:cs="Times New Roman"/>
      <w:sz w:val="26"/>
      <w:szCs w:val="26"/>
      <w:shd w:val="clear" w:color="auto" w:fill="FFFFFF"/>
    </w:rPr>
  </w:style>
  <w:style w:type="character" w:customStyle="1" w:styleId="15">
    <w:name w:val="Основной текст1"/>
    <w:basedOn w:val="aff5"/>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8">
    <w:name w:val="Основной текст2"/>
    <w:basedOn w:val="aff5"/>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5"/>
    <w:rsid w:val="00583E0F"/>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6">
    <w:name w:val="Основной текст + Полужирный"/>
    <w:basedOn w:val="aff5"/>
    <w:rsid w:val="00583E0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3">
    <w:name w:val="Основной текст5"/>
    <w:basedOn w:val="a0"/>
    <w:link w:val="aff5"/>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numbering" w:customStyle="1" w:styleId="16">
    <w:name w:val="Нет списка1"/>
    <w:next w:val="a3"/>
    <w:semiHidden/>
    <w:rsid w:val="00583E0F"/>
  </w:style>
  <w:style w:type="paragraph" w:styleId="29">
    <w:name w:val="Body Text Indent 2"/>
    <w:basedOn w:val="a0"/>
    <w:link w:val="2a"/>
    <w:rsid w:val="00583E0F"/>
    <w:pPr>
      <w:spacing w:line="240" w:lineRule="auto"/>
      <w:ind w:firstLine="720"/>
      <w:jc w:val="both"/>
    </w:pPr>
    <w:rPr>
      <w:rFonts w:ascii="Times New Roman" w:eastAsia="Times New Roman" w:hAnsi="Times New Roman" w:cs="Times New Roman"/>
      <w:sz w:val="28"/>
      <w:szCs w:val="24"/>
      <w:lang w:eastAsia="ru-RU"/>
    </w:rPr>
  </w:style>
  <w:style w:type="character" w:customStyle="1" w:styleId="2a">
    <w:name w:val="Основной текст с отступом 2 Знак"/>
    <w:basedOn w:val="a1"/>
    <w:link w:val="29"/>
    <w:rsid w:val="00583E0F"/>
    <w:rPr>
      <w:rFonts w:ascii="Times New Roman" w:eastAsia="Times New Roman" w:hAnsi="Times New Roman" w:cs="Times New Roman"/>
      <w:sz w:val="28"/>
      <w:szCs w:val="24"/>
      <w:lang w:eastAsia="ru-RU"/>
    </w:rPr>
  </w:style>
  <w:style w:type="paragraph" w:styleId="aff7">
    <w:name w:val="Title"/>
    <w:basedOn w:val="a0"/>
    <w:link w:val="aff8"/>
    <w:qFormat/>
    <w:rsid w:val="00583E0F"/>
    <w:pPr>
      <w:spacing w:line="240" w:lineRule="auto"/>
    </w:pPr>
    <w:rPr>
      <w:rFonts w:ascii="Times New Roman" w:eastAsia="Times New Roman" w:hAnsi="Times New Roman" w:cs="Times New Roman"/>
      <w:b/>
      <w:sz w:val="28"/>
      <w:szCs w:val="24"/>
      <w:lang w:eastAsia="ru-RU"/>
    </w:rPr>
  </w:style>
  <w:style w:type="character" w:customStyle="1" w:styleId="aff8">
    <w:name w:val="Название Знак"/>
    <w:basedOn w:val="a1"/>
    <w:link w:val="aff7"/>
    <w:rsid w:val="00583E0F"/>
    <w:rPr>
      <w:rFonts w:ascii="Times New Roman" w:eastAsia="Times New Roman" w:hAnsi="Times New Roman" w:cs="Times New Roman"/>
      <w:b/>
      <w:sz w:val="28"/>
      <w:szCs w:val="24"/>
      <w:lang w:eastAsia="ru-RU"/>
    </w:rPr>
  </w:style>
  <w:style w:type="paragraph" w:customStyle="1" w:styleId="17">
    <w:name w:val="заголовок 1"/>
    <w:basedOn w:val="a0"/>
    <w:next w:val="a0"/>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2">
    <w:name w:val="Body Text Indent 3"/>
    <w:basedOn w:val="a0"/>
    <w:link w:val="33"/>
    <w:rsid w:val="00583E0F"/>
    <w:pPr>
      <w:tabs>
        <w:tab w:val="num" w:pos="900"/>
      </w:tabs>
      <w:spacing w:line="240" w:lineRule="auto"/>
      <w:ind w:firstLine="709"/>
      <w:jc w:val="left"/>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1"/>
    <w:link w:val="32"/>
    <w:rsid w:val="00583E0F"/>
    <w:rPr>
      <w:rFonts w:ascii="Times New Roman" w:eastAsia="Times New Roman" w:hAnsi="Times New Roman" w:cs="Times New Roman"/>
      <w:sz w:val="28"/>
      <w:szCs w:val="28"/>
      <w:lang w:eastAsia="ru-RU"/>
    </w:rPr>
  </w:style>
  <w:style w:type="paragraph" w:styleId="34">
    <w:name w:val="Body Text 3"/>
    <w:basedOn w:val="a0"/>
    <w:link w:val="35"/>
    <w:rsid w:val="00583E0F"/>
    <w:pPr>
      <w:spacing w:line="240" w:lineRule="auto"/>
    </w:pPr>
    <w:rPr>
      <w:rFonts w:ascii="Times New Roman" w:eastAsia="Times New Roman" w:hAnsi="Times New Roman" w:cs="Times New Roman"/>
      <w:b/>
      <w:bCs/>
      <w:sz w:val="24"/>
      <w:szCs w:val="20"/>
      <w:lang w:eastAsia="ru-RU"/>
    </w:rPr>
  </w:style>
  <w:style w:type="character" w:customStyle="1" w:styleId="35">
    <w:name w:val="Основной текст 3 Знак"/>
    <w:basedOn w:val="a1"/>
    <w:link w:val="34"/>
    <w:rsid w:val="00583E0F"/>
    <w:rPr>
      <w:rFonts w:ascii="Times New Roman" w:eastAsia="Times New Roman" w:hAnsi="Times New Roman" w:cs="Times New Roman"/>
      <w:b/>
      <w:bCs/>
      <w:sz w:val="24"/>
      <w:szCs w:val="20"/>
      <w:lang w:eastAsia="ru-RU"/>
    </w:rPr>
  </w:style>
  <w:style w:type="paragraph" w:customStyle="1" w:styleId="18">
    <w:name w:val="Обычный1"/>
    <w:rsid w:val="00583E0F"/>
    <w:pPr>
      <w:spacing w:line="240" w:lineRule="auto"/>
      <w:jc w:val="left"/>
    </w:pPr>
    <w:rPr>
      <w:rFonts w:ascii="Times New Roman" w:eastAsia="Times New Roman" w:hAnsi="Times New Roman" w:cs="Times New Roman"/>
      <w:sz w:val="24"/>
      <w:szCs w:val="20"/>
      <w:lang w:eastAsia="ru-RU"/>
    </w:rPr>
  </w:style>
  <w:style w:type="paragraph" w:customStyle="1" w:styleId="36">
    <w:name w:val="заголовок 3"/>
    <w:basedOn w:val="a0"/>
    <w:next w:val="a0"/>
    <w:rsid w:val="00583E0F"/>
    <w:pPr>
      <w:keepNext/>
      <w:spacing w:line="240" w:lineRule="auto"/>
      <w:jc w:val="left"/>
    </w:pPr>
    <w:rPr>
      <w:rFonts w:ascii="Times New Roman" w:eastAsia="Times New Roman" w:hAnsi="Times New Roman" w:cs="Times New Roman"/>
      <w:sz w:val="24"/>
      <w:szCs w:val="20"/>
      <w:lang w:eastAsia="ru-RU"/>
    </w:rPr>
  </w:style>
  <w:style w:type="character" w:styleId="aff9">
    <w:name w:val="page number"/>
    <w:basedOn w:val="a1"/>
    <w:rsid w:val="00583E0F"/>
  </w:style>
  <w:style w:type="character" w:customStyle="1" w:styleId="FontStyle23">
    <w:name w:val="Font Style23"/>
    <w:basedOn w:val="a1"/>
    <w:rsid w:val="00583E0F"/>
    <w:rPr>
      <w:rFonts w:ascii="Times New Roman" w:hAnsi="Times New Roman" w:cs="Times New Roman"/>
      <w:sz w:val="26"/>
      <w:szCs w:val="26"/>
    </w:rPr>
  </w:style>
  <w:style w:type="character" w:customStyle="1" w:styleId="40">
    <w:name w:val="Заголовок 4 Знак"/>
    <w:basedOn w:val="a1"/>
    <w:link w:val="4"/>
    <w:rsid w:val="00C13B59"/>
    <w:rPr>
      <w:rFonts w:asciiTheme="majorHAnsi" w:eastAsiaTheme="majorEastAsia" w:hAnsiTheme="majorHAnsi"/>
      <w:i/>
      <w:iCs/>
    </w:rPr>
  </w:style>
  <w:style w:type="character" w:customStyle="1" w:styleId="50">
    <w:name w:val="Заголовок 5 Знак"/>
    <w:basedOn w:val="a1"/>
    <w:link w:val="5"/>
    <w:rsid w:val="00C13B59"/>
    <w:rPr>
      <w:rFonts w:asciiTheme="majorHAnsi" w:eastAsiaTheme="majorEastAsia" w:hAnsiTheme="majorHAnsi"/>
      <w:szCs w:val="24"/>
    </w:rPr>
  </w:style>
  <w:style w:type="character" w:customStyle="1" w:styleId="70">
    <w:name w:val="Заголовок 7 Знак"/>
    <w:basedOn w:val="a1"/>
    <w:link w:val="7"/>
    <w:rsid w:val="00C13B59"/>
    <w:rPr>
      <w:rFonts w:asciiTheme="majorHAnsi" w:eastAsiaTheme="majorEastAsia" w:hAnsiTheme="majorHAnsi"/>
      <w:color w:val="595959" w:themeColor="text1" w:themeTint="A6"/>
      <w:szCs w:val="24"/>
    </w:rPr>
  </w:style>
  <w:style w:type="paragraph" w:styleId="affa">
    <w:name w:val="Subtitle"/>
    <w:basedOn w:val="a0"/>
    <w:next w:val="a0"/>
    <w:link w:val="affb"/>
    <w:qFormat/>
    <w:rsid w:val="00C13B59"/>
    <w:pPr>
      <w:numPr>
        <w:ilvl w:val="1"/>
      </w:numPr>
      <w:spacing w:after="240"/>
      <w:jc w:val="left"/>
    </w:pPr>
    <w:rPr>
      <w:color w:val="000000" w:themeColor="text1"/>
      <w:szCs w:val="24"/>
    </w:rPr>
  </w:style>
  <w:style w:type="character" w:customStyle="1" w:styleId="affb">
    <w:name w:val="Подзаголовок Знак"/>
    <w:basedOn w:val="a1"/>
    <w:link w:val="affa"/>
    <w:rsid w:val="00C13B59"/>
    <w:rPr>
      <w:color w:val="000000" w:themeColor="text1"/>
      <w:szCs w:val="24"/>
    </w:rPr>
  </w:style>
  <w:style w:type="character" w:styleId="affc">
    <w:name w:val="Emphasis"/>
    <w:basedOn w:val="a1"/>
    <w:uiPriority w:val="20"/>
    <w:qFormat/>
    <w:rsid w:val="00C13B59"/>
    <w:rPr>
      <w:rFonts w:asciiTheme="minorHAnsi" w:eastAsiaTheme="minorEastAsia" w:hAnsiTheme="minorHAnsi" w:cstheme="minorBidi"/>
      <w:i/>
      <w:iCs/>
      <w:color w:val="C45911" w:themeColor="accent2" w:themeShade="BF"/>
      <w:sz w:val="20"/>
      <w:szCs w:val="20"/>
    </w:rPr>
  </w:style>
  <w:style w:type="paragraph" w:styleId="2b">
    <w:name w:val="Quote"/>
    <w:basedOn w:val="a0"/>
    <w:next w:val="a0"/>
    <w:link w:val="2c"/>
    <w:uiPriority w:val="29"/>
    <w:qFormat/>
    <w:rsid w:val="00C13B59"/>
    <w:pPr>
      <w:spacing w:before="160" w:after="200"/>
      <w:ind w:left="720"/>
      <w:jc w:val="left"/>
    </w:pPr>
    <w:rPr>
      <w:rFonts w:asciiTheme="majorHAnsi" w:eastAsiaTheme="majorEastAsia" w:hAnsiTheme="majorHAnsi"/>
      <w:szCs w:val="24"/>
    </w:rPr>
  </w:style>
  <w:style w:type="character" w:customStyle="1" w:styleId="2c">
    <w:name w:val="Цитата 2 Знак"/>
    <w:basedOn w:val="a1"/>
    <w:link w:val="2b"/>
    <w:uiPriority w:val="29"/>
    <w:rsid w:val="00C13B59"/>
    <w:rPr>
      <w:rFonts w:asciiTheme="majorHAnsi" w:eastAsiaTheme="majorEastAsia" w:hAnsiTheme="majorHAnsi"/>
      <w:szCs w:val="24"/>
    </w:rPr>
  </w:style>
  <w:style w:type="paragraph" w:styleId="affd">
    <w:name w:val="Intense Quote"/>
    <w:basedOn w:val="a0"/>
    <w:next w:val="a0"/>
    <w:link w:val="affe"/>
    <w:uiPriority w:val="30"/>
    <w:qFormat/>
    <w:rsid w:val="00C13B59"/>
    <w:pPr>
      <w:spacing w:before="100" w:beforeAutospacing="1" w:after="240"/>
      <w:ind w:left="936" w:right="936"/>
    </w:pPr>
    <w:rPr>
      <w:rFonts w:asciiTheme="majorHAnsi" w:eastAsiaTheme="majorEastAsia" w:hAnsiTheme="majorHAnsi"/>
      <w:caps/>
      <w:color w:val="C45911" w:themeColor="accent2" w:themeShade="BF"/>
      <w:spacing w:val="10"/>
    </w:rPr>
  </w:style>
  <w:style w:type="character" w:customStyle="1" w:styleId="affe">
    <w:name w:val="Выделенная цитата Знак"/>
    <w:basedOn w:val="a1"/>
    <w:link w:val="affd"/>
    <w:uiPriority w:val="30"/>
    <w:rsid w:val="00C13B59"/>
    <w:rPr>
      <w:rFonts w:asciiTheme="majorHAnsi" w:eastAsiaTheme="majorEastAsia" w:hAnsiTheme="majorHAnsi"/>
      <w:caps/>
      <w:color w:val="C45911" w:themeColor="accent2" w:themeShade="BF"/>
      <w:spacing w:val="10"/>
    </w:rPr>
  </w:style>
  <w:style w:type="character" w:styleId="afff">
    <w:name w:val="Subtle Emphasis"/>
    <w:basedOn w:val="a1"/>
    <w:uiPriority w:val="19"/>
    <w:qFormat/>
    <w:rsid w:val="00C13B59"/>
    <w:rPr>
      <w:i/>
      <w:iCs/>
      <w:color w:val="auto"/>
    </w:rPr>
  </w:style>
  <w:style w:type="character" w:styleId="afff0">
    <w:name w:val="Intense Emphasis"/>
    <w:basedOn w:val="a1"/>
    <w:uiPriority w:val="21"/>
    <w:qFormat/>
    <w:rsid w:val="00C13B5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f1">
    <w:name w:val="Subtle Reference"/>
    <w:basedOn w:val="a1"/>
    <w:uiPriority w:val="31"/>
    <w:qFormat/>
    <w:rsid w:val="00C13B5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2">
    <w:name w:val="Intense Reference"/>
    <w:basedOn w:val="a1"/>
    <w:uiPriority w:val="32"/>
    <w:qFormat/>
    <w:rsid w:val="00C13B5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3">
    <w:name w:val="Book Title"/>
    <w:basedOn w:val="a1"/>
    <w:uiPriority w:val="33"/>
    <w:qFormat/>
    <w:rsid w:val="00C13B59"/>
    <w:rPr>
      <w:rFonts w:asciiTheme="minorHAnsi" w:eastAsiaTheme="minorEastAsia" w:hAnsiTheme="minorHAnsi" w:cstheme="minorBidi"/>
      <w:b/>
      <w:bCs/>
      <w:i/>
      <w:iCs/>
      <w:caps w:val="0"/>
      <w:smallCaps w:val="0"/>
      <w:color w:val="auto"/>
      <w:spacing w:val="10"/>
      <w:w w:val="100"/>
      <w:sz w:val="20"/>
      <w:szCs w:val="20"/>
    </w:rPr>
  </w:style>
  <w:style w:type="paragraph" w:customStyle="1" w:styleId="afff4">
    <w:name w:val="Подзаг"/>
    <w:basedOn w:val="a0"/>
    <w:link w:val="afff5"/>
    <w:qFormat/>
    <w:rsid w:val="00C13B59"/>
    <w:pPr>
      <w:widowControl w:val="0"/>
      <w:spacing w:before="100" w:beforeAutospacing="1" w:after="100" w:afterAutospacing="1" w:line="360" w:lineRule="auto"/>
      <w:ind w:left="-284" w:firstLine="1701"/>
      <w:jc w:val="left"/>
      <w:outlineLvl w:val="2"/>
    </w:pPr>
    <w:rPr>
      <w:rFonts w:ascii="Arial" w:eastAsia="Times New Roman" w:hAnsi="Arial" w:cs="Arial"/>
      <w:b/>
      <w:bCs/>
      <w:sz w:val="28"/>
      <w:szCs w:val="24"/>
      <w:lang w:eastAsia="ru-RU"/>
    </w:rPr>
  </w:style>
  <w:style w:type="character" w:customStyle="1" w:styleId="afff5">
    <w:name w:val="Подзаг Знак"/>
    <w:link w:val="afff4"/>
    <w:locked/>
    <w:rsid w:val="00C13B59"/>
    <w:rPr>
      <w:rFonts w:ascii="Arial" w:eastAsia="Times New Roman" w:hAnsi="Arial" w:cs="Arial"/>
      <w:b/>
      <w:bCs/>
      <w:sz w:val="28"/>
      <w:szCs w:val="24"/>
      <w:lang w:eastAsia="ru-RU"/>
    </w:rPr>
  </w:style>
  <w:style w:type="paragraph" w:customStyle="1" w:styleId="afff6">
    <w:name w:val="Рис"/>
    <w:basedOn w:val="af0"/>
    <w:link w:val="afff7"/>
    <w:qFormat/>
    <w:rsid w:val="00C13B59"/>
    <w:pPr>
      <w:spacing w:before="120" w:line="360" w:lineRule="auto"/>
      <w:ind w:left="1418" w:hanging="1418"/>
    </w:pPr>
    <w:rPr>
      <w:rFonts w:ascii="Arial" w:hAnsi="Arial"/>
      <w:bCs w:val="0"/>
      <w:i w:val="0"/>
      <w:lang w:eastAsia="en-US"/>
    </w:rPr>
  </w:style>
  <w:style w:type="character" w:customStyle="1" w:styleId="afff7">
    <w:name w:val="Рис Знак"/>
    <w:link w:val="afff6"/>
    <w:locked/>
    <w:rsid w:val="00C13B59"/>
    <w:rPr>
      <w:rFonts w:ascii="Arial" w:eastAsia="Times New Roman" w:hAnsi="Arial" w:cs="Times New Roman"/>
      <w:b/>
      <w:sz w:val="20"/>
      <w:szCs w:val="20"/>
    </w:rPr>
  </w:style>
  <w:style w:type="paragraph" w:styleId="afff8">
    <w:name w:val="Plain Text"/>
    <w:basedOn w:val="a0"/>
    <w:link w:val="afff9"/>
    <w:unhideWhenUsed/>
    <w:rsid w:val="00C13B59"/>
    <w:pPr>
      <w:spacing w:line="240" w:lineRule="auto"/>
      <w:jc w:val="left"/>
    </w:pPr>
    <w:rPr>
      <w:rFonts w:ascii="Consolas" w:hAnsi="Consolas" w:cs="Consolas"/>
      <w:sz w:val="21"/>
      <w:szCs w:val="21"/>
    </w:rPr>
  </w:style>
  <w:style w:type="character" w:customStyle="1" w:styleId="afff9">
    <w:name w:val="Текст Знак"/>
    <w:basedOn w:val="a1"/>
    <w:link w:val="afff8"/>
    <w:rsid w:val="00C13B59"/>
    <w:rPr>
      <w:rFonts w:ascii="Consolas" w:hAnsi="Consolas" w:cs="Consolas"/>
      <w:sz w:val="21"/>
      <w:szCs w:val="21"/>
    </w:rPr>
  </w:style>
  <w:style w:type="character" w:styleId="afffa">
    <w:name w:val="annotation reference"/>
    <w:basedOn w:val="a1"/>
    <w:uiPriority w:val="99"/>
    <w:unhideWhenUsed/>
    <w:rsid w:val="00C13B59"/>
    <w:rPr>
      <w:sz w:val="16"/>
      <w:szCs w:val="16"/>
    </w:rPr>
  </w:style>
  <w:style w:type="paragraph" w:styleId="afffb">
    <w:name w:val="annotation text"/>
    <w:basedOn w:val="a0"/>
    <w:link w:val="afffc"/>
    <w:unhideWhenUsed/>
    <w:rsid w:val="00C13B59"/>
    <w:pPr>
      <w:spacing w:after="200" w:line="240" w:lineRule="auto"/>
      <w:jc w:val="left"/>
    </w:pPr>
    <w:rPr>
      <w:sz w:val="20"/>
      <w:szCs w:val="20"/>
    </w:rPr>
  </w:style>
  <w:style w:type="character" w:customStyle="1" w:styleId="afffc">
    <w:name w:val="Текст примечания Знак"/>
    <w:basedOn w:val="a1"/>
    <w:link w:val="afffb"/>
    <w:rsid w:val="00C13B59"/>
    <w:rPr>
      <w:sz w:val="20"/>
      <w:szCs w:val="20"/>
    </w:rPr>
  </w:style>
  <w:style w:type="paragraph" w:styleId="afffd">
    <w:name w:val="annotation subject"/>
    <w:basedOn w:val="afffb"/>
    <w:next w:val="afffb"/>
    <w:link w:val="afffe"/>
    <w:unhideWhenUsed/>
    <w:rsid w:val="00C13B59"/>
    <w:rPr>
      <w:b/>
      <w:bCs/>
    </w:rPr>
  </w:style>
  <w:style w:type="character" w:customStyle="1" w:styleId="afffe">
    <w:name w:val="Тема примечания Знак"/>
    <w:basedOn w:val="afffc"/>
    <w:link w:val="afffd"/>
    <w:rsid w:val="00C13B59"/>
    <w:rPr>
      <w:b/>
      <w:bCs/>
      <w:sz w:val="20"/>
      <w:szCs w:val="20"/>
    </w:rPr>
  </w:style>
  <w:style w:type="paragraph" w:customStyle="1" w:styleId="xl40">
    <w:name w:val="xl40"/>
    <w:basedOn w:val="a0"/>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f">
    <w:name w:val="текст"/>
    <w:basedOn w:val="a0"/>
    <w:link w:val="affff0"/>
    <w:uiPriority w:val="99"/>
    <w:qFormat/>
    <w:rsid w:val="00DA28C9"/>
    <w:pPr>
      <w:spacing w:line="360" w:lineRule="auto"/>
      <w:ind w:left="2268" w:firstLine="426"/>
      <w:jc w:val="both"/>
    </w:pPr>
    <w:rPr>
      <w:rFonts w:ascii="Azbuka04" w:eastAsia="Times New Roman" w:hAnsi="Azbuka04" w:cs="Times New Roman"/>
      <w:noProof/>
      <w:sz w:val="28"/>
      <w:szCs w:val="20"/>
    </w:rPr>
  </w:style>
  <w:style w:type="character" w:customStyle="1" w:styleId="affff0">
    <w:name w:val="текст Знак"/>
    <w:link w:val="affff"/>
    <w:uiPriority w:val="99"/>
    <w:locked/>
    <w:rsid w:val="00DA28C9"/>
    <w:rPr>
      <w:rFonts w:ascii="Azbuka04" w:eastAsia="Times New Roman" w:hAnsi="Azbuka04" w:cs="Times New Roman"/>
      <w:noProof/>
      <w:sz w:val="28"/>
      <w:szCs w:val="20"/>
    </w:rPr>
  </w:style>
  <w:style w:type="paragraph" w:styleId="affff1">
    <w:name w:val="List"/>
    <w:basedOn w:val="a0"/>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BB0894"/>
    <w:pPr>
      <w:suppressAutoHyphens/>
      <w:spacing w:after="120" w:line="360" w:lineRule="auto"/>
    </w:pPr>
    <w:rPr>
      <w:rFonts w:ascii="Arial" w:eastAsia="Times New Roman" w:hAnsi="Arial" w:cs="Times New Roman"/>
      <w:color w:val="0000FF"/>
      <w:sz w:val="32"/>
      <w:szCs w:val="24"/>
      <w:lang w:eastAsia="ar-SA"/>
    </w:rPr>
  </w:style>
  <w:style w:type="paragraph" w:customStyle="1" w:styleId="19">
    <w:name w:val="Абзац списка1"/>
    <w:basedOn w:val="a0"/>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4ptItalic">
    <w:name w:val="Style 14 pt Italic"/>
    <w:rsid w:val="00BB0894"/>
    <w:rPr>
      <w:rFonts w:cs="Times New Roman"/>
      <w:i/>
      <w:iCs/>
      <w:sz w:val="22"/>
      <w:szCs w:val="22"/>
    </w:rPr>
  </w:style>
  <w:style w:type="paragraph" w:customStyle="1" w:styleId="affff3">
    <w:name w:val="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9"/>
    <w:rsid w:val="00BB0894"/>
    <w:pPr>
      <w:numPr>
        <w:numId w:val="3"/>
      </w:numPr>
      <w:tabs>
        <w:tab w:val="clear" w:pos="360"/>
        <w:tab w:val="num" w:pos="1429"/>
      </w:tabs>
      <w:spacing w:before="120" w:after="20" w:line="264" w:lineRule="auto"/>
      <w:ind w:left="1429"/>
    </w:pPr>
    <w:rPr>
      <w:b/>
      <w:bCs/>
      <w:sz w:val="24"/>
    </w:rPr>
  </w:style>
  <w:style w:type="character" w:customStyle="1" w:styleId="v121">
    <w:name w:val="v121"/>
    <w:rsid w:val="00BB0894"/>
    <w:rPr>
      <w:rFonts w:ascii="Verdana" w:hAnsi="Verdana" w:hint="default"/>
      <w:sz w:val="18"/>
      <w:szCs w:val="18"/>
    </w:rPr>
  </w:style>
  <w:style w:type="paragraph" w:customStyle="1" w:styleId="211">
    <w:name w:val="Знак2 Знак Знак1 Знак1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a">
    <w:name w:val="Знак Знак Знак1 Знак"/>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ff4">
    <w:name w:val="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0"/>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rsid w:val="00BB0894"/>
    <w:pPr>
      <w:widowControl w:val="0"/>
      <w:autoSpaceDE w:val="0"/>
      <w:autoSpaceDN w:val="0"/>
      <w:adjustRightInd w:val="0"/>
      <w:spacing w:line="240" w:lineRule="auto"/>
      <w:ind w:firstLine="720"/>
      <w:jc w:val="left"/>
    </w:pPr>
    <w:rPr>
      <w:rFonts w:ascii="Arial" w:eastAsia="Times New Roman" w:hAnsi="Arial" w:cs="Arial"/>
      <w:sz w:val="28"/>
      <w:szCs w:val="28"/>
      <w:lang w:eastAsia="ru-RU"/>
    </w:rPr>
  </w:style>
  <w:style w:type="paragraph" w:customStyle="1" w:styleId="2e">
    <w:name w:val="Абзац списка2"/>
    <w:basedOn w:val="a0"/>
    <w:rsid w:val="00BB0894"/>
    <w:pPr>
      <w:spacing w:after="200"/>
      <w:ind w:left="720"/>
      <w:contextualSpacing/>
      <w:jc w:val="left"/>
    </w:pPr>
    <w:rPr>
      <w:rFonts w:ascii="Calibri" w:eastAsia="Times New Roman" w:hAnsi="Calibri" w:cs="Times New Roman"/>
      <w:lang w:eastAsia="ru-RU"/>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affff5">
    <w:name w:val="Таблица"/>
    <w:basedOn w:val="a0"/>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6">
    <w:name w:val="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character" w:styleId="affff7">
    <w:name w:val="FollowedHyperlink"/>
    <w:uiPriority w:val="99"/>
    <w:rsid w:val="00BB0894"/>
    <w:rPr>
      <w:color w:val="800080"/>
      <w:u w:val="single"/>
    </w:rPr>
  </w:style>
  <w:style w:type="paragraph" w:customStyle="1" w:styleId="1b">
    <w:name w:val="1"/>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110">
    <w:name w:val="Знак1 Знак Знак Знак Знак Знак Знак Знак Знак1 Знак Знак Знак1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rsid w:val="00BB089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fff8">
    <w:name w:val="Block Text"/>
    <w:basedOn w:val="a0"/>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0"/>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9">
    <w:name w:val="Название таблицы"/>
    <w:basedOn w:val="3"/>
    <w:rsid w:val="00BB0894"/>
    <w:pPr>
      <w:keepLines w:val="0"/>
      <w:tabs>
        <w:tab w:val="num" w:pos="926"/>
      </w:tabs>
      <w:spacing w:before="360" w:after="60" w:line="312" w:lineRule="auto"/>
      <w:ind w:left="926" w:hanging="360"/>
      <w:jc w:val="both"/>
    </w:pPr>
    <w:rPr>
      <w:rFonts w:ascii="Arial" w:eastAsia="Times New Roman" w:hAnsi="Arial" w:cs="Times New Roman"/>
      <w:b/>
      <w:bCs/>
      <w:color w:val="auto"/>
      <w:szCs w:val="26"/>
    </w:rPr>
  </w:style>
  <w:style w:type="paragraph" w:customStyle="1" w:styleId="affffa">
    <w:name w:val="Табличный текст"/>
    <w:basedOn w:val="a0"/>
    <w:rsid w:val="00BB0894"/>
    <w:pPr>
      <w:spacing w:before="120" w:after="120" w:line="312" w:lineRule="auto"/>
      <w:ind w:left="112"/>
      <w:jc w:val="both"/>
    </w:pPr>
    <w:rPr>
      <w:rFonts w:ascii="Arial" w:eastAsia="Times New Roman" w:hAnsi="Arial" w:cs="Times New Roman"/>
      <w:lang w:eastAsia="ru-RU"/>
    </w:rPr>
  </w:style>
  <w:style w:type="paragraph" w:styleId="affffb">
    <w:name w:val="endnote text"/>
    <w:basedOn w:val="a0"/>
    <w:link w:val="affffc"/>
    <w:rsid w:val="00BB0894"/>
    <w:pPr>
      <w:suppressAutoHyphens/>
      <w:spacing w:before="60" w:after="60" w:line="312" w:lineRule="auto"/>
      <w:ind w:left="851"/>
      <w:jc w:val="both"/>
    </w:pPr>
    <w:rPr>
      <w:rFonts w:ascii="Times New Roman" w:eastAsia="Times New Roman" w:hAnsi="Times New Roman" w:cs="Times New Roman"/>
      <w:sz w:val="20"/>
      <w:szCs w:val="20"/>
    </w:rPr>
  </w:style>
  <w:style w:type="character" w:customStyle="1" w:styleId="affffc">
    <w:name w:val="Текст концевой сноски Знак"/>
    <w:basedOn w:val="a1"/>
    <w:link w:val="affffb"/>
    <w:rsid w:val="00BB0894"/>
    <w:rPr>
      <w:rFonts w:ascii="Times New Roman" w:eastAsia="Times New Roman" w:hAnsi="Times New Roman" w:cs="Times New Roman"/>
      <w:sz w:val="20"/>
      <w:szCs w:val="20"/>
    </w:rPr>
  </w:style>
  <w:style w:type="paragraph" w:customStyle="1" w:styleId="ConsNonformat">
    <w:name w:val="ConsNonformat"/>
    <w:rsid w:val="00BB0894"/>
    <w:pPr>
      <w:widowControl w:val="0"/>
      <w:spacing w:line="240" w:lineRule="auto"/>
      <w:jc w:val="left"/>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37">
    <w:name w:val="çàãîëîâîê 3"/>
    <w:basedOn w:val="a0"/>
    <w:next w:val="a0"/>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4">
    <w:name w:val="çàãîëîâîê 5"/>
    <w:basedOn w:val="a0"/>
    <w:next w:val="a0"/>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d">
    <w:name w:val="Ос"/>
    <w:rsid w:val="00BB0894"/>
    <w:pPr>
      <w:spacing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0"/>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0"/>
    <w:rsid w:val="00BB0894"/>
    <w:pPr>
      <w:spacing w:before="100" w:beforeAutospacing="1" w:after="100"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e">
    <w:name w:val="Левый столбец таблицы"/>
    <w:basedOn w:val="a0"/>
    <w:next w:val="affff5"/>
    <w:rsid w:val="00BB0894"/>
    <w:pPr>
      <w:spacing w:line="240" w:lineRule="auto"/>
      <w:jc w:val="left"/>
    </w:pPr>
    <w:rPr>
      <w:rFonts w:ascii="Times New Roman" w:eastAsia="Times New Roman" w:hAnsi="Times New Roman" w:cs="Times New Roman"/>
      <w:sz w:val="24"/>
      <w:szCs w:val="20"/>
      <w:lang w:eastAsia="ru-RU"/>
    </w:rPr>
  </w:style>
  <w:style w:type="paragraph" w:customStyle="1" w:styleId="1c">
    <w:name w:val="Знак1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A10">
    <w:name w:val="A1"/>
    <w:basedOn w:val="a0"/>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f">
    <w:name w:val="Заголовок главы"/>
    <w:basedOn w:val="aff7"/>
    <w:rsid w:val="00BB0894"/>
    <w:pPr>
      <w:keepNext/>
      <w:keepLines/>
      <w:spacing w:before="140"/>
    </w:pPr>
    <w:rPr>
      <w:rFonts w:ascii="Garamond" w:hAnsi="Garamond"/>
      <w:b w:val="0"/>
      <w:caps/>
      <w:spacing w:val="60"/>
      <w:kern w:val="20"/>
      <w:sz w:val="44"/>
      <w:szCs w:val="20"/>
      <w:lang w:eastAsia="en-US"/>
    </w:rPr>
  </w:style>
  <w:style w:type="paragraph" w:styleId="afffff0">
    <w:name w:val="Revision"/>
    <w:hidden/>
    <w:semiHidden/>
    <w:rsid w:val="00BB0894"/>
    <w:pPr>
      <w:spacing w:line="240" w:lineRule="auto"/>
      <w:jc w:val="left"/>
    </w:pPr>
    <w:rPr>
      <w:rFonts w:ascii="Times New Roman" w:eastAsia="Times New Roman" w:hAnsi="Times New Roman" w:cs="Times New Roman"/>
      <w:sz w:val="24"/>
      <w:szCs w:val="24"/>
      <w:lang w:eastAsia="ru-RU"/>
    </w:rPr>
  </w:style>
  <w:style w:type="paragraph" w:styleId="afffff1">
    <w:name w:val="Document Map"/>
    <w:basedOn w:val="a0"/>
    <w:link w:val="afffff2"/>
    <w:semiHidden/>
    <w:rsid w:val="00BB0894"/>
    <w:pPr>
      <w:shd w:val="clear" w:color="auto" w:fill="000080"/>
      <w:spacing w:line="240" w:lineRule="auto"/>
      <w:jc w:val="left"/>
    </w:pPr>
    <w:rPr>
      <w:rFonts w:ascii="Tahoma" w:eastAsia="Times New Roman" w:hAnsi="Tahoma" w:cs="Times New Roman"/>
      <w:sz w:val="20"/>
      <w:szCs w:val="20"/>
    </w:rPr>
  </w:style>
  <w:style w:type="character" w:customStyle="1" w:styleId="afffff2">
    <w:name w:val="Схема документа Знак"/>
    <w:basedOn w:val="a1"/>
    <w:link w:val="afffff1"/>
    <w:semiHidden/>
    <w:rsid w:val="00BB0894"/>
    <w:rPr>
      <w:rFonts w:ascii="Tahoma" w:eastAsia="Times New Roman" w:hAnsi="Tahoma" w:cs="Times New Roman"/>
      <w:sz w:val="20"/>
      <w:szCs w:val="20"/>
      <w:shd w:val="clear" w:color="auto" w:fill="000080"/>
    </w:rPr>
  </w:style>
  <w:style w:type="character" w:customStyle="1" w:styleId="200">
    <w:name w:val="Знак Знак20"/>
    <w:locked/>
    <w:rsid w:val="00BB0894"/>
    <w:rPr>
      <w:rFonts w:ascii="Arial" w:hAnsi="Arial" w:cs="Arial"/>
      <w:b/>
      <w:bCs/>
      <w:kern w:val="32"/>
      <w:sz w:val="32"/>
      <w:szCs w:val="32"/>
      <w:lang w:val="ru-RU" w:eastAsia="ru-RU" w:bidi="ar-SA"/>
    </w:rPr>
  </w:style>
  <w:style w:type="paragraph" w:customStyle="1" w:styleId="320">
    <w:name w:val="Основной текст 32"/>
    <w:basedOn w:val="a0"/>
    <w:rsid w:val="00BB0894"/>
    <w:pPr>
      <w:suppressAutoHyphens/>
      <w:spacing w:line="240" w:lineRule="auto"/>
      <w:jc w:val="left"/>
    </w:pPr>
    <w:rPr>
      <w:rFonts w:ascii="Arial" w:eastAsia="Times New Roman" w:hAnsi="Arial" w:cs="Times New Roman"/>
      <w:color w:val="000000"/>
      <w:sz w:val="24"/>
      <w:szCs w:val="24"/>
      <w:lang w:eastAsia="ar-SA"/>
    </w:rPr>
  </w:style>
  <w:style w:type="paragraph" w:customStyle="1" w:styleId="afffff3">
    <w:name w:val="Абзац"/>
    <w:basedOn w:val="a0"/>
    <w:link w:val="afffff4"/>
    <w:qFormat/>
    <w:rsid w:val="00BB0894"/>
    <w:pPr>
      <w:suppressAutoHyphens/>
      <w:spacing w:line="360" w:lineRule="auto"/>
      <w:ind w:firstLine="720"/>
      <w:jc w:val="both"/>
    </w:pPr>
    <w:rPr>
      <w:rFonts w:ascii="Times New Roman" w:eastAsia="Times New Roman" w:hAnsi="Times New Roman" w:cs="Times New Roman"/>
      <w:sz w:val="26"/>
      <w:szCs w:val="20"/>
      <w:lang w:eastAsia="ar-SA"/>
    </w:rPr>
  </w:style>
  <w:style w:type="paragraph" w:customStyle="1" w:styleId="213">
    <w:name w:val="Основной текст с отступом 21"/>
    <w:basedOn w:val="a0"/>
    <w:rsid w:val="00BB0894"/>
    <w:pPr>
      <w:suppressAutoHyphens/>
      <w:spacing w:line="240" w:lineRule="auto"/>
      <w:ind w:left="360"/>
      <w:jc w:val="left"/>
    </w:pPr>
    <w:rPr>
      <w:rFonts w:ascii="Times New Roman" w:eastAsia="Times New Roman" w:hAnsi="Times New Roman" w:cs="Times New Roman"/>
      <w:i/>
      <w:iCs/>
      <w:sz w:val="28"/>
      <w:szCs w:val="24"/>
      <w:lang w:eastAsia="ar-SA"/>
    </w:rPr>
  </w:style>
  <w:style w:type="character" w:customStyle="1" w:styleId="plainlinksneverexpand">
    <w:name w:val="plainlinksneverexpand"/>
    <w:basedOn w:val="a1"/>
    <w:rsid w:val="00BB0894"/>
  </w:style>
  <w:style w:type="character" w:customStyle="1" w:styleId="geo-dms">
    <w:name w:val="geo-dms"/>
    <w:basedOn w:val="a1"/>
    <w:rsid w:val="00BB0894"/>
  </w:style>
  <w:style w:type="character" w:customStyle="1" w:styleId="geo-lat">
    <w:name w:val="geo-lat"/>
    <w:basedOn w:val="a1"/>
    <w:rsid w:val="00BB0894"/>
  </w:style>
  <w:style w:type="character" w:customStyle="1" w:styleId="geo-lon">
    <w:name w:val="geo-lon"/>
    <w:basedOn w:val="a1"/>
    <w:rsid w:val="00BB0894"/>
  </w:style>
  <w:style w:type="character" w:customStyle="1" w:styleId="coordinatesplainlinksneverexpand">
    <w:name w:val="coordinates plainlinksneverexpand"/>
    <w:basedOn w:val="a1"/>
    <w:rsid w:val="00BB0894"/>
  </w:style>
  <w:style w:type="character" w:customStyle="1" w:styleId="editsection">
    <w:name w:val="editsection"/>
    <w:basedOn w:val="a1"/>
    <w:rsid w:val="00BB0894"/>
  </w:style>
  <w:style w:type="character" w:customStyle="1" w:styleId="mw-headline">
    <w:name w:val="mw-headline"/>
    <w:basedOn w:val="a1"/>
    <w:rsid w:val="00BB0894"/>
  </w:style>
  <w:style w:type="paragraph" w:customStyle="1" w:styleId="1d">
    <w:name w:val="Цитата1"/>
    <w:basedOn w:val="a0"/>
    <w:rsid w:val="00BB0894"/>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BB0894"/>
    <w:rPr>
      <w:rFonts w:ascii="Arial" w:hAnsi="Arial" w:cs="Arial"/>
      <w:sz w:val="20"/>
      <w:szCs w:val="20"/>
    </w:rPr>
  </w:style>
  <w:style w:type="paragraph" w:customStyle="1" w:styleId="Style59">
    <w:name w:val="Style59"/>
    <w:basedOn w:val="a0"/>
    <w:rsid w:val="00BB0894"/>
    <w:pPr>
      <w:suppressAutoHyphens/>
      <w:spacing w:line="326" w:lineRule="exact"/>
      <w:ind w:firstLine="566"/>
      <w:jc w:val="both"/>
    </w:pPr>
    <w:rPr>
      <w:rFonts w:ascii="Times New Roman" w:eastAsia="Times New Roman" w:hAnsi="Times New Roman" w:cs="Times New Roman"/>
      <w:sz w:val="24"/>
      <w:szCs w:val="24"/>
      <w:lang w:eastAsia="ar-SA"/>
    </w:rPr>
  </w:style>
  <w:style w:type="paragraph" w:styleId="38">
    <w:name w:val="List 3"/>
    <w:basedOn w:val="a0"/>
    <w:rsid w:val="00BB0894"/>
    <w:pPr>
      <w:spacing w:line="240" w:lineRule="auto"/>
      <w:ind w:left="849" w:hanging="283"/>
      <w:jc w:val="left"/>
    </w:pPr>
    <w:rPr>
      <w:rFonts w:ascii="Times New Roman" w:eastAsia="Times New Roman" w:hAnsi="Times New Roman" w:cs="Times New Roman"/>
      <w:sz w:val="24"/>
      <w:szCs w:val="24"/>
      <w:lang w:eastAsia="ru-RU"/>
    </w:rPr>
  </w:style>
  <w:style w:type="paragraph" w:customStyle="1" w:styleId="TableContents">
    <w:name w:val="Table Contents"/>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character" w:customStyle="1" w:styleId="bigger1">
    <w:name w:val="bigger1"/>
    <w:rsid w:val="00BB0894"/>
    <w:rPr>
      <w:b w:val="0"/>
      <w:bCs w:val="0"/>
      <w:color w:val="797C80"/>
      <w:sz w:val="21"/>
      <w:szCs w:val="21"/>
    </w:rPr>
  </w:style>
  <w:style w:type="paragraph" w:customStyle="1" w:styleId="220">
    <w:name w:val="Основной текст с отступом 22"/>
    <w:basedOn w:val="a0"/>
    <w:rsid w:val="00BB0894"/>
    <w:pPr>
      <w:suppressAutoHyphens/>
      <w:spacing w:after="120" w:line="480" w:lineRule="auto"/>
      <w:ind w:left="283"/>
      <w:jc w:val="left"/>
    </w:pPr>
    <w:rPr>
      <w:rFonts w:ascii="Times New Roman" w:eastAsia="Times New Roman" w:hAnsi="Times New Roman" w:cs="Times New Roman"/>
      <w:sz w:val="24"/>
      <w:szCs w:val="24"/>
      <w:lang w:eastAsia="ar-SA"/>
    </w:rPr>
  </w:style>
  <w:style w:type="paragraph" w:customStyle="1" w:styleId="2f">
    <w:name w:val="Знак2"/>
    <w:basedOn w:val="a0"/>
    <w:rsid w:val="00BB0894"/>
    <w:pPr>
      <w:spacing w:after="160" w:line="240" w:lineRule="exact"/>
      <w:jc w:val="left"/>
    </w:pPr>
    <w:rPr>
      <w:rFonts w:ascii="Verdana" w:eastAsia="Times New Roman" w:hAnsi="Verdana" w:cs="Times New Roman"/>
      <w:sz w:val="20"/>
      <w:szCs w:val="20"/>
      <w:lang w:val="en-US"/>
    </w:rPr>
  </w:style>
  <w:style w:type="character" w:customStyle="1" w:styleId="120">
    <w:name w:val="Знак Знак12"/>
    <w:locked/>
    <w:rsid w:val="00BB0894"/>
    <w:rPr>
      <w:sz w:val="24"/>
      <w:szCs w:val="24"/>
      <w:lang w:val="ru-RU" w:eastAsia="ru-RU" w:bidi="ar-SA"/>
    </w:rPr>
  </w:style>
  <w:style w:type="paragraph" w:customStyle="1" w:styleId="afffff5">
    <w:name w:val="Таблицы (моноширинный)"/>
    <w:basedOn w:val="a0"/>
    <w:next w:val="a0"/>
    <w:rsid w:val="00BB0894"/>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character" w:customStyle="1" w:styleId="150">
    <w:name w:val="Знак Знак15"/>
    <w:locked/>
    <w:rsid w:val="00BB0894"/>
    <w:rPr>
      <w:i/>
      <w:iCs/>
      <w:sz w:val="24"/>
      <w:szCs w:val="24"/>
      <w:lang w:val="ru-RU" w:eastAsia="ru-RU" w:bidi="ar-SA"/>
    </w:rPr>
  </w:style>
  <w:style w:type="character" w:customStyle="1" w:styleId="WW8Num92z0">
    <w:name w:val="WW8Num92z0"/>
    <w:rsid w:val="00BB0894"/>
    <w:rPr>
      <w:b/>
      <w:sz w:val="28"/>
    </w:rPr>
  </w:style>
  <w:style w:type="character" w:customStyle="1" w:styleId="WW8Num92z1">
    <w:name w:val="WW8Num92z1"/>
    <w:rsid w:val="00BB0894"/>
    <w:rPr>
      <w:b w:val="0"/>
      <w:sz w:val="20"/>
      <w:szCs w:val="20"/>
    </w:rPr>
  </w:style>
  <w:style w:type="character" w:customStyle="1" w:styleId="WW8Num13z0">
    <w:name w:val="WW8Num13z0"/>
    <w:rsid w:val="00BB0894"/>
    <w:rPr>
      <w:b w:val="0"/>
      <w:sz w:val="24"/>
      <w:szCs w:val="24"/>
    </w:rPr>
  </w:style>
  <w:style w:type="character" w:customStyle="1" w:styleId="WW8Num63z0">
    <w:name w:val="WW8Num63z0"/>
    <w:rsid w:val="00BB0894"/>
    <w:rPr>
      <w:b w:val="0"/>
      <w:sz w:val="24"/>
      <w:szCs w:val="24"/>
    </w:rPr>
  </w:style>
  <w:style w:type="character" w:customStyle="1" w:styleId="WW8Num82z0">
    <w:name w:val="WW8Num82z0"/>
    <w:rsid w:val="00BB0894"/>
    <w:rPr>
      <w:b w:val="0"/>
      <w:sz w:val="24"/>
      <w:szCs w:val="24"/>
    </w:rPr>
  </w:style>
  <w:style w:type="character" w:customStyle="1" w:styleId="WW8Num15z0">
    <w:name w:val="WW8Num15z0"/>
    <w:rsid w:val="00BB0894"/>
    <w:rPr>
      <w:rFonts w:ascii="Symbol" w:hAnsi="Symbol"/>
    </w:rPr>
  </w:style>
  <w:style w:type="character" w:customStyle="1" w:styleId="WW8Num40z0">
    <w:name w:val="WW8Num40z0"/>
    <w:rsid w:val="00BB0894"/>
    <w:rPr>
      <w:rFonts w:ascii="Symbol" w:hAnsi="Symbol"/>
    </w:rPr>
  </w:style>
  <w:style w:type="character" w:customStyle="1" w:styleId="WW8Num5z0">
    <w:name w:val="WW8Num5z0"/>
    <w:rsid w:val="00BB0894"/>
    <w:rPr>
      <w:b/>
      <w:sz w:val="24"/>
      <w:szCs w:val="24"/>
    </w:rPr>
  </w:style>
  <w:style w:type="character" w:customStyle="1" w:styleId="WW8Num36z0">
    <w:name w:val="WW8Num36z0"/>
    <w:rsid w:val="00BB0894"/>
    <w:rPr>
      <w:rFonts w:ascii="Symbol" w:hAnsi="Symbol"/>
    </w:rPr>
  </w:style>
  <w:style w:type="character" w:customStyle="1" w:styleId="WW8Num66z0">
    <w:name w:val="WW8Num66z0"/>
    <w:rsid w:val="00BB0894"/>
    <w:rPr>
      <w:rFonts w:ascii="Symbol" w:hAnsi="Symbol"/>
    </w:rPr>
  </w:style>
  <w:style w:type="character" w:customStyle="1" w:styleId="WW8Num10z0">
    <w:name w:val="WW8Num10z0"/>
    <w:rsid w:val="00BB0894"/>
    <w:rPr>
      <w:rFonts w:ascii="Symbol" w:hAnsi="Symbol"/>
    </w:rPr>
  </w:style>
  <w:style w:type="character" w:customStyle="1" w:styleId="WW8Num7z0">
    <w:name w:val="WW8Num7z0"/>
    <w:rsid w:val="00BB0894"/>
    <w:rPr>
      <w:rFonts w:cs="Times New Roman"/>
    </w:rPr>
  </w:style>
  <w:style w:type="character" w:customStyle="1" w:styleId="WW8Num25z0">
    <w:name w:val="WW8Num25z0"/>
    <w:rsid w:val="00BB0894"/>
    <w:rPr>
      <w:rFonts w:cs="Times New Roman"/>
    </w:rPr>
  </w:style>
  <w:style w:type="character" w:customStyle="1" w:styleId="WW8Num25z1">
    <w:name w:val="WW8Num25z1"/>
    <w:rsid w:val="00BB0894"/>
    <w:rPr>
      <w:rFonts w:ascii="Symbol" w:hAnsi="Symbol"/>
    </w:rPr>
  </w:style>
  <w:style w:type="character" w:customStyle="1" w:styleId="WW8Num38z0">
    <w:name w:val="WW8Num38z0"/>
    <w:rsid w:val="00BB0894"/>
    <w:rPr>
      <w:rFonts w:ascii="Symbol" w:hAnsi="Symbol"/>
    </w:rPr>
  </w:style>
  <w:style w:type="character" w:customStyle="1" w:styleId="WW8Num18z0">
    <w:name w:val="WW8Num18z0"/>
    <w:rsid w:val="00BB0894"/>
    <w:rPr>
      <w:rFonts w:ascii="Arial" w:hAnsi="Arial" w:cs="Arial"/>
    </w:rPr>
  </w:style>
  <w:style w:type="character" w:customStyle="1" w:styleId="1e">
    <w:name w:val="Основной шрифт абзаца1"/>
    <w:rsid w:val="00BB0894"/>
  </w:style>
  <w:style w:type="character" w:customStyle="1" w:styleId="WW8Num102z0">
    <w:name w:val="WW8Num102z0"/>
    <w:rsid w:val="00BB0894"/>
    <w:rPr>
      <w:rFonts w:ascii="Arial" w:hAnsi="Arial" w:cs="Arial"/>
    </w:rPr>
  </w:style>
  <w:style w:type="character" w:customStyle="1" w:styleId="WW8Num96z0">
    <w:name w:val="WW8Num96z0"/>
    <w:rsid w:val="00BB0894"/>
    <w:rPr>
      <w:rFonts w:ascii="Symbol" w:hAnsi="Symbol"/>
    </w:rPr>
  </w:style>
  <w:style w:type="character" w:customStyle="1" w:styleId="WW8Num34z0">
    <w:name w:val="WW8Num34z0"/>
    <w:rsid w:val="00BB0894"/>
    <w:rPr>
      <w:rFonts w:ascii="Symbol" w:hAnsi="Symbol"/>
      <w:b/>
    </w:rPr>
  </w:style>
  <w:style w:type="character" w:customStyle="1" w:styleId="WW8Num24z0">
    <w:name w:val="WW8Num24z0"/>
    <w:rsid w:val="00BB0894"/>
    <w:rPr>
      <w:rFonts w:ascii="Symbol" w:hAnsi="Symbol"/>
    </w:rPr>
  </w:style>
  <w:style w:type="character" w:customStyle="1" w:styleId="WW8Num3z0">
    <w:name w:val="WW8Num3z0"/>
    <w:rsid w:val="00BB0894"/>
    <w:rPr>
      <w:rFonts w:ascii="Symbol" w:hAnsi="Symbol" w:cs="Times New Roman"/>
    </w:rPr>
  </w:style>
  <w:style w:type="character" w:customStyle="1" w:styleId="WW8Num83z0">
    <w:name w:val="WW8Num83z0"/>
    <w:rsid w:val="00BB0894"/>
    <w:rPr>
      <w:rFonts w:ascii="Symbol" w:hAnsi="Symbol"/>
    </w:rPr>
  </w:style>
  <w:style w:type="character" w:customStyle="1" w:styleId="WW8Num60z0">
    <w:name w:val="WW8Num60z0"/>
    <w:rsid w:val="00BB0894"/>
    <w:rPr>
      <w:rFonts w:ascii="Symbol" w:hAnsi="Symbol"/>
    </w:rPr>
  </w:style>
  <w:style w:type="character" w:customStyle="1" w:styleId="WW8Num78z0">
    <w:name w:val="WW8Num78z0"/>
    <w:rsid w:val="00BB0894"/>
    <w:rPr>
      <w:rFonts w:ascii="Times New Roman CYR" w:hAnsi="Times New Roman CYR" w:cs="Times New Roman CYR"/>
    </w:rPr>
  </w:style>
  <w:style w:type="character" w:customStyle="1" w:styleId="WW8Num80z0">
    <w:name w:val="WW8Num80z0"/>
    <w:rsid w:val="00BB0894"/>
    <w:rPr>
      <w:b/>
    </w:rPr>
  </w:style>
  <w:style w:type="character" w:customStyle="1" w:styleId="WW8Num89z0">
    <w:name w:val="WW8Num89z0"/>
    <w:rsid w:val="00BB0894"/>
    <w:rPr>
      <w:rFonts w:ascii="Symbol" w:hAnsi="Symbol"/>
    </w:rPr>
  </w:style>
  <w:style w:type="character" w:customStyle="1" w:styleId="WW8Num45z0">
    <w:name w:val="WW8Num45z0"/>
    <w:rsid w:val="00BB0894"/>
    <w:rPr>
      <w:rFonts w:ascii="Symbol" w:hAnsi="Symbol"/>
    </w:rPr>
  </w:style>
  <w:style w:type="character" w:customStyle="1" w:styleId="WW8Num46z0">
    <w:name w:val="WW8Num46z0"/>
    <w:rsid w:val="00BB0894"/>
    <w:rPr>
      <w:rFonts w:ascii="Symbol" w:hAnsi="Symbol"/>
    </w:rPr>
  </w:style>
  <w:style w:type="character" w:customStyle="1" w:styleId="WW8Num9z0">
    <w:name w:val="WW8Num9z0"/>
    <w:rsid w:val="00BB0894"/>
    <w:rPr>
      <w:rFonts w:ascii="Times New Roman CYR" w:hAnsi="Times New Roman CYR" w:cs="Times New Roman CYR"/>
    </w:rPr>
  </w:style>
  <w:style w:type="character" w:customStyle="1" w:styleId="WW8Num88z0">
    <w:name w:val="WW8Num88z0"/>
    <w:rsid w:val="00BB0894"/>
    <w:rPr>
      <w:rFonts w:ascii="Symbol" w:hAnsi="Symbol"/>
    </w:rPr>
  </w:style>
  <w:style w:type="character" w:customStyle="1" w:styleId="WW8Num68z0">
    <w:name w:val="WW8Num68z0"/>
    <w:rsid w:val="00BB0894"/>
    <w:rPr>
      <w:rFonts w:ascii="Arial" w:hAnsi="Arial" w:cs="Arial"/>
    </w:rPr>
  </w:style>
  <w:style w:type="character" w:customStyle="1" w:styleId="WW8Num85z0">
    <w:name w:val="WW8Num85z0"/>
    <w:rsid w:val="00BB0894"/>
    <w:rPr>
      <w:rFonts w:ascii="Arial" w:hAnsi="Arial" w:cs="Arial"/>
    </w:rPr>
  </w:style>
  <w:style w:type="character" w:customStyle="1" w:styleId="WW8Num21z0">
    <w:name w:val="WW8Num21z0"/>
    <w:rsid w:val="00BB0894"/>
    <w:rPr>
      <w:rFonts w:ascii="Arial" w:hAnsi="Arial" w:cs="Arial"/>
    </w:rPr>
  </w:style>
  <w:style w:type="character" w:customStyle="1" w:styleId="WW8Num81z0">
    <w:name w:val="WW8Num81z0"/>
    <w:rsid w:val="00BB0894"/>
    <w:rPr>
      <w:rFonts w:ascii="Arial" w:hAnsi="Arial" w:cs="Arial"/>
    </w:rPr>
  </w:style>
  <w:style w:type="character" w:customStyle="1" w:styleId="WW8Num39z0">
    <w:name w:val="WW8Num39z0"/>
    <w:rsid w:val="00BB0894"/>
    <w:rPr>
      <w:rFonts w:ascii="Symbol" w:hAnsi="Symbol"/>
    </w:rPr>
  </w:style>
  <w:style w:type="character" w:customStyle="1" w:styleId="WW8Num41z0">
    <w:name w:val="WW8Num41z0"/>
    <w:rsid w:val="00BB0894"/>
    <w:rPr>
      <w:rFonts w:ascii="Symbol" w:hAnsi="Symbol"/>
    </w:rPr>
  </w:style>
  <w:style w:type="character" w:customStyle="1" w:styleId="WW8Num71z0">
    <w:name w:val="WW8Num71z0"/>
    <w:rsid w:val="00BB0894"/>
    <w:rPr>
      <w:rFonts w:ascii="Wingdings" w:hAnsi="Wingdings"/>
    </w:rPr>
  </w:style>
  <w:style w:type="character" w:customStyle="1" w:styleId="WW8Num65z0">
    <w:name w:val="WW8Num65z0"/>
    <w:rsid w:val="00BB0894"/>
    <w:rPr>
      <w:rFonts w:ascii="Wingdings" w:hAnsi="Wingdings"/>
    </w:rPr>
  </w:style>
  <w:style w:type="character" w:customStyle="1" w:styleId="WW8Num61z0">
    <w:name w:val="WW8Num61z0"/>
    <w:rsid w:val="00BB0894"/>
    <w:rPr>
      <w:rFonts w:ascii="Wingdings" w:hAnsi="Wingdings"/>
    </w:rPr>
  </w:style>
  <w:style w:type="character" w:customStyle="1" w:styleId="WW8Num98z0">
    <w:name w:val="WW8Num98z0"/>
    <w:rsid w:val="00BB0894"/>
    <w:rPr>
      <w:rFonts w:ascii="Arial" w:hAnsi="Arial" w:cs="Arial"/>
    </w:rPr>
  </w:style>
  <w:style w:type="character" w:customStyle="1" w:styleId="WW8Num50z0">
    <w:name w:val="WW8Num50z0"/>
    <w:rsid w:val="00BB0894"/>
    <w:rPr>
      <w:rFonts w:ascii="Symbol" w:hAnsi="Symbol"/>
    </w:rPr>
  </w:style>
  <w:style w:type="character" w:customStyle="1" w:styleId="WW8Num16z0">
    <w:name w:val="WW8Num16z0"/>
    <w:rsid w:val="00BB0894"/>
    <w:rPr>
      <w:rFonts w:ascii="Symbol" w:hAnsi="Symbol"/>
    </w:rPr>
  </w:style>
  <w:style w:type="character" w:customStyle="1" w:styleId="WW8Num27z0">
    <w:name w:val="WW8Num27z0"/>
    <w:rsid w:val="00BB0894"/>
    <w:rPr>
      <w:rFonts w:ascii="Symbol" w:hAnsi="Symbol"/>
    </w:rPr>
  </w:style>
  <w:style w:type="character" w:customStyle="1" w:styleId="WW8Num75z0">
    <w:name w:val="WW8Num75z0"/>
    <w:rsid w:val="00BB0894"/>
    <w:rPr>
      <w:rFonts w:ascii="Symbol" w:hAnsi="Symbol"/>
    </w:rPr>
  </w:style>
  <w:style w:type="character" w:customStyle="1" w:styleId="WW8Num8z1">
    <w:name w:val="WW8Num8z1"/>
    <w:uiPriority w:val="99"/>
    <w:qFormat/>
    <w:rsid w:val="00BB0894"/>
    <w:rPr>
      <w:rFonts w:ascii="Symbol" w:hAnsi="Symbol"/>
    </w:rPr>
  </w:style>
  <w:style w:type="character" w:customStyle="1" w:styleId="WW8Num70z0">
    <w:name w:val="WW8Num70z0"/>
    <w:rsid w:val="00BB0894"/>
    <w:rPr>
      <w:rFonts w:ascii="Times New Roman CYR" w:hAnsi="Times New Roman CYR" w:cs="Times New Roman CYR"/>
    </w:rPr>
  </w:style>
  <w:style w:type="character" w:customStyle="1" w:styleId="WW8Num53z0">
    <w:name w:val="WW8Num53z0"/>
    <w:rsid w:val="00BB0894"/>
    <w:rPr>
      <w:rFonts w:ascii="Symbol" w:hAnsi="Symbol"/>
    </w:rPr>
  </w:style>
  <w:style w:type="character" w:customStyle="1" w:styleId="WW8Num43z0">
    <w:name w:val="WW8Num43z0"/>
    <w:rsid w:val="00BB0894"/>
    <w:rPr>
      <w:rFonts w:ascii="Symbol" w:hAnsi="Symbol"/>
    </w:rPr>
  </w:style>
  <w:style w:type="character" w:customStyle="1" w:styleId="WW8Num31z0">
    <w:name w:val="WW8Num31z0"/>
    <w:rsid w:val="00BB0894"/>
    <w:rPr>
      <w:rFonts w:ascii="Symbol" w:hAnsi="Symbol"/>
    </w:rPr>
  </w:style>
  <w:style w:type="character" w:customStyle="1" w:styleId="WW8Num48z0">
    <w:name w:val="WW8Num48z0"/>
    <w:rsid w:val="00BB0894"/>
    <w:rPr>
      <w:rFonts w:ascii="Symbol" w:hAnsi="Symbol"/>
    </w:rPr>
  </w:style>
  <w:style w:type="character" w:customStyle="1" w:styleId="WW8Num57z0">
    <w:name w:val="WW8Num57z0"/>
    <w:rsid w:val="00BB0894"/>
    <w:rPr>
      <w:rFonts w:ascii="Times New Roman CYR" w:hAnsi="Times New Roman CYR" w:cs="Times New Roman CYR"/>
    </w:rPr>
  </w:style>
  <w:style w:type="character" w:customStyle="1" w:styleId="WW8Num32z0">
    <w:name w:val="WW8Num32z0"/>
    <w:rsid w:val="00BB0894"/>
    <w:rPr>
      <w:rFonts w:ascii="Symbol" w:hAnsi="Symbol"/>
    </w:rPr>
  </w:style>
  <w:style w:type="character" w:customStyle="1" w:styleId="WW8Num74z0">
    <w:name w:val="WW8Num74z0"/>
    <w:rsid w:val="00BB0894"/>
    <w:rPr>
      <w:rFonts w:ascii="Symbol" w:hAnsi="Symbol"/>
    </w:rPr>
  </w:style>
  <w:style w:type="character" w:customStyle="1" w:styleId="WW8Num91z0">
    <w:name w:val="WW8Num91z0"/>
    <w:rsid w:val="00BB0894"/>
    <w:rPr>
      <w:rFonts w:ascii="Symbol" w:hAnsi="Symbol"/>
    </w:rPr>
  </w:style>
  <w:style w:type="character" w:customStyle="1" w:styleId="WW8Num77z0">
    <w:name w:val="WW8Num77z0"/>
    <w:rsid w:val="00BB0894"/>
    <w:rPr>
      <w:rFonts w:ascii="Symbol" w:hAnsi="Symbol"/>
    </w:rPr>
  </w:style>
  <w:style w:type="character" w:customStyle="1" w:styleId="WW8Num103z0">
    <w:name w:val="WW8Num103z0"/>
    <w:rsid w:val="00BB0894"/>
    <w:rPr>
      <w:rFonts w:ascii="Arial" w:hAnsi="Arial" w:cs="Arial"/>
    </w:rPr>
  </w:style>
  <w:style w:type="character" w:customStyle="1" w:styleId="WW8Num35z0">
    <w:name w:val="WW8Num35z0"/>
    <w:rsid w:val="00BB0894"/>
    <w:rPr>
      <w:rFonts w:ascii="Symbol" w:hAnsi="Symbol"/>
    </w:rPr>
  </w:style>
  <w:style w:type="character" w:customStyle="1" w:styleId="WW8Num19z0">
    <w:name w:val="WW8Num19z0"/>
    <w:rsid w:val="00BB0894"/>
    <w:rPr>
      <w:rFonts w:ascii="Arial" w:hAnsi="Arial" w:cs="Arial"/>
    </w:rPr>
  </w:style>
  <w:style w:type="character" w:customStyle="1" w:styleId="WW8Num99z0">
    <w:name w:val="WW8Num99z0"/>
    <w:rsid w:val="00BB0894"/>
    <w:rPr>
      <w:rFonts w:ascii="Arial" w:hAnsi="Arial" w:cs="Arial"/>
    </w:rPr>
  </w:style>
  <w:style w:type="character" w:customStyle="1" w:styleId="WW8Num100z0">
    <w:name w:val="WW8Num100z0"/>
    <w:rsid w:val="00BB0894"/>
    <w:rPr>
      <w:rFonts w:ascii="Arial" w:hAnsi="Arial" w:cs="Arial"/>
    </w:rPr>
  </w:style>
  <w:style w:type="character" w:customStyle="1" w:styleId="WW8Num64z0">
    <w:name w:val="WW8Num64z0"/>
    <w:rsid w:val="00BB0894"/>
    <w:rPr>
      <w:rFonts w:ascii="Symbol" w:hAnsi="Symbol"/>
    </w:rPr>
  </w:style>
  <w:style w:type="character" w:customStyle="1" w:styleId="WW8Num95z0">
    <w:name w:val="WW8Num95z0"/>
    <w:rsid w:val="00BB0894"/>
    <w:rPr>
      <w:rFonts w:ascii="Symbol" w:hAnsi="Symbol"/>
    </w:rPr>
  </w:style>
  <w:style w:type="character" w:customStyle="1" w:styleId="WW8Num101z0">
    <w:name w:val="WW8Num101z0"/>
    <w:rsid w:val="00BB0894"/>
    <w:rPr>
      <w:rFonts w:ascii="Arial" w:hAnsi="Arial" w:cs="Arial"/>
    </w:rPr>
  </w:style>
  <w:style w:type="character" w:customStyle="1" w:styleId="WW8Num104z0">
    <w:name w:val="WW8Num104z0"/>
    <w:rsid w:val="00BB0894"/>
    <w:rPr>
      <w:rFonts w:ascii="Arial" w:hAnsi="Arial" w:cs="Arial"/>
    </w:rPr>
  </w:style>
  <w:style w:type="character" w:customStyle="1" w:styleId="WW8Num93z0">
    <w:name w:val="WW8Num93z0"/>
    <w:rsid w:val="00BB0894"/>
    <w:rPr>
      <w:rFonts w:ascii="Symbol" w:hAnsi="Symbol"/>
    </w:rPr>
  </w:style>
  <w:style w:type="character" w:customStyle="1" w:styleId="WW8Num51z0">
    <w:name w:val="WW8Num51z0"/>
    <w:rsid w:val="00BB0894"/>
    <w:rPr>
      <w:rFonts w:cs="Times New Roman"/>
    </w:rPr>
  </w:style>
  <w:style w:type="character" w:customStyle="1" w:styleId="WW8Num23z0">
    <w:name w:val="WW8Num23z0"/>
    <w:rsid w:val="00BB0894"/>
    <w:rPr>
      <w:rFonts w:cs="Times New Roman"/>
    </w:rPr>
  </w:style>
  <w:style w:type="character" w:customStyle="1" w:styleId="WW8Num87z0">
    <w:name w:val="WW8Num87z0"/>
    <w:rsid w:val="00BB0894"/>
    <w:rPr>
      <w:rFonts w:ascii="Symbol" w:hAnsi="Symbol"/>
    </w:rPr>
  </w:style>
  <w:style w:type="character" w:customStyle="1" w:styleId="WW8Num59z0">
    <w:name w:val="WW8Num59z0"/>
    <w:rsid w:val="00BB0894"/>
    <w:rPr>
      <w:rFonts w:cs="Times New Roman"/>
    </w:rPr>
  </w:style>
  <w:style w:type="character" w:customStyle="1" w:styleId="WW8Num59z1">
    <w:name w:val="WW8Num59z1"/>
    <w:rsid w:val="00BB0894"/>
    <w:rPr>
      <w:rFonts w:ascii="Symbol" w:hAnsi="Symbol"/>
    </w:rPr>
  </w:style>
  <w:style w:type="character" w:customStyle="1" w:styleId="WW8Num17z0">
    <w:name w:val="WW8Num17z0"/>
    <w:rsid w:val="00BB0894"/>
    <w:rPr>
      <w:rFonts w:ascii="Symbol" w:hAnsi="Symbol"/>
    </w:rPr>
  </w:style>
  <w:style w:type="character" w:customStyle="1" w:styleId="WW8Num67z0">
    <w:name w:val="WW8Num67z0"/>
    <w:rsid w:val="00BB0894"/>
    <w:rPr>
      <w:rFonts w:ascii="Symbol" w:hAnsi="Symbol"/>
    </w:rPr>
  </w:style>
  <w:style w:type="character" w:customStyle="1" w:styleId="WW8Num12z0">
    <w:name w:val="WW8Num12z0"/>
    <w:rsid w:val="00BB0894"/>
    <w:rPr>
      <w:rFonts w:ascii="Symbol" w:hAnsi="Symbol"/>
    </w:rPr>
  </w:style>
  <w:style w:type="character" w:customStyle="1" w:styleId="WW8Num2z0">
    <w:name w:val="WW8Num2z0"/>
    <w:rsid w:val="00BB0894"/>
    <w:rPr>
      <w:rFonts w:ascii="Symbol" w:hAnsi="Symbol"/>
    </w:rPr>
  </w:style>
  <w:style w:type="character" w:customStyle="1" w:styleId="WW8Num52z0">
    <w:name w:val="WW8Num52z0"/>
    <w:rsid w:val="00BB0894"/>
    <w:rPr>
      <w:rFonts w:ascii="Symbol" w:hAnsi="Symbol"/>
    </w:rPr>
  </w:style>
  <w:style w:type="character" w:customStyle="1" w:styleId="WW8Num55z0">
    <w:name w:val="WW8Num55z0"/>
    <w:rsid w:val="00BB0894"/>
    <w:rPr>
      <w:rFonts w:ascii="Symbol" w:hAnsi="Symbol"/>
    </w:rPr>
  </w:style>
  <w:style w:type="character" w:customStyle="1" w:styleId="WW8Num14z0">
    <w:name w:val="WW8Num14z0"/>
    <w:rsid w:val="00BB0894"/>
    <w:rPr>
      <w:rFonts w:ascii="Symbol" w:hAnsi="Symbol"/>
    </w:rPr>
  </w:style>
  <w:style w:type="paragraph" w:customStyle="1" w:styleId="Heading">
    <w:name w:val="Heading"/>
    <w:basedOn w:val="a0"/>
    <w:next w:val="af6"/>
    <w:rsid w:val="00BB0894"/>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paragraph" w:customStyle="1" w:styleId="1f">
    <w:name w:val="Название объекта1"/>
    <w:basedOn w:val="a0"/>
    <w:rsid w:val="00BB0894"/>
    <w:pPr>
      <w:widowControl w:val="0"/>
      <w:suppressLineNumbers/>
      <w:suppressAutoHyphens/>
      <w:spacing w:before="120" w:after="120" w:line="240" w:lineRule="auto"/>
      <w:jc w:val="left"/>
    </w:pPr>
    <w:rPr>
      <w:rFonts w:ascii="Times New Roman" w:eastAsia="SimSun" w:hAnsi="Times New Roman" w:cs="Mangal"/>
      <w:i/>
      <w:iCs/>
      <w:kern w:val="1"/>
      <w:sz w:val="24"/>
      <w:szCs w:val="24"/>
      <w:lang w:eastAsia="hi-IN" w:bidi="hi-IN"/>
    </w:rPr>
  </w:style>
  <w:style w:type="paragraph" w:customStyle="1" w:styleId="Index">
    <w:name w:val="Index"/>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paragraph" w:customStyle="1" w:styleId="1f0">
    <w:name w:val="Красная строка1"/>
    <w:basedOn w:val="af6"/>
    <w:rsid w:val="00BB0894"/>
    <w:pPr>
      <w:widowControl w:val="0"/>
      <w:suppressAutoHyphens/>
      <w:spacing w:before="0" w:after="120"/>
      <w:ind w:firstLine="210"/>
      <w:jc w:val="left"/>
    </w:pPr>
    <w:rPr>
      <w:rFonts w:eastAsia="SimSun" w:cs="Mangal"/>
      <w:kern w:val="1"/>
      <w:sz w:val="24"/>
      <w:szCs w:val="24"/>
      <w:lang w:eastAsia="hi-IN" w:bidi="hi-IN"/>
    </w:rPr>
  </w:style>
  <w:style w:type="paragraph" w:customStyle="1" w:styleId="214">
    <w:name w:val="Красная строка 21"/>
    <w:basedOn w:val="afa"/>
    <w:rsid w:val="00BB0894"/>
    <w:pPr>
      <w:widowControl w:val="0"/>
      <w:suppressAutoHyphens/>
      <w:ind w:firstLine="210"/>
    </w:pPr>
    <w:rPr>
      <w:rFonts w:eastAsia="SimSun" w:cs="Mangal"/>
      <w:kern w:val="1"/>
      <w:lang w:eastAsia="hi-IN" w:bidi="hi-IN"/>
    </w:rPr>
  </w:style>
  <w:style w:type="paragraph" w:customStyle="1" w:styleId="321">
    <w:name w:val="Основной текст с отступом 32"/>
    <w:basedOn w:val="a0"/>
    <w:uiPriority w:val="99"/>
    <w:rsid w:val="00BB0894"/>
    <w:pPr>
      <w:widowControl w:val="0"/>
      <w:suppressAutoHyphens/>
      <w:spacing w:after="120"/>
      <w:ind w:left="283"/>
      <w:jc w:val="left"/>
    </w:pPr>
    <w:rPr>
      <w:rFonts w:ascii="Calibri" w:eastAsia="Calibri" w:hAnsi="Calibri" w:cs="Mangal"/>
      <w:kern w:val="1"/>
      <w:sz w:val="16"/>
      <w:szCs w:val="16"/>
      <w:lang w:eastAsia="hi-IN" w:bidi="hi-IN"/>
    </w:rPr>
  </w:style>
  <w:style w:type="paragraph" w:customStyle="1" w:styleId="215">
    <w:name w:val="Список 21"/>
    <w:basedOn w:val="a0"/>
    <w:rsid w:val="00BB0894"/>
    <w:pPr>
      <w:widowControl w:val="0"/>
      <w:suppressAutoHyphens/>
      <w:spacing w:line="240" w:lineRule="auto"/>
      <w:ind w:left="566" w:hanging="283"/>
      <w:jc w:val="left"/>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2">
    <w:name w:val="Style2"/>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3">
    <w:name w:val="Style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9">
    <w:name w:val="Style9"/>
    <w:basedOn w:val="a0"/>
    <w:uiPriority w:val="99"/>
    <w:rsid w:val="00BB0894"/>
    <w:pPr>
      <w:widowControl w:val="0"/>
      <w:autoSpaceDE w:val="0"/>
      <w:autoSpaceDN w:val="0"/>
      <w:adjustRightInd w:val="0"/>
      <w:spacing w:line="222" w:lineRule="exact"/>
    </w:pPr>
    <w:rPr>
      <w:rFonts w:ascii="Arial" w:eastAsia="Times New Roman" w:hAnsi="Arial" w:cs="Arial"/>
      <w:sz w:val="24"/>
      <w:szCs w:val="24"/>
      <w:lang w:eastAsia="ru-RU"/>
    </w:rPr>
  </w:style>
  <w:style w:type="paragraph" w:customStyle="1" w:styleId="Style100">
    <w:name w:val="Style10"/>
    <w:basedOn w:val="a0"/>
    <w:uiPriority w:val="99"/>
    <w:rsid w:val="00BB0894"/>
    <w:pPr>
      <w:widowControl w:val="0"/>
      <w:autoSpaceDE w:val="0"/>
      <w:autoSpaceDN w:val="0"/>
      <w:adjustRightInd w:val="0"/>
      <w:spacing w:line="211" w:lineRule="exact"/>
      <w:jc w:val="left"/>
    </w:pPr>
    <w:rPr>
      <w:rFonts w:ascii="Arial" w:eastAsia="Times New Roman" w:hAnsi="Arial" w:cs="Arial"/>
      <w:sz w:val="24"/>
      <w:szCs w:val="24"/>
      <w:lang w:eastAsia="ru-RU"/>
    </w:rPr>
  </w:style>
  <w:style w:type="paragraph" w:customStyle="1" w:styleId="Style11">
    <w:name w:val="Style11"/>
    <w:basedOn w:val="a0"/>
    <w:uiPriority w:val="99"/>
    <w:rsid w:val="00BB0894"/>
    <w:pPr>
      <w:widowControl w:val="0"/>
      <w:autoSpaceDE w:val="0"/>
      <w:autoSpaceDN w:val="0"/>
      <w:adjustRightInd w:val="0"/>
      <w:spacing w:line="218" w:lineRule="exact"/>
      <w:jc w:val="left"/>
    </w:pPr>
    <w:rPr>
      <w:rFonts w:ascii="Arial" w:eastAsia="Times New Roman" w:hAnsi="Arial" w:cs="Arial"/>
      <w:sz w:val="24"/>
      <w:szCs w:val="24"/>
      <w:lang w:eastAsia="ru-RU"/>
    </w:rPr>
  </w:style>
  <w:style w:type="paragraph" w:customStyle="1" w:styleId="Style12">
    <w:name w:val="Style12"/>
    <w:basedOn w:val="a0"/>
    <w:uiPriority w:val="99"/>
    <w:rsid w:val="00BB0894"/>
    <w:pPr>
      <w:widowControl w:val="0"/>
      <w:autoSpaceDE w:val="0"/>
      <w:autoSpaceDN w:val="0"/>
      <w:adjustRightInd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14">
    <w:name w:val="Style14"/>
    <w:basedOn w:val="a0"/>
    <w:uiPriority w:val="99"/>
    <w:rsid w:val="00BB0894"/>
    <w:pPr>
      <w:widowControl w:val="0"/>
      <w:autoSpaceDE w:val="0"/>
      <w:autoSpaceDN w:val="0"/>
      <w:adjustRightInd w:val="0"/>
      <w:spacing w:line="214" w:lineRule="exact"/>
      <w:jc w:val="right"/>
    </w:pPr>
    <w:rPr>
      <w:rFonts w:ascii="Arial" w:eastAsia="Times New Roman" w:hAnsi="Arial" w:cs="Arial"/>
      <w:sz w:val="24"/>
      <w:szCs w:val="24"/>
      <w:lang w:eastAsia="ru-RU"/>
    </w:rPr>
  </w:style>
  <w:style w:type="character" w:customStyle="1" w:styleId="FontStyle16">
    <w:name w:val="Font Style16"/>
    <w:uiPriority w:val="99"/>
    <w:rsid w:val="00BB0894"/>
    <w:rPr>
      <w:rFonts w:ascii="Arial" w:hAnsi="Arial" w:cs="Arial"/>
      <w:spacing w:val="10"/>
      <w:sz w:val="8"/>
      <w:szCs w:val="8"/>
    </w:rPr>
  </w:style>
  <w:style w:type="character" w:customStyle="1" w:styleId="FontStyle17">
    <w:name w:val="Font Style17"/>
    <w:uiPriority w:val="99"/>
    <w:rsid w:val="00BB0894"/>
    <w:rPr>
      <w:rFonts w:ascii="Arial" w:hAnsi="Arial" w:cs="Arial"/>
      <w:spacing w:val="-10"/>
      <w:sz w:val="10"/>
      <w:szCs w:val="10"/>
    </w:rPr>
  </w:style>
  <w:style w:type="character" w:customStyle="1" w:styleId="FontStyle18">
    <w:name w:val="Font Style18"/>
    <w:uiPriority w:val="99"/>
    <w:rsid w:val="00BB0894"/>
    <w:rPr>
      <w:rFonts w:ascii="Franklin Gothic Book" w:hAnsi="Franklin Gothic Book" w:cs="Franklin Gothic Book"/>
      <w:b/>
      <w:bCs/>
      <w:spacing w:val="20"/>
      <w:sz w:val="10"/>
      <w:szCs w:val="10"/>
    </w:rPr>
  </w:style>
  <w:style w:type="character" w:customStyle="1" w:styleId="FontStyle19">
    <w:name w:val="Font Style19"/>
    <w:uiPriority w:val="99"/>
    <w:rsid w:val="00BB0894"/>
    <w:rPr>
      <w:rFonts w:ascii="Arial Narrow" w:hAnsi="Arial Narrow" w:cs="Arial Narrow"/>
      <w:sz w:val="12"/>
      <w:szCs w:val="12"/>
    </w:rPr>
  </w:style>
  <w:style w:type="character" w:customStyle="1" w:styleId="FontStyle20">
    <w:name w:val="Font Style20"/>
    <w:uiPriority w:val="99"/>
    <w:rsid w:val="00BB0894"/>
    <w:rPr>
      <w:rFonts w:ascii="Arial" w:hAnsi="Arial" w:cs="Arial"/>
      <w:spacing w:val="10"/>
      <w:sz w:val="12"/>
      <w:szCs w:val="12"/>
    </w:rPr>
  </w:style>
  <w:style w:type="character" w:customStyle="1" w:styleId="FontStyle29">
    <w:name w:val="Font Style29"/>
    <w:uiPriority w:val="99"/>
    <w:rsid w:val="00BB0894"/>
    <w:rPr>
      <w:rFonts w:ascii="Arial" w:hAnsi="Arial" w:cs="Arial"/>
      <w:b/>
      <w:bCs/>
      <w:sz w:val="16"/>
      <w:szCs w:val="16"/>
    </w:rPr>
  </w:style>
  <w:style w:type="character" w:customStyle="1" w:styleId="FontStyle30">
    <w:name w:val="Font Style30"/>
    <w:uiPriority w:val="99"/>
    <w:rsid w:val="00BB0894"/>
    <w:rPr>
      <w:rFonts w:ascii="Arial" w:hAnsi="Arial" w:cs="Arial"/>
      <w:sz w:val="16"/>
      <w:szCs w:val="16"/>
    </w:rPr>
  </w:style>
  <w:style w:type="paragraph" w:customStyle="1" w:styleId="afffff6">
    <w:name w:val="Новый абзац"/>
    <w:basedOn w:val="a0"/>
    <w:link w:val="2f0"/>
    <w:rsid w:val="00BB0894"/>
    <w:pPr>
      <w:spacing w:after="120" w:line="240" w:lineRule="auto"/>
      <w:ind w:firstLine="567"/>
      <w:jc w:val="both"/>
    </w:pPr>
    <w:rPr>
      <w:rFonts w:ascii="Arial" w:eastAsia="Times New Roman" w:hAnsi="Arial" w:cs="Times New Roman"/>
      <w:sz w:val="24"/>
      <w:szCs w:val="20"/>
      <w:lang w:eastAsia="ru-RU"/>
    </w:rPr>
  </w:style>
  <w:style w:type="character" w:customStyle="1" w:styleId="2f0">
    <w:name w:val="Новый абзац Знак2"/>
    <w:link w:val="afffff6"/>
    <w:rsid w:val="00BB0894"/>
    <w:rPr>
      <w:rFonts w:ascii="Arial" w:eastAsia="Times New Roman" w:hAnsi="Arial" w:cs="Times New Roman"/>
      <w:sz w:val="24"/>
      <w:szCs w:val="20"/>
      <w:lang w:eastAsia="ru-RU"/>
    </w:rPr>
  </w:style>
  <w:style w:type="paragraph" w:customStyle="1" w:styleId="1-">
    <w:name w:val="1. Что-то"/>
    <w:basedOn w:val="01"/>
    <w:link w:val="1-0"/>
    <w:qFormat/>
    <w:rsid w:val="00F75D06"/>
    <w:pPr>
      <w:ind w:hanging="851"/>
    </w:pPr>
  </w:style>
  <w:style w:type="character" w:customStyle="1" w:styleId="1-0">
    <w:name w:val="1. Что-то Знак"/>
    <w:link w:val="1-"/>
    <w:rsid w:val="00F75D06"/>
    <w:rPr>
      <w:rFonts w:ascii="Arial" w:eastAsia="Times New Roman" w:hAnsi="Arial" w:cs="Arial"/>
      <w:sz w:val="24"/>
      <w:szCs w:val="28"/>
    </w:rPr>
  </w:style>
  <w:style w:type="paragraph" w:customStyle="1" w:styleId="2">
    <w:name w:val="Переч2"/>
    <w:basedOn w:val="a"/>
    <w:link w:val="2f1"/>
    <w:qFormat/>
    <w:rsid w:val="00F75D06"/>
    <w:pPr>
      <w:numPr>
        <w:numId w:val="1"/>
      </w:numPr>
      <w:ind w:left="1418" w:hanging="851"/>
    </w:pPr>
    <w:rPr>
      <w:lang w:val="en-US"/>
    </w:rPr>
  </w:style>
  <w:style w:type="character" w:customStyle="1" w:styleId="2f1">
    <w:name w:val="Переч2 Знак"/>
    <w:link w:val="2"/>
    <w:rsid w:val="00F75D06"/>
    <w:rPr>
      <w:rFonts w:ascii="Arial" w:eastAsia="Times New Roman" w:hAnsi="Arial" w:cs="Arial"/>
      <w:sz w:val="24"/>
      <w:szCs w:val="28"/>
      <w:lang w:val="en-US"/>
    </w:rPr>
  </w:style>
  <w:style w:type="character" w:customStyle="1" w:styleId="ConsPlusNormal0">
    <w:name w:val="ConsPlusNormal Знак"/>
    <w:link w:val="ConsPlusNormal"/>
    <w:locked/>
    <w:rsid w:val="000A3C1D"/>
    <w:rPr>
      <w:rFonts w:ascii="Arial" w:eastAsia="SimSun" w:hAnsi="Arial" w:cs="Arial"/>
      <w:kern w:val="1"/>
      <w:sz w:val="20"/>
      <w:szCs w:val="20"/>
      <w:lang w:eastAsia="hi-IN" w:bidi="hi-IN"/>
    </w:rPr>
  </w:style>
  <w:style w:type="paragraph" w:customStyle="1" w:styleId="afffff7">
    <w:name w:val="таблица"/>
    <w:basedOn w:val="a0"/>
    <w:link w:val="afffff8"/>
    <w:uiPriority w:val="99"/>
    <w:rsid w:val="00163B7B"/>
    <w:pPr>
      <w:keepLines/>
      <w:spacing w:line="240" w:lineRule="auto"/>
    </w:pPr>
    <w:rPr>
      <w:rFonts w:ascii="Calibri" w:eastAsia="Calibri" w:hAnsi="Calibri" w:cs="Times New Roman"/>
      <w:color w:val="000000"/>
      <w:sz w:val="24"/>
      <w:szCs w:val="20"/>
      <w:lang w:eastAsia="ru-RU"/>
    </w:rPr>
  </w:style>
  <w:style w:type="character" w:customStyle="1" w:styleId="afffff8">
    <w:name w:val="таблица Знак"/>
    <w:link w:val="afffff7"/>
    <w:uiPriority w:val="99"/>
    <w:locked/>
    <w:rsid w:val="00163B7B"/>
    <w:rPr>
      <w:rFonts w:ascii="Calibri" w:eastAsia="Calibri" w:hAnsi="Calibri" w:cs="Times New Roman"/>
      <w:color w:val="000000"/>
      <w:sz w:val="24"/>
      <w:szCs w:val="20"/>
      <w:lang w:eastAsia="ru-RU"/>
    </w:rPr>
  </w:style>
  <w:style w:type="paragraph" w:customStyle="1" w:styleId="afffff9">
    <w:name w:val="моя табл"/>
    <w:basedOn w:val="a0"/>
    <w:link w:val="afffffa"/>
    <w:uiPriority w:val="99"/>
    <w:rsid w:val="00163B7B"/>
    <w:pPr>
      <w:framePr w:hSpace="180" w:wrap="around" w:vAnchor="text" w:hAnchor="margin" w:xAlign="right" w:y="171"/>
    </w:pPr>
    <w:rPr>
      <w:rFonts w:ascii="Calibri" w:eastAsia="Calibri" w:hAnsi="Calibri" w:cs="Calibri"/>
      <w:sz w:val="18"/>
      <w:szCs w:val="13"/>
      <w:lang w:eastAsia="ru-RU" w:bidi="hi-IN"/>
    </w:rPr>
  </w:style>
  <w:style w:type="character" w:customStyle="1" w:styleId="afffffa">
    <w:name w:val="моя табл Знак"/>
    <w:basedOn w:val="a1"/>
    <w:link w:val="afffff9"/>
    <w:uiPriority w:val="99"/>
    <w:locked/>
    <w:rsid w:val="00163B7B"/>
    <w:rPr>
      <w:rFonts w:ascii="Calibri" w:eastAsia="Calibri" w:hAnsi="Calibri" w:cs="Calibri"/>
      <w:sz w:val="18"/>
      <w:szCs w:val="13"/>
      <w:lang w:eastAsia="ru-RU" w:bidi="hi-IN"/>
    </w:rPr>
  </w:style>
  <w:style w:type="paragraph" w:customStyle="1" w:styleId="afffffb">
    <w:name w:val="Табличный_слева"/>
    <w:basedOn w:val="a0"/>
    <w:rsid w:val="00C8041C"/>
    <w:pPr>
      <w:spacing w:line="240" w:lineRule="auto"/>
      <w:jc w:val="left"/>
    </w:pPr>
    <w:rPr>
      <w:rFonts w:ascii="Times New Roman" w:eastAsia="Times New Roman" w:hAnsi="Times New Roman" w:cs="Times New Roman"/>
      <w:lang w:eastAsia="ru-RU"/>
    </w:rPr>
  </w:style>
  <w:style w:type="paragraph" w:customStyle="1" w:styleId="afffffc">
    <w:name w:val="Цифра табл"/>
    <w:basedOn w:val="a0"/>
    <w:link w:val="afffffd"/>
    <w:uiPriority w:val="99"/>
    <w:rsid w:val="009331D8"/>
    <w:pPr>
      <w:spacing w:before="60" w:after="120" w:line="360" w:lineRule="auto"/>
      <w:jc w:val="right"/>
    </w:pPr>
    <w:rPr>
      <w:rFonts w:ascii="Arial" w:eastAsia="Calibri" w:hAnsi="Arial" w:cs="Times New Roman"/>
      <w:color w:val="000000"/>
      <w:sz w:val="20"/>
      <w:szCs w:val="20"/>
      <w:lang w:val="x-none" w:eastAsia="ru-RU"/>
    </w:rPr>
  </w:style>
  <w:style w:type="character" w:customStyle="1" w:styleId="afffffd">
    <w:name w:val="Цифра табл Знак"/>
    <w:link w:val="afffffc"/>
    <w:uiPriority w:val="99"/>
    <w:locked/>
    <w:rsid w:val="009331D8"/>
    <w:rPr>
      <w:rFonts w:ascii="Arial" w:eastAsia="Calibri" w:hAnsi="Arial" w:cs="Times New Roman"/>
      <w:color w:val="000000"/>
      <w:sz w:val="20"/>
      <w:szCs w:val="20"/>
      <w:lang w:val="x-none" w:eastAsia="ru-RU"/>
    </w:rPr>
  </w:style>
  <w:style w:type="paragraph" w:customStyle="1" w:styleId="1f1">
    <w:name w:val="Стиль1"/>
    <w:basedOn w:val="af0"/>
    <w:link w:val="1f2"/>
    <w:rsid w:val="00CE00E3"/>
    <w:rPr>
      <w:rFonts w:ascii="Arial" w:hAnsi="Arial" w:cs="Arial"/>
      <w:bCs w:val="0"/>
      <w:i w:val="0"/>
      <w:color w:val="1F3864" w:themeColor="accent5" w:themeShade="80"/>
      <w:sz w:val="24"/>
      <w:szCs w:val="24"/>
    </w:rPr>
  </w:style>
  <w:style w:type="character" w:customStyle="1" w:styleId="1f2">
    <w:name w:val="Стиль1 Знак"/>
    <w:basedOn w:val="af1"/>
    <w:link w:val="1f1"/>
    <w:rsid w:val="00CE00E3"/>
    <w:rPr>
      <w:rFonts w:ascii="Arial" w:eastAsia="Times New Roman" w:hAnsi="Arial" w:cs="Arial"/>
      <w:b/>
      <w:bCs w:val="0"/>
      <w:i w:val="0"/>
      <w:color w:val="1F3864" w:themeColor="accent5" w:themeShade="80"/>
      <w:sz w:val="24"/>
      <w:szCs w:val="24"/>
      <w:lang w:eastAsia="ru-RU"/>
    </w:rPr>
  </w:style>
  <w:style w:type="character" w:customStyle="1" w:styleId="searchtext">
    <w:name w:val="searchtext"/>
    <w:basedOn w:val="a1"/>
    <w:rsid w:val="006867A4"/>
  </w:style>
  <w:style w:type="paragraph" w:customStyle="1" w:styleId="1">
    <w:name w:val="_1."/>
    <w:basedOn w:val="10"/>
    <w:qFormat/>
    <w:rsid w:val="00FF1008"/>
    <w:pPr>
      <w:pageBreakBefore/>
      <w:numPr>
        <w:numId w:val="5"/>
      </w:numPr>
      <w:tabs>
        <w:tab w:val="left" w:pos="993"/>
      </w:tabs>
      <w:spacing w:before="0" w:after="360" w:line="240" w:lineRule="auto"/>
      <w:ind w:left="993" w:right="680" w:hanging="284"/>
      <w:jc w:val="both"/>
    </w:pPr>
    <w:rPr>
      <w:rFonts w:ascii="Times New Roman" w:hAnsi="Times New Roman" w:cs="Times New Roman"/>
      <w:b/>
      <w:bCs/>
      <w:color w:val="auto"/>
      <w:sz w:val="26"/>
      <w:szCs w:val="26"/>
    </w:rPr>
  </w:style>
  <w:style w:type="paragraph" w:customStyle="1" w:styleId="11">
    <w:name w:val="_1.1."/>
    <w:basedOn w:val="20"/>
    <w:next w:val="a0"/>
    <w:qFormat/>
    <w:rsid w:val="00FF1008"/>
    <w:pPr>
      <w:keepLines/>
      <w:numPr>
        <w:ilvl w:val="1"/>
        <w:numId w:val="5"/>
      </w:numPr>
      <w:tabs>
        <w:tab w:val="num" w:pos="1069"/>
        <w:tab w:val="left" w:pos="1134"/>
      </w:tabs>
      <w:spacing w:before="360" w:after="360"/>
      <w:ind w:left="1069" w:right="424" w:hanging="360"/>
      <w:jc w:val="both"/>
    </w:pPr>
    <w:rPr>
      <w:rFonts w:eastAsiaTheme="majorEastAsia"/>
      <w:bCs/>
      <w:caps w:val="0"/>
      <w:sz w:val="26"/>
      <w:szCs w:val="26"/>
      <w:lang w:eastAsia="en-US"/>
    </w:rPr>
  </w:style>
  <w:style w:type="paragraph" w:customStyle="1" w:styleId="111">
    <w:name w:val="_1.1.1."/>
    <w:basedOn w:val="3"/>
    <w:next w:val="a0"/>
    <w:qFormat/>
    <w:rsid w:val="00FF1008"/>
    <w:pPr>
      <w:numPr>
        <w:ilvl w:val="2"/>
        <w:numId w:val="5"/>
      </w:numPr>
      <w:tabs>
        <w:tab w:val="num" w:pos="360"/>
        <w:tab w:val="num" w:pos="1069"/>
      </w:tabs>
      <w:spacing w:before="360" w:after="360" w:line="240" w:lineRule="auto"/>
      <w:ind w:left="0" w:firstLine="0"/>
      <w:jc w:val="both"/>
    </w:pPr>
    <w:rPr>
      <w:rFonts w:ascii="Times New Roman" w:hAnsi="Times New Roman" w:cs="Times New Roman"/>
      <w:b/>
      <w:bCs/>
      <w:color w:val="auto"/>
      <w:sz w:val="26"/>
      <w:szCs w:val="26"/>
    </w:rPr>
  </w:style>
  <w:style w:type="paragraph" w:customStyle="1" w:styleId="1111">
    <w:name w:val="_1.1.1.1."/>
    <w:basedOn w:val="4"/>
    <w:next w:val="a0"/>
    <w:qFormat/>
    <w:rsid w:val="00FF1008"/>
    <w:pPr>
      <w:numPr>
        <w:ilvl w:val="3"/>
        <w:numId w:val="5"/>
      </w:numPr>
      <w:tabs>
        <w:tab w:val="num" w:pos="360"/>
        <w:tab w:val="num" w:pos="1069"/>
        <w:tab w:val="left" w:pos="1560"/>
      </w:tabs>
      <w:spacing w:before="240" w:after="120"/>
      <w:ind w:left="0" w:firstLine="709"/>
      <w:jc w:val="both"/>
    </w:pPr>
    <w:rPr>
      <w:rFonts w:ascii="Times New Roman" w:hAnsi="Times New Roman" w:cs="Times New Roman"/>
      <w:b/>
      <w:bCs/>
      <w:sz w:val="26"/>
      <w:szCs w:val="26"/>
      <w:lang w:eastAsia="ru-RU"/>
    </w:rPr>
  </w:style>
  <w:style w:type="paragraph" w:customStyle="1" w:styleId="1f3">
    <w:name w:val="Знак1"/>
    <w:basedOn w:val="a0"/>
    <w:rsid w:val="00C8098D"/>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xl65">
    <w:name w:val="xl65"/>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6">
    <w:name w:val="xl66"/>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9">
    <w:name w:val="xl69"/>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2">
    <w:name w:val="xl72"/>
    <w:basedOn w:val="a0"/>
    <w:rsid w:val="001910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0"/>
    <w:rsid w:val="001910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5">
    <w:name w:val="xl75"/>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6">
    <w:name w:val="xl76"/>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0"/>
    <w:rsid w:val="001910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0"/>
    <w:rsid w:val="0019109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9">
    <w:name w:val="xl89"/>
    <w:basedOn w:val="a0"/>
    <w:rsid w:val="0019109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19109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0"/>
    <w:rsid w:val="001910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4">
    <w:name w:val="xl94"/>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5">
    <w:name w:val="xl95"/>
    <w:basedOn w:val="a0"/>
    <w:rsid w:val="001910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6">
    <w:name w:val="xl96"/>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western">
    <w:name w:val="western"/>
    <w:basedOn w:val="a0"/>
    <w:rsid w:val="009F34C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4733CE"/>
    <w:pPr>
      <w:pBdr>
        <w:bottom w:val="single" w:sz="6" w:space="1" w:color="auto"/>
      </w:pBdr>
      <w:spacing w:line="240" w:lineRule="auto"/>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4733C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4733CE"/>
    <w:pPr>
      <w:pBdr>
        <w:top w:val="single" w:sz="6" w:space="1" w:color="auto"/>
      </w:pBdr>
      <w:spacing w:line="240" w:lineRule="auto"/>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4733CE"/>
    <w:rPr>
      <w:rFonts w:ascii="Arial" w:eastAsia="Times New Roman" w:hAnsi="Arial" w:cs="Arial"/>
      <w:vanish/>
      <w:sz w:val="16"/>
      <w:szCs w:val="16"/>
      <w:lang w:eastAsia="ru-RU"/>
    </w:rPr>
  </w:style>
  <w:style w:type="paragraph" w:customStyle="1" w:styleId="xl63">
    <w:name w:val="xl63"/>
    <w:basedOn w:val="a0"/>
    <w:rsid w:val="001743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0"/>
    <w:rsid w:val="0017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af5">
    <w:name w:val="Без интервала Знак"/>
    <w:aliases w:val="С интервалом и отступом Знак"/>
    <w:basedOn w:val="a1"/>
    <w:link w:val="af4"/>
    <w:uiPriority w:val="1"/>
    <w:locked/>
    <w:rsid w:val="009E08E0"/>
    <w:rPr>
      <w:rFonts w:ascii="Times New Roman" w:eastAsia="Times New Roman" w:hAnsi="Times New Roman" w:cs="Times New Roman"/>
      <w:sz w:val="20"/>
      <w:szCs w:val="20"/>
      <w:lang w:eastAsia="ru-RU"/>
    </w:rPr>
  </w:style>
  <w:style w:type="character" w:customStyle="1" w:styleId="FontStyle152">
    <w:name w:val="Font Style152"/>
    <w:rsid w:val="00D06790"/>
    <w:rPr>
      <w:rFonts w:ascii="Times New Roman" w:hAnsi="Times New Roman" w:cs="Times New Roman"/>
      <w:sz w:val="20"/>
      <w:szCs w:val="20"/>
    </w:rPr>
  </w:style>
  <w:style w:type="character" w:customStyle="1" w:styleId="Bodytext2">
    <w:name w:val="Body text (2)_"/>
    <w:basedOn w:val="a1"/>
    <w:link w:val="Bodytext20"/>
    <w:rsid w:val="00D06790"/>
    <w:rPr>
      <w:rFonts w:hAnsi="Times New Roman"/>
      <w:sz w:val="28"/>
      <w:szCs w:val="28"/>
      <w:shd w:val="clear" w:color="auto" w:fill="FFFFFF"/>
    </w:rPr>
  </w:style>
  <w:style w:type="character" w:customStyle="1" w:styleId="Bodytext212pt">
    <w:name w:val="Body text (2) + 12 pt"/>
    <w:basedOn w:val="Bodytext2"/>
    <w:rsid w:val="00D06790"/>
    <w:rPr>
      <w:rFonts w:hAnsi="Times New Roman"/>
      <w:color w:val="000000"/>
      <w:spacing w:val="0"/>
      <w:w w:val="100"/>
      <w:position w:val="0"/>
      <w:sz w:val="24"/>
      <w:szCs w:val="24"/>
      <w:shd w:val="clear" w:color="auto" w:fill="FFFFFF"/>
      <w:lang w:val="ru-RU" w:eastAsia="ru-RU" w:bidi="ru-RU"/>
    </w:rPr>
  </w:style>
  <w:style w:type="paragraph" w:customStyle="1" w:styleId="Bodytext20">
    <w:name w:val="Body text (2)"/>
    <w:basedOn w:val="a0"/>
    <w:link w:val="Bodytext2"/>
    <w:rsid w:val="00D06790"/>
    <w:pPr>
      <w:widowControl w:val="0"/>
      <w:shd w:val="clear" w:color="auto" w:fill="FFFFFF"/>
      <w:spacing w:after="4740" w:line="326" w:lineRule="exact"/>
      <w:jc w:val="right"/>
    </w:pPr>
    <w:rPr>
      <w:rFonts w:hAnsi="Times New Roman"/>
      <w:sz w:val="28"/>
      <w:szCs w:val="28"/>
    </w:rPr>
  </w:style>
  <w:style w:type="paragraph" w:customStyle="1" w:styleId="Style101">
    <w:name w:val="Style101"/>
    <w:basedOn w:val="a0"/>
    <w:rsid w:val="00E67D13"/>
    <w:pPr>
      <w:widowControl w:val="0"/>
      <w:autoSpaceDE w:val="0"/>
      <w:autoSpaceDN w:val="0"/>
      <w:adjustRightInd w:val="0"/>
      <w:spacing w:line="277" w:lineRule="exact"/>
      <w:ind w:firstLine="715"/>
      <w:jc w:val="both"/>
    </w:pPr>
    <w:rPr>
      <w:rFonts w:ascii="Times New Roman" w:eastAsia="Times New Roman" w:hAnsi="Times New Roman" w:cs="Times New Roman"/>
      <w:sz w:val="24"/>
      <w:szCs w:val="24"/>
      <w:lang w:eastAsia="ru-RU"/>
    </w:rPr>
  </w:style>
  <w:style w:type="paragraph" w:customStyle="1" w:styleId="Style17">
    <w:name w:val="Style17"/>
    <w:basedOn w:val="a0"/>
    <w:rsid w:val="00CB5834"/>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character" w:customStyle="1" w:styleId="FontStyle124">
    <w:name w:val="Font Style124"/>
    <w:rsid w:val="00CB5834"/>
    <w:rPr>
      <w:rFonts w:ascii="Times New Roman" w:hAnsi="Times New Roman" w:cs="Times New Roman"/>
      <w:sz w:val="24"/>
      <w:szCs w:val="24"/>
    </w:rPr>
  </w:style>
  <w:style w:type="character" w:customStyle="1" w:styleId="afffff4">
    <w:name w:val="Абзац Знак"/>
    <w:link w:val="afffff3"/>
    <w:locked/>
    <w:rsid w:val="001C025E"/>
    <w:rPr>
      <w:rFonts w:ascii="Times New Roman" w:eastAsia="Times New Roman" w:hAnsi="Times New Roman" w:cs="Times New Roman"/>
      <w:sz w:val="26"/>
      <w:szCs w:val="20"/>
      <w:lang w:eastAsia="ar-SA"/>
    </w:rPr>
  </w:style>
  <w:style w:type="paragraph" w:customStyle="1" w:styleId="51">
    <w:name w:val="Заголовок 51"/>
    <w:basedOn w:val="a0"/>
    <w:next w:val="af6"/>
    <w:qFormat/>
    <w:rsid w:val="00556B63"/>
    <w:pPr>
      <w:keepNext/>
      <w:numPr>
        <w:ilvl w:val="4"/>
        <w:numId w:val="8"/>
      </w:numPr>
      <w:suppressAutoHyphens/>
      <w:spacing w:before="120" w:after="60"/>
      <w:outlineLvl w:val="4"/>
    </w:pPr>
    <w:rPr>
      <w:rFonts w:ascii="Liberation Sans" w:eastAsia="Microsoft YaHei" w:hAnsi="Liberation Sans" w:cs="Lucida Sans"/>
      <w:b/>
      <w:bCs/>
      <w:sz w:val="24"/>
      <w:szCs w:val="24"/>
    </w:rPr>
  </w:style>
  <w:style w:type="paragraph" w:customStyle="1" w:styleId="1f4">
    <w:name w:val="Указатель1"/>
    <w:basedOn w:val="a0"/>
    <w:rsid w:val="008F5606"/>
    <w:pPr>
      <w:suppressLineNumbers/>
      <w:suppressAutoHyphens/>
      <w:spacing w:line="240" w:lineRule="auto"/>
      <w:jc w:val="left"/>
    </w:pPr>
    <w:rPr>
      <w:rFonts w:ascii="Arial" w:eastAsia="Times New Roman" w:hAnsi="Arial" w:cs="Tahoma"/>
      <w:sz w:val="24"/>
      <w:szCs w:val="24"/>
      <w:lang w:eastAsia="ar-SA"/>
    </w:rPr>
  </w:style>
  <w:style w:type="paragraph" w:customStyle="1" w:styleId="font5">
    <w:name w:val="font5"/>
    <w:basedOn w:val="a0"/>
    <w:rsid w:val="00817D7A"/>
    <w:pPr>
      <w:spacing w:before="100" w:beforeAutospacing="1" w:after="100" w:afterAutospacing="1" w:line="240" w:lineRule="auto"/>
      <w:jc w:val="left"/>
    </w:pPr>
    <w:rPr>
      <w:rFonts w:ascii="Times New Roman" w:eastAsia="Times New Roman" w:hAnsi="Times New Roman" w:cs="Times New Roman"/>
      <w:color w:val="000000"/>
      <w:sz w:val="20"/>
      <w:szCs w:val="20"/>
      <w:lang w:eastAsia="ru-RU"/>
    </w:rPr>
  </w:style>
  <w:style w:type="paragraph" w:customStyle="1" w:styleId="font6">
    <w:name w:val="font6"/>
    <w:basedOn w:val="a0"/>
    <w:rsid w:val="00817D7A"/>
    <w:pPr>
      <w:spacing w:before="100" w:beforeAutospacing="1" w:after="100" w:afterAutospacing="1" w:line="240" w:lineRule="auto"/>
      <w:jc w:val="left"/>
    </w:pPr>
    <w:rPr>
      <w:rFonts w:ascii="Calibri" w:eastAsia="Times New Roman" w:hAnsi="Calibri" w:cs="Calibri"/>
      <w:color w:val="000000"/>
      <w:sz w:val="20"/>
      <w:szCs w:val="20"/>
      <w:lang w:eastAsia="ru-RU"/>
    </w:rPr>
  </w:style>
  <w:style w:type="paragraph" w:customStyle="1" w:styleId="xl97">
    <w:name w:val="xl97"/>
    <w:basedOn w:val="a0"/>
    <w:rsid w:val="00817D7A"/>
    <w:pPr>
      <w:pBdr>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98">
    <w:name w:val="xl98"/>
    <w:basedOn w:val="a0"/>
    <w:rsid w:val="0081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b/>
      <w:bCs/>
      <w:sz w:val="20"/>
      <w:szCs w:val="20"/>
      <w:lang w:eastAsia="ru-RU"/>
    </w:rPr>
  </w:style>
  <w:style w:type="paragraph" w:customStyle="1" w:styleId="xl99">
    <w:name w:val="xl99"/>
    <w:basedOn w:val="a0"/>
    <w:rsid w:val="00817D7A"/>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100">
    <w:name w:val="xl100"/>
    <w:basedOn w:val="a0"/>
    <w:rsid w:val="00817D7A"/>
    <w:pPr>
      <w:pBdr>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101">
    <w:name w:val="xl101"/>
    <w:basedOn w:val="a0"/>
    <w:rsid w:val="0081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lang w:eastAsia="ru-RU"/>
    </w:rPr>
  </w:style>
  <w:style w:type="paragraph" w:customStyle="1" w:styleId="font7">
    <w:name w:val="font7"/>
    <w:basedOn w:val="a0"/>
    <w:rsid w:val="0057491F"/>
    <w:pPr>
      <w:spacing w:before="100" w:beforeAutospacing="1" w:after="100" w:afterAutospacing="1" w:line="240" w:lineRule="auto"/>
      <w:jc w:val="left"/>
    </w:pPr>
    <w:rPr>
      <w:rFonts w:ascii="Times New Roman" w:eastAsia="Times New Roman" w:hAnsi="Times New Roman" w:cs="Times New Roman"/>
      <w:color w:val="000000"/>
      <w:sz w:val="18"/>
      <w:szCs w:val="18"/>
      <w:lang w:eastAsia="ru-RU"/>
    </w:rPr>
  </w:style>
  <w:style w:type="paragraph" w:customStyle="1" w:styleId="font8">
    <w:name w:val="font8"/>
    <w:basedOn w:val="a0"/>
    <w:rsid w:val="0057491F"/>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9">
    <w:name w:val="font9"/>
    <w:basedOn w:val="a0"/>
    <w:rsid w:val="0057491F"/>
    <w:pPr>
      <w:spacing w:before="100" w:beforeAutospacing="1" w:after="100" w:afterAutospacing="1" w:line="240" w:lineRule="auto"/>
      <w:jc w:val="left"/>
    </w:pPr>
    <w:rPr>
      <w:rFonts w:ascii="Calibri" w:eastAsia="Times New Roman" w:hAnsi="Calibri" w:cs="Calibri"/>
      <w:color w:val="000000"/>
      <w:sz w:val="18"/>
      <w:szCs w:val="18"/>
      <w:lang w:eastAsia="ru-RU"/>
    </w:rPr>
  </w:style>
  <w:style w:type="paragraph" w:customStyle="1" w:styleId="TableParagraph">
    <w:name w:val="Table Paragraph"/>
    <w:basedOn w:val="a0"/>
    <w:uiPriority w:val="1"/>
    <w:qFormat/>
    <w:rsid w:val="00EC4505"/>
    <w:pPr>
      <w:widowControl w:val="0"/>
      <w:autoSpaceDE w:val="0"/>
      <w:autoSpaceDN w:val="0"/>
      <w:spacing w:line="240" w:lineRule="auto"/>
      <w:jc w:val="left"/>
    </w:pPr>
    <w:rPr>
      <w:rFonts w:ascii="Arial Narrow" w:eastAsia="Arial Narrow" w:hAnsi="Arial Narrow" w:cs="Arial Narrow"/>
    </w:rPr>
  </w:style>
  <w:style w:type="paragraph" w:customStyle="1" w:styleId="Standard">
    <w:name w:val="Standard"/>
    <w:rsid w:val="00D72100"/>
    <w:pPr>
      <w:widowControl w:val="0"/>
      <w:suppressAutoHyphens/>
      <w:autoSpaceDN w:val="0"/>
      <w:spacing w:line="240" w:lineRule="auto"/>
      <w:jc w:val="left"/>
      <w:textAlignment w:val="baseline"/>
    </w:pPr>
    <w:rPr>
      <w:rFonts w:ascii="Arial" w:eastAsia="Arial Unicode MS"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5FA0"/>
  </w:style>
  <w:style w:type="paragraph" w:styleId="10">
    <w:name w:val="heading 1"/>
    <w:aliases w:val="Знак"/>
    <w:basedOn w:val="a0"/>
    <w:next w:val="a0"/>
    <w:link w:val="12"/>
    <w:uiPriority w:val="9"/>
    <w:qFormat/>
    <w:rsid w:val="006A5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qFormat/>
    <w:rsid w:val="00583E0F"/>
    <w:pPr>
      <w:keepNext/>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0"/>
    <w:next w:val="a0"/>
    <w:link w:val="30"/>
    <w:unhideWhenUsed/>
    <w:qFormat/>
    <w:rsid w:val="00952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C13B59"/>
    <w:pPr>
      <w:keepNext/>
      <w:keepLines/>
      <w:spacing w:before="80" w:line="240" w:lineRule="auto"/>
      <w:jc w:val="left"/>
      <w:outlineLvl w:val="3"/>
    </w:pPr>
    <w:rPr>
      <w:rFonts w:asciiTheme="majorHAnsi" w:eastAsiaTheme="majorEastAsia" w:hAnsiTheme="majorHAnsi"/>
      <w:i/>
      <w:iCs/>
    </w:rPr>
  </w:style>
  <w:style w:type="paragraph" w:styleId="5">
    <w:name w:val="heading 5"/>
    <w:basedOn w:val="a0"/>
    <w:next w:val="a0"/>
    <w:link w:val="50"/>
    <w:unhideWhenUsed/>
    <w:qFormat/>
    <w:rsid w:val="00C13B59"/>
    <w:pPr>
      <w:keepNext/>
      <w:keepLines/>
      <w:spacing w:before="80" w:line="240" w:lineRule="auto"/>
      <w:jc w:val="left"/>
      <w:outlineLvl w:val="4"/>
    </w:pPr>
    <w:rPr>
      <w:rFonts w:asciiTheme="majorHAnsi" w:eastAsiaTheme="majorEastAsia" w:hAnsiTheme="majorHAnsi"/>
      <w:szCs w:val="24"/>
    </w:rPr>
  </w:style>
  <w:style w:type="paragraph" w:styleId="6">
    <w:name w:val="heading 6"/>
    <w:basedOn w:val="a0"/>
    <w:next w:val="a0"/>
    <w:link w:val="60"/>
    <w:uiPriority w:val="9"/>
    <w:semiHidden/>
    <w:unhideWhenUsed/>
    <w:qFormat/>
    <w:rsid w:val="009B69BF"/>
    <w:pPr>
      <w:keepNext/>
      <w:keepLines/>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C13B59"/>
    <w:pPr>
      <w:keepNext/>
      <w:keepLines/>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0"/>
    <w:next w:val="a0"/>
    <w:link w:val="80"/>
    <w:qFormat/>
    <w:rsid w:val="009B69BF"/>
    <w:pPr>
      <w:spacing w:before="240" w:after="60" w:line="240" w:lineRule="auto"/>
      <w:jc w:val="left"/>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9B69BF"/>
    <w:pPr>
      <w:spacing w:before="240" w:after="60" w:line="240" w:lineRule="auto"/>
      <w:jc w:val="left"/>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Table Grid Report"/>
    <w:basedOn w:val="a2"/>
    <w:uiPriority w:val="39"/>
    <w:rsid w:val="00772B9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нак Знак"/>
    <w:basedOn w:val="a1"/>
    <w:link w:val="10"/>
    <w:uiPriority w:val="9"/>
    <w:rsid w:val="006A57C6"/>
    <w:rPr>
      <w:rFonts w:asciiTheme="majorHAnsi" w:eastAsiaTheme="majorEastAsia" w:hAnsiTheme="majorHAnsi" w:cstheme="majorBidi"/>
      <w:color w:val="2E74B5" w:themeColor="accent1" w:themeShade="BF"/>
      <w:sz w:val="32"/>
      <w:szCs w:val="32"/>
    </w:rPr>
  </w:style>
  <w:style w:type="paragraph" w:styleId="a5">
    <w:name w:val="TOC Heading"/>
    <w:basedOn w:val="10"/>
    <w:next w:val="a0"/>
    <w:uiPriority w:val="39"/>
    <w:unhideWhenUsed/>
    <w:qFormat/>
    <w:rsid w:val="006A57C6"/>
    <w:pPr>
      <w:spacing w:line="259" w:lineRule="auto"/>
      <w:jc w:val="left"/>
      <w:outlineLvl w:val="9"/>
    </w:pPr>
    <w:rPr>
      <w:lang w:eastAsia="ru-RU"/>
    </w:rPr>
  </w:style>
  <w:style w:type="paragraph" w:styleId="13">
    <w:name w:val="toc 1"/>
    <w:basedOn w:val="a0"/>
    <w:next w:val="a0"/>
    <w:autoRedefine/>
    <w:uiPriority w:val="39"/>
    <w:unhideWhenUsed/>
    <w:rsid w:val="00CC5840"/>
    <w:pPr>
      <w:tabs>
        <w:tab w:val="left" w:pos="284"/>
        <w:tab w:val="right" w:leader="dot" w:pos="9628"/>
      </w:tabs>
      <w:spacing w:line="360" w:lineRule="auto"/>
      <w:jc w:val="both"/>
    </w:pPr>
  </w:style>
  <w:style w:type="paragraph" w:styleId="22">
    <w:name w:val="toc 2"/>
    <w:basedOn w:val="a0"/>
    <w:next w:val="a0"/>
    <w:autoRedefine/>
    <w:uiPriority w:val="39"/>
    <w:unhideWhenUsed/>
    <w:rsid w:val="00B17201"/>
    <w:pPr>
      <w:tabs>
        <w:tab w:val="left" w:pos="880"/>
        <w:tab w:val="right" w:leader="dot" w:pos="9628"/>
      </w:tabs>
      <w:jc w:val="both"/>
    </w:pPr>
    <w:rPr>
      <w:rFonts w:ascii="Arial Narrow" w:hAnsi="Arial Narrow" w:cs="Arial"/>
      <w:b/>
      <w:noProof/>
      <w:color w:val="1F3864" w:themeColor="accent5" w:themeShade="80"/>
      <w:sz w:val="28"/>
      <w:szCs w:val="28"/>
    </w:rPr>
  </w:style>
  <w:style w:type="paragraph" w:styleId="31">
    <w:name w:val="toc 3"/>
    <w:basedOn w:val="a0"/>
    <w:next w:val="a0"/>
    <w:autoRedefine/>
    <w:uiPriority w:val="39"/>
    <w:unhideWhenUsed/>
    <w:rsid w:val="009E42AC"/>
    <w:pPr>
      <w:tabs>
        <w:tab w:val="left" w:pos="1418"/>
        <w:tab w:val="right" w:leader="dot" w:pos="9345"/>
      </w:tabs>
      <w:spacing w:after="100"/>
      <w:ind w:left="851"/>
      <w:jc w:val="both"/>
    </w:pPr>
  </w:style>
  <w:style w:type="paragraph" w:styleId="41">
    <w:name w:val="toc 4"/>
    <w:basedOn w:val="a0"/>
    <w:next w:val="a0"/>
    <w:autoRedefine/>
    <w:uiPriority w:val="39"/>
    <w:unhideWhenUsed/>
    <w:rsid w:val="006A57C6"/>
    <w:pPr>
      <w:spacing w:after="100" w:line="259" w:lineRule="auto"/>
      <w:ind w:left="660"/>
      <w:jc w:val="left"/>
    </w:pPr>
    <w:rPr>
      <w:rFonts w:eastAsiaTheme="minorEastAsia"/>
      <w:lang w:eastAsia="ru-RU"/>
    </w:rPr>
  </w:style>
  <w:style w:type="paragraph" w:styleId="52">
    <w:name w:val="toc 5"/>
    <w:basedOn w:val="a0"/>
    <w:next w:val="a0"/>
    <w:autoRedefine/>
    <w:uiPriority w:val="39"/>
    <w:unhideWhenUsed/>
    <w:rsid w:val="006A57C6"/>
    <w:pPr>
      <w:spacing w:after="100" w:line="259" w:lineRule="auto"/>
      <w:ind w:left="880"/>
      <w:jc w:val="left"/>
    </w:pPr>
    <w:rPr>
      <w:rFonts w:eastAsiaTheme="minorEastAsia"/>
      <w:lang w:eastAsia="ru-RU"/>
    </w:rPr>
  </w:style>
  <w:style w:type="paragraph" w:styleId="61">
    <w:name w:val="toc 6"/>
    <w:basedOn w:val="a0"/>
    <w:next w:val="a0"/>
    <w:autoRedefine/>
    <w:uiPriority w:val="39"/>
    <w:unhideWhenUsed/>
    <w:rsid w:val="006A57C6"/>
    <w:pPr>
      <w:spacing w:after="100" w:line="259" w:lineRule="auto"/>
      <w:ind w:left="1100"/>
      <w:jc w:val="left"/>
    </w:pPr>
    <w:rPr>
      <w:rFonts w:eastAsiaTheme="minorEastAsia"/>
      <w:lang w:eastAsia="ru-RU"/>
    </w:rPr>
  </w:style>
  <w:style w:type="paragraph" w:styleId="71">
    <w:name w:val="toc 7"/>
    <w:basedOn w:val="a0"/>
    <w:next w:val="a0"/>
    <w:autoRedefine/>
    <w:uiPriority w:val="39"/>
    <w:unhideWhenUsed/>
    <w:rsid w:val="006A57C6"/>
    <w:pPr>
      <w:spacing w:after="100" w:line="259" w:lineRule="auto"/>
      <w:ind w:left="1320"/>
      <w:jc w:val="left"/>
    </w:pPr>
    <w:rPr>
      <w:rFonts w:eastAsiaTheme="minorEastAsia"/>
      <w:lang w:eastAsia="ru-RU"/>
    </w:rPr>
  </w:style>
  <w:style w:type="paragraph" w:styleId="81">
    <w:name w:val="toc 8"/>
    <w:basedOn w:val="a0"/>
    <w:next w:val="a0"/>
    <w:autoRedefine/>
    <w:uiPriority w:val="39"/>
    <w:unhideWhenUsed/>
    <w:rsid w:val="006A57C6"/>
    <w:pPr>
      <w:spacing w:after="100" w:line="259" w:lineRule="auto"/>
      <w:ind w:left="1540"/>
      <w:jc w:val="left"/>
    </w:pPr>
    <w:rPr>
      <w:rFonts w:eastAsiaTheme="minorEastAsia"/>
      <w:lang w:eastAsia="ru-RU"/>
    </w:rPr>
  </w:style>
  <w:style w:type="paragraph" w:styleId="91">
    <w:name w:val="toc 9"/>
    <w:basedOn w:val="a0"/>
    <w:next w:val="a0"/>
    <w:autoRedefine/>
    <w:uiPriority w:val="39"/>
    <w:unhideWhenUsed/>
    <w:rsid w:val="006A57C6"/>
    <w:pPr>
      <w:spacing w:after="100" w:line="259" w:lineRule="auto"/>
      <w:ind w:left="1760"/>
      <w:jc w:val="left"/>
    </w:pPr>
    <w:rPr>
      <w:rFonts w:eastAsiaTheme="minorEastAsia"/>
      <w:lang w:eastAsia="ru-RU"/>
    </w:rPr>
  </w:style>
  <w:style w:type="character" w:styleId="a6">
    <w:name w:val="Hyperlink"/>
    <w:basedOn w:val="a1"/>
    <w:uiPriority w:val="99"/>
    <w:unhideWhenUsed/>
    <w:rsid w:val="006A57C6"/>
    <w:rPr>
      <w:color w:val="0563C1" w:themeColor="hyperlink"/>
      <w:u w:val="single"/>
    </w:rPr>
  </w:style>
  <w:style w:type="paragraph" w:styleId="a7">
    <w:name w:val="header"/>
    <w:basedOn w:val="a0"/>
    <w:link w:val="a8"/>
    <w:unhideWhenUsed/>
    <w:rsid w:val="00DA1719"/>
    <w:pPr>
      <w:tabs>
        <w:tab w:val="center" w:pos="4677"/>
        <w:tab w:val="right" w:pos="9355"/>
      </w:tabs>
      <w:spacing w:line="240" w:lineRule="auto"/>
    </w:pPr>
  </w:style>
  <w:style w:type="character" w:customStyle="1" w:styleId="a8">
    <w:name w:val="Верхний колонтитул Знак"/>
    <w:basedOn w:val="a1"/>
    <w:link w:val="a7"/>
    <w:rsid w:val="00DA1719"/>
  </w:style>
  <w:style w:type="paragraph" w:styleId="a9">
    <w:name w:val="footer"/>
    <w:basedOn w:val="a0"/>
    <w:link w:val="aa"/>
    <w:uiPriority w:val="99"/>
    <w:unhideWhenUsed/>
    <w:rsid w:val="00DA1719"/>
    <w:pPr>
      <w:tabs>
        <w:tab w:val="center" w:pos="4677"/>
        <w:tab w:val="right" w:pos="9355"/>
      </w:tabs>
      <w:spacing w:line="240" w:lineRule="auto"/>
    </w:pPr>
  </w:style>
  <w:style w:type="character" w:customStyle="1" w:styleId="aa">
    <w:name w:val="Нижний колонтитул Знак"/>
    <w:basedOn w:val="a1"/>
    <w:link w:val="a9"/>
    <w:uiPriority w:val="99"/>
    <w:rsid w:val="00DA1719"/>
  </w:style>
  <w:style w:type="paragraph" w:styleId="ab">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0"/>
    <w:link w:val="ac"/>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0"/>
    <w:link w:val="ae"/>
    <w:uiPriority w:val="99"/>
    <w:unhideWhenUsed/>
    <w:qFormat/>
    <w:rsid w:val="00E07EED"/>
    <w:pPr>
      <w:spacing w:line="240" w:lineRule="auto"/>
      <w:ind w:firstLine="660"/>
      <w:jc w:val="both"/>
    </w:pPr>
    <w:rPr>
      <w:rFonts w:ascii="Arial" w:eastAsia="Times New Roman" w:hAnsi="Arial" w:cs="Arial"/>
      <w:sz w:val="20"/>
      <w:szCs w:val="20"/>
      <w:lang w:eastAsia="ru-RU"/>
    </w:rPr>
  </w:style>
  <w:style w:type="character" w:customStyle="1" w:styleId="a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1"/>
    <w:link w:val="ad"/>
    <w:uiPriority w:val="99"/>
    <w:rsid w:val="00E07EED"/>
    <w:rPr>
      <w:rFonts w:ascii="Arial" w:eastAsia="Times New Roman" w:hAnsi="Arial" w:cs="Arial"/>
      <w:sz w:val="20"/>
      <w:szCs w:val="20"/>
      <w:lang w:eastAsia="ru-RU"/>
    </w:rPr>
  </w:style>
  <w:style w:type="character" w:styleId="af">
    <w:name w:val="footnote reference"/>
    <w:aliases w:val="Знак сноски 1,Знак сноски-FN,Ciae niinee-FN,Referencia nota al pie,Ссылка на сноску 45,Appel note de bas de page,SUPERS,fr,Used by Word for Help footnote symbols,Ciae niinee 1,16 Point,Superscript 6 Point,Footnote Reference Number"/>
    <w:basedOn w:val="a1"/>
    <w:uiPriority w:val="99"/>
    <w:unhideWhenUsed/>
    <w:rsid w:val="00E07EED"/>
    <w:rPr>
      <w:vertAlign w:val="superscript"/>
    </w:rPr>
  </w:style>
  <w:style w:type="paragraph" w:customStyle="1" w:styleId="0">
    <w:name w:val="0_ТЕКСТ"/>
    <w:basedOn w:val="a0"/>
    <w:link w:val="00"/>
    <w:uiPriority w:val="99"/>
    <w:qFormat/>
    <w:rsid w:val="00C076A0"/>
    <w:pPr>
      <w:widowControl w:val="0"/>
      <w:spacing w:after="240" w:line="360" w:lineRule="auto"/>
      <w:ind w:left="1418"/>
      <w:jc w:val="both"/>
    </w:pPr>
    <w:rPr>
      <w:rFonts w:ascii="Arial" w:eastAsia="Times New Roman" w:hAnsi="Arial" w:cs="Times New Roman"/>
      <w:sz w:val="24"/>
      <w:szCs w:val="28"/>
    </w:rPr>
  </w:style>
  <w:style w:type="character" w:customStyle="1" w:styleId="00">
    <w:name w:val="0_ТЕКСТ Знак"/>
    <w:link w:val="0"/>
    <w:uiPriority w:val="99"/>
    <w:rsid w:val="00C076A0"/>
    <w:rPr>
      <w:rFonts w:ascii="Arial" w:eastAsia="Times New Roman" w:hAnsi="Arial" w:cs="Times New Roman"/>
      <w:sz w:val="24"/>
      <w:szCs w:val="28"/>
    </w:rPr>
  </w:style>
  <w:style w:type="paragraph" w:customStyle="1" w:styleId="01">
    <w:name w:val="0.Текст"/>
    <w:basedOn w:val="a0"/>
    <w:link w:val="02"/>
    <w:qFormat/>
    <w:rsid w:val="003170F0"/>
    <w:pPr>
      <w:widowControl w:val="0"/>
      <w:spacing w:after="240" w:line="360" w:lineRule="auto"/>
      <w:ind w:left="1418"/>
      <w:jc w:val="both"/>
    </w:pPr>
    <w:rPr>
      <w:rFonts w:ascii="Arial" w:eastAsia="Times New Roman" w:hAnsi="Arial" w:cs="Arial"/>
      <w:sz w:val="24"/>
      <w:szCs w:val="28"/>
    </w:rPr>
  </w:style>
  <w:style w:type="character" w:customStyle="1" w:styleId="02">
    <w:name w:val="0.Текст Знак"/>
    <w:link w:val="01"/>
    <w:rsid w:val="003170F0"/>
    <w:rPr>
      <w:rFonts w:ascii="Arial" w:eastAsia="Times New Roman" w:hAnsi="Arial" w:cs="Arial"/>
      <w:sz w:val="24"/>
      <w:szCs w:val="28"/>
    </w:rPr>
  </w:style>
  <w:style w:type="table" w:customStyle="1" w:styleId="14">
    <w:name w:val="Сетка таблицы1"/>
    <w:basedOn w:val="a2"/>
    <w:next w:val="a4"/>
    <w:uiPriority w:val="39"/>
    <w:rsid w:val="005F026F"/>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
    <w:basedOn w:val="01"/>
    <w:rsid w:val="005F026F"/>
    <w:pPr>
      <w:numPr>
        <w:numId w:val="2"/>
      </w:numPr>
      <w:spacing w:after="120"/>
    </w:pPr>
  </w:style>
  <w:style w:type="paragraph" w:customStyle="1" w:styleId="-">
    <w:name w:val="- Перечислеие"/>
    <w:basedOn w:val="a"/>
    <w:link w:val="-0"/>
    <w:qFormat/>
    <w:rsid w:val="005F026F"/>
    <w:pPr>
      <w:ind w:left="1418" w:hanging="709"/>
    </w:pPr>
  </w:style>
  <w:style w:type="character" w:customStyle="1" w:styleId="-0">
    <w:name w:val="- Перечислеие Знак"/>
    <w:link w:val="-"/>
    <w:rsid w:val="005F026F"/>
    <w:rPr>
      <w:rFonts w:ascii="Arial" w:eastAsia="Times New Roman" w:hAnsi="Arial" w:cs="Arial"/>
      <w:sz w:val="24"/>
      <w:szCs w:val="28"/>
    </w:rPr>
  </w:style>
  <w:style w:type="paragraph" w:styleId="af0">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0"/>
    <w:next w:val="a0"/>
    <w:link w:val="af1"/>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character" w:customStyle="1" w:styleId="af1">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0"/>
    <w:uiPriority w:val="35"/>
    <w:rsid w:val="00570559"/>
    <w:rPr>
      <w:rFonts w:ascii="Times New Roman" w:eastAsia="Times New Roman" w:hAnsi="Times New Roman" w:cs="Times New Roman"/>
      <w:b/>
      <w:bCs/>
      <w:i/>
      <w:sz w:val="20"/>
      <w:szCs w:val="20"/>
      <w:lang w:eastAsia="ru-RU"/>
    </w:rPr>
  </w:style>
  <w:style w:type="table" w:styleId="-4">
    <w:name w:val="Light List Accent 4"/>
    <w:basedOn w:val="a2"/>
    <w:uiPriority w:val="61"/>
    <w:rsid w:val="00265137"/>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ac">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b"/>
    <w:uiPriority w:val="34"/>
    <w:locked/>
    <w:rsid w:val="00472FB3"/>
    <w:rPr>
      <w:rFonts w:ascii="Arial" w:eastAsia="Times New Roman" w:hAnsi="Arial" w:cs="Arial"/>
      <w:sz w:val="24"/>
      <w:szCs w:val="24"/>
      <w:lang w:eastAsia="ru-RU"/>
    </w:rPr>
  </w:style>
  <w:style w:type="character" w:customStyle="1" w:styleId="af2">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3"/>
    <w:uiPriority w:val="99"/>
    <w:locked/>
    <w:rsid w:val="001438D1"/>
    <w:rPr>
      <w:rFonts w:ascii="Times New Roman" w:eastAsia="Times New Roman" w:hAnsi="Times New Roman" w:cs="Times New Roman"/>
      <w:sz w:val="24"/>
      <w:szCs w:val="24"/>
    </w:rPr>
  </w:style>
  <w:style w:type="paragraph" w:styleId="af3">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f2"/>
    <w:uiPriority w:val="99"/>
    <w:unhideWhenUsed/>
    <w:qFormat/>
    <w:rsid w:val="001438D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
    <w:name w:val="S_Обычный Знак"/>
    <w:link w:val="S0"/>
    <w:locked/>
    <w:rsid w:val="001438D1"/>
    <w:rPr>
      <w:rFonts w:ascii="Arial" w:eastAsia="Times New Roman" w:hAnsi="Arial" w:cs="Times New Roman"/>
      <w:w w:val="109"/>
      <w:sz w:val="24"/>
      <w:szCs w:val="20"/>
    </w:rPr>
  </w:style>
  <w:style w:type="paragraph" w:customStyle="1" w:styleId="S0">
    <w:name w:val="S_Обычный"/>
    <w:basedOn w:val="a0"/>
    <w:link w:val="S"/>
    <w:qFormat/>
    <w:rsid w:val="001438D1"/>
    <w:pPr>
      <w:tabs>
        <w:tab w:val="num" w:pos="1080"/>
      </w:tabs>
      <w:spacing w:line="360" w:lineRule="auto"/>
      <w:ind w:left="2268" w:firstLine="567"/>
      <w:jc w:val="both"/>
    </w:pPr>
    <w:rPr>
      <w:rFonts w:ascii="Arial" w:eastAsia="Times New Roman" w:hAnsi="Arial" w:cs="Times New Roman"/>
      <w:w w:val="109"/>
      <w:sz w:val="24"/>
      <w:szCs w:val="20"/>
    </w:rPr>
  </w:style>
  <w:style w:type="character" w:customStyle="1" w:styleId="30">
    <w:name w:val="Заголовок 3 Знак"/>
    <w:basedOn w:val="a1"/>
    <w:link w:val="3"/>
    <w:rsid w:val="00952FC4"/>
    <w:rPr>
      <w:rFonts w:asciiTheme="majorHAnsi" w:eastAsiaTheme="majorEastAsia" w:hAnsiTheme="majorHAnsi" w:cstheme="majorBidi"/>
      <w:color w:val="1F4D78" w:themeColor="accent1" w:themeShade="7F"/>
      <w:sz w:val="24"/>
      <w:szCs w:val="24"/>
    </w:rPr>
  </w:style>
  <w:style w:type="paragraph" w:customStyle="1" w:styleId="Default">
    <w:name w:val="Default"/>
    <w:rsid w:val="00952FC4"/>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headertext">
    <w:name w:val="headertext"/>
    <w:basedOn w:val="a0"/>
    <w:rsid w:val="00C54D5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54D58"/>
  </w:style>
  <w:style w:type="paragraph" w:styleId="HTML">
    <w:name w:val="HTML Preformatted"/>
    <w:basedOn w:val="a0"/>
    <w:link w:val="HTML0"/>
    <w:unhideWhenUsed/>
    <w:rsid w:val="00027792"/>
    <w:pPr>
      <w:spacing w:line="240" w:lineRule="auto"/>
    </w:pPr>
    <w:rPr>
      <w:rFonts w:ascii="Consolas" w:hAnsi="Consolas" w:cs="Consolas"/>
      <w:sz w:val="20"/>
      <w:szCs w:val="20"/>
    </w:rPr>
  </w:style>
  <w:style w:type="character" w:customStyle="1" w:styleId="HTML0">
    <w:name w:val="Стандартный HTML Знак"/>
    <w:basedOn w:val="a1"/>
    <w:link w:val="HTML"/>
    <w:rsid w:val="00027792"/>
    <w:rPr>
      <w:rFonts w:ascii="Consolas" w:hAnsi="Consolas" w:cs="Consolas"/>
      <w:sz w:val="20"/>
      <w:szCs w:val="20"/>
    </w:rPr>
  </w:style>
  <w:style w:type="paragraph" w:styleId="af4">
    <w:name w:val="No Spacing"/>
    <w:aliases w:val="С интервалом и отступом"/>
    <w:link w:val="af5"/>
    <w:uiPriority w:val="1"/>
    <w:qFormat/>
    <w:rsid w:val="00D92837"/>
    <w:pPr>
      <w:spacing w:line="240" w:lineRule="auto"/>
      <w:jc w:val="left"/>
    </w:pPr>
    <w:rPr>
      <w:rFonts w:ascii="Times New Roman" w:eastAsia="Times New Roman" w:hAnsi="Times New Roman" w:cs="Times New Roman"/>
      <w:sz w:val="20"/>
      <w:szCs w:val="20"/>
      <w:lang w:eastAsia="ru-RU"/>
    </w:rPr>
  </w:style>
  <w:style w:type="paragraph" w:customStyle="1" w:styleId="ConsPlusCell">
    <w:name w:val="ConsPlusCell"/>
    <w:rsid w:val="00D92837"/>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60">
    <w:name w:val="Заголовок 6 Знак"/>
    <w:basedOn w:val="a1"/>
    <w:link w:val="6"/>
    <w:uiPriority w:val="9"/>
    <w:semiHidden/>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1"/>
    <w:link w:val="8"/>
    <w:rsid w:val="009B69BF"/>
    <w:rPr>
      <w:rFonts w:ascii="Times New Roman" w:eastAsia="Times New Roman" w:hAnsi="Times New Roman" w:cs="Times New Roman"/>
      <w:i/>
      <w:iCs/>
      <w:sz w:val="24"/>
      <w:szCs w:val="24"/>
    </w:rPr>
  </w:style>
  <w:style w:type="character" w:customStyle="1" w:styleId="90">
    <w:name w:val="Заголовок 9 Знак"/>
    <w:basedOn w:val="a1"/>
    <w:link w:val="9"/>
    <w:rsid w:val="009B69BF"/>
    <w:rPr>
      <w:rFonts w:ascii="Arial" w:eastAsia="Times New Roman" w:hAnsi="Arial" w:cs="Times New Roman"/>
    </w:rPr>
  </w:style>
  <w:style w:type="paragraph" w:styleId="af6">
    <w:name w:val="Body Text"/>
    <w:basedOn w:val="a0"/>
    <w:link w:val="af7"/>
    <w:qFormat/>
    <w:rsid w:val="009B69BF"/>
    <w:pPr>
      <w:spacing w:before="120" w:line="240" w:lineRule="auto"/>
      <w:ind w:firstLine="709"/>
      <w:jc w:val="both"/>
    </w:pPr>
    <w:rPr>
      <w:rFonts w:ascii="Times New Roman" w:eastAsia="Times New Roman" w:hAnsi="Times New Roman" w:cs="Times New Roman"/>
      <w:sz w:val="26"/>
    </w:rPr>
  </w:style>
  <w:style w:type="character" w:customStyle="1" w:styleId="af7">
    <w:name w:val="Основной текст Знак"/>
    <w:basedOn w:val="a1"/>
    <w:link w:val="af6"/>
    <w:rsid w:val="009B69BF"/>
    <w:rPr>
      <w:rFonts w:ascii="Times New Roman" w:eastAsia="Times New Roman" w:hAnsi="Times New Roman" w:cs="Times New Roman"/>
      <w:sz w:val="26"/>
    </w:rPr>
  </w:style>
  <w:style w:type="paragraph" w:styleId="af8">
    <w:name w:val="Body Text First Indent"/>
    <w:basedOn w:val="af6"/>
    <w:link w:val="af9"/>
    <w:rsid w:val="009B69BF"/>
    <w:pPr>
      <w:spacing w:before="0" w:after="120"/>
      <w:ind w:firstLine="210"/>
      <w:jc w:val="left"/>
    </w:pPr>
    <w:rPr>
      <w:sz w:val="24"/>
      <w:szCs w:val="24"/>
    </w:rPr>
  </w:style>
  <w:style w:type="character" w:customStyle="1" w:styleId="af9">
    <w:name w:val="Красная строка Знак"/>
    <w:basedOn w:val="af7"/>
    <w:link w:val="af8"/>
    <w:rsid w:val="009B69BF"/>
    <w:rPr>
      <w:rFonts w:ascii="Times New Roman" w:eastAsia="Times New Roman" w:hAnsi="Times New Roman" w:cs="Times New Roman"/>
      <w:sz w:val="24"/>
      <w:szCs w:val="24"/>
    </w:rPr>
  </w:style>
  <w:style w:type="paragraph" w:styleId="afa">
    <w:name w:val="Body Text Indent"/>
    <w:basedOn w:val="a0"/>
    <w:link w:val="afb"/>
    <w:rsid w:val="009B69BF"/>
    <w:pPr>
      <w:spacing w:after="120" w:line="240" w:lineRule="auto"/>
      <w:ind w:left="283"/>
      <w:jc w:val="left"/>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rsid w:val="009B69BF"/>
    <w:rPr>
      <w:rFonts w:ascii="Times New Roman" w:eastAsia="Times New Roman" w:hAnsi="Times New Roman" w:cs="Times New Roman"/>
      <w:sz w:val="24"/>
      <w:szCs w:val="24"/>
    </w:rPr>
  </w:style>
  <w:style w:type="paragraph" w:customStyle="1" w:styleId="ConsPlusTitle">
    <w:name w:val="ConsPlusTitle"/>
    <w:uiPriority w:val="99"/>
    <w:rsid w:val="009B69BF"/>
    <w:pPr>
      <w:widowControl w:val="0"/>
      <w:autoSpaceDE w:val="0"/>
      <w:autoSpaceDN w:val="0"/>
      <w:adjustRightInd w:val="0"/>
      <w:spacing w:after="120" w:line="240" w:lineRule="auto"/>
      <w:ind w:left="-57" w:right="-57"/>
      <w:jc w:val="left"/>
    </w:pPr>
    <w:rPr>
      <w:rFonts w:ascii="Arial" w:eastAsia="Times New Roman" w:hAnsi="Arial" w:cs="Arial"/>
      <w:b/>
      <w:bCs/>
      <w:sz w:val="20"/>
      <w:szCs w:val="20"/>
      <w:lang w:eastAsia="ru-RU"/>
    </w:rPr>
  </w:style>
  <w:style w:type="paragraph" w:styleId="23">
    <w:name w:val="List 2"/>
    <w:basedOn w:val="a0"/>
    <w:rsid w:val="009B69BF"/>
    <w:pPr>
      <w:spacing w:line="240" w:lineRule="auto"/>
      <w:ind w:left="566" w:hanging="283"/>
      <w:jc w:val="left"/>
    </w:pPr>
    <w:rPr>
      <w:rFonts w:ascii="Times New Roman" w:eastAsia="Times New Roman" w:hAnsi="Times New Roman" w:cs="Times New Roman"/>
      <w:sz w:val="24"/>
      <w:szCs w:val="24"/>
      <w:lang w:eastAsia="ru-RU"/>
    </w:rPr>
  </w:style>
  <w:style w:type="paragraph" w:styleId="24">
    <w:name w:val="Body Text First Indent 2"/>
    <w:basedOn w:val="afa"/>
    <w:link w:val="25"/>
    <w:rsid w:val="009B69BF"/>
    <w:pPr>
      <w:ind w:firstLine="210"/>
    </w:pPr>
  </w:style>
  <w:style w:type="character" w:customStyle="1" w:styleId="25">
    <w:name w:val="Красная строка 2 Знак"/>
    <w:basedOn w:val="afb"/>
    <w:link w:val="24"/>
    <w:rsid w:val="009B69BF"/>
    <w:rPr>
      <w:rFonts w:ascii="Times New Roman" w:eastAsia="Times New Roman" w:hAnsi="Times New Roman" w:cs="Times New Roman"/>
      <w:sz w:val="24"/>
      <w:szCs w:val="24"/>
    </w:rPr>
  </w:style>
  <w:style w:type="paragraph" w:customStyle="1" w:styleId="310">
    <w:name w:val="Основной текст с отступом 31"/>
    <w:basedOn w:val="a0"/>
    <w:rsid w:val="009B69BF"/>
    <w:pPr>
      <w:suppressAutoHyphens/>
      <w:spacing w:after="240" w:line="240" w:lineRule="auto"/>
      <w:ind w:firstLine="709"/>
      <w:jc w:val="both"/>
    </w:pPr>
    <w:rPr>
      <w:rFonts w:ascii="Arial" w:eastAsia="Times New Roman" w:hAnsi="Arial" w:cs="Arial"/>
      <w:sz w:val="26"/>
      <w:szCs w:val="24"/>
      <w:lang w:eastAsia="ar-SA"/>
    </w:rPr>
  </w:style>
  <w:style w:type="paragraph" w:customStyle="1" w:styleId="afc">
    <w:name w:val="Шапка табл"/>
    <w:basedOn w:val="a0"/>
    <w:link w:val="afd"/>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e">
    <w:name w:val="Строка табл"/>
    <w:basedOn w:val="a0"/>
    <w:link w:val="aff"/>
    <w:qFormat/>
    <w:rsid w:val="009B69BF"/>
    <w:pPr>
      <w:spacing w:before="60" w:after="120" w:line="360" w:lineRule="auto"/>
      <w:ind w:left="-113"/>
      <w:jc w:val="left"/>
    </w:pPr>
    <w:rPr>
      <w:rFonts w:ascii="Arial" w:eastAsia="Times New Roman" w:hAnsi="Arial" w:cs="Arial"/>
      <w:color w:val="000000"/>
      <w:sz w:val="20"/>
      <w:szCs w:val="20"/>
      <w:lang w:eastAsia="ru-RU"/>
    </w:rPr>
  </w:style>
  <w:style w:type="character" w:customStyle="1" w:styleId="afd">
    <w:name w:val="Шапка табл Знак"/>
    <w:link w:val="afc"/>
    <w:rsid w:val="009B69BF"/>
    <w:rPr>
      <w:rFonts w:ascii="Arial" w:eastAsia="Times New Roman" w:hAnsi="Arial" w:cs="Arial"/>
      <w:color w:val="000000"/>
      <w:sz w:val="16"/>
      <w:szCs w:val="20"/>
      <w:lang w:eastAsia="ru-RU"/>
    </w:rPr>
  </w:style>
  <w:style w:type="character" w:customStyle="1" w:styleId="aff">
    <w:name w:val="Строка табл Знак"/>
    <w:link w:val="afe"/>
    <w:rsid w:val="009B69BF"/>
    <w:rPr>
      <w:rFonts w:ascii="Arial" w:eastAsia="Times New Roman" w:hAnsi="Arial" w:cs="Arial"/>
      <w:color w:val="000000"/>
      <w:sz w:val="20"/>
      <w:szCs w:val="20"/>
      <w:lang w:eastAsia="ru-RU"/>
    </w:rPr>
  </w:style>
  <w:style w:type="character" w:styleId="aff0">
    <w:name w:val="Strong"/>
    <w:basedOn w:val="a1"/>
    <w:uiPriority w:val="22"/>
    <w:qFormat/>
    <w:rsid w:val="009B69BF"/>
    <w:rPr>
      <w:b/>
      <w:bCs/>
    </w:rPr>
  </w:style>
  <w:style w:type="paragraph" w:styleId="aff1">
    <w:name w:val="Balloon Text"/>
    <w:basedOn w:val="a0"/>
    <w:link w:val="aff2"/>
    <w:uiPriority w:val="99"/>
    <w:unhideWhenUsed/>
    <w:rsid w:val="009B69BF"/>
    <w:pPr>
      <w:spacing w:line="240" w:lineRule="auto"/>
      <w:jc w:val="left"/>
    </w:pPr>
    <w:rPr>
      <w:rFonts w:ascii="Tahoma" w:eastAsia="Calibri" w:hAnsi="Tahoma" w:cs="Tahoma"/>
      <w:sz w:val="16"/>
      <w:szCs w:val="16"/>
    </w:rPr>
  </w:style>
  <w:style w:type="character" w:customStyle="1" w:styleId="aff2">
    <w:name w:val="Текст выноски Знак"/>
    <w:basedOn w:val="a1"/>
    <w:link w:val="aff1"/>
    <w:uiPriority w:val="99"/>
    <w:rsid w:val="009B69BF"/>
    <w:rPr>
      <w:rFonts w:ascii="Tahoma" w:eastAsia="Calibri" w:hAnsi="Tahoma" w:cs="Tahoma"/>
      <w:sz w:val="16"/>
      <w:szCs w:val="16"/>
    </w:rPr>
  </w:style>
  <w:style w:type="paragraph" w:customStyle="1" w:styleId="aff3">
    <w:name w:val="Текст в заданном формате"/>
    <w:basedOn w:val="a0"/>
    <w:rsid w:val="009B69BF"/>
    <w:pPr>
      <w:widowControl w:val="0"/>
      <w:suppressAutoHyphens/>
      <w:spacing w:line="240" w:lineRule="auto"/>
      <w:jc w:val="left"/>
    </w:pPr>
    <w:rPr>
      <w:rFonts w:ascii="Liberation Serif" w:eastAsia="Liberation Serif" w:hAnsi="Liberation Serif" w:cs="Liberation Serif"/>
      <w:sz w:val="20"/>
      <w:szCs w:val="20"/>
      <w:lang w:eastAsia="ru-RU" w:bidi="ru-RU"/>
    </w:rPr>
  </w:style>
  <w:style w:type="paragraph" w:customStyle="1" w:styleId="aff4">
    <w:name w:val="Содержимое таблицы"/>
    <w:basedOn w:val="a0"/>
    <w:rsid w:val="009B69BF"/>
    <w:pPr>
      <w:widowControl w:val="0"/>
      <w:suppressLineNumbers/>
      <w:suppressAutoHyphens/>
      <w:spacing w:line="240" w:lineRule="auto"/>
      <w:jc w:val="left"/>
    </w:pPr>
    <w:rPr>
      <w:rFonts w:ascii="Liberation Serif" w:eastAsia="DejaVu Sans" w:hAnsi="Liberation Serif" w:cs="Lohit Hindi"/>
      <w:sz w:val="24"/>
      <w:szCs w:val="24"/>
      <w:lang w:eastAsia="ru-RU" w:bidi="ru-RU"/>
    </w:rPr>
  </w:style>
  <w:style w:type="character" w:customStyle="1" w:styleId="13pt">
    <w:name w:val="Основной текст + 13 pt"/>
    <w:aliases w:val="Курсив"/>
    <w:basedOn w:val="a1"/>
    <w:rsid w:val="009B69BF"/>
    <w:rPr>
      <w:rFonts w:ascii="Times New Roman" w:hAnsi="Times New Roman" w:cs="Times New Roman"/>
      <w:i/>
      <w:iCs/>
      <w:spacing w:val="0"/>
      <w:sz w:val="26"/>
      <w:szCs w:val="26"/>
    </w:rPr>
  </w:style>
  <w:style w:type="paragraph" w:customStyle="1" w:styleId="ConsPlusNormal">
    <w:name w:val="ConsPlusNormal"/>
    <w:link w:val="ConsPlusNormal0"/>
    <w:rsid w:val="009B69BF"/>
    <w:pPr>
      <w:suppressAutoHyphens/>
      <w:spacing w:line="100" w:lineRule="atLeast"/>
      <w:jc w:val="left"/>
    </w:pPr>
    <w:rPr>
      <w:rFonts w:ascii="Arial" w:eastAsia="SimSun" w:hAnsi="Arial" w:cs="Arial"/>
      <w:kern w:val="1"/>
      <w:sz w:val="20"/>
      <w:szCs w:val="20"/>
      <w:lang w:eastAsia="hi-IN" w:bidi="hi-IN"/>
    </w:rPr>
  </w:style>
  <w:style w:type="paragraph" w:customStyle="1" w:styleId="formattext">
    <w:name w:val="formattext"/>
    <w:basedOn w:val="a0"/>
    <w:rsid w:val="00684DF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26">
    <w:name w:val="Body Text 2"/>
    <w:basedOn w:val="a0"/>
    <w:link w:val="27"/>
    <w:unhideWhenUsed/>
    <w:rsid w:val="00A1221C"/>
    <w:pPr>
      <w:spacing w:after="120" w:line="480" w:lineRule="auto"/>
    </w:pPr>
  </w:style>
  <w:style w:type="character" w:customStyle="1" w:styleId="27">
    <w:name w:val="Основной текст 2 Знак"/>
    <w:basedOn w:val="a1"/>
    <w:link w:val="26"/>
    <w:rsid w:val="00A1221C"/>
  </w:style>
  <w:style w:type="character" w:customStyle="1" w:styleId="21">
    <w:name w:val="Заголовок 2 Знак"/>
    <w:basedOn w:val="a1"/>
    <w:link w:val="20"/>
    <w:uiPriority w:val="9"/>
    <w:rsid w:val="00583E0F"/>
    <w:rPr>
      <w:rFonts w:ascii="Times New Roman" w:eastAsia="Times New Roman" w:hAnsi="Times New Roman" w:cs="Times New Roman"/>
      <w:b/>
      <w:caps/>
      <w:sz w:val="36"/>
      <w:szCs w:val="20"/>
      <w:lang w:eastAsia="ru-RU"/>
    </w:rPr>
  </w:style>
  <w:style w:type="character" w:customStyle="1" w:styleId="aff5">
    <w:name w:val="Основной текст_"/>
    <w:basedOn w:val="a1"/>
    <w:link w:val="53"/>
    <w:rsid w:val="00583E0F"/>
    <w:rPr>
      <w:rFonts w:ascii="Times New Roman" w:eastAsia="Times New Roman" w:hAnsi="Times New Roman" w:cs="Times New Roman"/>
      <w:sz w:val="26"/>
      <w:szCs w:val="26"/>
      <w:shd w:val="clear" w:color="auto" w:fill="FFFFFF"/>
    </w:rPr>
  </w:style>
  <w:style w:type="character" w:customStyle="1" w:styleId="15">
    <w:name w:val="Основной текст1"/>
    <w:basedOn w:val="aff5"/>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8">
    <w:name w:val="Основной текст2"/>
    <w:basedOn w:val="aff5"/>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5"/>
    <w:rsid w:val="00583E0F"/>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6">
    <w:name w:val="Основной текст + Полужирный"/>
    <w:basedOn w:val="aff5"/>
    <w:rsid w:val="00583E0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3">
    <w:name w:val="Основной текст5"/>
    <w:basedOn w:val="a0"/>
    <w:link w:val="aff5"/>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numbering" w:customStyle="1" w:styleId="16">
    <w:name w:val="Нет списка1"/>
    <w:next w:val="a3"/>
    <w:semiHidden/>
    <w:rsid w:val="00583E0F"/>
  </w:style>
  <w:style w:type="paragraph" w:styleId="29">
    <w:name w:val="Body Text Indent 2"/>
    <w:basedOn w:val="a0"/>
    <w:link w:val="2a"/>
    <w:rsid w:val="00583E0F"/>
    <w:pPr>
      <w:spacing w:line="240" w:lineRule="auto"/>
      <w:ind w:firstLine="720"/>
      <w:jc w:val="both"/>
    </w:pPr>
    <w:rPr>
      <w:rFonts w:ascii="Times New Roman" w:eastAsia="Times New Roman" w:hAnsi="Times New Roman" w:cs="Times New Roman"/>
      <w:sz w:val="28"/>
      <w:szCs w:val="24"/>
      <w:lang w:eastAsia="ru-RU"/>
    </w:rPr>
  </w:style>
  <w:style w:type="character" w:customStyle="1" w:styleId="2a">
    <w:name w:val="Основной текст с отступом 2 Знак"/>
    <w:basedOn w:val="a1"/>
    <w:link w:val="29"/>
    <w:rsid w:val="00583E0F"/>
    <w:rPr>
      <w:rFonts w:ascii="Times New Roman" w:eastAsia="Times New Roman" w:hAnsi="Times New Roman" w:cs="Times New Roman"/>
      <w:sz w:val="28"/>
      <w:szCs w:val="24"/>
      <w:lang w:eastAsia="ru-RU"/>
    </w:rPr>
  </w:style>
  <w:style w:type="paragraph" w:styleId="aff7">
    <w:name w:val="Title"/>
    <w:basedOn w:val="a0"/>
    <w:link w:val="aff8"/>
    <w:qFormat/>
    <w:rsid w:val="00583E0F"/>
    <w:pPr>
      <w:spacing w:line="240" w:lineRule="auto"/>
    </w:pPr>
    <w:rPr>
      <w:rFonts w:ascii="Times New Roman" w:eastAsia="Times New Roman" w:hAnsi="Times New Roman" w:cs="Times New Roman"/>
      <w:b/>
      <w:sz w:val="28"/>
      <w:szCs w:val="24"/>
      <w:lang w:eastAsia="ru-RU"/>
    </w:rPr>
  </w:style>
  <w:style w:type="character" w:customStyle="1" w:styleId="aff8">
    <w:name w:val="Название Знак"/>
    <w:basedOn w:val="a1"/>
    <w:link w:val="aff7"/>
    <w:rsid w:val="00583E0F"/>
    <w:rPr>
      <w:rFonts w:ascii="Times New Roman" w:eastAsia="Times New Roman" w:hAnsi="Times New Roman" w:cs="Times New Roman"/>
      <w:b/>
      <w:sz w:val="28"/>
      <w:szCs w:val="24"/>
      <w:lang w:eastAsia="ru-RU"/>
    </w:rPr>
  </w:style>
  <w:style w:type="paragraph" w:customStyle="1" w:styleId="17">
    <w:name w:val="заголовок 1"/>
    <w:basedOn w:val="a0"/>
    <w:next w:val="a0"/>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2">
    <w:name w:val="Body Text Indent 3"/>
    <w:basedOn w:val="a0"/>
    <w:link w:val="33"/>
    <w:rsid w:val="00583E0F"/>
    <w:pPr>
      <w:tabs>
        <w:tab w:val="num" w:pos="900"/>
      </w:tabs>
      <w:spacing w:line="240" w:lineRule="auto"/>
      <w:ind w:firstLine="709"/>
      <w:jc w:val="left"/>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1"/>
    <w:link w:val="32"/>
    <w:rsid w:val="00583E0F"/>
    <w:rPr>
      <w:rFonts w:ascii="Times New Roman" w:eastAsia="Times New Roman" w:hAnsi="Times New Roman" w:cs="Times New Roman"/>
      <w:sz w:val="28"/>
      <w:szCs w:val="28"/>
      <w:lang w:eastAsia="ru-RU"/>
    </w:rPr>
  </w:style>
  <w:style w:type="paragraph" w:styleId="34">
    <w:name w:val="Body Text 3"/>
    <w:basedOn w:val="a0"/>
    <w:link w:val="35"/>
    <w:rsid w:val="00583E0F"/>
    <w:pPr>
      <w:spacing w:line="240" w:lineRule="auto"/>
    </w:pPr>
    <w:rPr>
      <w:rFonts w:ascii="Times New Roman" w:eastAsia="Times New Roman" w:hAnsi="Times New Roman" w:cs="Times New Roman"/>
      <w:b/>
      <w:bCs/>
      <w:sz w:val="24"/>
      <w:szCs w:val="20"/>
      <w:lang w:eastAsia="ru-RU"/>
    </w:rPr>
  </w:style>
  <w:style w:type="character" w:customStyle="1" w:styleId="35">
    <w:name w:val="Основной текст 3 Знак"/>
    <w:basedOn w:val="a1"/>
    <w:link w:val="34"/>
    <w:rsid w:val="00583E0F"/>
    <w:rPr>
      <w:rFonts w:ascii="Times New Roman" w:eastAsia="Times New Roman" w:hAnsi="Times New Roman" w:cs="Times New Roman"/>
      <w:b/>
      <w:bCs/>
      <w:sz w:val="24"/>
      <w:szCs w:val="20"/>
      <w:lang w:eastAsia="ru-RU"/>
    </w:rPr>
  </w:style>
  <w:style w:type="paragraph" w:customStyle="1" w:styleId="18">
    <w:name w:val="Обычный1"/>
    <w:rsid w:val="00583E0F"/>
    <w:pPr>
      <w:spacing w:line="240" w:lineRule="auto"/>
      <w:jc w:val="left"/>
    </w:pPr>
    <w:rPr>
      <w:rFonts w:ascii="Times New Roman" w:eastAsia="Times New Roman" w:hAnsi="Times New Roman" w:cs="Times New Roman"/>
      <w:sz w:val="24"/>
      <w:szCs w:val="20"/>
      <w:lang w:eastAsia="ru-RU"/>
    </w:rPr>
  </w:style>
  <w:style w:type="paragraph" w:customStyle="1" w:styleId="36">
    <w:name w:val="заголовок 3"/>
    <w:basedOn w:val="a0"/>
    <w:next w:val="a0"/>
    <w:rsid w:val="00583E0F"/>
    <w:pPr>
      <w:keepNext/>
      <w:spacing w:line="240" w:lineRule="auto"/>
      <w:jc w:val="left"/>
    </w:pPr>
    <w:rPr>
      <w:rFonts w:ascii="Times New Roman" w:eastAsia="Times New Roman" w:hAnsi="Times New Roman" w:cs="Times New Roman"/>
      <w:sz w:val="24"/>
      <w:szCs w:val="20"/>
      <w:lang w:eastAsia="ru-RU"/>
    </w:rPr>
  </w:style>
  <w:style w:type="character" w:styleId="aff9">
    <w:name w:val="page number"/>
    <w:basedOn w:val="a1"/>
    <w:rsid w:val="00583E0F"/>
  </w:style>
  <w:style w:type="character" w:customStyle="1" w:styleId="FontStyle23">
    <w:name w:val="Font Style23"/>
    <w:basedOn w:val="a1"/>
    <w:rsid w:val="00583E0F"/>
    <w:rPr>
      <w:rFonts w:ascii="Times New Roman" w:hAnsi="Times New Roman" w:cs="Times New Roman"/>
      <w:sz w:val="26"/>
      <w:szCs w:val="26"/>
    </w:rPr>
  </w:style>
  <w:style w:type="character" w:customStyle="1" w:styleId="40">
    <w:name w:val="Заголовок 4 Знак"/>
    <w:basedOn w:val="a1"/>
    <w:link w:val="4"/>
    <w:rsid w:val="00C13B59"/>
    <w:rPr>
      <w:rFonts w:asciiTheme="majorHAnsi" w:eastAsiaTheme="majorEastAsia" w:hAnsiTheme="majorHAnsi"/>
      <w:i/>
      <w:iCs/>
    </w:rPr>
  </w:style>
  <w:style w:type="character" w:customStyle="1" w:styleId="50">
    <w:name w:val="Заголовок 5 Знак"/>
    <w:basedOn w:val="a1"/>
    <w:link w:val="5"/>
    <w:rsid w:val="00C13B59"/>
    <w:rPr>
      <w:rFonts w:asciiTheme="majorHAnsi" w:eastAsiaTheme="majorEastAsia" w:hAnsiTheme="majorHAnsi"/>
      <w:szCs w:val="24"/>
    </w:rPr>
  </w:style>
  <w:style w:type="character" w:customStyle="1" w:styleId="70">
    <w:name w:val="Заголовок 7 Знак"/>
    <w:basedOn w:val="a1"/>
    <w:link w:val="7"/>
    <w:rsid w:val="00C13B59"/>
    <w:rPr>
      <w:rFonts w:asciiTheme="majorHAnsi" w:eastAsiaTheme="majorEastAsia" w:hAnsiTheme="majorHAnsi"/>
      <w:color w:val="595959" w:themeColor="text1" w:themeTint="A6"/>
      <w:szCs w:val="24"/>
    </w:rPr>
  </w:style>
  <w:style w:type="paragraph" w:styleId="affa">
    <w:name w:val="Subtitle"/>
    <w:basedOn w:val="a0"/>
    <w:next w:val="a0"/>
    <w:link w:val="affb"/>
    <w:qFormat/>
    <w:rsid w:val="00C13B59"/>
    <w:pPr>
      <w:numPr>
        <w:ilvl w:val="1"/>
      </w:numPr>
      <w:spacing w:after="240"/>
      <w:jc w:val="left"/>
    </w:pPr>
    <w:rPr>
      <w:color w:val="000000" w:themeColor="text1"/>
      <w:szCs w:val="24"/>
    </w:rPr>
  </w:style>
  <w:style w:type="character" w:customStyle="1" w:styleId="affb">
    <w:name w:val="Подзаголовок Знак"/>
    <w:basedOn w:val="a1"/>
    <w:link w:val="affa"/>
    <w:rsid w:val="00C13B59"/>
    <w:rPr>
      <w:color w:val="000000" w:themeColor="text1"/>
      <w:szCs w:val="24"/>
    </w:rPr>
  </w:style>
  <w:style w:type="character" w:styleId="affc">
    <w:name w:val="Emphasis"/>
    <w:basedOn w:val="a1"/>
    <w:uiPriority w:val="20"/>
    <w:qFormat/>
    <w:rsid w:val="00C13B59"/>
    <w:rPr>
      <w:rFonts w:asciiTheme="minorHAnsi" w:eastAsiaTheme="minorEastAsia" w:hAnsiTheme="minorHAnsi" w:cstheme="minorBidi"/>
      <w:i/>
      <w:iCs/>
      <w:color w:val="C45911" w:themeColor="accent2" w:themeShade="BF"/>
      <w:sz w:val="20"/>
      <w:szCs w:val="20"/>
    </w:rPr>
  </w:style>
  <w:style w:type="paragraph" w:styleId="2b">
    <w:name w:val="Quote"/>
    <w:basedOn w:val="a0"/>
    <w:next w:val="a0"/>
    <w:link w:val="2c"/>
    <w:uiPriority w:val="29"/>
    <w:qFormat/>
    <w:rsid w:val="00C13B59"/>
    <w:pPr>
      <w:spacing w:before="160" w:after="200"/>
      <w:ind w:left="720"/>
      <w:jc w:val="left"/>
    </w:pPr>
    <w:rPr>
      <w:rFonts w:asciiTheme="majorHAnsi" w:eastAsiaTheme="majorEastAsia" w:hAnsiTheme="majorHAnsi"/>
      <w:szCs w:val="24"/>
    </w:rPr>
  </w:style>
  <w:style w:type="character" w:customStyle="1" w:styleId="2c">
    <w:name w:val="Цитата 2 Знак"/>
    <w:basedOn w:val="a1"/>
    <w:link w:val="2b"/>
    <w:uiPriority w:val="29"/>
    <w:rsid w:val="00C13B59"/>
    <w:rPr>
      <w:rFonts w:asciiTheme="majorHAnsi" w:eastAsiaTheme="majorEastAsia" w:hAnsiTheme="majorHAnsi"/>
      <w:szCs w:val="24"/>
    </w:rPr>
  </w:style>
  <w:style w:type="paragraph" w:styleId="affd">
    <w:name w:val="Intense Quote"/>
    <w:basedOn w:val="a0"/>
    <w:next w:val="a0"/>
    <w:link w:val="affe"/>
    <w:uiPriority w:val="30"/>
    <w:qFormat/>
    <w:rsid w:val="00C13B59"/>
    <w:pPr>
      <w:spacing w:before="100" w:beforeAutospacing="1" w:after="240"/>
      <w:ind w:left="936" w:right="936"/>
    </w:pPr>
    <w:rPr>
      <w:rFonts w:asciiTheme="majorHAnsi" w:eastAsiaTheme="majorEastAsia" w:hAnsiTheme="majorHAnsi"/>
      <w:caps/>
      <w:color w:val="C45911" w:themeColor="accent2" w:themeShade="BF"/>
      <w:spacing w:val="10"/>
    </w:rPr>
  </w:style>
  <w:style w:type="character" w:customStyle="1" w:styleId="affe">
    <w:name w:val="Выделенная цитата Знак"/>
    <w:basedOn w:val="a1"/>
    <w:link w:val="affd"/>
    <w:uiPriority w:val="30"/>
    <w:rsid w:val="00C13B59"/>
    <w:rPr>
      <w:rFonts w:asciiTheme="majorHAnsi" w:eastAsiaTheme="majorEastAsia" w:hAnsiTheme="majorHAnsi"/>
      <w:caps/>
      <w:color w:val="C45911" w:themeColor="accent2" w:themeShade="BF"/>
      <w:spacing w:val="10"/>
    </w:rPr>
  </w:style>
  <w:style w:type="character" w:styleId="afff">
    <w:name w:val="Subtle Emphasis"/>
    <w:basedOn w:val="a1"/>
    <w:uiPriority w:val="19"/>
    <w:qFormat/>
    <w:rsid w:val="00C13B59"/>
    <w:rPr>
      <w:i/>
      <w:iCs/>
      <w:color w:val="auto"/>
    </w:rPr>
  </w:style>
  <w:style w:type="character" w:styleId="afff0">
    <w:name w:val="Intense Emphasis"/>
    <w:basedOn w:val="a1"/>
    <w:uiPriority w:val="21"/>
    <w:qFormat/>
    <w:rsid w:val="00C13B5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f1">
    <w:name w:val="Subtle Reference"/>
    <w:basedOn w:val="a1"/>
    <w:uiPriority w:val="31"/>
    <w:qFormat/>
    <w:rsid w:val="00C13B5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2">
    <w:name w:val="Intense Reference"/>
    <w:basedOn w:val="a1"/>
    <w:uiPriority w:val="32"/>
    <w:qFormat/>
    <w:rsid w:val="00C13B5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3">
    <w:name w:val="Book Title"/>
    <w:basedOn w:val="a1"/>
    <w:uiPriority w:val="33"/>
    <w:qFormat/>
    <w:rsid w:val="00C13B59"/>
    <w:rPr>
      <w:rFonts w:asciiTheme="minorHAnsi" w:eastAsiaTheme="minorEastAsia" w:hAnsiTheme="minorHAnsi" w:cstheme="minorBidi"/>
      <w:b/>
      <w:bCs/>
      <w:i/>
      <w:iCs/>
      <w:caps w:val="0"/>
      <w:smallCaps w:val="0"/>
      <w:color w:val="auto"/>
      <w:spacing w:val="10"/>
      <w:w w:val="100"/>
      <w:sz w:val="20"/>
      <w:szCs w:val="20"/>
    </w:rPr>
  </w:style>
  <w:style w:type="paragraph" w:customStyle="1" w:styleId="afff4">
    <w:name w:val="Подзаг"/>
    <w:basedOn w:val="a0"/>
    <w:link w:val="afff5"/>
    <w:qFormat/>
    <w:rsid w:val="00C13B59"/>
    <w:pPr>
      <w:widowControl w:val="0"/>
      <w:spacing w:before="100" w:beforeAutospacing="1" w:after="100" w:afterAutospacing="1" w:line="360" w:lineRule="auto"/>
      <w:ind w:left="-284" w:firstLine="1701"/>
      <w:jc w:val="left"/>
      <w:outlineLvl w:val="2"/>
    </w:pPr>
    <w:rPr>
      <w:rFonts w:ascii="Arial" w:eastAsia="Times New Roman" w:hAnsi="Arial" w:cs="Arial"/>
      <w:b/>
      <w:bCs/>
      <w:sz w:val="28"/>
      <w:szCs w:val="24"/>
      <w:lang w:eastAsia="ru-RU"/>
    </w:rPr>
  </w:style>
  <w:style w:type="character" w:customStyle="1" w:styleId="afff5">
    <w:name w:val="Подзаг Знак"/>
    <w:link w:val="afff4"/>
    <w:locked/>
    <w:rsid w:val="00C13B59"/>
    <w:rPr>
      <w:rFonts w:ascii="Arial" w:eastAsia="Times New Roman" w:hAnsi="Arial" w:cs="Arial"/>
      <w:b/>
      <w:bCs/>
      <w:sz w:val="28"/>
      <w:szCs w:val="24"/>
      <w:lang w:eastAsia="ru-RU"/>
    </w:rPr>
  </w:style>
  <w:style w:type="paragraph" w:customStyle="1" w:styleId="afff6">
    <w:name w:val="Рис"/>
    <w:basedOn w:val="af0"/>
    <w:link w:val="afff7"/>
    <w:qFormat/>
    <w:rsid w:val="00C13B59"/>
    <w:pPr>
      <w:spacing w:before="120" w:line="360" w:lineRule="auto"/>
      <w:ind w:left="1418" w:hanging="1418"/>
    </w:pPr>
    <w:rPr>
      <w:rFonts w:ascii="Arial" w:hAnsi="Arial"/>
      <w:bCs w:val="0"/>
      <w:i w:val="0"/>
      <w:lang w:eastAsia="en-US"/>
    </w:rPr>
  </w:style>
  <w:style w:type="character" w:customStyle="1" w:styleId="afff7">
    <w:name w:val="Рис Знак"/>
    <w:link w:val="afff6"/>
    <w:locked/>
    <w:rsid w:val="00C13B59"/>
    <w:rPr>
      <w:rFonts w:ascii="Arial" w:eastAsia="Times New Roman" w:hAnsi="Arial" w:cs="Times New Roman"/>
      <w:b/>
      <w:sz w:val="20"/>
      <w:szCs w:val="20"/>
    </w:rPr>
  </w:style>
  <w:style w:type="paragraph" w:styleId="afff8">
    <w:name w:val="Plain Text"/>
    <w:basedOn w:val="a0"/>
    <w:link w:val="afff9"/>
    <w:unhideWhenUsed/>
    <w:rsid w:val="00C13B59"/>
    <w:pPr>
      <w:spacing w:line="240" w:lineRule="auto"/>
      <w:jc w:val="left"/>
    </w:pPr>
    <w:rPr>
      <w:rFonts w:ascii="Consolas" w:hAnsi="Consolas" w:cs="Consolas"/>
      <w:sz w:val="21"/>
      <w:szCs w:val="21"/>
    </w:rPr>
  </w:style>
  <w:style w:type="character" w:customStyle="1" w:styleId="afff9">
    <w:name w:val="Текст Знак"/>
    <w:basedOn w:val="a1"/>
    <w:link w:val="afff8"/>
    <w:rsid w:val="00C13B59"/>
    <w:rPr>
      <w:rFonts w:ascii="Consolas" w:hAnsi="Consolas" w:cs="Consolas"/>
      <w:sz w:val="21"/>
      <w:szCs w:val="21"/>
    </w:rPr>
  </w:style>
  <w:style w:type="character" w:styleId="afffa">
    <w:name w:val="annotation reference"/>
    <w:basedOn w:val="a1"/>
    <w:uiPriority w:val="99"/>
    <w:unhideWhenUsed/>
    <w:rsid w:val="00C13B59"/>
    <w:rPr>
      <w:sz w:val="16"/>
      <w:szCs w:val="16"/>
    </w:rPr>
  </w:style>
  <w:style w:type="paragraph" w:styleId="afffb">
    <w:name w:val="annotation text"/>
    <w:basedOn w:val="a0"/>
    <w:link w:val="afffc"/>
    <w:unhideWhenUsed/>
    <w:rsid w:val="00C13B59"/>
    <w:pPr>
      <w:spacing w:after="200" w:line="240" w:lineRule="auto"/>
      <w:jc w:val="left"/>
    </w:pPr>
    <w:rPr>
      <w:sz w:val="20"/>
      <w:szCs w:val="20"/>
    </w:rPr>
  </w:style>
  <w:style w:type="character" w:customStyle="1" w:styleId="afffc">
    <w:name w:val="Текст примечания Знак"/>
    <w:basedOn w:val="a1"/>
    <w:link w:val="afffb"/>
    <w:rsid w:val="00C13B59"/>
    <w:rPr>
      <w:sz w:val="20"/>
      <w:szCs w:val="20"/>
    </w:rPr>
  </w:style>
  <w:style w:type="paragraph" w:styleId="afffd">
    <w:name w:val="annotation subject"/>
    <w:basedOn w:val="afffb"/>
    <w:next w:val="afffb"/>
    <w:link w:val="afffe"/>
    <w:unhideWhenUsed/>
    <w:rsid w:val="00C13B59"/>
    <w:rPr>
      <w:b/>
      <w:bCs/>
    </w:rPr>
  </w:style>
  <w:style w:type="character" w:customStyle="1" w:styleId="afffe">
    <w:name w:val="Тема примечания Знак"/>
    <w:basedOn w:val="afffc"/>
    <w:link w:val="afffd"/>
    <w:rsid w:val="00C13B59"/>
    <w:rPr>
      <w:b/>
      <w:bCs/>
      <w:sz w:val="20"/>
      <w:szCs w:val="20"/>
    </w:rPr>
  </w:style>
  <w:style w:type="paragraph" w:customStyle="1" w:styleId="xl40">
    <w:name w:val="xl40"/>
    <w:basedOn w:val="a0"/>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f">
    <w:name w:val="текст"/>
    <w:basedOn w:val="a0"/>
    <w:link w:val="affff0"/>
    <w:uiPriority w:val="99"/>
    <w:qFormat/>
    <w:rsid w:val="00DA28C9"/>
    <w:pPr>
      <w:spacing w:line="360" w:lineRule="auto"/>
      <w:ind w:left="2268" w:firstLine="426"/>
      <w:jc w:val="both"/>
    </w:pPr>
    <w:rPr>
      <w:rFonts w:ascii="Azbuka04" w:eastAsia="Times New Roman" w:hAnsi="Azbuka04" w:cs="Times New Roman"/>
      <w:noProof/>
      <w:sz w:val="28"/>
      <w:szCs w:val="20"/>
    </w:rPr>
  </w:style>
  <w:style w:type="character" w:customStyle="1" w:styleId="affff0">
    <w:name w:val="текст Знак"/>
    <w:link w:val="affff"/>
    <w:uiPriority w:val="99"/>
    <w:locked/>
    <w:rsid w:val="00DA28C9"/>
    <w:rPr>
      <w:rFonts w:ascii="Azbuka04" w:eastAsia="Times New Roman" w:hAnsi="Azbuka04" w:cs="Times New Roman"/>
      <w:noProof/>
      <w:sz w:val="28"/>
      <w:szCs w:val="20"/>
    </w:rPr>
  </w:style>
  <w:style w:type="paragraph" w:styleId="affff1">
    <w:name w:val="List"/>
    <w:basedOn w:val="a0"/>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BB0894"/>
    <w:pPr>
      <w:suppressAutoHyphens/>
      <w:spacing w:after="120" w:line="360" w:lineRule="auto"/>
    </w:pPr>
    <w:rPr>
      <w:rFonts w:ascii="Arial" w:eastAsia="Times New Roman" w:hAnsi="Arial" w:cs="Times New Roman"/>
      <w:color w:val="0000FF"/>
      <w:sz w:val="32"/>
      <w:szCs w:val="24"/>
      <w:lang w:eastAsia="ar-SA"/>
    </w:rPr>
  </w:style>
  <w:style w:type="paragraph" w:customStyle="1" w:styleId="19">
    <w:name w:val="Абзац списка1"/>
    <w:basedOn w:val="a0"/>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4ptItalic">
    <w:name w:val="Style 14 pt Italic"/>
    <w:rsid w:val="00BB0894"/>
    <w:rPr>
      <w:rFonts w:cs="Times New Roman"/>
      <w:i/>
      <w:iCs/>
      <w:sz w:val="22"/>
      <w:szCs w:val="22"/>
    </w:rPr>
  </w:style>
  <w:style w:type="paragraph" w:customStyle="1" w:styleId="affff3">
    <w:name w:val="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9"/>
    <w:rsid w:val="00BB0894"/>
    <w:pPr>
      <w:numPr>
        <w:numId w:val="3"/>
      </w:numPr>
      <w:tabs>
        <w:tab w:val="clear" w:pos="360"/>
        <w:tab w:val="num" w:pos="1429"/>
      </w:tabs>
      <w:spacing w:before="120" w:after="20" w:line="264" w:lineRule="auto"/>
      <w:ind w:left="1429"/>
    </w:pPr>
    <w:rPr>
      <w:b/>
      <w:bCs/>
      <w:sz w:val="24"/>
    </w:rPr>
  </w:style>
  <w:style w:type="character" w:customStyle="1" w:styleId="v121">
    <w:name w:val="v121"/>
    <w:rsid w:val="00BB0894"/>
    <w:rPr>
      <w:rFonts w:ascii="Verdana" w:hAnsi="Verdana" w:hint="default"/>
      <w:sz w:val="18"/>
      <w:szCs w:val="18"/>
    </w:rPr>
  </w:style>
  <w:style w:type="paragraph" w:customStyle="1" w:styleId="211">
    <w:name w:val="Знак2 Знак Знак1 Знак1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a">
    <w:name w:val="Знак Знак Знак1 Знак"/>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ff4">
    <w:name w:val="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0"/>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rsid w:val="00BB0894"/>
    <w:pPr>
      <w:widowControl w:val="0"/>
      <w:autoSpaceDE w:val="0"/>
      <w:autoSpaceDN w:val="0"/>
      <w:adjustRightInd w:val="0"/>
      <w:spacing w:line="240" w:lineRule="auto"/>
      <w:ind w:firstLine="720"/>
      <w:jc w:val="left"/>
    </w:pPr>
    <w:rPr>
      <w:rFonts w:ascii="Arial" w:eastAsia="Times New Roman" w:hAnsi="Arial" w:cs="Arial"/>
      <w:sz w:val="28"/>
      <w:szCs w:val="28"/>
      <w:lang w:eastAsia="ru-RU"/>
    </w:rPr>
  </w:style>
  <w:style w:type="paragraph" w:customStyle="1" w:styleId="2e">
    <w:name w:val="Абзац списка2"/>
    <w:basedOn w:val="a0"/>
    <w:rsid w:val="00BB0894"/>
    <w:pPr>
      <w:spacing w:after="200"/>
      <w:ind w:left="720"/>
      <w:contextualSpacing/>
      <w:jc w:val="left"/>
    </w:pPr>
    <w:rPr>
      <w:rFonts w:ascii="Calibri" w:eastAsia="Times New Roman" w:hAnsi="Calibri" w:cs="Times New Roman"/>
      <w:lang w:eastAsia="ru-RU"/>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affff5">
    <w:name w:val="Таблица"/>
    <w:basedOn w:val="a0"/>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6">
    <w:name w:val="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character" w:styleId="affff7">
    <w:name w:val="FollowedHyperlink"/>
    <w:uiPriority w:val="99"/>
    <w:rsid w:val="00BB0894"/>
    <w:rPr>
      <w:color w:val="800080"/>
      <w:u w:val="single"/>
    </w:rPr>
  </w:style>
  <w:style w:type="paragraph" w:customStyle="1" w:styleId="1b">
    <w:name w:val="1"/>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110">
    <w:name w:val="Знак1 Знак Знак Знак Знак Знак Знак Знак Знак1 Знак Знак Знак1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rsid w:val="00BB089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fff8">
    <w:name w:val="Block Text"/>
    <w:basedOn w:val="a0"/>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0"/>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9">
    <w:name w:val="Название таблицы"/>
    <w:basedOn w:val="3"/>
    <w:rsid w:val="00BB0894"/>
    <w:pPr>
      <w:keepLines w:val="0"/>
      <w:tabs>
        <w:tab w:val="num" w:pos="926"/>
      </w:tabs>
      <w:spacing w:before="360" w:after="60" w:line="312" w:lineRule="auto"/>
      <w:ind w:left="926" w:hanging="360"/>
      <w:jc w:val="both"/>
    </w:pPr>
    <w:rPr>
      <w:rFonts w:ascii="Arial" w:eastAsia="Times New Roman" w:hAnsi="Arial" w:cs="Times New Roman"/>
      <w:b/>
      <w:bCs/>
      <w:color w:val="auto"/>
      <w:szCs w:val="26"/>
    </w:rPr>
  </w:style>
  <w:style w:type="paragraph" w:customStyle="1" w:styleId="affffa">
    <w:name w:val="Табличный текст"/>
    <w:basedOn w:val="a0"/>
    <w:rsid w:val="00BB0894"/>
    <w:pPr>
      <w:spacing w:before="120" w:after="120" w:line="312" w:lineRule="auto"/>
      <w:ind w:left="112"/>
      <w:jc w:val="both"/>
    </w:pPr>
    <w:rPr>
      <w:rFonts w:ascii="Arial" w:eastAsia="Times New Roman" w:hAnsi="Arial" w:cs="Times New Roman"/>
      <w:lang w:eastAsia="ru-RU"/>
    </w:rPr>
  </w:style>
  <w:style w:type="paragraph" w:styleId="affffb">
    <w:name w:val="endnote text"/>
    <w:basedOn w:val="a0"/>
    <w:link w:val="affffc"/>
    <w:rsid w:val="00BB0894"/>
    <w:pPr>
      <w:suppressAutoHyphens/>
      <w:spacing w:before="60" w:after="60" w:line="312" w:lineRule="auto"/>
      <w:ind w:left="851"/>
      <w:jc w:val="both"/>
    </w:pPr>
    <w:rPr>
      <w:rFonts w:ascii="Times New Roman" w:eastAsia="Times New Roman" w:hAnsi="Times New Roman" w:cs="Times New Roman"/>
      <w:sz w:val="20"/>
      <w:szCs w:val="20"/>
    </w:rPr>
  </w:style>
  <w:style w:type="character" w:customStyle="1" w:styleId="affffc">
    <w:name w:val="Текст концевой сноски Знак"/>
    <w:basedOn w:val="a1"/>
    <w:link w:val="affffb"/>
    <w:rsid w:val="00BB0894"/>
    <w:rPr>
      <w:rFonts w:ascii="Times New Roman" w:eastAsia="Times New Roman" w:hAnsi="Times New Roman" w:cs="Times New Roman"/>
      <w:sz w:val="20"/>
      <w:szCs w:val="20"/>
    </w:rPr>
  </w:style>
  <w:style w:type="paragraph" w:customStyle="1" w:styleId="ConsNonformat">
    <w:name w:val="ConsNonformat"/>
    <w:rsid w:val="00BB0894"/>
    <w:pPr>
      <w:widowControl w:val="0"/>
      <w:spacing w:line="240" w:lineRule="auto"/>
      <w:jc w:val="left"/>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37">
    <w:name w:val="çàãîëîâîê 3"/>
    <w:basedOn w:val="a0"/>
    <w:next w:val="a0"/>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4">
    <w:name w:val="çàãîëîâîê 5"/>
    <w:basedOn w:val="a0"/>
    <w:next w:val="a0"/>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d">
    <w:name w:val="Ос"/>
    <w:rsid w:val="00BB0894"/>
    <w:pPr>
      <w:spacing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0"/>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0"/>
    <w:rsid w:val="00BB0894"/>
    <w:pPr>
      <w:spacing w:before="100" w:beforeAutospacing="1" w:after="100"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e">
    <w:name w:val="Левый столбец таблицы"/>
    <w:basedOn w:val="a0"/>
    <w:next w:val="affff5"/>
    <w:rsid w:val="00BB0894"/>
    <w:pPr>
      <w:spacing w:line="240" w:lineRule="auto"/>
      <w:jc w:val="left"/>
    </w:pPr>
    <w:rPr>
      <w:rFonts w:ascii="Times New Roman" w:eastAsia="Times New Roman" w:hAnsi="Times New Roman" w:cs="Times New Roman"/>
      <w:sz w:val="24"/>
      <w:szCs w:val="20"/>
      <w:lang w:eastAsia="ru-RU"/>
    </w:rPr>
  </w:style>
  <w:style w:type="paragraph" w:customStyle="1" w:styleId="1c">
    <w:name w:val="Знак1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A10">
    <w:name w:val="A1"/>
    <w:basedOn w:val="a0"/>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f">
    <w:name w:val="Заголовок главы"/>
    <w:basedOn w:val="aff7"/>
    <w:rsid w:val="00BB0894"/>
    <w:pPr>
      <w:keepNext/>
      <w:keepLines/>
      <w:spacing w:before="140"/>
    </w:pPr>
    <w:rPr>
      <w:rFonts w:ascii="Garamond" w:hAnsi="Garamond"/>
      <w:b w:val="0"/>
      <w:caps/>
      <w:spacing w:val="60"/>
      <w:kern w:val="20"/>
      <w:sz w:val="44"/>
      <w:szCs w:val="20"/>
      <w:lang w:eastAsia="en-US"/>
    </w:rPr>
  </w:style>
  <w:style w:type="paragraph" w:styleId="afffff0">
    <w:name w:val="Revision"/>
    <w:hidden/>
    <w:semiHidden/>
    <w:rsid w:val="00BB0894"/>
    <w:pPr>
      <w:spacing w:line="240" w:lineRule="auto"/>
      <w:jc w:val="left"/>
    </w:pPr>
    <w:rPr>
      <w:rFonts w:ascii="Times New Roman" w:eastAsia="Times New Roman" w:hAnsi="Times New Roman" w:cs="Times New Roman"/>
      <w:sz w:val="24"/>
      <w:szCs w:val="24"/>
      <w:lang w:eastAsia="ru-RU"/>
    </w:rPr>
  </w:style>
  <w:style w:type="paragraph" w:styleId="afffff1">
    <w:name w:val="Document Map"/>
    <w:basedOn w:val="a0"/>
    <w:link w:val="afffff2"/>
    <w:semiHidden/>
    <w:rsid w:val="00BB0894"/>
    <w:pPr>
      <w:shd w:val="clear" w:color="auto" w:fill="000080"/>
      <w:spacing w:line="240" w:lineRule="auto"/>
      <w:jc w:val="left"/>
    </w:pPr>
    <w:rPr>
      <w:rFonts w:ascii="Tahoma" w:eastAsia="Times New Roman" w:hAnsi="Tahoma" w:cs="Times New Roman"/>
      <w:sz w:val="20"/>
      <w:szCs w:val="20"/>
    </w:rPr>
  </w:style>
  <w:style w:type="character" w:customStyle="1" w:styleId="afffff2">
    <w:name w:val="Схема документа Знак"/>
    <w:basedOn w:val="a1"/>
    <w:link w:val="afffff1"/>
    <w:semiHidden/>
    <w:rsid w:val="00BB0894"/>
    <w:rPr>
      <w:rFonts w:ascii="Tahoma" w:eastAsia="Times New Roman" w:hAnsi="Tahoma" w:cs="Times New Roman"/>
      <w:sz w:val="20"/>
      <w:szCs w:val="20"/>
      <w:shd w:val="clear" w:color="auto" w:fill="000080"/>
    </w:rPr>
  </w:style>
  <w:style w:type="character" w:customStyle="1" w:styleId="200">
    <w:name w:val="Знак Знак20"/>
    <w:locked/>
    <w:rsid w:val="00BB0894"/>
    <w:rPr>
      <w:rFonts w:ascii="Arial" w:hAnsi="Arial" w:cs="Arial"/>
      <w:b/>
      <w:bCs/>
      <w:kern w:val="32"/>
      <w:sz w:val="32"/>
      <w:szCs w:val="32"/>
      <w:lang w:val="ru-RU" w:eastAsia="ru-RU" w:bidi="ar-SA"/>
    </w:rPr>
  </w:style>
  <w:style w:type="paragraph" w:customStyle="1" w:styleId="320">
    <w:name w:val="Основной текст 32"/>
    <w:basedOn w:val="a0"/>
    <w:rsid w:val="00BB0894"/>
    <w:pPr>
      <w:suppressAutoHyphens/>
      <w:spacing w:line="240" w:lineRule="auto"/>
      <w:jc w:val="left"/>
    </w:pPr>
    <w:rPr>
      <w:rFonts w:ascii="Arial" w:eastAsia="Times New Roman" w:hAnsi="Arial" w:cs="Times New Roman"/>
      <w:color w:val="000000"/>
      <w:sz w:val="24"/>
      <w:szCs w:val="24"/>
      <w:lang w:eastAsia="ar-SA"/>
    </w:rPr>
  </w:style>
  <w:style w:type="paragraph" w:customStyle="1" w:styleId="afffff3">
    <w:name w:val="Абзац"/>
    <w:basedOn w:val="a0"/>
    <w:link w:val="afffff4"/>
    <w:qFormat/>
    <w:rsid w:val="00BB0894"/>
    <w:pPr>
      <w:suppressAutoHyphens/>
      <w:spacing w:line="360" w:lineRule="auto"/>
      <w:ind w:firstLine="720"/>
      <w:jc w:val="both"/>
    </w:pPr>
    <w:rPr>
      <w:rFonts w:ascii="Times New Roman" w:eastAsia="Times New Roman" w:hAnsi="Times New Roman" w:cs="Times New Roman"/>
      <w:sz w:val="26"/>
      <w:szCs w:val="20"/>
      <w:lang w:eastAsia="ar-SA"/>
    </w:rPr>
  </w:style>
  <w:style w:type="paragraph" w:customStyle="1" w:styleId="213">
    <w:name w:val="Основной текст с отступом 21"/>
    <w:basedOn w:val="a0"/>
    <w:rsid w:val="00BB0894"/>
    <w:pPr>
      <w:suppressAutoHyphens/>
      <w:spacing w:line="240" w:lineRule="auto"/>
      <w:ind w:left="360"/>
      <w:jc w:val="left"/>
    </w:pPr>
    <w:rPr>
      <w:rFonts w:ascii="Times New Roman" w:eastAsia="Times New Roman" w:hAnsi="Times New Roman" w:cs="Times New Roman"/>
      <w:i/>
      <w:iCs/>
      <w:sz w:val="28"/>
      <w:szCs w:val="24"/>
      <w:lang w:eastAsia="ar-SA"/>
    </w:rPr>
  </w:style>
  <w:style w:type="character" w:customStyle="1" w:styleId="plainlinksneverexpand">
    <w:name w:val="plainlinksneverexpand"/>
    <w:basedOn w:val="a1"/>
    <w:rsid w:val="00BB0894"/>
  </w:style>
  <w:style w:type="character" w:customStyle="1" w:styleId="geo-dms">
    <w:name w:val="geo-dms"/>
    <w:basedOn w:val="a1"/>
    <w:rsid w:val="00BB0894"/>
  </w:style>
  <w:style w:type="character" w:customStyle="1" w:styleId="geo-lat">
    <w:name w:val="geo-lat"/>
    <w:basedOn w:val="a1"/>
    <w:rsid w:val="00BB0894"/>
  </w:style>
  <w:style w:type="character" w:customStyle="1" w:styleId="geo-lon">
    <w:name w:val="geo-lon"/>
    <w:basedOn w:val="a1"/>
    <w:rsid w:val="00BB0894"/>
  </w:style>
  <w:style w:type="character" w:customStyle="1" w:styleId="coordinatesplainlinksneverexpand">
    <w:name w:val="coordinates plainlinksneverexpand"/>
    <w:basedOn w:val="a1"/>
    <w:rsid w:val="00BB0894"/>
  </w:style>
  <w:style w:type="character" w:customStyle="1" w:styleId="editsection">
    <w:name w:val="editsection"/>
    <w:basedOn w:val="a1"/>
    <w:rsid w:val="00BB0894"/>
  </w:style>
  <w:style w:type="character" w:customStyle="1" w:styleId="mw-headline">
    <w:name w:val="mw-headline"/>
    <w:basedOn w:val="a1"/>
    <w:rsid w:val="00BB0894"/>
  </w:style>
  <w:style w:type="paragraph" w:customStyle="1" w:styleId="1d">
    <w:name w:val="Цитата1"/>
    <w:basedOn w:val="a0"/>
    <w:rsid w:val="00BB0894"/>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BB0894"/>
    <w:rPr>
      <w:rFonts w:ascii="Arial" w:hAnsi="Arial" w:cs="Arial"/>
      <w:sz w:val="20"/>
      <w:szCs w:val="20"/>
    </w:rPr>
  </w:style>
  <w:style w:type="paragraph" w:customStyle="1" w:styleId="Style59">
    <w:name w:val="Style59"/>
    <w:basedOn w:val="a0"/>
    <w:rsid w:val="00BB0894"/>
    <w:pPr>
      <w:suppressAutoHyphens/>
      <w:spacing w:line="326" w:lineRule="exact"/>
      <w:ind w:firstLine="566"/>
      <w:jc w:val="both"/>
    </w:pPr>
    <w:rPr>
      <w:rFonts w:ascii="Times New Roman" w:eastAsia="Times New Roman" w:hAnsi="Times New Roman" w:cs="Times New Roman"/>
      <w:sz w:val="24"/>
      <w:szCs w:val="24"/>
      <w:lang w:eastAsia="ar-SA"/>
    </w:rPr>
  </w:style>
  <w:style w:type="paragraph" w:styleId="38">
    <w:name w:val="List 3"/>
    <w:basedOn w:val="a0"/>
    <w:rsid w:val="00BB0894"/>
    <w:pPr>
      <w:spacing w:line="240" w:lineRule="auto"/>
      <w:ind w:left="849" w:hanging="283"/>
      <w:jc w:val="left"/>
    </w:pPr>
    <w:rPr>
      <w:rFonts w:ascii="Times New Roman" w:eastAsia="Times New Roman" w:hAnsi="Times New Roman" w:cs="Times New Roman"/>
      <w:sz w:val="24"/>
      <w:szCs w:val="24"/>
      <w:lang w:eastAsia="ru-RU"/>
    </w:rPr>
  </w:style>
  <w:style w:type="paragraph" w:customStyle="1" w:styleId="TableContents">
    <w:name w:val="Table Contents"/>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character" w:customStyle="1" w:styleId="bigger1">
    <w:name w:val="bigger1"/>
    <w:rsid w:val="00BB0894"/>
    <w:rPr>
      <w:b w:val="0"/>
      <w:bCs w:val="0"/>
      <w:color w:val="797C80"/>
      <w:sz w:val="21"/>
      <w:szCs w:val="21"/>
    </w:rPr>
  </w:style>
  <w:style w:type="paragraph" w:customStyle="1" w:styleId="220">
    <w:name w:val="Основной текст с отступом 22"/>
    <w:basedOn w:val="a0"/>
    <w:rsid w:val="00BB0894"/>
    <w:pPr>
      <w:suppressAutoHyphens/>
      <w:spacing w:after="120" w:line="480" w:lineRule="auto"/>
      <w:ind w:left="283"/>
      <w:jc w:val="left"/>
    </w:pPr>
    <w:rPr>
      <w:rFonts w:ascii="Times New Roman" w:eastAsia="Times New Roman" w:hAnsi="Times New Roman" w:cs="Times New Roman"/>
      <w:sz w:val="24"/>
      <w:szCs w:val="24"/>
      <w:lang w:eastAsia="ar-SA"/>
    </w:rPr>
  </w:style>
  <w:style w:type="paragraph" w:customStyle="1" w:styleId="2f">
    <w:name w:val="Знак2"/>
    <w:basedOn w:val="a0"/>
    <w:rsid w:val="00BB0894"/>
    <w:pPr>
      <w:spacing w:after="160" w:line="240" w:lineRule="exact"/>
      <w:jc w:val="left"/>
    </w:pPr>
    <w:rPr>
      <w:rFonts w:ascii="Verdana" w:eastAsia="Times New Roman" w:hAnsi="Verdana" w:cs="Times New Roman"/>
      <w:sz w:val="20"/>
      <w:szCs w:val="20"/>
      <w:lang w:val="en-US"/>
    </w:rPr>
  </w:style>
  <w:style w:type="character" w:customStyle="1" w:styleId="120">
    <w:name w:val="Знак Знак12"/>
    <w:locked/>
    <w:rsid w:val="00BB0894"/>
    <w:rPr>
      <w:sz w:val="24"/>
      <w:szCs w:val="24"/>
      <w:lang w:val="ru-RU" w:eastAsia="ru-RU" w:bidi="ar-SA"/>
    </w:rPr>
  </w:style>
  <w:style w:type="paragraph" w:customStyle="1" w:styleId="afffff5">
    <w:name w:val="Таблицы (моноширинный)"/>
    <w:basedOn w:val="a0"/>
    <w:next w:val="a0"/>
    <w:rsid w:val="00BB0894"/>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character" w:customStyle="1" w:styleId="150">
    <w:name w:val="Знак Знак15"/>
    <w:locked/>
    <w:rsid w:val="00BB0894"/>
    <w:rPr>
      <w:i/>
      <w:iCs/>
      <w:sz w:val="24"/>
      <w:szCs w:val="24"/>
      <w:lang w:val="ru-RU" w:eastAsia="ru-RU" w:bidi="ar-SA"/>
    </w:rPr>
  </w:style>
  <w:style w:type="character" w:customStyle="1" w:styleId="WW8Num92z0">
    <w:name w:val="WW8Num92z0"/>
    <w:rsid w:val="00BB0894"/>
    <w:rPr>
      <w:b/>
      <w:sz w:val="28"/>
    </w:rPr>
  </w:style>
  <w:style w:type="character" w:customStyle="1" w:styleId="WW8Num92z1">
    <w:name w:val="WW8Num92z1"/>
    <w:rsid w:val="00BB0894"/>
    <w:rPr>
      <w:b w:val="0"/>
      <w:sz w:val="20"/>
      <w:szCs w:val="20"/>
    </w:rPr>
  </w:style>
  <w:style w:type="character" w:customStyle="1" w:styleId="WW8Num13z0">
    <w:name w:val="WW8Num13z0"/>
    <w:rsid w:val="00BB0894"/>
    <w:rPr>
      <w:b w:val="0"/>
      <w:sz w:val="24"/>
      <w:szCs w:val="24"/>
    </w:rPr>
  </w:style>
  <w:style w:type="character" w:customStyle="1" w:styleId="WW8Num63z0">
    <w:name w:val="WW8Num63z0"/>
    <w:rsid w:val="00BB0894"/>
    <w:rPr>
      <w:b w:val="0"/>
      <w:sz w:val="24"/>
      <w:szCs w:val="24"/>
    </w:rPr>
  </w:style>
  <w:style w:type="character" w:customStyle="1" w:styleId="WW8Num82z0">
    <w:name w:val="WW8Num82z0"/>
    <w:rsid w:val="00BB0894"/>
    <w:rPr>
      <w:b w:val="0"/>
      <w:sz w:val="24"/>
      <w:szCs w:val="24"/>
    </w:rPr>
  </w:style>
  <w:style w:type="character" w:customStyle="1" w:styleId="WW8Num15z0">
    <w:name w:val="WW8Num15z0"/>
    <w:rsid w:val="00BB0894"/>
    <w:rPr>
      <w:rFonts w:ascii="Symbol" w:hAnsi="Symbol"/>
    </w:rPr>
  </w:style>
  <w:style w:type="character" w:customStyle="1" w:styleId="WW8Num40z0">
    <w:name w:val="WW8Num40z0"/>
    <w:rsid w:val="00BB0894"/>
    <w:rPr>
      <w:rFonts w:ascii="Symbol" w:hAnsi="Symbol"/>
    </w:rPr>
  </w:style>
  <w:style w:type="character" w:customStyle="1" w:styleId="WW8Num5z0">
    <w:name w:val="WW8Num5z0"/>
    <w:rsid w:val="00BB0894"/>
    <w:rPr>
      <w:b/>
      <w:sz w:val="24"/>
      <w:szCs w:val="24"/>
    </w:rPr>
  </w:style>
  <w:style w:type="character" w:customStyle="1" w:styleId="WW8Num36z0">
    <w:name w:val="WW8Num36z0"/>
    <w:rsid w:val="00BB0894"/>
    <w:rPr>
      <w:rFonts w:ascii="Symbol" w:hAnsi="Symbol"/>
    </w:rPr>
  </w:style>
  <w:style w:type="character" w:customStyle="1" w:styleId="WW8Num66z0">
    <w:name w:val="WW8Num66z0"/>
    <w:rsid w:val="00BB0894"/>
    <w:rPr>
      <w:rFonts w:ascii="Symbol" w:hAnsi="Symbol"/>
    </w:rPr>
  </w:style>
  <w:style w:type="character" w:customStyle="1" w:styleId="WW8Num10z0">
    <w:name w:val="WW8Num10z0"/>
    <w:rsid w:val="00BB0894"/>
    <w:rPr>
      <w:rFonts w:ascii="Symbol" w:hAnsi="Symbol"/>
    </w:rPr>
  </w:style>
  <w:style w:type="character" w:customStyle="1" w:styleId="WW8Num7z0">
    <w:name w:val="WW8Num7z0"/>
    <w:rsid w:val="00BB0894"/>
    <w:rPr>
      <w:rFonts w:cs="Times New Roman"/>
    </w:rPr>
  </w:style>
  <w:style w:type="character" w:customStyle="1" w:styleId="WW8Num25z0">
    <w:name w:val="WW8Num25z0"/>
    <w:rsid w:val="00BB0894"/>
    <w:rPr>
      <w:rFonts w:cs="Times New Roman"/>
    </w:rPr>
  </w:style>
  <w:style w:type="character" w:customStyle="1" w:styleId="WW8Num25z1">
    <w:name w:val="WW8Num25z1"/>
    <w:rsid w:val="00BB0894"/>
    <w:rPr>
      <w:rFonts w:ascii="Symbol" w:hAnsi="Symbol"/>
    </w:rPr>
  </w:style>
  <w:style w:type="character" w:customStyle="1" w:styleId="WW8Num38z0">
    <w:name w:val="WW8Num38z0"/>
    <w:rsid w:val="00BB0894"/>
    <w:rPr>
      <w:rFonts w:ascii="Symbol" w:hAnsi="Symbol"/>
    </w:rPr>
  </w:style>
  <w:style w:type="character" w:customStyle="1" w:styleId="WW8Num18z0">
    <w:name w:val="WW8Num18z0"/>
    <w:rsid w:val="00BB0894"/>
    <w:rPr>
      <w:rFonts w:ascii="Arial" w:hAnsi="Arial" w:cs="Arial"/>
    </w:rPr>
  </w:style>
  <w:style w:type="character" w:customStyle="1" w:styleId="1e">
    <w:name w:val="Основной шрифт абзаца1"/>
    <w:rsid w:val="00BB0894"/>
  </w:style>
  <w:style w:type="character" w:customStyle="1" w:styleId="WW8Num102z0">
    <w:name w:val="WW8Num102z0"/>
    <w:rsid w:val="00BB0894"/>
    <w:rPr>
      <w:rFonts w:ascii="Arial" w:hAnsi="Arial" w:cs="Arial"/>
    </w:rPr>
  </w:style>
  <w:style w:type="character" w:customStyle="1" w:styleId="WW8Num96z0">
    <w:name w:val="WW8Num96z0"/>
    <w:rsid w:val="00BB0894"/>
    <w:rPr>
      <w:rFonts w:ascii="Symbol" w:hAnsi="Symbol"/>
    </w:rPr>
  </w:style>
  <w:style w:type="character" w:customStyle="1" w:styleId="WW8Num34z0">
    <w:name w:val="WW8Num34z0"/>
    <w:rsid w:val="00BB0894"/>
    <w:rPr>
      <w:rFonts w:ascii="Symbol" w:hAnsi="Symbol"/>
      <w:b/>
    </w:rPr>
  </w:style>
  <w:style w:type="character" w:customStyle="1" w:styleId="WW8Num24z0">
    <w:name w:val="WW8Num24z0"/>
    <w:rsid w:val="00BB0894"/>
    <w:rPr>
      <w:rFonts w:ascii="Symbol" w:hAnsi="Symbol"/>
    </w:rPr>
  </w:style>
  <w:style w:type="character" w:customStyle="1" w:styleId="WW8Num3z0">
    <w:name w:val="WW8Num3z0"/>
    <w:rsid w:val="00BB0894"/>
    <w:rPr>
      <w:rFonts w:ascii="Symbol" w:hAnsi="Symbol" w:cs="Times New Roman"/>
    </w:rPr>
  </w:style>
  <w:style w:type="character" w:customStyle="1" w:styleId="WW8Num83z0">
    <w:name w:val="WW8Num83z0"/>
    <w:rsid w:val="00BB0894"/>
    <w:rPr>
      <w:rFonts w:ascii="Symbol" w:hAnsi="Symbol"/>
    </w:rPr>
  </w:style>
  <w:style w:type="character" w:customStyle="1" w:styleId="WW8Num60z0">
    <w:name w:val="WW8Num60z0"/>
    <w:rsid w:val="00BB0894"/>
    <w:rPr>
      <w:rFonts w:ascii="Symbol" w:hAnsi="Symbol"/>
    </w:rPr>
  </w:style>
  <w:style w:type="character" w:customStyle="1" w:styleId="WW8Num78z0">
    <w:name w:val="WW8Num78z0"/>
    <w:rsid w:val="00BB0894"/>
    <w:rPr>
      <w:rFonts w:ascii="Times New Roman CYR" w:hAnsi="Times New Roman CYR" w:cs="Times New Roman CYR"/>
    </w:rPr>
  </w:style>
  <w:style w:type="character" w:customStyle="1" w:styleId="WW8Num80z0">
    <w:name w:val="WW8Num80z0"/>
    <w:rsid w:val="00BB0894"/>
    <w:rPr>
      <w:b/>
    </w:rPr>
  </w:style>
  <w:style w:type="character" w:customStyle="1" w:styleId="WW8Num89z0">
    <w:name w:val="WW8Num89z0"/>
    <w:rsid w:val="00BB0894"/>
    <w:rPr>
      <w:rFonts w:ascii="Symbol" w:hAnsi="Symbol"/>
    </w:rPr>
  </w:style>
  <w:style w:type="character" w:customStyle="1" w:styleId="WW8Num45z0">
    <w:name w:val="WW8Num45z0"/>
    <w:rsid w:val="00BB0894"/>
    <w:rPr>
      <w:rFonts w:ascii="Symbol" w:hAnsi="Symbol"/>
    </w:rPr>
  </w:style>
  <w:style w:type="character" w:customStyle="1" w:styleId="WW8Num46z0">
    <w:name w:val="WW8Num46z0"/>
    <w:rsid w:val="00BB0894"/>
    <w:rPr>
      <w:rFonts w:ascii="Symbol" w:hAnsi="Symbol"/>
    </w:rPr>
  </w:style>
  <w:style w:type="character" w:customStyle="1" w:styleId="WW8Num9z0">
    <w:name w:val="WW8Num9z0"/>
    <w:rsid w:val="00BB0894"/>
    <w:rPr>
      <w:rFonts w:ascii="Times New Roman CYR" w:hAnsi="Times New Roman CYR" w:cs="Times New Roman CYR"/>
    </w:rPr>
  </w:style>
  <w:style w:type="character" w:customStyle="1" w:styleId="WW8Num88z0">
    <w:name w:val="WW8Num88z0"/>
    <w:rsid w:val="00BB0894"/>
    <w:rPr>
      <w:rFonts w:ascii="Symbol" w:hAnsi="Symbol"/>
    </w:rPr>
  </w:style>
  <w:style w:type="character" w:customStyle="1" w:styleId="WW8Num68z0">
    <w:name w:val="WW8Num68z0"/>
    <w:rsid w:val="00BB0894"/>
    <w:rPr>
      <w:rFonts w:ascii="Arial" w:hAnsi="Arial" w:cs="Arial"/>
    </w:rPr>
  </w:style>
  <w:style w:type="character" w:customStyle="1" w:styleId="WW8Num85z0">
    <w:name w:val="WW8Num85z0"/>
    <w:rsid w:val="00BB0894"/>
    <w:rPr>
      <w:rFonts w:ascii="Arial" w:hAnsi="Arial" w:cs="Arial"/>
    </w:rPr>
  </w:style>
  <w:style w:type="character" w:customStyle="1" w:styleId="WW8Num21z0">
    <w:name w:val="WW8Num21z0"/>
    <w:rsid w:val="00BB0894"/>
    <w:rPr>
      <w:rFonts w:ascii="Arial" w:hAnsi="Arial" w:cs="Arial"/>
    </w:rPr>
  </w:style>
  <w:style w:type="character" w:customStyle="1" w:styleId="WW8Num81z0">
    <w:name w:val="WW8Num81z0"/>
    <w:rsid w:val="00BB0894"/>
    <w:rPr>
      <w:rFonts w:ascii="Arial" w:hAnsi="Arial" w:cs="Arial"/>
    </w:rPr>
  </w:style>
  <w:style w:type="character" w:customStyle="1" w:styleId="WW8Num39z0">
    <w:name w:val="WW8Num39z0"/>
    <w:rsid w:val="00BB0894"/>
    <w:rPr>
      <w:rFonts w:ascii="Symbol" w:hAnsi="Symbol"/>
    </w:rPr>
  </w:style>
  <w:style w:type="character" w:customStyle="1" w:styleId="WW8Num41z0">
    <w:name w:val="WW8Num41z0"/>
    <w:rsid w:val="00BB0894"/>
    <w:rPr>
      <w:rFonts w:ascii="Symbol" w:hAnsi="Symbol"/>
    </w:rPr>
  </w:style>
  <w:style w:type="character" w:customStyle="1" w:styleId="WW8Num71z0">
    <w:name w:val="WW8Num71z0"/>
    <w:rsid w:val="00BB0894"/>
    <w:rPr>
      <w:rFonts w:ascii="Wingdings" w:hAnsi="Wingdings"/>
    </w:rPr>
  </w:style>
  <w:style w:type="character" w:customStyle="1" w:styleId="WW8Num65z0">
    <w:name w:val="WW8Num65z0"/>
    <w:rsid w:val="00BB0894"/>
    <w:rPr>
      <w:rFonts w:ascii="Wingdings" w:hAnsi="Wingdings"/>
    </w:rPr>
  </w:style>
  <w:style w:type="character" w:customStyle="1" w:styleId="WW8Num61z0">
    <w:name w:val="WW8Num61z0"/>
    <w:rsid w:val="00BB0894"/>
    <w:rPr>
      <w:rFonts w:ascii="Wingdings" w:hAnsi="Wingdings"/>
    </w:rPr>
  </w:style>
  <w:style w:type="character" w:customStyle="1" w:styleId="WW8Num98z0">
    <w:name w:val="WW8Num98z0"/>
    <w:rsid w:val="00BB0894"/>
    <w:rPr>
      <w:rFonts w:ascii="Arial" w:hAnsi="Arial" w:cs="Arial"/>
    </w:rPr>
  </w:style>
  <w:style w:type="character" w:customStyle="1" w:styleId="WW8Num50z0">
    <w:name w:val="WW8Num50z0"/>
    <w:rsid w:val="00BB0894"/>
    <w:rPr>
      <w:rFonts w:ascii="Symbol" w:hAnsi="Symbol"/>
    </w:rPr>
  </w:style>
  <w:style w:type="character" w:customStyle="1" w:styleId="WW8Num16z0">
    <w:name w:val="WW8Num16z0"/>
    <w:rsid w:val="00BB0894"/>
    <w:rPr>
      <w:rFonts w:ascii="Symbol" w:hAnsi="Symbol"/>
    </w:rPr>
  </w:style>
  <w:style w:type="character" w:customStyle="1" w:styleId="WW8Num27z0">
    <w:name w:val="WW8Num27z0"/>
    <w:rsid w:val="00BB0894"/>
    <w:rPr>
      <w:rFonts w:ascii="Symbol" w:hAnsi="Symbol"/>
    </w:rPr>
  </w:style>
  <w:style w:type="character" w:customStyle="1" w:styleId="WW8Num75z0">
    <w:name w:val="WW8Num75z0"/>
    <w:rsid w:val="00BB0894"/>
    <w:rPr>
      <w:rFonts w:ascii="Symbol" w:hAnsi="Symbol"/>
    </w:rPr>
  </w:style>
  <w:style w:type="character" w:customStyle="1" w:styleId="WW8Num8z1">
    <w:name w:val="WW8Num8z1"/>
    <w:uiPriority w:val="99"/>
    <w:qFormat/>
    <w:rsid w:val="00BB0894"/>
    <w:rPr>
      <w:rFonts w:ascii="Symbol" w:hAnsi="Symbol"/>
    </w:rPr>
  </w:style>
  <w:style w:type="character" w:customStyle="1" w:styleId="WW8Num70z0">
    <w:name w:val="WW8Num70z0"/>
    <w:rsid w:val="00BB0894"/>
    <w:rPr>
      <w:rFonts w:ascii="Times New Roman CYR" w:hAnsi="Times New Roman CYR" w:cs="Times New Roman CYR"/>
    </w:rPr>
  </w:style>
  <w:style w:type="character" w:customStyle="1" w:styleId="WW8Num53z0">
    <w:name w:val="WW8Num53z0"/>
    <w:rsid w:val="00BB0894"/>
    <w:rPr>
      <w:rFonts w:ascii="Symbol" w:hAnsi="Symbol"/>
    </w:rPr>
  </w:style>
  <w:style w:type="character" w:customStyle="1" w:styleId="WW8Num43z0">
    <w:name w:val="WW8Num43z0"/>
    <w:rsid w:val="00BB0894"/>
    <w:rPr>
      <w:rFonts w:ascii="Symbol" w:hAnsi="Symbol"/>
    </w:rPr>
  </w:style>
  <w:style w:type="character" w:customStyle="1" w:styleId="WW8Num31z0">
    <w:name w:val="WW8Num31z0"/>
    <w:rsid w:val="00BB0894"/>
    <w:rPr>
      <w:rFonts w:ascii="Symbol" w:hAnsi="Symbol"/>
    </w:rPr>
  </w:style>
  <w:style w:type="character" w:customStyle="1" w:styleId="WW8Num48z0">
    <w:name w:val="WW8Num48z0"/>
    <w:rsid w:val="00BB0894"/>
    <w:rPr>
      <w:rFonts w:ascii="Symbol" w:hAnsi="Symbol"/>
    </w:rPr>
  </w:style>
  <w:style w:type="character" w:customStyle="1" w:styleId="WW8Num57z0">
    <w:name w:val="WW8Num57z0"/>
    <w:rsid w:val="00BB0894"/>
    <w:rPr>
      <w:rFonts w:ascii="Times New Roman CYR" w:hAnsi="Times New Roman CYR" w:cs="Times New Roman CYR"/>
    </w:rPr>
  </w:style>
  <w:style w:type="character" w:customStyle="1" w:styleId="WW8Num32z0">
    <w:name w:val="WW8Num32z0"/>
    <w:rsid w:val="00BB0894"/>
    <w:rPr>
      <w:rFonts w:ascii="Symbol" w:hAnsi="Symbol"/>
    </w:rPr>
  </w:style>
  <w:style w:type="character" w:customStyle="1" w:styleId="WW8Num74z0">
    <w:name w:val="WW8Num74z0"/>
    <w:rsid w:val="00BB0894"/>
    <w:rPr>
      <w:rFonts w:ascii="Symbol" w:hAnsi="Symbol"/>
    </w:rPr>
  </w:style>
  <w:style w:type="character" w:customStyle="1" w:styleId="WW8Num91z0">
    <w:name w:val="WW8Num91z0"/>
    <w:rsid w:val="00BB0894"/>
    <w:rPr>
      <w:rFonts w:ascii="Symbol" w:hAnsi="Symbol"/>
    </w:rPr>
  </w:style>
  <w:style w:type="character" w:customStyle="1" w:styleId="WW8Num77z0">
    <w:name w:val="WW8Num77z0"/>
    <w:rsid w:val="00BB0894"/>
    <w:rPr>
      <w:rFonts w:ascii="Symbol" w:hAnsi="Symbol"/>
    </w:rPr>
  </w:style>
  <w:style w:type="character" w:customStyle="1" w:styleId="WW8Num103z0">
    <w:name w:val="WW8Num103z0"/>
    <w:rsid w:val="00BB0894"/>
    <w:rPr>
      <w:rFonts w:ascii="Arial" w:hAnsi="Arial" w:cs="Arial"/>
    </w:rPr>
  </w:style>
  <w:style w:type="character" w:customStyle="1" w:styleId="WW8Num35z0">
    <w:name w:val="WW8Num35z0"/>
    <w:rsid w:val="00BB0894"/>
    <w:rPr>
      <w:rFonts w:ascii="Symbol" w:hAnsi="Symbol"/>
    </w:rPr>
  </w:style>
  <w:style w:type="character" w:customStyle="1" w:styleId="WW8Num19z0">
    <w:name w:val="WW8Num19z0"/>
    <w:rsid w:val="00BB0894"/>
    <w:rPr>
      <w:rFonts w:ascii="Arial" w:hAnsi="Arial" w:cs="Arial"/>
    </w:rPr>
  </w:style>
  <w:style w:type="character" w:customStyle="1" w:styleId="WW8Num99z0">
    <w:name w:val="WW8Num99z0"/>
    <w:rsid w:val="00BB0894"/>
    <w:rPr>
      <w:rFonts w:ascii="Arial" w:hAnsi="Arial" w:cs="Arial"/>
    </w:rPr>
  </w:style>
  <w:style w:type="character" w:customStyle="1" w:styleId="WW8Num100z0">
    <w:name w:val="WW8Num100z0"/>
    <w:rsid w:val="00BB0894"/>
    <w:rPr>
      <w:rFonts w:ascii="Arial" w:hAnsi="Arial" w:cs="Arial"/>
    </w:rPr>
  </w:style>
  <w:style w:type="character" w:customStyle="1" w:styleId="WW8Num64z0">
    <w:name w:val="WW8Num64z0"/>
    <w:rsid w:val="00BB0894"/>
    <w:rPr>
      <w:rFonts w:ascii="Symbol" w:hAnsi="Symbol"/>
    </w:rPr>
  </w:style>
  <w:style w:type="character" w:customStyle="1" w:styleId="WW8Num95z0">
    <w:name w:val="WW8Num95z0"/>
    <w:rsid w:val="00BB0894"/>
    <w:rPr>
      <w:rFonts w:ascii="Symbol" w:hAnsi="Symbol"/>
    </w:rPr>
  </w:style>
  <w:style w:type="character" w:customStyle="1" w:styleId="WW8Num101z0">
    <w:name w:val="WW8Num101z0"/>
    <w:rsid w:val="00BB0894"/>
    <w:rPr>
      <w:rFonts w:ascii="Arial" w:hAnsi="Arial" w:cs="Arial"/>
    </w:rPr>
  </w:style>
  <w:style w:type="character" w:customStyle="1" w:styleId="WW8Num104z0">
    <w:name w:val="WW8Num104z0"/>
    <w:rsid w:val="00BB0894"/>
    <w:rPr>
      <w:rFonts w:ascii="Arial" w:hAnsi="Arial" w:cs="Arial"/>
    </w:rPr>
  </w:style>
  <w:style w:type="character" w:customStyle="1" w:styleId="WW8Num93z0">
    <w:name w:val="WW8Num93z0"/>
    <w:rsid w:val="00BB0894"/>
    <w:rPr>
      <w:rFonts w:ascii="Symbol" w:hAnsi="Symbol"/>
    </w:rPr>
  </w:style>
  <w:style w:type="character" w:customStyle="1" w:styleId="WW8Num51z0">
    <w:name w:val="WW8Num51z0"/>
    <w:rsid w:val="00BB0894"/>
    <w:rPr>
      <w:rFonts w:cs="Times New Roman"/>
    </w:rPr>
  </w:style>
  <w:style w:type="character" w:customStyle="1" w:styleId="WW8Num23z0">
    <w:name w:val="WW8Num23z0"/>
    <w:rsid w:val="00BB0894"/>
    <w:rPr>
      <w:rFonts w:cs="Times New Roman"/>
    </w:rPr>
  </w:style>
  <w:style w:type="character" w:customStyle="1" w:styleId="WW8Num87z0">
    <w:name w:val="WW8Num87z0"/>
    <w:rsid w:val="00BB0894"/>
    <w:rPr>
      <w:rFonts w:ascii="Symbol" w:hAnsi="Symbol"/>
    </w:rPr>
  </w:style>
  <w:style w:type="character" w:customStyle="1" w:styleId="WW8Num59z0">
    <w:name w:val="WW8Num59z0"/>
    <w:rsid w:val="00BB0894"/>
    <w:rPr>
      <w:rFonts w:cs="Times New Roman"/>
    </w:rPr>
  </w:style>
  <w:style w:type="character" w:customStyle="1" w:styleId="WW8Num59z1">
    <w:name w:val="WW8Num59z1"/>
    <w:rsid w:val="00BB0894"/>
    <w:rPr>
      <w:rFonts w:ascii="Symbol" w:hAnsi="Symbol"/>
    </w:rPr>
  </w:style>
  <w:style w:type="character" w:customStyle="1" w:styleId="WW8Num17z0">
    <w:name w:val="WW8Num17z0"/>
    <w:rsid w:val="00BB0894"/>
    <w:rPr>
      <w:rFonts w:ascii="Symbol" w:hAnsi="Symbol"/>
    </w:rPr>
  </w:style>
  <w:style w:type="character" w:customStyle="1" w:styleId="WW8Num67z0">
    <w:name w:val="WW8Num67z0"/>
    <w:rsid w:val="00BB0894"/>
    <w:rPr>
      <w:rFonts w:ascii="Symbol" w:hAnsi="Symbol"/>
    </w:rPr>
  </w:style>
  <w:style w:type="character" w:customStyle="1" w:styleId="WW8Num12z0">
    <w:name w:val="WW8Num12z0"/>
    <w:rsid w:val="00BB0894"/>
    <w:rPr>
      <w:rFonts w:ascii="Symbol" w:hAnsi="Symbol"/>
    </w:rPr>
  </w:style>
  <w:style w:type="character" w:customStyle="1" w:styleId="WW8Num2z0">
    <w:name w:val="WW8Num2z0"/>
    <w:rsid w:val="00BB0894"/>
    <w:rPr>
      <w:rFonts w:ascii="Symbol" w:hAnsi="Symbol"/>
    </w:rPr>
  </w:style>
  <w:style w:type="character" w:customStyle="1" w:styleId="WW8Num52z0">
    <w:name w:val="WW8Num52z0"/>
    <w:rsid w:val="00BB0894"/>
    <w:rPr>
      <w:rFonts w:ascii="Symbol" w:hAnsi="Symbol"/>
    </w:rPr>
  </w:style>
  <w:style w:type="character" w:customStyle="1" w:styleId="WW8Num55z0">
    <w:name w:val="WW8Num55z0"/>
    <w:rsid w:val="00BB0894"/>
    <w:rPr>
      <w:rFonts w:ascii="Symbol" w:hAnsi="Symbol"/>
    </w:rPr>
  </w:style>
  <w:style w:type="character" w:customStyle="1" w:styleId="WW8Num14z0">
    <w:name w:val="WW8Num14z0"/>
    <w:rsid w:val="00BB0894"/>
    <w:rPr>
      <w:rFonts w:ascii="Symbol" w:hAnsi="Symbol"/>
    </w:rPr>
  </w:style>
  <w:style w:type="paragraph" w:customStyle="1" w:styleId="Heading">
    <w:name w:val="Heading"/>
    <w:basedOn w:val="a0"/>
    <w:next w:val="af6"/>
    <w:rsid w:val="00BB0894"/>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paragraph" w:customStyle="1" w:styleId="1f">
    <w:name w:val="Название объекта1"/>
    <w:basedOn w:val="a0"/>
    <w:rsid w:val="00BB0894"/>
    <w:pPr>
      <w:widowControl w:val="0"/>
      <w:suppressLineNumbers/>
      <w:suppressAutoHyphens/>
      <w:spacing w:before="120" w:after="120" w:line="240" w:lineRule="auto"/>
      <w:jc w:val="left"/>
    </w:pPr>
    <w:rPr>
      <w:rFonts w:ascii="Times New Roman" w:eastAsia="SimSun" w:hAnsi="Times New Roman" w:cs="Mangal"/>
      <w:i/>
      <w:iCs/>
      <w:kern w:val="1"/>
      <w:sz w:val="24"/>
      <w:szCs w:val="24"/>
      <w:lang w:eastAsia="hi-IN" w:bidi="hi-IN"/>
    </w:rPr>
  </w:style>
  <w:style w:type="paragraph" w:customStyle="1" w:styleId="Index">
    <w:name w:val="Index"/>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paragraph" w:customStyle="1" w:styleId="1f0">
    <w:name w:val="Красная строка1"/>
    <w:basedOn w:val="af6"/>
    <w:rsid w:val="00BB0894"/>
    <w:pPr>
      <w:widowControl w:val="0"/>
      <w:suppressAutoHyphens/>
      <w:spacing w:before="0" w:after="120"/>
      <w:ind w:firstLine="210"/>
      <w:jc w:val="left"/>
    </w:pPr>
    <w:rPr>
      <w:rFonts w:eastAsia="SimSun" w:cs="Mangal"/>
      <w:kern w:val="1"/>
      <w:sz w:val="24"/>
      <w:szCs w:val="24"/>
      <w:lang w:eastAsia="hi-IN" w:bidi="hi-IN"/>
    </w:rPr>
  </w:style>
  <w:style w:type="paragraph" w:customStyle="1" w:styleId="214">
    <w:name w:val="Красная строка 21"/>
    <w:basedOn w:val="afa"/>
    <w:rsid w:val="00BB0894"/>
    <w:pPr>
      <w:widowControl w:val="0"/>
      <w:suppressAutoHyphens/>
      <w:ind w:firstLine="210"/>
    </w:pPr>
    <w:rPr>
      <w:rFonts w:eastAsia="SimSun" w:cs="Mangal"/>
      <w:kern w:val="1"/>
      <w:lang w:eastAsia="hi-IN" w:bidi="hi-IN"/>
    </w:rPr>
  </w:style>
  <w:style w:type="paragraph" w:customStyle="1" w:styleId="321">
    <w:name w:val="Основной текст с отступом 32"/>
    <w:basedOn w:val="a0"/>
    <w:uiPriority w:val="99"/>
    <w:rsid w:val="00BB0894"/>
    <w:pPr>
      <w:widowControl w:val="0"/>
      <w:suppressAutoHyphens/>
      <w:spacing w:after="120"/>
      <w:ind w:left="283"/>
      <w:jc w:val="left"/>
    </w:pPr>
    <w:rPr>
      <w:rFonts w:ascii="Calibri" w:eastAsia="Calibri" w:hAnsi="Calibri" w:cs="Mangal"/>
      <w:kern w:val="1"/>
      <w:sz w:val="16"/>
      <w:szCs w:val="16"/>
      <w:lang w:eastAsia="hi-IN" w:bidi="hi-IN"/>
    </w:rPr>
  </w:style>
  <w:style w:type="paragraph" w:customStyle="1" w:styleId="215">
    <w:name w:val="Список 21"/>
    <w:basedOn w:val="a0"/>
    <w:rsid w:val="00BB0894"/>
    <w:pPr>
      <w:widowControl w:val="0"/>
      <w:suppressAutoHyphens/>
      <w:spacing w:line="240" w:lineRule="auto"/>
      <w:ind w:left="566" w:hanging="283"/>
      <w:jc w:val="left"/>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2">
    <w:name w:val="Style2"/>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3">
    <w:name w:val="Style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9">
    <w:name w:val="Style9"/>
    <w:basedOn w:val="a0"/>
    <w:uiPriority w:val="99"/>
    <w:rsid w:val="00BB0894"/>
    <w:pPr>
      <w:widowControl w:val="0"/>
      <w:autoSpaceDE w:val="0"/>
      <w:autoSpaceDN w:val="0"/>
      <w:adjustRightInd w:val="0"/>
      <w:spacing w:line="222" w:lineRule="exact"/>
    </w:pPr>
    <w:rPr>
      <w:rFonts w:ascii="Arial" w:eastAsia="Times New Roman" w:hAnsi="Arial" w:cs="Arial"/>
      <w:sz w:val="24"/>
      <w:szCs w:val="24"/>
      <w:lang w:eastAsia="ru-RU"/>
    </w:rPr>
  </w:style>
  <w:style w:type="paragraph" w:customStyle="1" w:styleId="Style100">
    <w:name w:val="Style10"/>
    <w:basedOn w:val="a0"/>
    <w:uiPriority w:val="99"/>
    <w:rsid w:val="00BB0894"/>
    <w:pPr>
      <w:widowControl w:val="0"/>
      <w:autoSpaceDE w:val="0"/>
      <w:autoSpaceDN w:val="0"/>
      <w:adjustRightInd w:val="0"/>
      <w:spacing w:line="211" w:lineRule="exact"/>
      <w:jc w:val="left"/>
    </w:pPr>
    <w:rPr>
      <w:rFonts w:ascii="Arial" w:eastAsia="Times New Roman" w:hAnsi="Arial" w:cs="Arial"/>
      <w:sz w:val="24"/>
      <w:szCs w:val="24"/>
      <w:lang w:eastAsia="ru-RU"/>
    </w:rPr>
  </w:style>
  <w:style w:type="paragraph" w:customStyle="1" w:styleId="Style11">
    <w:name w:val="Style11"/>
    <w:basedOn w:val="a0"/>
    <w:uiPriority w:val="99"/>
    <w:rsid w:val="00BB0894"/>
    <w:pPr>
      <w:widowControl w:val="0"/>
      <w:autoSpaceDE w:val="0"/>
      <w:autoSpaceDN w:val="0"/>
      <w:adjustRightInd w:val="0"/>
      <w:spacing w:line="218" w:lineRule="exact"/>
      <w:jc w:val="left"/>
    </w:pPr>
    <w:rPr>
      <w:rFonts w:ascii="Arial" w:eastAsia="Times New Roman" w:hAnsi="Arial" w:cs="Arial"/>
      <w:sz w:val="24"/>
      <w:szCs w:val="24"/>
      <w:lang w:eastAsia="ru-RU"/>
    </w:rPr>
  </w:style>
  <w:style w:type="paragraph" w:customStyle="1" w:styleId="Style12">
    <w:name w:val="Style12"/>
    <w:basedOn w:val="a0"/>
    <w:uiPriority w:val="99"/>
    <w:rsid w:val="00BB0894"/>
    <w:pPr>
      <w:widowControl w:val="0"/>
      <w:autoSpaceDE w:val="0"/>
      <w:autoSpaceDN w:val="0"/>
      <w:adjustRightInd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14">
    <w:name w:val="Style14"/>
    <w:basedOn w:val="a0"/>
    <w:uiPriority w:val="99"/>
    <w:rsid w:val="00BB0894"/>
    <w:pPr>
      <w:widowControl w:val="0"/>
      <w:autoSpaceDE w:val="0"/>
      <w:autoSpaceDN w:val="0"/>
      <w:adjustRightInd w:val="0"/>
      <w:spacing w:line="214" w:lineRule="exact"/>
      <w:jc w:val="right"/>
    </w:pPr>
    <w:rPr>
      <w:rFonts w:ascii="Arial" w:eastAsia="Times New Roman" w:hAnsi="Arial" w:cs="Arial"/>
      <w:sz w:val="24"/>
      <w:szCs w:val="24"/>
      <w:lang w:eastAsia="ru-RU"/>
    </w:rPr>
  </w:style>
  <w:style w:type="character" w:customStyle="1" w:styleId="FontStyle16">
    <w:name w:val="Font Style16"/>
    <w:uiPriority w:val="99"/>
    <w:rsid w:val="00BB0894"/>
    <w:rPr>
      <w:rFonts w:ascii="Arial" w:hAnsi="Arial" w:cs="Arial"/>
      <w:spacing w:val="10"/>
      <w:sz w:val="8"/>
      <w:szCs w:val="8"/>
    </w:rPr>
  </w:style>
  <w:style w:type="character" w:customStyle="1" w:styleId="FontStyle17">
    <w:name w:val="Font Style17"/>
    <w:uiPriority w:val="99"/>
    <w:rsid w:val="00BB0894"/>
    <w:rPr>
      <w:rFonts w:ascii="Arial" w:hAnsi="Arial" w:cs="Arial"/>
      <w:spacing w:val="-10"/>
      <w:sz w:val="10"/>
      <w:szCs w:val="10"/>
    </w:rPr>
  </w:style>
  <w:style w:type="character" w:customStyle="1" w:styleId="FontStyle18">
    <w:name w:val="Font Style18"/>
    <w:uiPriority w:val="99"/>
    <w:rsid w:val="00BB0894"/>
    <w:rPr>
      <w:rFonts w:ascii="Franklin Gothic Book" w:hAnsi="Franklin Gothic Book" w:cs="Franklin Gothic Book"/>
      <w:b/>
      <w:bCs/>
      <w:spacing w:val="20"/>
      <w:sz w:val="10"/>
      <w:szCs w:val="10"/>
    </w:rPr>
  </w:style>
  <w:style w:type="character" w:customStyle="1" w:styleId="FontStyle19">
    <w:name w:val="Font Style19"/>
    <w:uiPriority w:val="99"/>
    <w:rsid w:val="00BB0894"/>
    <w:rPr>
      <w:rFonts w:ascii="Arial Narrow" w:hAnsi="Arial Narrow" w:cs="Arial Narrow"/>
      <w:sz w:val="12"/>
      <w:szCs w:val="12"/>
    </w:rPr>
  </w:style>
  <w:style w:type="character" w:customStyle="1" w:styleId="FontStyle20">
    <w:name w:val="Font Style20"/>
    <w:uiPriority w:val="99"/>
    <w:rsid w:val="00BB0894"/>
    <w:rPr>
      <w:rFonts w:ascii="Arial" w:hAnsi="Arial" w:cs="Arial"/>
      <w:spacing w:val="10"/>
      <w:sz w:val="12"/>
      <w:szCs w:val="12"/>
    </w:rPr>
  </w:style>
  <w:style w:type="character" w:customStyle="1" w:styleId="FontStyle29">
    <w:name w:val="Font Style29"/>
    <w:uiPriority w:val="99"/>
    <w:rsid w:val="00BB0894"/>
    <w:rPr>
      <w:rFonts w:ascii="Arial" w:hAnsi="Arial" w:cs="Arial"/>
      <w:b/>
      <w:bCs/>
      <w:sz w:val="16"/>
      <w:szCs w:val="16"/>
    </w:rPr>
  </w:style>
  <w:style w:type="character" w:customStyle="1" w:styleId="FontStyle30">
    <w:name w:val="Font Style30"/>
    <w:uiPriority w:val="99"/>
    <w:rsid w:val="00BB0894"/>
    <w:rPr>
      <w:rFonts w:ascii="Arial" w:hAnsi="Arial" w:cs="Arial"/>
      <w:sz w:val="16"/>
      <w:szCs w:val="16"/>
    </w:rPr>
  </w:style>
  <w:style w:type="paragraph" w:customStyle="1" w:styleId="afffff6">
    <w:name w:val="Новый абзац"/>
    <w:basedOn w:val="a0"/>
    <w:link w:val="2f0"/>
    <w:rsid w:val="00BB0894"/>
    <w:pPr>
      <w:spacing w:after="120" w:line="240" w:lineRule="auto"/>
      <w:ind w:firstLine="567"/>
      <w:jc w:val="both"/>
    </w:pPr>
    <w:rPr>
      <w:rFonts w:ascii="Arial" w:eastAsia="Times New Roman" w:hAnsi="Arial" w:cs="Times New Roman"/>
      <w:sz w:val="24"/>
      <w:szCs w:val="20"/>
      <w:lang w:eastAsia="ru-RU"/>
    </w:rPr>
  </w:style>
  <w:style w:type="character" w:customStyle="1" w:styleId="2f0">
    <w:name w:val="Новый абзац Знак2"/>
    <w:link w:val="afffff6"/>
    <w:rsid w:val="00BB0894"/>
    <w:rPr>
      <w:rFonts w:ascii="Arial" w:eastAsia="Times New Roman" w:hAnsi="Arial" w:cs="Times New Roman"/>
      <w:sz w:val="24"/>
      <w:szCs w:val="20"/>
      <w:lang w:eastAsia="ru-RU"/>
    </w:rPr>
  </w:style>
  <w:style w:type="paragraph" w:customStyle="1" w:styleId="1-">
    <w:name w:val="1. Что-то"/>
    <w:basedOn w:val="01"/>
    <w:link w:val="1-0"/>
    <w:qFormat/>
    <w:rsid w:val="00F75D06"/>
    <w:pPr>
      <w:ind w:hanging="851"/>
    </w:pPr>
  </w:style>
  <w:style w:type="character" w:customStyle="1" w:styleId="1-0">
    <w:name w:val="1. Что-то Знак"/>
    <w:link w:val="1-"/>
    <w:rsid w:val="00F75D06"/>
    <w:rPr>
      <w:rFonts w:ascii="Arial" w:eastAsia="Times New Roman" w:hAnsi="Arial" w:cs="Arial"/>
      <w:sz w:val="24"/>
      <w:szCs w:val="28"/>
    </w:rPr>
  </w:style>
  <w:style w:type="paragraph" w:customStyle="1" w:styleId="2">
    <w:name w:val="Переч2"/>
    <w:basedOn w:val="a"/>
    <w:link w:val="2f1"/>
    <w:qFormat/>
    <w:rsid w:val="00F75D06"/>
    <w:pPr>
      <w:numPr>
        <w:numId w:val="1"/>
      </w:numPr>
      <w:ind w:left="1418" w:hanging="851"/>
    </w:pPr>
    <w:rPr>
      <w:lang w:val="en-US"/>
    </w:rPr>
  </w:style>
  <w:style w:type="character" w:customStyle="1" w:styleId="2f1">
    <w:name w:val="Переч2 Знак"/>
    <w:link w:val="2"/>
    <w:rsid w:val="00F75D06"/>
    <w:rPr>
      <w:rFonts w:ascii="Arial" w:eastAsia="Times New Roman" w:hAnsi="Arial" w:cs="Arial"/>
      <w:sz w:val="24"/>
      <w:szCs w:val="28"/>
      <w:lang w:val="en-US"/>
    </w:rPr>
  </w:style>
  <w:style w:type="character" w:customStyle="1" w:styleId="ConsPlusNormal0">
    <w:name w:val="ConsPlusNormal Знак"/>
    <w:link w:val="ConsPlusNormal"/>
    <w:locked/>
    <w:rsid w:val="000A3C1D"/>
    <w:rPr>
      <w:rFonts w:ascii="Arial" w:eastAsia="SimSun" w:hAnsi="Arial" w:cs="Arial"/>
      <w:kern w:val="1"/>
      <w:sz w:val="20"/>
      <w:szCs w:val="20"/>
      <w:lang w:eastAsia="hi-IN" w:bidi="hi-IN"/>
    </w:rPr>
  </w:style>
  <w:style w:type="paragraph" w:customStyle="1" w:styleId="afffff7">
    <w:name w:val="таблица"/>
    <w:basedOn w:val="a0"/>
    <w:link w:val="afffff8"/>
    <w:uiPriority w:val="99"/>
    <w:rsid w:val="00163B7B"/>
    <w:pPr>
      <w:keepLines/>
      <w:spacing w:line="240" w:lineRule="auto"/>
    </w:pPr>
    <w:rPr>
      <w:rFonts w:ascii="Calibri" w:eastAsia="Calibri" w:hAnsi="Calibri" w:cs="Times New Roman"/>
      <w:color w:val="000000"/>
      <w:sz w:val="24"/>
      <w:szCs w:val="20"/>
      <w:lang w:eastAsia="ru-RU"/>
    </w:rPr>
  </w:style>
  <w:style w:type="character" w:customStyle="1" w:styleId="afffff8">
    <w:name w:val="таблица Знак"/>
    <w:link w:val="afffff7"/>
    <w:uiPriority w:val="99"/>
    <w:locked/>
    <w:rsid w:val="00163B7B"/>
    <w:rPr>
      <w:rFonts w:ascii="Calibri" w:eastAsia="Calibri" w:hAnsi="Calibri" w:cs="Times New Roman"/>
      <w:color w:val="000000"/>
      <w:sz w:val="24"/>
      <w:szCs w:val="20"/>
      <w:lang w:eastAsia="ru-RU"/>
    </w:rPr>
  </w:style>
  <w:style w:type="paragraph" w:customStyle="1" w:styleId="afffff9">
    <w:name w:val="моя табл"/>
    <w:basedOn w:val="a0"/>
    <w:link w:val="afffffa"/>
    <w:uiPriority w:val="99"/>
    <w:rsid w:val="00163B7B"/>
    <w:pPr>
      <w:framePr w:hSpace="180" w:wrap="around" w:vAnchor="text" w:hAnchor="margin" w:xAlign="right" w:y="171"/>
    </w:pPr>
    <w:rPr>
      <w:rFonts w:ascii="Calibri" w:eastAsia="Calibri" w:hAnsi="Calibri" w:cs="Calibri"/>
      <w:sz w:val="18"/>
      <w:szCs w:val="13"/>
      <w:lang w:eastAsia="ru-RU" w:bidi="hi-IN"/>
    </w:rPr>
  </w:style>
  <w:style w:type="character" w:customStyle="1" w:styleId="afffffa">
    <w:name w:val="моя табл Знак"/>
    <w:basedOn w:val="a1"/>
    <w:link w:val="afffff9"/>
    <w:uiPriority w:val="99"/>
    <w:locked/>
    <w:rsid w:val="00163B7B"/>
    <w:rPr>
      <w:rFonts w:ascii="Calibri" w:eastAsia="Calibri" w:hAnsi="Calibri" w:cs="Calibri"/>
      <w:sz w:val="18"/>
      <w:szCs w:val="13"/>
      <w:lang w:eastAsia="ru-RU" w:bidi="hi-IN"/>
    </w:rPr>
  </w:style>
  <w:style w:type="paragraph" w:customStyle="1" w:styleId="afffffb">
    <w:name w:val="Табличный_слева"/>
    <w:basedOn w:val="a0"/>
    <w:rsid w:val="00C8041C"/>
    <w:pPr>
      <w:spacing w:line="240" w:lineRule="auto"/>
      <w:jc w:val="left"/>
    </w:pPr>
    <w:rPr>
      <w:rFonts w:ascii="Times New Roman" w:eastAsia="Times New Roman" w:hAnsi="Times New Roman" w:cs="Times New Roman"/>
      <w:lang w:eastAsia="ru-RU"/>
    </w:rPr>
  </w:style>
  <w:style w:type="paragraph" w:customStyle="1" w:styleId="afffffc">
    <w:name w:val="Цифра табл"/>
    <w:basedOn w:val="a0"/>
    <w:link w:val="afffffd"/>
    <w:uiPriority w:val="99"/>
    <w:rsid w:val="009331D8"/>
    <w:pPr>
      <w:spacing w:before="60" w:after="120" w:line="360" w:lineRule="auto"/>
      <w:jc w:val="right"/>
    </w:pPr>
    <w:rPr>
      <w:rFonts w:ascii="Arial" w:eastAsia="Calibri" w:hAnsi="Arial" w:cs="Times New Roman"/>
      <w:color w:val="000000"/>
      <w:sz w:val="20"/>
      <w:szCs w:val="20"/>
      <w:lang w:val="x-none" w:eastAsia="ru-RU"/>
    </w:rPr>
  </w:style>
  <w:style w:type="character" w:customStyle="1" w:styleId="afffffd">
    <w:name w:val="Цифра табл Знак"/>
    <w:link w:val="afffffc"/>
    <w:uiPriority w:val="99"/>
    <w:locked/>
    <w:rsid w:val="009331D8"/>
    <w:rPr>
      <w:rFonts w:ascii="Arial" w:eastAsia="Calibri" w:hAnsi="Arial" w:cs="Times New Roman"/>
      <w:color w:val="000000"/>
      <w:sz w:val="20"/>
      <w:szCs w:val="20"/>
      <w:lang w:val="x-none" w:eastAsia="ru-RU"/>
    </w:rPr>
  </w:style>
  <w:style w:type="paragraph" w:customStyle="1" w:styleId="1f1">
    <w:name w:val="Стиль1"/>
    <w:basedOn w:val="af0"/>
    <w:link w:val="1f2"/>
    <w:rsid w:val="00CE00E3"/>
    <w:rPr>
      <w:rFonts w:ascii="Arial" w:hAnsi="Arial" w:cs="Arial"/>
      <w:bCs w:val="0"/>
      <w:i w:val="0"/>
      <w:color w:val="1F3864" w:themeColor="accent5" w:themeShade="80"/>
      <w:sz w:val="24"/>
      <w:szCs w:val="24"/>
    </w:rPr>
  </w:style>
  <w:style w:type="character" w:customStyle="1" w:styleId="1f2">
    <w:name w:val="Стиль1 Знак"/>
    <w:basedOn w:val="af1"/>
    <w:link w:val="1f1"/>
    <w:rsid w:val="00CE00E3"/>
    <w:rPr>
      <w:rFonts w:ascii="Arial" w:eastAsia="Times New Roman" w:hAnsi="Arial" w:cs="Arial"/>
      <w:b/>
      <w:bCs w:val="0"/>
      <w:i w:val="0"/>
      <w:color w:val="1F3864" w:themeColor="accent5" w:themeShade="80"/>
      <w:sz w:val="24"/>
      <w:szCs w:val="24"/>
      <w:lang w:eastAsia="ru-RU"/>
    </w:rPr>
  </w:style>
  <w:style w:type="character" w:customStyle="1" w:styleId="searchtext">
    <w:name w:val="searchtext"/>
    <w:basedOn w:val="a1"/>
    <w:rsid w:val="006867A4"/>
  </w:style>
  <w:style w:type="paragraph" w:customStyle="1" w:styleId="1">
    <w:name w:val="_1."/>
    <w:basedOn w:val="10"/>
    <w:qFormat/>
    <w:rsid w:val="00FF1008"/>
    <w:pPr>
      <w:pageBreakBefore/>
      <w:numPr>
        <w:numId w:val="5"/>
      </w:numPr>
      <w:tabs>
        <w:tab w:val="left" w:pos="993"/>
      </w:tabs>
      <w:spacing w:before="0" w:after="360" w:line="240" w:lineRule="auto"/>
      <w:ind w:left="993" w:right="680" w:hanging="284"/>
      <w:jc w:val="both"/>
    </w:pPr>
    <w:rPr>
      <w:rFonts w:ascii="Times New Roman" w:hAnsi="Times New Roman" w:cs="Times New Roman"/>
      <w:b/>
      <w:bCs/>
      <w:color w:val="auto"/>
      <w:sz w:val="26"/>
      <w:szCs w:val="26"/>
    </w:rPr>
  </w:style>
  <w:style w:type="paragraph" w:customStyle="1" w:styleId="11">
    <w:name w:val="_1.1."/>
    <w:basedOn w:val="20"/>
    <w:next w:val="a0"/>
    <w:qFormat/>
    <w:rsid w:val="00FF1008"/>
    <w:pPr>
      <w:keepLines/>
      <w:numPr>
        <w:ilvl w:val="1"/>
        <w:numId w:val="5"/>
      </w:numPr>
      <w:tabs>
        <w:tab w:val="num" w:pos="1069"/>
        <w:tab w:val="left" w:pos="1134"/>
      </w:tabs>
      <w:spacing w:before="360" w:after="360"/>
      <w:ind w:left="1069" w:right="424" w:hanging="360"/>
      <w:jc w:val="both"/>
    </w:pPr>
    <w:rPr>
      <w:rFonts w:eastAsiaTheme="majorEastAsia"/>
      <w:bCs/>
      <w:caps w:val="0"/>
      <w:sz w:val="26"/>
      <w:szCs w:val="26"/>
      <w:lang w:eastAsia="en-US"/>
    </w:rPr>
  </w:style>
  <w:style w:type="paragraph" w:customStyle="1" w:styleId="111">
    <w:name w:val="_1.1.1."/>
    <w:basedOn w:val="3"/>
    <w:next w:val="a0"/>
    <w:qFormat/>
    <w:rsid w:val="00FF1008"/>
    <w:pPr>
      <w:numPr>
        <w:ilvl w:val="2"/>
        <w:numId w:val="5"/>
      </w:numPr>
      <w:tabs>
        <w:tab w:val="num" w:pos="360"/>
        <w:tab w:val="num" w:pos="1069"/>
      </w:tabs>
      <w:spacing w:before="360" w:after="360" w:line="240" w:lineRule="auto"/>
      <w:ind w:left="0" w:firstLine="0"/>
      <w:jc w:val="both"/>
    </w:pPr>
    <w:rPr>
      <w:rFonts w:ascii="Times New Roman" w:hAnsi="Times New Roman" w:cs="Times New Roman"/>
      <w:b/>
      <w:bCs/>
      <w:color w:val="auto"/>
      <w:sz w:val="26"/>
      <w:szCs w:val="26"/>
    </w:rPr>
  </w:style>
  <w:style w:type="paragraph" w:customStyle="1" w:styleId="1111">
    <w:name w:val="_1.1.1.1."/>
    <w:basedOn w:val="4"/>
    <w:next w:val="a0"/>
    <w:qFormat/>
    <w:rsid w:val="00FF1008"/>
    <w:pPr>
      <w:numPr>
        <w:ilvl w:val="3"/>
        <w:numId w:val="5"/>
      </w:numPr>
      <w:tabs>
        <w:tab w:val="num" w:pos="360"/>
        <w:tab w:val="num" w:pos="1069"/>
        <w:tab w:val="left" w:pos="1560"/>
      </w:tabs>
      <w:spacing w:before="240" w:after="120"/>
      <w:ind w:left="0" w:firstLine="709"/>
      <w:jc w:val="both"/>
    </w:pPr>
    <w:rPr>
      <w:rFonts w:ascii="Times New Roman" w:hAnsi="Times New Roman" w:cs="Times New Roman"/>
      <w:b/>
      <w:bCs/>
      <w:sz w:val="26"/>
      <w:szCs w:val="26"/>
      <w:lang w:eastAsia="ru-RU"/>
    </w:rPr>
  </w:style>
  <w:style w:type="paragraph" w:customStyle="1" w:styleId="1f3">
    <w:name w:val="Знак1"/>
    <w:basedOn w:val="a0"/>
    <w:rsid w:val="00C8098D"/>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xl65">
    <w:name w:val="xl65"/>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6">
    <w:name w:val="xl66"/>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9">
    <w:name w:val="xl69"/>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2">
    <w:name w:val="xl72"/>
    <w:basedOn w:val="a0"/>
    <w:rsid w:val="001910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0"/>
    <w:rsid w:val="001910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5">
    <w:name w:val="xl75"/>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6">
    <w:name w:val="xl76"/>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9">
    <w:name w:val="xl79"/>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0"/>
    <w:rsid w:val="001910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0"/>
    <w:rsid w:val="001910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0"/>
    <w:rsid w:val="00191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0"/>
    <w:rsid w:val="0019109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9">
    <w:name w:val="xl89"/>
    <w:basedOn w:val="a0"/>
    <w:rsid w:val="0019109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19109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1910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0"/>
    <w:rsid w:val="0019109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0"/>
    <w:rsid w:val="001910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4">
    <w:name w:val="xl94"/>
    <w:basedOn w:val="a0"/>
    <w:rsid w:val="001910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5">
    <w:name w:val="xl95"/>
    <w:basedOn w:val="a0"/>
    <w:rsid w:val="001910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6">
    <w:name w:val="xl96"/>
    <w:basedOn w:val="a0"/>
    <w:rsid w:val="001910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western">
    <w:name w:val="western"/>
    <w:basedOn w:val="a0"/>
    <w:rsid w:val="009F34C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4733CE"/>
    <w:pPr>
      <w:pBdr>
        <w:bottom w:val="single" w:sz="6" w:space="1" w:color="auto"/>
      </w:pBdr>
      <w:spacing w:line="240" w:lineRule="auto"/>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4733C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4733CE"/>
    <w:pPr>
      <w:pBdr>
        <w:top w:val="single" w:sz="6" w:space="1" w:color="auto"/>
      </w:pBdr>
      <w:spacing w:line="240" w:lineRule="auto"/>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4733CE"/>
    <w:rPr>
      <w:rFonts w:ascii="Arial" w:eastAsia="Times New Roman" w:hAnsi="Arial" w:cs="Arial"/>
      <w:vanish/>
      <w:sz w:val="16"/>
      <w:szCs w:val="16"/>
      <w:lang w:eastAsia="ru-RU"/>
    </w:rPr>
  </w:style>
  <w:style w:type="paragraph" w:customStyle="1" w:styleId="xl63">
    <w:name w:val="xl63"/>
    <w:basedOn w:val="a0"/>
    <w:rsid w:val="001743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0"/>
    <w:rsid w:val="0017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af5">
    <w:name w:val="Без интервала Знак"/>
    <w:aliases w:val="С интервалом и отступом Знак"/>
    <w:basedOn w:val="a1"/>
    <w:link w:val="af4"/>
    <w:uiPriority w:val="1"/>
    <w:locked/>
    <w:rsid w:val="009E08E0"/>
    <w:rPr>
      <w:rFonts w:ascii="Times New Roman" w:eastAsia="Times New Roman" w:hAnsi="Times New Roman" w:cs="Times New Roman"/>
      <w:sz w:val="20"/>
      <w:szCs w:val="20"/>
      <w:lang w:eastAsia="ru-RU"/>
    </w:rPr>
  </w:style>
  <w:style w:type="character" w:customStyle="1" w:styleId="FontStyle152">
    <w:name w:val="Font Style152"/>
    <w:rsid w:val="00D06790"/>
    <w:rPr>
      <w:rFonts w:ascii="Times New Roman" w:hAnsi="Times New Roman" w:cs="Times New Roman"/>
      <w:sz w:val="20"/>
      <w:szCs w:val="20"/>
    </w:rPr>
  </w:style>
  <w:style w:type="character" w:customStyle="1" w:styleId="Bodytext2">
    <w:name w:val="Body text (2)_"/>
    <w:basedOn w:val="a1"/>
    <w:link w:val="Bodytext20"/>
    <w:rsid w:val="00D06790"/>
    <w:rPr>
      <w:rFonts w:hAnsi="Times New Roman"/>
      <w:sz w:val="28"/>
      <w:szCs w:val="28"/>
      <w:shd w:val="clear" w:color="auto" w:fill="FFFFFF"/>
    </w:rPr>
  </w:style>
  <w:style w:type="character" w:customStyle="1" w:styleId="Bodytext212pt">
    <w:name w:val="Body text (2) + 12 pt"/>
    <w:basedOn w:val="Bodytext2"/>
    <w:rsid w:val="00D06790"/>
    <w:rPr>
      <w:rFonts w:hAnsi="Times New Roman"/>
      <w:color w:val="000000"/>
      <w:spacing w:val="0"/>
      <w:w w:val="100"/>
      <w:position w:val="0"/>
      <w:sz w:val="24"/>
      <w:szCs w:val="24"/>
      <w:shd w:val="clear" w:color="auto" w:fill="FFFFFF"/>
      <w:lang w:val="ru-RU" w:eastAsia="ru-RU" w:bidi="ru-RU"/>
    </w:rPr>
  </w:style>
  <w:style w:type="paragraph" w:customStyle="1" w:styleId="Bodytext20">
    <w:name w:val="Body text (2)"/>
    <w:basedOn w:val="a0"/>
    <w:link w:val="Bodytext2"/>
    <w:rsid w:val="00D06790"/>
    <w:pPr>
      <w:widowControl w:val="0"/>
      <w:shd w:val="clear" w:color="auto" w:fill="FFFFFF"/>
      <w:spacing w:after="4740" w:line="326" w:lineRule="exact"/>
      <w:jc w:val="right"/>
    </w:pPr>
    <w:rPr>
      <w:rFonts w:hAnsi="Times New Roman"/>
      <w:sz w:val="28"/>
      <w:szCs w:val="28"/>
    </w:rPr>
  </w:style>
  <w:style w:type="paragraph" w:customStyle="1" w:styleId="Style101">
    <w:name w:val="Style101"/>
    <w:basedOn w:val="a0"/>
    <w:rsid w:val="00E67D13"/>
    <w:pPr>
      <w:widowControl w:val="0"/>
      <w:autoSpaceDE w:val="0"/>
      <w:autoSpaceDN w:val="0"/>
      <w:adjustRightInd w:val="0"/>
      <w:spacing w:line="277" w:lineRule="exact"/>
      <w:ind w:firstLine="715"/>
      <w:jc w:val="both"/>
    </w:pPr>
    <w:rPr>
      <w:rFonts w:ascii="Times New Roman" w:eastAsia="Times New Roman" w:hAnsi="Times New Roman" w:cs="Times New Roman"/>
      <w:sz w:val="24"/>
      <w:szCs w:val="24"/>
      <w:lang w:eastAsia="ru-RU"/>
    </w:rPr>
  </w:style>
  <w:style w:type="paragraph" w:customStyle="1" w:styleId="Style17">
    <w:name w:val="Style17"/>
    <w:basedOn w:val="a0"/>
    <w:rsid w:val="00CB5834"/>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character" w:customStyle="1" w:styleId="FontStyle124">
    <w:name w:val="Font Style124"/>
    <w:rsid w:val="00CB5834"/>
    <w:rPr>
      <w:rFonts w:ascii="Times New Roman" w:hAnsi="Times New Roman" w:cs="Times New Roman"/>
      <w:sz w:val="24"/>
      <w:szCs w:val="24"/>
    </w:rPr>
  </w:style>
  <w:style w:type="character" w:customStyle="1" w:styleId="afffff4">
    <w:name w:val="Абзац Знак"/>
    <w:link w:val="afffff3"/>
    <w:locked/>
    <w:rsid w:val="001C025E"/>
    <w:rPr>
      <w:rFonts w:ascii="Times New Roman" w:eastAsia="Times New Roman" w:hAnsi="Times New Roman" w:cs="Times New Roman"/>
      <w:sz w:val="26"/>
      <w:szCs w:val="20"/>
      <w:lang w:eastAsia="ar-SA"/>
    </w:rPr>
  </w:style>
  <w:style w:type="paragraph" w:customStyle="1" w:styleId="51">
    <w:name w:val="Заголовок 51"/>
    <w:basedOn w:val="a0"/>
    <w:next w:val="af6"/>
    <w:qFormat/>
    <w:rsid w:val="00556B63"/>
    <w:pPr>
      <w:keepNext/>
      <w:numPr>
        <w:ilvl w:val="4"/>
        <w:numId w:val="8"/>
      </w:numPr>
      <w:suppressAutoHyphens/>
      <w:spacing w:before="120" w:after="60"/>
      <w:outlineLvl w:val="4"/>
    </w:pPr>
    <w:rPr>
      <w:rFonts w:ascii="Liberation Sans" w:eastAsia="Microsoft YaHei" w:hAnsi="Liberation Sans" w:cs="Lucida Sans"/>
      <w:b/>
      <w:bCs/>
      <w:sz w:val="24"/>
      <w:szCs w:val="24"/>
    </w:rPr>
  </w:style>
  <w:style w:type="paragraph" w:customStyle="1" w:styleId="1f4">
    <w:name w:val="Указатель1"/>
    <w:basedOn w:val="a0"/>
    <w:rsid w:val="008F5606"/>
    <w:pPr>
      <w:suppressLineNumbers/>
      <w:suppressAutoHyphens/>
      <w:spacing w:line="240" w:lineRule="auto"/>
      <w:jc w:val="left"/>
    </w:pPr>
    <w:rPr>
      <w:rFonts w:ascii="Arial" w:eastAsia="Times New Roman" w:hAnsi="Arial" w:cs="Tahoma"/>
      <w:sz w:val="24"/>
      <w:szCs w:val="24"/>
      <w:lang w:eastAsia="ar-SA"/>
    </w:rPr>
  </w:style>
  <w:style w:type="paragraph" w:customStyle="1" w:styleId="font5">
    <w:name w:val="font5"/>
    <w:basedOn w:val="a0"/>
    <w:rsid w:val="00817D7A"/>
    <w:pPr>
      <w:spacing w:before="100" w:beforeAutospacing="1" w:after="100" w:afterAutospacing="1" w:line="240" w:lineRule="auto"/>
      <w:jc w:val="left"/>
    </w:pPr>
    <w:rPr>
      <w:rFonts w:ascii="Times New Roman" w:eastAsia="Times New Roman" w:hAnsi="Times New Roman" w:cs="Times New Roman"/>
      <w:color w:val="000000"/>
      <w:sz w:val="20"/>
      <w:szCs w:val="20"/>
      <w:lang w:eastAsia="ru-RU"/>
    </w:rPr>
  </w:style>
  <w:style w:type="paragraph" w:customStyle="1" w:styleId="font6">
    <w:name w:val="font6"/>
    <w:basedOn w:val="a0"/>
    <w:rsid w:val="00817D7A"/>
    <w:pPr>
      <w:spacing w:before="100" w:beforeAutospacing="1" w:after="100" w:afterAutospacing="1" w:line="240" w:lineRule="auto"/>
      <w:jc w:val="left"/>
    </w:pPr>
    <w:rPr>
      <w:rFonts w:ascii="Calibri" w:eastAsia="Times New Roman" w:hAnsi="Calibri" w:cs="Calibri"/>
      <w:color w:val="000000"/>
      <w:sz w:val="20"/>
      <w:szCs w:val="20"/>
      <w:lang w:eastAsia="ru-RU"/>
    </w:rPr>
  </w:style>
  <w:style w:type="paragraph" w:customStyle="1" w:styleId="xl97">
    <w:name w:val="xl97"/>
    <w:basedOn w:val="a0"/>
    <w:rsid w:val="00817D7A"/>
    <w:pPr>
      <w:pBdr>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98">
    <w:name w:val="xl98"/>
    <w:basedOn w:val="a0"/>
    <w:rsid w:val="0081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b/>
      <w:bCs/>
      <w:sz w:val="20"/>
      <w:szCs w:val="20"/>
      <w:lang w:eastAsia="ru-RU"/>
    </w:rPr>
  </w:style>
  <w:style w:type="paragraph" w:customStyle="1" w:styleId="xl99">
    <w:name w:val="xl99"/>
    <w:basedOn w:val="a0"/>
    <w:rsid w:val="00817D7A"/>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100">
    <w:name w:val="xl100"/>
    <w:basedOn w:val="a0"/>
    <w:rsid w:val="00817D7A"/>
    <w:pPr>
      <w:pBdr>
        <w:bottom w:val="single" w:sz="8" w:space="0" w:color="auto"/>
        <w:right w:val="single" w:sz="8" w:space="0" w:color="auto"/>
      </w:pBdr>
      <w:spacing w:before="100" w:beforeAutospacing="1" w:after="100" w:afterAutospacing="1" w:line="240" w:lineRule="auto"/>
      <w:jc w:val="left"/>
      <w:textAlignment w:val="center"/>
    </w:pPr>
    <w:rPr>
      <w:rFonts w:ascii="Arial Narrow" w:eastAsia="Times New Roman" w:hAnsi="Arial Narrow" w:cs="Times New Roman"/>
      <w:color w:val="FF0000"/>
      <w:sz w:val="20"/>
      <w:szCs w:val="20"/>
      <w:lang w:eastAsia="ru-RU"/>
    </w:rPr>
  </w:style>
  <w:style w:type="paragraph" w:customStyle="1" w:styleId="xl101">
    <w:name w:val="xl101"/>
    <w:basedOn w:val="a0"/>
    <w:rsid w:val="0081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lang w:eastAsia="ru-RU"/>
    </w:rPr>
  </w:style>
  <w:style w:type="paragraph" w:customStyle="1" w:styleId="font7">
    <w:name w:val="font7"/>
    <w:basedOn w:val="a0"/>
    <w:rsid w:val="0057491F"/>
    <w:pPr>
      <w:spacing w:before="100" w:beforeAutospacing="1" w:after="100" w:afterAutospacing="1" w:line="240" w:lineRule="auto"/>
      <w:jc w:val="left"/>
    </w:pPr>
    <w:rPr>
      <w:rFonts w:ascii="Times New Roman" w:eastAsia="Times New Roman" w:hAnsi="Times New Roman" w:cs="Times New Roman"/>
      <w:color w:val="000000"/>
      <w:sz w:val="18"/>
      <w:szCs w:val="18"/>
      <w:lang w:eastAsia="ru-RU"/>
    </w:rPr>
  </w:style>
  <w:style w:type="paragraph" w:customStyle="1" w:styleId="font8">
    <w:name w:val="font8"/>
    <w:basedOn w:val="a0"/>
    <w:rsid w:val="0057491F"/>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9">
    <w:name w:val="font9"/>
    <w:basedOn w:val="a0"/>
    <w:rsid w:val="0057491F"/>
    <w:pPr>
      <w:spacing w:before="100" w:beforeAutospacing="1" w:after="100" w:afterAutospacing="1" w:line="240" w:lineRule="auto"/>
      <w:jc w:val="left"/>
    </w:pPr>
    <w:rPr>
      <w:rFonts w:ascii="Calibri" w:eastAsia="Times New Roman" w:hAnsi="Calibri" w:cs="Calibri"/>
      <w:color w:val="000000"/>
      <w:sz w:val="18"/>
      <w:szCs w:val="18"/>
      <w:lang w:eastAsia="ru-RU"/>
    </w:rPr>
  </w:style>
  <w:style w:type="paragraph" w:customStyle="1" w:styleId="TableParagraph">
    <w:name w:val="Table Paragraph"/>
    <w:basedOn w:val="a0"/>
    <w:uiPriority w:val="1"/>
    <w:qFormat/>
    <w:rsid w:val="00EC4505"/>
    <w:pPr>
      <w:widowControl w:val="0"/>
      <w:autoSpaceDE w:val="0"/>
      <w:autoSpaceDN w:val="0"/>
      <w:spacing w:line="240" w:lineRule="auto"/>
      <w:jc w:val="left"/>
    </w:pPr>
    <w:rPr>
      <w:rFonts w:ascii="Arial Narrow" w:eastAsia="Arial Narrow" w:hAnsi="Arial Narrow" w:cs="Arial Narrow"/>
    </w:rPr>
  </w:style>
  <w:style w:type="paragraph" w:customStyle="1" w:styleId="Standard">
    <w:name w:val="Standard"/>
    <w:rsid w:val="00D72100"/>
    <w:pPr>
      <w:widowControl w:val="0"/>
      <w:suppressAutoHyphens/>
      <w:autoSpaceDN w:val="0"/>
      <w:spacing w:line="240" w:lineRule="auto"/>
      <w:jc w:val="left"/>
      <w:textAlignment w:val="baseline"/>
    </w:pPr>
    <w:rPr>
      <w:rFonts w:ascii="Arial" w:eastAsia="Arial Unicode MS"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350">
      <w:bodyDiv w:val="1"/>
      <w:marLeft w:val="0"/>
      <w:marRight w:val="0"/>
      <w:marTop w:val="0"/>
      <w:marBottom w:val="0"/>
      <w:divBdr>
        <w:top w:val="none" w:sz="0" w:space="0" w:color="auto"/>
        <w:left w:val="none" w:sz="0" w:space="0" w:color="auto"/>
        <w:bottom w:val="none" w:sz="0" w:space="0" w:color="auto"/>
        <w:right w:val="none" w:sz="0" w:space="0" w:color="auto"/>
      </w:divBdr>
    </w:div>
    <w:div w:id="27489381">
      <w:bodyDiv w:val="1"/>
      <w:marLeft w:val="0"/>
      <w:marRight w:val="0"/>
      <w:marTop w:val="0"/>
      <w:marBottom w:val="0"/>
      <w:divBdr>
        <w:top w:val="none" w:sz="0" w:space="0" w:color="auto"/>
        <w:left w:val="none" w:sz="0" w:space="0" w:color="auto"/>
        <w:bottom w:val="none" w:sz="0" w:space="0" w:color="auto"/>
        <w:right w:val="none" w:sz="0" w:space="0" w:color="auto"/>
      </w:divBdr>
    </w:div>
    <w:div w:id="28188724">
      <w:bodyDiv w:val="1"/>
      <w:marLeft w:val="0"/>
      <w:marRight w:val="0"/>
      <w:marTop w:val="0"/>
      <w:marBottom w:val="0"/>
      <w:divBdr>
        <w:top w:val="none" w:sz="0" w:space="0" w:color="auto"/>
        <w:left w:val="none" w:sz="0" w:space="0" w:color="auto"/>
        <w:bottom w:val="none" w:sz="0" w:space="0" w:color="auto"/>
        <w:right w:val="none" w:sz="0" w:space="0" w:color="auto"/>
      </w:divBdr>
    </w:div>
    <w:div w:id="43871662">
      <w:bodyDiv w:val="1"/>
      <w:marLeft w:val="0"/>
      <w:marRight w:val="0"/>
      <w:marTop w:val="0"/>
      <w:marBottom w:val="0"/>
      <w:divBdr>
        <w:top w:val="none" w:sz="0" w:space="0" w:color="auto"/>
        <w:left w:val="none" w:sz="0" w:space="0" w:color="auto"/>
        <w:bottom w:val="none" w:sz="0" w:space="0" w:color="auto"/>
        <w:right w:val="none" w:sz="0" w:space="0" w:color="auto"/>
      </w:divBdr>
    </w:div>
    <w:div w:id="50466363">
      <w:bodyDiv w:val="1"/>
      <w:marLeft w:val="0"/>
      <w:marRight w:val="0"/>
      <w:marTop w:val="0"/>
      <w:marBottom w:val="0"/>
      <w:divBdr>
        <w:top w:val="none" w:sz="0" w:space="0" w:color="auto"/>
        <w:left w:val="none" w:sz="0" w:space="0" w:color="auto"/>
        <w:bottom w:val="none" w:sz="0" w:space="0" w:color="auto"/>
        <w:right w:val="none" w:sz="0" w:space="0" w:color="auto"/>
      </w:divBdr>
      <w:divsChild>
        <w:div w:id="883324961">
          <w:marLeft w:val="0"/>
          <w:marRight w:val="0"/>
          <w:marTop w:val="0"/>
          <w:marBottom w:val="0"/>
          <w:divBdr>
            <w:top w:val="none" w:sz="0" w:space="0" w:color="auto"/>
            <w:left w:val="none" w:sz="0" w:space="0" w:color="auto"/>
            <w:bottom w:val="none" w:sz="0" w:space="0" w:color="auto"/>
            <w:right w:val="none" w:sz="0" w:space="0" w:color="auto"/>
          </w:divBdr>
        </w:div>
        <w:div w:id="644555609">
          <w:marLeft w:val="0"/>
          <w:marRight w:val="0"/>
          <w:marTop w:val="0"/>
          <w:marBottom w:val="0"/>
          <w:divBdr>
            <w:top w:val="none" w:sz="0" w:space="0" w:color="auto"/>
            <w:left w:val="none" w:sz="0" w:space="0" w:color="auto"/>
            <w:bottom w:val="none" w:sz="0" w:space="0" w:color="auto"/>
            <w:right w:val="none" w:sz="0" w:space="0" w:color="auto"/>
          </w:divBdr>
        </w:div>
        <w:div w:id="509176912">
          <w:marLeft w:val="0"/>
          <w:marRight w:val="0"/>
          <w:marTop w:val="0"/>
          <w:marBottom w:val="0"/>
          <w:divBdr>
            <w:top w:val="none" w:sz="0" w:space="0" w:color="auto"/>
            <w:left w:val="none" w:sz="0" w:space="0" w:color="auto"/>
            <w:bottom w:val="none" w:sz="0" w:space="0" w:color="auto"/>
            <w:right w:val="none" w:sz="0" w:space="0" w:color="auto"/>
          </w:divBdr>
        </w:div>
        <w:div w:id="1332757605">
          <w:marLeft w:val="0"/>
          <w:marRight w:val="0"/>
          <w:marTop w:val="0"/>
          <w:marBottom w:val="0"/>
          <w:divBdr>
            <w:top w:val="none" w:sz="0" w:space="0" w:color="auto"/>
            <w:left w:val="none" w:sz="0" w:space="0" w:color="auto"/>
            <w:bottom w:val="none" w:sz="0" w:space="0" w:color="auto"/>
            <w:right w:val="none" w:sz="0" w:space="0" w:color="auto"/>
          </w:divBdr>
        </w:div>
      </w:divsChild>
    </w:div>
    <w:div w:id="71204680">
      <w:bodyDiv w:val="1"/>
      <w:marLeft w:val="0"/>
      <w:marRight w:val="0"/>
      <w:marTop w:val="0"/>
      <w:marBottom w:val="0"/>
      <w:divBdr>
        <w:top w:val="none" w:sz="0" w:space="0" w:color="auto"/>
        <w:left w:val="none" w:sz="0" w:space="0" w:color="auto"/>
        <w:bottom w:val="none" w:sz="0" w:space="0" w:color="auto"/>
        <w:right w:val="none" w:sz="0" w:space="0" w:color="auto"/>
      </w:divBdr>
    </w:div>
    <w:div w:id="74787738">
      <w:bodyDiv w:val="1"/>
      <w:marLeft w:val="0"/>
      <w:marRight w:val="0"/>
      <w:marTop w:val="0"/>
      <w:marBottom w:val="0"/>
      <w:divBdr>
        <w:top w:val="none" w:sz="0" w:space="0" w:color="auto"/>
        <w:left w:val="none" w:sz="0" w:space="0" w:color="auto"/>
        <w:bottom w:val="none" w:sz="0" w:space="0" w:color="auto"/>
        <w:right w:val="none" w:sz="0" w:space="0" w:color="auto"/>
      </w:divBdr>
      <w:divsChild>
        <w:div w:id="861283547">
          <w:marLeft w:val="0"/>
          <w:marRight w:val="0"/>
          <w:marTop w:val="0"/>
          <w:marBottom w:val="0"/>
          <w:divBdr>
            <w:top w:val="none" w:sz="0" w:space="0" w:color="auto"/>
            <w:left w:val="none" w:sz="0" w:space="0" w:color="auto"/>
            <w:bottom w:val="none" w:sz="0" w:space="0" w:color="auto"/>
            <w:right w:val="none" w:sz="0" w:space="0" w:color="auto"/>
          </w:divBdr>
        </w:div>
      </w:divsChild>
    </w:div>
    <w:div w:id="94139003">
      <w:bodyDiv w:val="1"/>
      <w:marLeft w:val="0"/>
      <w:marRight w:val="0"/>
      <w:marTop w:val="0"/>
      <w:marBottom w:val="0"/>
      <w:divBdr>
        <w:top w:val="none" w:sz="0" w:space="0" w:color="auto"/>
        <w:left w:val="none" w:sz="0" w:space="0" w:color="auto"/>
        <w:bottom w:val="none" w:sz="0" w:space="0" w:color="auto"/>
        <w:right w:val="none" w:sz="0" w:space="0" w:color="auto"/>
      </w:divBdr>
    </w:div>
    <w:div w:id="96756546">
      <w:bodyDiv w:val="1"/>
      <w:marLeft w:val="0"/>
      <w:marRight w:val="0"/>
      <w:marTop w:val="0"/>
      <w:marBottom w:val="0"/>
      <w:divBdr>
        <w:top w:val="none" w:sz="0" w:space="0" w:color="auto"/>
        <w:left w:val="none" w:sz="0" w:space="0" w:color="auto"/>
        <w:bottom w:val="none" w:sz="0" w:space="0" w:color="auto"/>
        <w:right w:val="none" w:sz="0" w:space="0" w:color="auto"/>
      </w:divBdr>
    </w:div>
    <w:div w:id="98721453">
      <w:bodyDiv w:val="1"/>
      <w:marLeft w:val="0"/>
      <w:marRight w:val="0"/>
      <w:marTop w:val="0"/>
      <w:marBottom w:val="0"/>
      <w:divBdr>
        <w:top w:val="none" w:sz="0" w:space="0" w:color="auto"/>
        <w:left w:val="none" w:sz="0" w:space="0" w:color="auto"/>
        <w:bottom w:val="none" w:sz="0" w:space="0" w:color="auto"/>
        <w:right w:val="none" w:sz="0" w:space="0" w:color="auto"/>
      </w:divBdr>
      <w:divsChild>
        <w:div w:id="15741578">
          <w:marLeft w:val="0"/>
          <w:marRight w:val="0"/>
          <w:marTop w:val="0"/>
          <w:marBottom w:val="0"/>
          <w:divBdr>
            <w:top w:val="none" w:sz="0" w:space="0" w:color="auto"/>
            <w:left w:val="none" w:sz="0" w:space="0" w:color="auto"/>
            <w:bottom w:val="none" w:sz="0" w:space="0" w:color="auto"/>
            <w:right w:val="none" w:sz="0" w:space="0" w:color="auto"/>
          </w:divBdr>
        </w:div>
      </w:divsChild>
    </w:div>
    <w:div w:id="100421926">
      <w:bodyDiv w:val="1"/>
      <w:marLeft w:val="0"/>
      <w:marRight w:val="0"/>
      <w:marTop w:val="0"/>
      <w:marBottom w:val="0"/>
      <w:divBdr>
        <w:top w:val="none" w:sz="0" w:space="0" w:color="auto"/>
        <w:left w:val="none" w:sz="0" w:space="0" w:color="auto"/>
        <w:bottom w:val="none" w:sz="0" w:space="0" w:color="auto"/>
        <w:right w:val="none" w:sz="0" w:space="0" w:color="auto"/>
      </w:divBdr>
    </w:div>
    <w:div w:id="108546438">
      <w:bodyDiv w:val="1"/>
      <w:marLeft w:val="0"/>
      <w:marRight w:val="0"/>
      <w:marTop w:val="0"/>
      <w:marBottom w:val="0"/>
      <w:divBdr>
        <w:top w:val="none" w:sz="0" w:space="0" w:color="auto"/>
        <w:left w:val="none" w:sz="0" w:space="0" w:color="auto"/>
        <w:bottom w:val="none" w:sz="0" w:space="0" w:color="auto"/>
        <w:right w:val="none" w:sz="0" w:space="0" w:color="auto"/>
      </w:divBdr>
    </w:div>
    <w:div w:id="113718410">
      <w:bodyDiv w:val="1"/>
      <w:marLeft w:val="0"/>
      <w:marRight w:val="0"/>
      <w:marTop w:val="0"/>
      <w:marBottom w:val="0"/>
      <w:divBdr>
        <w:top w:val="none" w:sz="0" w:space="0" w:color="auto"/>
        <w:left w:val="none" w:sz="0" w:space="0" w:color="auto"/>
        <w:bottom w:val="none" w:sz="0" w:space="0" w:color="auto"/>
        <w:right w:val="none" w:sz="0" w:space="0" w:color="auto"/>
      </w:divBdr>
    </w:div>
    <w:div w:id="113719173">
      <w:bodyDiv w:val="1"/>
      <w:marLeft w:val="0"/>
      <w:marRight w:val="0"/>
      <w:marTop w:val="0"/>
      <w:marBottom w:val="0"/>
      <w:divBdr>
        <w:top w:val="none" w:sz="0" w:space="0" w:color="auto"/>
        <w:left w:val="none" w:sz="0" w:space="0" w:color="auto"/>
        <w:bottom w:val="none" w:sz="0" w:space="0" w:color="auto"/>
        <w:right w:val="none" w:sz="0" w:space="0" w:color="auto"/>
      </w:divBdr>
    </w:div>
    <w:div w:id="121075824">
      <w:bodyDiv w:val="1"/>
      <w:marLeft w:val="0"/>
      <w:marRight w:val="0"/>
      <w:marTop w:val="0"/>
      <w:marBottom w:val="0"/>
      <w:divBdr>
        <w:top w:val="none" w:sz="0" w:space="0" w:color="auto"/>
        <w:left w:val="none" w:sz="0" w:space="0" w:color="auto"/>
        <w:bottom w:val="none" w:sz="0" w:space="0" w:color="auto"/>
        <w:right w:val="none" w:sz="0" w:space="0" w:color="auto"/>
      </w:divBdr>
      <w:divsChild>
        <w:div w:id="1184439248">
          <w:marLeft w:val="0"/>
          <w:marRight w:val="0"/>
          <w:marTop w:val="0"/>
          <w:marBottom w:val="0"/>
          <w:divBdr>
            <w:top w:val="none" w:sz="0" w:space="0" w:color="auto"/>
            <w:left w:val="none" w:sz="0" w:space="0" w:color="auto"/>
            <w:bottom w:val="none" w:sz="0" w:space="0" w:color="auto"/>
            <w:right w:val="none" w:sz="0" w:space="0" w:color="auto"/>
          </w:divBdr>
        </w:div>
      </w:divsChild>
    </w:div>
    <w:div w:id="124738779">
      <w:bodyDiv w:val="1"/>
      <w:marLeft w:val="0"/>
      <w:marRight w:val="0"/>
      <w:marTop w:val="0"/>
      <w:marBottom w:val="0"/>
      <w:divBdr>
        <w:top w:val="none" w:sz="0" w:space="0" w:color="auto"/>
        <w:left w:val="none" w:sz="0" w:space="0" w:color="auto"/>
        <w:bottom w:val="none" w:sz="0" w:space="0" w:color="auto"/>
        <w:right w:val="none" w:sz="0" w:space="0" w:color="auto"/>
      </w:divBdr>
    </w:div>
    <w:div w:id="129902010">
      <w:bodyDiv w:val="1"/>
      <w:marLeft w:val="0"/>
      <w:marRight w:val="0"/>
      <w:marTop w:val="0"/>
      <w:marBottom w:val="0"/>
      <w:divBdr>
        <w:top w:val="none" w:sz="0" w:space="0" w:color="auto"/>
        <w:left w:val="none" w:sz="0" w:space="0" w:color="auto"/>
        <w:bottom w:val="none" w:sz="0" w:space="0" w:color="auto"/>
        <w:right w:val="none" w:sz="0" w:space="0" w:color="auto"/>
      </w:divBdr>
    </w:div>
    <w:div w:id="161707356">
      <w:bodyDiv w:val="1"/>
      <w:marLeft w:val="0"/>
      <w:marRight w:val="0"/>
      <w:marTop w:val="0"/>
      <w:marBottom w:val="0"/>
      <w:divBdr>
        <w:top w:val="none" w:sz="0" w:space="0" w:color="auto"/>
        <w:left w:val="none" w:sz="0" w:space="0" w:color="auto"/>
        <w:bottom w:val="none" w:sz="0" w:space="0" w:color="auto"/>
        <w:right w:val="none" w:sz="0" w:space="0" w:color="auto"/>
      </w:divBdr>
    </w:div>
    <w:div w:id="168758108">
      <w:bodyDiv w:val="1"/>
      <w:marLeft w:val="0"/>
      <w:marRight w:val="0"/>
      <w:marTop w:val="0"/>
      <w:marBottom w:val="0"/>
      <w:divBdr>
        <w:top w:val="none" w:sz="0" w:space="0" w:color="auto"/>
        <w:left w:val="none" w:sz="0" w:space="0" w:color="auto"/>
        <w:bottom w:val="none" w:sz="0" w:space="0" w:color="auto"/>
        <w:right w:val="none" w:sz="0" w:space="0" w:color="auto"/>
      </w:divBdr>
    </w:div>
    <w:div w:id="175776353">
      <w:bodyDiv w:val="1"/>
      <w:marLeft w:val="0"/>
      <w:marRight w:val="0"/>
      <w:marTop w:val="0"/>
      <w:marBottom w:val="0"/>
      <w:divBdr>
        <w:top w:val="none" w:sz="0" w:space="0" w:color="auto"/>
        <w:left w:val="none" w:sz="0" w:space="0" w:color="auto"/>
        <w:bottom w:val="none" w:sz="0" w:space="0" w:color="auto"/>
        <w:right w:val="none" w:sz="0" w:space="0" w:color="auto"/>
      </w:divBdr>
    </w:div>
    <w:div w:id="180165155">
      <w:bodyDiv w:val="1"/>
      <w:marLeft w:val="0"/>
      <w:marRight w:val="0"/>
      <w:marTop w:val="0"/>
      <w:marBottom w:val="0"/>
      <w:divBdr>
        <w:top w:val="none" w:sz="0" w:space="0" w:color="auto"/>
        <w:left w:val="none" w:sz="0" w:space="0" w:color="auto"/>
        <w:bottom w:val="none" w:sz="0" w:space="0" w:color="auto"/>
        <w:right w:val="none" w:sz="0" w:space="0" w:color="auto"/>
      </w:divBdr>
    </w:div>
    <w:div w:id="190193676">
      <w:bodyDiv w:val="1"/>
      <w:marLeft w:val="0"/>
      <w:marRight w:val="0"/>
      <w:marTop w:val="0"/>
      <w:marBottom w:val="0"/>
      <w:divBdr>
        <w:top w:val="none" w:sz="0" w:space="0" w:color="auto"/>
        <w:left w:val="none" w:sz="0" w:space="0" w:color="auto"/>
        <w:bottom w:val="none" w:sz="0" w:space="0" w:color="auto"/>
        <w:right w:val="none" w:sz="0" w:space="0" w:color="auto"/>
      </w:divBdr>
    </w:div>
    <w:div w:id="199629057">
      <w:bodyDiv w:val="1"/>
      <w:marLeft w:val="0"/>
      <w:marRight w:val="0"/>
      <w:marTop w:val="0"/>
      <w:marBottom w:val="0"/>
      <w:divBdr>
        <w:top w:val="none" w:sz="0" w:space="0" w:color="auto"/>
        <w:left w:val="none" w:sz="0" w:space="0" w:color="auto"/>
        <w:bottom w:val="none" w:sz="0" w:space="0" w:color="auto"/>
        <w:right w:val="none" w:sz="0" w:space="0" w:color="auto"/>
      </w:divBdr>
    </w:div>
    <w:div w:id="203056151">
      <w:bodyDiv w:val="1"/>
      <w:marLeft w:val="0"/>
      <w:marRight w:val="0"/>
      <w:marTop w:val="0"/>
      <w:marBottom w:val="0"/>
      <w:divBdr>
        <w:top w:val="none" w:sz="0" w:space="0" w:color="auto"/>
        <w:left w:val="none" w:sz="0" w:space="0" w:color="auto"/>
        <w:bottom w:val="none" w:sz="0" w:space="0" w:color="auto"/>
        <w:right w:val="none" w:sz="0" w:space="0" w:color="auto"/>
      </w:divBdr>
    </w:div>
    <w:div w:id="229006027">
      <w:bodyDiv w:val="1"/>
      <w:marLeft w:val="0"/>
      <w:marRight w:val="0"/>
      <w:marTop w:val="0"/>
      <w:marBottom w:val="0"/>
      <w:divBdr>
        <w:top w:val="none" w:sz="0" w:space="0" w:color="auto"/>
        <w:left w:val="none" w:sz="0" w:space="0" w:color="auto"/>
        <w:bottom w:val="none" w:sz="0" w:space="0" w:color="auto"/>
        <w:right w:val="none" w:sz="0" w:space="0" w:color="auto"/>
      </w:divBdr>
    </w:div>
    <w:div w:id="233395615">
      <w:bodyDiv w:val="1"/>
      <w:marLeft w:val="0"/>
      <w:marRight w:val="0"/>
      <w:marTop w:val="0"/>
      <w:marBottom w:val="0"/>
      <w:divBdr>
        <w:top w:val="none" w:sz="0" w:space="0" w:color="auto"/>
        <w:left w:val="none" w:sz="0" w:space="0" w:color="auto"/>
        <w:bottom w:val="none" w:sz="0" w:space="0" w:color="auto"/>
        <w:right w:val="none" w:sz="0" w:space="0" w:color="auto"/>
      </w:divBdr>
    </w:div>
    <w:div w:id="236131184">
      <w:bodyDiv w:val="1"/>
      <w:marLeft w:val="0"/>
      <w:marRight w:val="0"/>
      <w:marTop w:val="0"/>
      <w:marBottom w:val="0"/>
      <w:divBdr>
        <w:top w:val="none" w:sz="0" w:space="0" w:color="auto"/>
        <w:left w:val="none" w:sz="0" w:space="0" w:color="auto"/>
        <w:bottom w:val="none" w:sz="0" w:space="0" w:color="auto"/>
        <w:right w:val="none" w:sz="0" w:space="0" w:color="auto"/>
      </w:divBdr>
    </w:div>
    <w:div w:id="237518237">
      <w:bodyDiv w:val="1"/>
      <w:marLeft w:val="0"/>
      <w:marRight w:val="0"/>
      <w:marTop w:val="0"/>
      <w:marBottom w:val="0"/>
      <w:divBdr>
        <w:top w:val="none" w:sz="0" w:space="0" w:color="auto"/>
        <w:left w:val="none" w:sz="0" w:space="0" w:color="auto"/>
        <w:bottom w:val="none" w:sz="0" w:space="0" w:color="auto"/>
        <w:right w:val="none" w:sz="0" w:space="0" w:color="auto"/>
      </w:divBdr>
    </w:div>
    <w:div w:id="240405920">
      <w:bodyDiv w:val="1"/>
      <w:marLeft w:val="0"/>
      <w:marRight w:val="0"/>
      <w:marTop w:val="0"/>
      <w:marBottom w:val="0"/>
      <w:divBdr>
        <w:top w:val="none" w:sz="0" w:space="0" w:color="auto"/>
        <w:left w:val="none" w:sz="0" w:space="0" w:color="auto"/>
        <w:bottom w:val="none" w:sz="0" w:space="0" w:color="auto"/>
        <w:right w:val="none" w:sz="0" w:space="0" w:color="auto"/>
      </w:divBdr>
    </w:div>
    <w:div w:id="245187606">
      <w:bodyDiv w:val="1"/>
      <w:marLeft w:val="0"/>
      <w:marRight w:val="0"/>
      <w:marTop w:val="0"/>
      <w:marBottom w:val="0"/>
      <w:divBdr>
        <w:top w:val="none" w:sz="0" w:space="0" w:color="auto"/>
        <w:left w:val="none" w:sz="0" w:space="0" w:color="auto"/>
        <w:bottom w:val="none" w:sz="0" w:space="0" w:color="auto"/>
        <w:right w:val="none" w:sz="0" w:space="0" w:color="auto"/>
      </w:divBdr>
    </w:div>
    <w:div w:id="249587697">
      <w:bodyDiv w:val="1"/>
      <w:marLeft w:val="0"/>
      <w:marRight w:val="0"/>
      <w:marTop w:val="0"/>
      <w:marBottom w:val="0"/>
      <w:divBdr>
        <w:top w:val="none" w:sz="0" w:space="0" w:color="auto"/>
        <w:left w:val="none" w:sz="0" w:space="0" w:color="auto"/>
        <w:bottom w:val="none" w:sz="0" w:space="0" w:color="auto"/>
        <w:right w:val="none" w:sz="0" w:space="0" w:color="auto"/>
      </w:divBdr>
    </w:div>
    <w:div w:id="250701169">
      <w:bodyDiv w:val="1"/>
      <w:marLeft w:val="0"/>
      <w:marRight w:val="0"/>
      <w:marTop w:val="0"/>
      <w:marBottom w:val="0"/>
      <w:divBdr>
        <w:top w:val="none" w:sz="0" w:space="0" w:color="auto"/>
        <w:left w:val="none" w:sz="0" w:space="0" w:color="auto"/>
        <w:bottom w:val="none" w:sz="0" w:space="0" w:color="auto"/>
        <w:right w:val="none" w:sz="0" w:space="0" w:color="auto"/>
      </w:divBdr>
    </w:div>
    <w:div w:id="281305137">
      <w:bodyDiv w:val="1"/>
      <w:marLeft w:val="0"/>
      <w:marRight w:val="0"/>
      <w:marTop w:val="0"/>
      <w:marBottom w:val="0"/>
      <w:divBdr>
        <w:top w:val="none" w:sz="0" w:space="0" w:color="auto"/>
        <w:left w:val="none" w:sz="0" w:space="0" w:color="auto"/>
        <w:bottom w:val="none" w:sz="0" w:space="0" w:color="auto"/>
        <w:right w:val="none" w:sz="0" w:space="0" w:color="auto"/>
      </w:divBdr>
    </w:div>
    <w:div w:id="288164934">
      <w:bodyDiv w:val="1"/>
      <w:marLeft w:val="0"/>
      <w:marRight w:val="0"/>
      <w:marTop w:val="0"/>
      <w:marBottom w:val="0"/>
      <w:divBdr>
        <w:top w:val="none" w:sz="0" w:space="0" w:color="auto"/>
        <w:left w:val="none" w:sz="0" w:space="0" w:color="auto"/>
        <w:bottom w:val="none" w:sz="0" w:space="0" w:color="auto"/>
        <w:right w:val="none" w:sz="0" w:space="0" w:color="auto"/>
      </w:divBdr>
    </w:div>
    <w:div w:id="299925466">
      <w:bodyDiv w:val="1"/>
      <w:marLeft w:val="0"/>
      <w:marRight w:val="0"/>
      <w:marTop w:val="0"/>
      <w:marBottom w:val="0"/>
      <w:divBdr>
        <w:top w:val="none" w:sz="0" w:space="0" w:color="auto"/>
        <w:left w:val="none" w:sz="0" w:space="0" w:color="auto"/>
        <w:bottom w:val="none" w:sz="0" w:space="0" w:color="auto"/>
        <w:right w:val="none" w:sz="0" w:space="0" w:color="auto"/>
      </w:divBdr>
    </w:div>
    <w:div w:id="321932910">
      <w:bodyDiv w:val="1"/>
      <w:marLeft w:val="0"/>
      <w:marRight w:val="0"/>
      <w:marTop w:val="0"/>
      <w:marBottom w:val="0"/>
      <w:divBdr>
        <w:top w:val="none" w:sz="0" w:space="0" w:color="auto"/>
        <w:left w:val="none" w:sz="0" w:space="0" w:color="auto"/>
        <w:bottom w:val="none" w:sz="0" w:space="0" w:color="auto"/>
        <w:right w:val="none" w:sz="0" w:space="0" w:color="auto"/>
      </w:divBdr>
    </w:div>
    <w:div w:id="323626889">
      <w:bodyDiv w:val="1"/>
      <w:marLeft w:val="0"/>
      <w:marRight w:val="0"/>
      <w:marTop w:val="0"/>
      <w:marBottom w:val="0"/>
      <w:divBdr>
        <w:top w:val="none" w:sz="0" w:space="0" w:color="auto"/>
        <w:left w:val="none" w:sz="0" w:space="0" w:color="auto"/>
        <w:bottom w:val="none" w:sz="0" w:space="0" w:color="auto"/>
        <w:right w:val="none" w:sz="0" w:space="0" w:color="auto"/>
      </w:divBdr>
      <w:divsChild>
        <w:div w:id="1652326379">
          <w:marLeft w:val="0"/>
          <w:marRight w:val="0"/>
          <w:marTop w:val="0"/>
          <w:marBottom w:val="0"/>
          <w:divBdr>
            <w:top w:val="none" w:sz="0" w:space="0" w:color="auto"/>
            <w:left w:val="none" w:sz="0" w:space="0" w:color="auto"/>
            <w:bottom w:val="none" w:sz="0" w:space="0" w:color="auto"/>
            <w:right w:val="none" w:sz="0" w:space="0" w:color="auto"/>
          </w:divBdr>
        </w:div>
      </w:divsChild>
    </w:div>
    <w:div w:id="348219569">
      <w:bodyDiv w:val="1"/>
      <w:marLeft w:val="0"/>
      <w:marRight w:val="0"/>
      <w:marTop w:val="0"/>
      <w:marBottom w:val="0"/>
      <w:divBdr>
        <w:top w:val="none" w:sz="0" w:space="0" w:color="auto"/>
        <w:left w:val="none" w:sz="0" w:space="0" w:color="auto"/>
        <w:bottom w:val="none" w:sz="0" w:space="0" w:color="auto"/>
        <w:right w:val="none" w:sz="0" w:space="0" w:color="auto"/>
      </w:divBdr>
    </w:div>
    <w:div w:id="355429316">
      <w:bodyDiv w:val="1"/>
      <w:marLeft w:val="0"/>
      <w:marRight w:val="0"/>
      <w:marTop w:val="0"/>
      <w:marBottom w:val="0"/>
      <w:divBdr>
        <w:top w:val="none" w:sz="0" w:space="0" w:color="auto"/>
        <w:left w:val="none" w:sz="0" w:space="0" w:color="auto"/>
        <w:bottom w:val="none" w:sz="0" w:space="0" w:color="auto"/>
        <w:right w:val="none" w:sz="0" w:space="0" w:color="auto"/>
      </w:divBdr>
    </w:div>
    <w:div w:id="355814484">
      <w:bodyDiv w:val="1"/>
      <w:marLeft w:val="0"/>
      <w:marRight w:val="0"/>
      <w:marTop w:val="0"/>
      <w:marBottom w:val="0"/>
      <w:divBdr>
        <w:top w:val="none" w:sz="0" w:space="0" w:color="auto"/>
        <w:left w:val="none" w:sz="0" w:space="0" w:color="auto"/>
        <w:bottom w:val="none" w:sz="0" w:space="0" w:color="auto"/>
        <w:right w:val="none" w:sz="0" w:space="0" w:color="auto"/>
      </w:divBdr>
    </w:div>
    <w:div w:id="363753572">
      <w:bodyDiv w:val="1"/>
      <w:marLeft w:val="0"/>
      <w:marRight w:val="0"/>
      <w:marTop w:val="0"/>
      <w:marBottom w:val="0"/>
      <w:divBdr>
        <w:top w:val="none" w:sz="0" w:space="0" w:color="auto"/>
        <w:left w:val="none" w:sz="0" w:space="0" w:color="auto"/>
        <w:bottom w:val="none" w:sz="0" w:space="0" w:color="auto"/>
        <w:right w:val="none" w:sz="0" w:space="0" w:color="auto"/>
      </w:divBdr>
    </w:div>
    <w:div w:id="368191819">
      <w:bodyDiv w:val="1"/>
      <w:marLeft w:val="0"/>
      <w:marRight w:val="0"/>
      <w:marTop w:val="0"/>
      <w:marBottom w:val="0"/>
      <w:divBdr>
        <w:top w:val="none" w:sz="0" w:space="0" w:color="auto"/>
        <w:left w:val="none" w:sz="0" w:space="0" w:color="auto"/>
        <w:bottom w:val="none" w:sz="0" w:space="0" w:color="auto"/>
        <w:right w:val="none" w:sz="0" w:space="0" w:color="auto"/>
      </w:divBdr>
    </w:div>
    <w:div w:id="377054787">
      <w:bodyDiv w:val="1"/>
      <w:marLeft w:val="0"/>
      <w:marRight w:val="0"/>
      <w:marTop w:val="0"/>
      <w:marBottom w:val="0"/>
      <w:divBdr>
        <w:top w:val="none" w:sz="0" w:space="0" w:color="auto"/>
        <w:left w:val="none" w:sz="0" w:space="0" w:color="auto"/>
        <w:bottom w:val="none" w:sz="0" w:space="0" w:color="auto"/>
        <w:right w:val="none" w:sz="0" w:space="0" w:color="auto"/>
      </w:divBdr>
    </w:div>
    <w:div w:id="381905862">
      <w:bodyDiv w:val="1"/>
      <w:marLeft w:val="0"/>
      <w:marRight w:val="0"/>
      <w:marTop w:val="0"/>
      <w:marBottom w:val="0"/>
      <w:divBdr>
        <w:top w:val="none" w:sz="0" w:space="0" w:color="auto"/>
        <w:left w:val="none" w:sz="0" w:space="0" w:color="auto"/>
        <w:bottom w:val="none" w:sz="0" w:space="0" w:color="auto"/>
        <w:right w:val="none" w:sz="0" w:space="0" w:color="auto"/>
      </w:divBdr>
    </w:div>
    <w:div w:id="385027876">
      <w:bodyDiv w:val="1"/>
      <w:marLeft w:val="0"/>
      <w:marRight w:val="0"/>
      <w:marTop w:val="0"/>
      <w:marBottom w:val="0"/>
      <w:divBdr>
        <w:top w:val="none" w:sz="0" w:space="0" w:color="auto"/>
        <w:left w:val="none" w:sz="0" w:space="0" w:color="auto"/>
        <w:bottom w:val="none" w:sz="0" w:space="0" w:color="auto"/>
        <w:right w:val="none" w:sz="0" w:space="0" w:color="auto"/>
      </w:divBdr>
    </w:div>
    <w:div w:id="387538156">
      <w:bodyDiv w:val="1"/>
      <w:marLeft w:val="0"/>
      <w:marRight w:val="0"/>
      <w:marTop w:val="0"/>
      <w:marBottom w:val="0"/>
      <w:divBdr>
        <w:top w:val="none" w:sz="0" w:space="0" w:color="auto"/>
        <w:left w:val="none" w:sz="0" w:space="0" w:color="auto"/>
        <w:bottom w:val="none" w:sz="0" w:space="0" w:color="auto"/>
        <w:right w:val="none" w:sz="0" w:space="0" w:color="auto"/>
      </w:divBdr>
    </w:div>
    <w:div w:id="393937301">
      <w:bodyDiv w:val="1"/>
      <w:marLeft w:val="0"/>
      <w:marRight w:val="0"/>
      <w:marTop w:val="0"/>
      <w:marBottom w:val="0"/>
      <w:divBdr>
        <w:top w:val="none" w:sz="0" w:space="0" w:color="auto"/>
        <w:left w:val="none" w:sz="0" w:space="0" w:color="auto"/>
        <w:bottom w:val="none" w:sz="0" w:space="0" w:color="auto"/>
        <w:right w:val="none" w:sz="0" w:space="0" w:color="auto"/>
      </w:divBdr>
    </w:div>
    <w:div w:id="402458659">
      <w:bodyDiv w:val="1"/>
      <w:marLeft w:val="0"/>
      <w:marRight w:val="0"/>
      <w:marTop w:val="0"/>
      <w:marBottom w:val="0"/>
      <w:divBdr>
        <w:top w:val="none" w:sz="0" w:space="0" w:color="auto"/>
        <w:left w:val="none" w:sz="0" w:space="0" w:color="auto"/>
        <w:bottom w:val="none" w:sz="0" w:space="0" w:color="auto"/>
        <w:right w:val="none" w:sz="0" w:space="0" w:color="auto"/>
      </w:divBdr>
    </w:div>
    <w:div w:id="405496136">
      <w:bodyDiv w:val="1"/>
      <w:marLeft w:val="0"/>
      <w:marRight w:val="0"/>
      <w:marTop w:val="0"/>
      <w:marBottom w:val="0"/>
      <w:divBdr>
        <w:top w:val="none" w:sz="0" w:space="0" w:color="auto"/>
        <w:left w:val="none" w:sz="0" w:space="0" w:color="auto"/>
        <w:bottom w:val="none" w:sz="0" w:space="0" w:color="auto"/>
        <w:right w:val="none" w:sz="0" w:space="0" w:color="auto"/>
      </w:divBdr>
    </w:div>
    <w:div w:id="415178004">
      <w:bodyDiv w:val="1"/>
      <w:marLeft w:val="0"/>
      <w:marRight w:val="0"/>
      <w:marTop w:val="0"/>
      <w:marBottom w:val="0"/>
      <w:divBdr>
        <w:top w:val="none" w:sz="0" w:space="0" w:color="auto"/>
        <w:left w:val="none" w:sz="0" w:space="0" w:color="auto"/>
        <w:bottom w:val="none" w:sz="0" w:space="0" w:color="auto"/>
        <w:right w:val="none" w:sz="0" w:space="0" w:color="auto"/>
      </w:divBdr>
    </w:div>
    <w:div w:id="422409960">
      <w:bodyDiv w:val="1"/>
      <w:marLeft w:val="0"/>
      <w:marRight w:val="0"/>
      <w:marTop w:val="0"/>
      <w:marBottom w:val="0"/>
      <w:divBdr>
        <w:top w:val="none" w:sz="0" w:space="0" w:color="auto"/>
        <w:left w:val="none" w:sz="0" w:space="0" w:color="auto"/>
        <w:bottom w:val="none" w:sz="0" w:space="0" w:color="auto"/>
        <w:right w:val="none" w:sz="0" w:space="0" w:color="auto"/>
      </w:divBdr>
      <w:divsChild>
        <w:div w:id="1682967763">
          <w:marLeft w:val="0"/>
          <w:marRight w:val="0"/>
          <w:marTop w:val="0"/>
          <w:marBottom w:val="0"/>
          <w:divBdr>
            <w:top w:val="none" w:sz="0" w:space="0" w:color="auto"/>
            <w:left w:val="none" w:sz="0" w:space="0" w:color="auto"/>
            <w:bottom w:val="none" w:sz="0" w:space="0" w:color="auto"/>
            <w:right w:val="none" w:sz="0" w:space="0" w:color="auto"/>
          </w:divBdr>
        </w:div>
      </w:divsChild>
    </w:div>
    <w:div w:id="423766729">
      <w:bodyDiv w:val="1"/>
      <w:marLeft w:val="0"/>
      <w:marRight w:val="0"/>
      <w:marTop w:val="0"/>
      <w:marBottom w:val="0"/>
      <w:divBdr>
        <w:top w:val="none" w:sz="0" w:space="0" w:color="auto"/>
        <w:left w:val="none" w:sz="0" w:space="0" w:color="auto"/>
        <w:bottom w:val="none" w:sz="0" w:space="0" w:color="auto"/>
        <w:right w:val="none" w:sz="0" w:space="0" w:color="auto"/>
      </w:divBdr>
    </w:div>
    <w:div w:id="426776530">
      <w:bodyDiv w:val="1"/>
      <w:marLeft w:val="0"/>
      <w:marRight w:val="0"/>
      <w:marTop w:val="0"/>
      <w:marBottom w:val="0"/>
      <w:divBdr>
        <w:top w:val="none" w:sz="0" w:space="0" w:color="auto"/>
        <w:left w:val="none" w:sz="0" w:space="0" w:color="auto"/>
        <w:bottom w:val="none" w:sz="0" w:space="0" w:color="auto"/>
        <w:right w:val="none" w:sz="0" w:space="0" w:color="auto"/>
      </w:divBdr>
    </w:div>
    <w:div w:id="436565424">
      <w:bodyDiv w:val="1"/>
      <w:marLeft w:val="0"/>
      <w:marRight w:val="0"/>
      <w:marTop w:val="0"/>
      <w:marBottom w:val="0"/>
      <w:divBdr>
        <w:top w:val="none" w:sz="0" w:space="0" w:color="auto"/>
        <w:left w:val="none" w:sz="0" w:space="0" w:color="auto"/>
        <w:bottom w:val="none" w:sz="0" w:space="0" w:color="auto"/>
        <w:right w:val="none" w:sz="0" w:space="0" w:color="auto"/>
      </w:divBdr>
    </w:div>
    <w:div w:id="437025434">
      <w:bodyDiv w:val="1"/>
      <w:marLeft w:val="0"/>
      <w:marRight w:val="0"/>
      <w:marTop w:val="0"/>
      <w:marBottom w:val="0"/>
      <w:divBdr>
        <w:top w:val="none" w:sz="0" w:space="0" w:color="auto"/>
        <w:left w:val="none" w:sz="0" w:space="0" w:color="auto"/>
        <w:bottom w:val="none" w:sz="0" w:space="0" w:color="auto"/>
        <w:right w:val="none" w:sz="0" w:space="0" w:color="auto"/>
      </w:divBdr>
    </w:div>
    <w:div w:id="442581585">
      <w:bodyDiv w:val="1"/>
      <w:marLeft w:val="0"/>
      <w:marRight w:val="0"/>
      <w:marTop w:val="0"/>
      <w:marBottom w:val="0"/>
      <w:divBdr>
        <w:top w:val="none" w:sz="0" w:space="0" w:color="auto"/>
        <w:left w:val="none" w:sz="0" w:space="0" w:color="auto"/>
        <w:bottom w:val="none" w:sz="0" w:space="0" w:color="auto"/>
        <w:right w:val="none" w:sz="0" w:space="0" w:color="auto"/>
      </w:divBdr>
    </w:div>
    <w:div w:id="443774607">
      <w:bodyDiv w:val="1"/>
      <w:marLeft w:val="0"/>
      <w:marRight w:val="0"/>
      <w:marTop w:val="0"/>
      <w:marBottom w:val="0"/>
      <w:divBdr>
        <w:top w:val="none" w:sz="0" w:space="0" w:color="auto"/>
        <w:left w:val="none" w:sz="0" w:space="0" w:color="auto"/>
        <w:bottom w:val="none" w:sz="0" w:space="0" w:color="auto"/>
        <w:right w:val="none" w:sz="0" w:space="0" w:color="auto"/>
      </w:divBdr>
    </w:div>
    <w:div w:id="452527449">
      <w:bodyDiv w:val="1"/>
      <w:marLeft w:val="0"/>
      <w:marRight w:val="0"/>
      <w:marTop w:val="0"/>
      <w:marBottom w:val="0"/>
      <w:divBdr>
        <w:top w:val="none" w:sz="0" w:space="0" w:color="auto"/>
        <w:left w:val="none" w:sz="0" w:space="0" w:color="auto"/>
        <w:bottom w:val="none" w:sz="0" w:space="0" w:color="auto"/>
        <w:right w:val="none" w:sz="0" w:space="0" w:color="auto"/>
      </w:divBdr>
    </w:div>
    <w:div w:id="462625316">
      <w:bodyDiv w:val="1"/>
      <w:marLeft w:val="0"/>
      <w:marRight w:val="0"/>
      <w:marTop w:val="0"/>
      <w:marBottom w:val="0"/>
      <w:divBdr>
        <w:top w:val="none" w:sz="0" w:space="0" w:color="auto"/>
        <w:left w:val="none" w:sz="0" w:space="0" w:color="auto"/>
        <w:bottom w:val="none" w:sz="0" w:space="0" w:color="auto"/>
        <w:right w:val="none" w:sz="0" w:space="0" w:color="auto"/>
      </w:divBdr>
    </w:div>
    <w:div w:id="469061523">
      <w:bodyDiv w:val="1"/>
      <w:marLeft w:val="0"/>
      <w:marRight w:val="0"/>
      <w:marTop w:val="0"/>
      <w:marBottom w:val="0"/>
      <w:divBdr>
        <w:top w:val="none" w:sz="0" w:space="0" w:color="auto"/>
        <w:left w:val="none" w:sz="0" w:space="0" w:color="auto"/>
        <w:bottom w:val="none" w:sz="0" w:space="0" w:color="auto"/>
        <w:right w:val="none" w:sz="0" w:space="0" w:color="auto"/>
      </w:divBdr>
    </w:div>
    <w:div w:id="485514773">
      <w:bodyDiv w:val="1"/>
      <w:marLeft w:val="0"/>
      <w:marRight w:val="0"/>
      <w:marTop w:val="0"/>
      <w:marBottom w:val="0"/>
      <w:divBdr>
        <w:top w:val="none" w:sz="0" w:space="0" w:color="auto"/>
        <w:left w:val="none" w:sz="0" w:space="0" w:color="auto"/>
        <w:bottom w:val="none" w:sz="0" w:space="0" w:color="auto"/>
        <w:right w:val="none" w:sz="0" w:space="0" w:color="auto"/>
      </w:divBdr>
    </w:div>
    <w:div w:id="499780081">
      <w:bodyDiv w:val="1"/>
      <w:marLeft w:val="0"/>
      <w:marRight w:val="0"/>
      <w:marTop w:val="0"/>
      <w:marBottom w:val="0"/>
      <w:divBdr>
        <w:top w:val="none" w:sz="0" w:space="0" w:color="auto"/>
        <w:left w:val="none" w:sz="0" w:space="0" w:color="auto"/>
        <w:bottom w:val="none" w:sz="0" w:space="0" w:color="auto"/>
        <w:right w:val="none" w:sz="0" w:space="0" w:color="auto"/>
      </w:divBdr>
    </w:div>
    <w:div w:id="510484785">
      <w:bodyDiv w:val="1"/>
      <w:marLeft w:val="0"/>
      <w:marRight w:val="0"/>
      <w:marTop w:val="0"/>
      <w:marBottom w:val="0"/>
      <w:divBdr>
        <w:top w:val="none" w:sz="0" w:space="0" w:color="auto"/>
        <w:left w:val="none" w:sz="0" w:space="0" w:color="auto"/>
        <w:bottom w:val="none" w:sz="0" w:space="0" w:color="auto"/>
        <w:right w:val="none" w:sz="0" w:space="0" w:color="auto"/>
      </w:divBdr>
    </w:div>
    <w:div w:id="520707381">
      <w:bodyDiv w:val="1"/>
      <w:marLeft w:val="0"/>
      <w:marRight w:val="0"/>
      <w:marTop w:val="0"/>
      <w:marBottom w:val="0"/>
      <w:divBdr>
        <w:top w:val="none" w:sz="0" w:space="0" w:color="auto"/>
        <w:left w:val="none" w:sz="0" w:space="0" w:color="auto"/>
        <w:bottom w:val="none" w:sz="0" w:space="0" w:color="auto"/>
        <w:right w:val="none" w:sz="0" w:space="0" w:color="auto"/>
      </w:divBdr>
    </w:div>
    <w:div w:id="527987401">
      <w:bodyDiv w:val="1"/>
      <w:marLeft w:val="0"/>
      <w:marRight w:val="0"/>
      <w:marTop w:val="0"/>
      <w:marBottom w:val="0"/>
      <w:divBdr>
        <w:top w:val="none" w:sz="0" w:space="0" w:color="auto"/>
        <w:left w:val="none" w:sz="0" w:space="0" w:color="auto"/>
        <w:bottom w:val="none" w:sz="0" w:space="0" w:color="auto"/>
        <w:right w:val="none" w:sz="0" w:space="0" w:color="auto"/>
      </w:divBdr>
      <w:divsChild>
        <w:div w:id="577403710">
          <w:marLeft w:val="0"/>
          <w:marRight w:val="0"/>
          <w:marTop w:val="0"/>
          <w:marBottom w:val="0"/>
          <w:divBdr>
            <w:top w:val="none" w:sz="0" w:space="0" w:color="auto"/>
            <w:left w:val="none" w:sz="0" w:space="0" w:color="auto"/>
            <w:bottom w:val="none" w:sz="0" w:space="0" w:color="auto"/>
            <w:right w:val="none" w:sz="0" w:space="0" w:color="auto"/>
          </w:divBdr>
        </w:div>
        <w:div w:id="1147286406">
          <w:marLeft w:val="0"/>
          <w:marRight w:val="0"/>
          <w:marTop w:val="0"/>
          <w:marBottom w:val="0"/>
          <w:divBdr>
            <w:top w:val="none" w:sz="0" w:space="0" w:color="auto"/>
            <w:left w:val="none" w:sz="0" w:space="0" w:color="auto"/>
            <w:bottom w:val="none" w:sz="0" w:space="0" w:color="auto"/>
            <w:right w:val="none" w:sz="0" w:space="0" w:color="auto"/>
          </w:divBdr>
        </w:div>
      </w:divsChild>
    </w:div>
    <w:div w:id="529799803">
      <w:bodyDiv w:val="1"/>
      <w:marLeft w:val="0"/>
      <w:marRight w:val="0"/>
      <w:marTop w:val="0"/>
      <w:marBottom w:val="0"/>
      <w:divBdr>
        <w:top w:val="none" w:sz="0" w:space="0" w:color="auto"/>
        <w:left w:val="none" w:sz="0" w:space="0" w:color="auto"/>
        <w:bottom w:val="none" w:sz="0" w:space="0" w:color="auto"/>
        <w:right w:val="none" w:sz="0" w:space="0" w:color="auto"/>
      </w:divBdr>
    </w:div>
    <w:div w:id="534270821">
      <w:bodyDiv w:val="1"/>
      <w:marLeft w:val="0"/>
      <w:marRight w:val="0"/>
      <w:marTop w:val="0"/>
      <w:marBottom w:val="0"/>
      <w:divBdr>
        <w:top w:val="none" w:sz="0" w:space="0" w:color="auto"/>
        <w:left w:val="none" w:sz="0" w:space="0" w:color="auto"/>
        <w:bottom w:val="none" w:sz="0" w:space="0" w:color="auto"/>
        <w:right w:val="none" w:sz="0" w:space="0" w:color="auto"/>
      </w:divBdr>
    </w:div>
    <w:div w:id="542861376">
      <w:bodyDiv w:val="1"/>
      <w:marLeft w:val="0"/>
      <w:marRight w:val="0"/>
      <w:marTop w:val="0"/>
      <w:marBottom w:val="0"/>
      <w:divBdr>
        <w:top w:val="none" w:sz="0" w:space="0" w:color="auto"/>
        <w:left w:val="none" w:sz="0" w:space="0" w:color="auto"/>
        <w:bottom w:val="none" w:sz="0" w:space="0" w:color="auto"/>
        <w:right w:val="none" w:sz="0" w:space="0" w:color="auto"/>
      </w:divBdr>
    </w:div>
    <w:div w:id="549609248">
      <w:bodyDiv w:val="1"/>
      <w:marLeft w:val="0"/>
      <w:marRight w:val="0"/>
      <w:marTop w:val="0"/>
      <w:marBottom w:val="0"/>
      <w:divBdr>
        <w:top w:val="none" w:sz="0" w:space="0" w:color="auto"/>
        <w:left w:val="none" w:sz="0" w:space="0" w:color="auto"/>
        <w:bottom w:val="none" w:sz="0" w:space="0" w:color="auto"/>
        <w:right w:val="none" w:sz="0" w:space="0" w:color="auto"/>
      </w:divBdr>
    </w:div>
    <w:div w:id="552620283">
      <w:bodyDiv w:val="1"/>
      <w:marLeft w:val="0"/>
      <w:marRight w:val="0"/>
      <w:marTop w:val="0"/>
      <w:marBottom w:val="0"/>
      <w:divBdr>
        <w:top w:val="none" w:sz="0" w:space="0" w:color="auto"/>
        <w:left w:val="none" w:sz="0" w:space="0" w:color="auto"/>
        <w:bottom w:val="none" w:sz="0" w:space="0" w:color="auto"/>
        <w:right w:val="none" w:sz="0" w:space="0" w:color="auto"/>
      </w:divBdr>
    </w:div>
    <w:div w:id="563687845">
      <w:bodyDiv w:val="1"/>
      <w:marLeft w:val="0"/>
      <w:marRight w:val="0"/>
      <w:marTop w:val="0"/>
      <w:marBottom w:val="0"/>
      <w:divBdr>
        <w:top w:val="none" w:sz="0" w:space="0" w:color="auto"/>
        <w:left w:val="none" w:sz="0" w:space="0" w:color="auto"/>
        <w:bottom w:val="none" w:sz="0" w:space="0" w:color="auto"/>
        <w:right w:val="none" w:sz="0" w:space="0" w:color="auto"/>
      </w:divBdr>
    </w:div>
    <w:div w:id="565993623">
      <w:bodyDiv w:val="1"/>
      <w:marLeft w:val="0"/>
      <w:marRight w:val="0"/>
      <w:marTop w:val="0"/>
      <w:marBottom w:val="0"/>
      <w:divBdr>
        <w:top w:val="none" w:sz="0" w:space="0" w:color="auto"/>
        <w:left w:val="none" w:sz="0" w:space="0" w:color="auto"/>
        <w:bottom w:val="none" w:sz="0" w:space="0" w:color="auto"/>
        <w:right w:val="none" w:sz="0" w:space="0" w:color="auto"/>
      </w:divBdr>
    </w:div>
    <w:div w:id="566384427">
      <w:bodyDiv w:val="1"/>
      <w:marLeft w:val="0"/>
      <w:marRight w:val="0"/>
      <w:marTop w:val="0"/>
      <w:marBottom w:val="0"/>
      <w:divBdr>
        <w:top w:val="none" w:sz="0" w:space="0" w:color="auto"/>
        <w:left w:val="none" w:sz="0" w:space="0" w:color="auto"/>
        <w:bottom w:val="none" w:sz="0" w:space="0" w:color="auto"/>
        <w:right w:val="none" w:sz="0" w:space="0" w:color="auto"/>
      </w:divBdr>
    </w:div>
    <w:div w:id="567498118">
      <w:bodyDiv w:val="1"/>
      <w:marLeft w:val="0"/>
      <w:marRight w:val="0"/>
      <w:marTop w:val="0"/>
      <w:marBottom w:val="0"/>
      <w:divBdr>
        <w:top w:val="none" w:sz="0" w:space="0" w:color="auto"/>
        <w:left w:val="none" w:sz="0" w:space="0" w:color="auto"/>
        <w:bottom w:val="none" w:sz="0" w:space="0" w:color="auto"/>
        <w:right w:val="none" w:sz="0" w:space="0" w:color="auto"/>
      </w:divBdr>
    </w:div>
    <w:div w:id="575554268">
      <w:bodyDiv w:val="1"/>
      <w:marLeft w:val="0"/>
      <w:marRight w:val="0"/>
      <w:marTop w:val="0"/>
      <w:marBottom w:val="0"/>
      <w:divBdr>
        <w:top w:val="none" w:sz="0" w:space="0" w:color="auto"/>
        <w:left w:val="none" w:sz="0" w:space="0" w:color="auto"/>
        <w:bottom w:val="none" w:sz="0" w:space="0" w:color="auto"/>
        <w:right w:val="none" w:sz="0" w:space="0" w:color="auto"/>
      </w:divBdr>
    </w:div>
    <w:div w:id="584801549">
      <w:bodyDiv w:val="1"/>
      <w:marLeft w:val="0"/>
      <w:marRight w:val="0"/>
      <w:marTop w:val="0"/>
      <w:marBottom w:val="0"/>
      <w:divBdr>
        <w:top w:val="none" w:sz="0" w:space="0" w:color="auto"/>
        <w:left w:val="none" w:sz="0" w:space="0" w:color="auto"/>
        <w:bottom w:val="none" w:sz="0" w:space="0" w:color="auto"/>
        <w:right w:val="none" w:sz="0" w:space="0" w:color="auto"/>
      </w:divBdr>
    </w:div>
    <w:div w:id="586889236">
      <w:bodyDiv w:val="1"/>
      <w:marLeft w:val="0"/>
      <w:marRight w:val="0"/>
      <w:marTop w:val="0"/>
      <w:marBottom w:val="0"/>
      <w:divBdr>
        <w:top w:val="none" w:sz="0" w:space="0" w:color="auto"/>
        <w:left w:val="none" w:sz="0" w:space="0" w:color="auto"/>
        <w:bottom w:val="none" w:sz="0" w:space="0" w:color="auto"/>
        <w:right w:val="none" w:sz="0" w:space="0" w:color="auto"/>
      </w:divBdr>
    </w:div>
    <w:div w:id="598367562">
      <w:bodyDiv w:val="1"/>
      <w:marLeft w:val="0"/>
      <w:marRight w:val="0"/>
      <w:marTop w:val="0"/>
      <w:marBottom w:val="0"/>
      <w:divBdr>
        <w:top w:val="none" w:sz="0" w:space="0" w:color="auto"/>
        <w:left w:val="none" w:sz="0" w:space="0" w:color="auto"/>
        <w:bottom w:val="none" w:sz="0" w:space="0" w:color="auto"/>
        <w:right w:val="none" w:sz="0" w:space="0" w:color="auto"/>
      </w:divBdr>
    </w:div>
    <w:div w:id="606890593">
      <w:bodyDiv w:val="1"/>
      <w:marLeft w:val="0"/>
      <w:marRight w:val="0"/>
      <w:marTop w:val="0"/>
      <w:marBottom w:val="0"/>
      <w:divBdr>
        <w:top w:val="none" w:sz="0" w:space="0" w:color="auto"/>
        <w:left w:val="none" w:sz="0" w:space="0" w:color="auto"/>
        <w:bottom w:val="none" w:sz="0" w:space="0" w:color="auto"/>
        <w:right w:val="none" w:sz="0" w:space="0" w:color="auto"/>
      </w:divBdr>
    </w:div>
    <w:div w:id="619802966">
      <w:bodyDiv w:val="1"/>
      <w:marLeft w:val="0"/>
      <w:marRight w:val="0"/>
      <w:marTop w:val="0"/>
      <w:marBottom w:val="0"/>
      <w:divBdr>
        <w:top w:val="none" w:sz="0" w:space="0" w:color="auto"/>
        <w:left w:val="none" w:sz="0" w:space="0" w:color="auto"/>
        <w:bottom w:val="none" w:sz="0" w:space="0" w:color="auto"/>
        <w:right w:val="none" w:sz="0" w:space="0" w:color="auto"/>
      </w:divBdr>
    </w:div>
    <w:div w:id="621039432">
      <w:bodyDiv w:val="1"/>
      <w:marLeft w:val="0"/>
      <w:marRight w:val="0"/>
      <w:marTop w:val="0"/>
      <w:marBottom w:val="0"/>
      <w:divBdr>
        <w:top w:val="none" w:sz="0" w:space="0" w:color="auto"/>
        <w:left w:val="none" w:sz="0" w:space="0" w:color="auto"/>
        <w:bottom w:val="none" w:sz="0" w:space="0" w:color="auto"/>
        <w:right w:val="none" w:sz="0" w:space="0" w:color="auto"/>
      </w:divBdr>
    </w:div>
    <w:div w:id="623385995">
      <w:bodyDiv w:val="1"/>
      <w:marLeft w:val="0"/>
      <w:marRight w:val="0"/>
      <w:marTop w:val="0"/>
      <w:marBottom w:val="0"/>
      <w:divBdr>
        <w:top w:val="none" w:sz="0" w:space="0" w:color="auto"/>
        <w:left w:val="none" w:sz="0" w:space="0" w:color="auto"/>
        <w:bottom w:val="none" w:sz="0" w:space="0" w:color="auto"/>
        <w:right w:val="none" w:sz="0" w:space="0" w:color="auto"/>
      </w:divBdr>
    </w:div>
    <w:div w:id="629550793">
      <w:bodyDiv w:val="1"/>
      <w:marLeft w:val="0"/>
      <w:marRight w:val="0"/>
      <w:marTop w:val="0"/>
      <w:marBottom w:val="0"/>
      <w:divBdr>
        <w:top w:val="none" w:sz="0" w:space="0" w:color="auto"/>
        <w:left w:val="none" w:sz="0" w:space="0" w:color="auto"/>
        <w:bottom w:val="none" w:sz="0" w:space="0" w:color="auto"/>
        <w:right w:val="none" w:sz="0" w:space="0" w:color="auto"/>
      </w:divBdr>
    </w:div>
    <w:div w:id="631981950">
      <w:bodyDiv w:val="1"/>
      <w:marLeft w:val="0"/>
      <w:marRight w:val="0"/>
      <w:marTop w:val="0"/>
      <w:marBottom w:val="0"/>
      <w:divBdr>
        <w:top w:val="none" w:sz="0" w:space="0" w:color="auto"/>
        <w:left w:val="none" w:sz="0" w:space="0" w:color="auto"/>
        <w:bottom w:val="none" w:sz="0" w:space="0" w:color="auto"/>
        <w:right w:val="none" w:sz="0" w:space="0" w:color="auto"/>
      </w:divBdr>
    </w:div>
    <w:div w:id="634799171">
      <w:bodyDiv w:val="1"/>
      <w:marLeft w:val="0"/>
      <w:marRight w:val="0"/>
      <w:marTop w:val="0"/>
      <w:marBottom w:val="0"/>
      <w:divBdr>
        <w:top w:val="none" w:sz="0" w:space="0" w:color="auto"/>
        <w:left w:val="none" w:sz="0" w:space="0" w:color="auto"/>
        <w:bottom w:val="none" w:sz="0" w:space="0" w:color="auto"/>
        <w:right w:val="none" w:sz="0" w:space="0" w:color="auto"/>
      </w:divBdr>
    </w:div>
    <w:div w:id="635641427">
      <w:bodyDiv w:val="1"/>
      <w:marLeft w:val="0"/>
      <w:marRight w:val="0"/>
      <w:marTop w:val="0"/>
      <w:marBottom w:val="0"/>
      <w:divBdr>
        <w:top w:val="none" w:sz="0" w:space="0" w:color="auto"/>
        <w:left w:val="none" w:sz="0" w:space="0" w:color="auto"/>
        <w:bottom w:val="none" w:sz="0" w:space="0" w:color="auto"/>
        <w:right w:val="none" w:sz="0" w:space="0" w:color="auto"/>
      </w:divBdr>
    </w:div>
    <w:div w:id="643388476">
      <w:bodyDiv w:val="1"/>
      <w:marLeft w:val="0"/>
      <w:marRight w:val="0"/>
      <w:marTop w:val="0"/>
      <w:marBottom w:val="0"/>
      <w:divBdr>
        <w:top w:val="none" w:sz="0" w:space="0" w:color="auto"/>
        <w:left w:val="none" w:sz="0" w:space="0" w:color="auto"/>
        <w:bottom w:val="none" w:sz="0" w:space="0" w:color="auto"/>
        <w:right w:val="none" w:sz="0" w:space="0" w:color="auto"/>
      </w:divBdr>
    </w:div>
    <w:div w:id="659238878">
      <w:bodyDiv w:val="1"/>
      <w:marLeft w:val="0"/>
      <w:marRight w:val="0"/>
      <w:marTop w:val="0"/>
      <w:marBottom w:val="0"/>
      <w:divBdr>
        <w:top w:val="none" w:sz="0" w:space="0" w:color="auto"/>
        <w:left w:val="none" w:sz="0" w:space="0" w:color="auto"/>
        <w:bottom w:val="none" w:sz="0" w:space="0" w:color="auto"/>
        <w:right w:val="none" w:sz="0" w:space="0" w:color="auto"/>
      </w:divBdr>
    </w:div>
    <w:div w:id="674193298">
      <w:bodyDiv w:val="1"/>
      <w:marLeft w:val="0"/>
      <w:marRight w:val="0"/>
      <w:marTop w:val="0"/>
      <w:marBottom w:val="0"/>
      <w:divBdr>
        <w:top w:val="none" w:sz="0" w:space="0" w:color="auto"/>
        <w:left w:val="none" w:sz="0" w:space="0" w:color="auto"/>
        <w:bottom w:val="none" w:sz="0" w:space="0" w:color="auto"/>
        <w:right w:val="none" w:sz="0" w:space="0" w:color="auto"/>
      </w:divBdr>
    </w:div>
    <w:div w:id="724256714">
      <w:bodyDiv w:val="1"/>
      <w:marLeft w:val="0"/>
      <w:marRight w:val="0"/>
      <w:marTop w:val="0"/>
      <w:marBottom w:val="0"/>
      <w:divBdr>
        <w:top w:val="none" w:sz="0" w:space="0" w:color="auto"/>
        <w:left w:val="none" w:sz="0" w:space="0" w:color="auto"/>
        <w:bottom w:val="none" w:sz="0" w:space="0" w:color="auto"/>
        <w:right w:val="none" w:sz="0" w:space="0" w:color="auto"/>
      </w:divBdr>
    </w:div>
    <w:div w:id="734282744">
      <w:bodyDiv w:val="1"/>
      <w:marLeft w:val="0"/>
      <w:marRight w:val="0"/>
      <w:marTop w:val="0"/>
      <w:marBottom w:val="0"/>
      <w:divBdr>
        <w:top w:val="none" w:sz="0" w:space="0" w:color="auto"/>
        <w:left w:val="none" w:sz="0" w:space="0" w:color="auto"/>
        <w:bottom w:val="none" w:sz="0" w:space="0" w:color="auto"/>
        <w:right w:val="none" w:sz="0" w:space="0" w:color="auto"/>
      </w:divBdr>
    </w:div>
    <w:div w:id="738555037">
      <w:bodyDiv w:val="1"/>
      <w:marLeft w:val="0"/>
      <w:marRight w:val="0"/>
      <w:marTop w:val="0"/>
      <w:marBottom w:val="0"/>
      <w:divBdr>
        <w:top w:val="none" w:sz="0" w:space="0" w:color="auto"/>
        <w:left w:val="none" w:sz="0" w:space="0" w:color="auto"/>
        <w:bottom w:val="none" w:sz="0" w:space="0" w:color="auto"/>
        <w:right w:val="none" w:sz="0" w:space="0" w:color="auto"/>
      </w:divBdr>
    </w:div>
    <w:div w:id="758259257">
      <w:bodyDiv w:val="1"/>
      <w:marLeft w:val="0"/>
      <w:marRight w:val="0"/>
      <w:marTop w:val="0"/>
      <w:marBottom w:val="0"/>
      <w:divBdr>
        <w:top w:val="none" w:sz="0" w:space="0" w:color="auto"/>
        <w:left w:val="none" w:sz="0" w:space="0" w:color="auto"/>
        <w:bottom w:val="none" w:sz="0" w:space="0" w:color="auto"/>
        <w:right w:val="none" w:sz="0" w:space="0" w:color="auto"/>
      </w:divBdr>
    </w:div>
    <w:div w:id="761536146">
      <w:bodyDiv w:val="1"/>
      <w:marLeft w:val="0"/>
      <w:marRight w:val="0"/>
      <w:marTop w:val="0"/>
      <w:marBottom w:val="0"/>
      <w:divBdr>
        <w:top w:val="none" w:sz="0" w:space="0" w:color="auto"/>
        <w:left w:val="none" w:sz="0" w:space="0" w:color="auto"/>
        <w:bottom w:val="none" w:sz="0" w:space="0" w:color="auto"/>
        <w:right w:val="none" w:sz="0" w:space="0" w:color="auto"/>
      </w:divBdr>
    </w:div>
    <w:div w:id="763306684">
      <w:bodyDiv w:val="1"/>
      <w:marLeft w:val="0"/>
      <w:marRight w:val="0"/>
      <w:marTop w:val="0"/>
      <w:marBottom w:val="0"/>
      <w:divBdr>
        <w:top w:val="none" w:sz="0" w:space="0" w:color="auto"/>
        <w:left w:val="none" w:sz="0" w:space="0" w:color="auto"/>
        <w:bottom w:val="none" w:sz="0" w:space="0" w:color="auto"/>
        <w:right w:val="none" w:sz="0" w:space="0" w:color="auto"/>
      </w:divBdr>
    </w:div>
    <w:div w:id="769818239">
      <w:bodyDiv w:val="1"/>
      <w:marLeft w:val="0"/>
      <w:marRight w:val="0"/>
      <w:marTop w:val="0"/>
      <w:marBottom w:val="0"/>
      <w:divBdr>
        <w:top w:val="none" w:sz="0" w:space="0" w:color="auto"/>
        <w:left w:val="none" w:sz="0" w:space="0" w:color="auto"/>
        <w:bottom w:val="none" w:sz="0" w:space="0" w:color="auto"/>
        <w:right w:val="none" w:sz="0" w:space="0" w:color="auto"/>
      </w:divBdr>
    </w:div>
    <w:div w:id="778598080">
      <w:bodyDiv w:val="1"/>
      <w:marLeft w:val="0"/>
      <w:marRight w:val="0"/>
      <w:marTop w:val="0"/>
      <w:marBottom w:val="0"/>
      <w:divBdr>
        <w:top w:val="none" w:sz="0" w:space="0" w:color="auto"/>
        <w:left w:val="none" w:sz="0" w:space="0" w:color="auto"/>
        <w:bottom w:val="none" w:sz="0" w:space="0" w:color="auto"/>
        <w:right w:val="none" w:sz="0" w:space="0" w:color="auto"/>
      </w:divBdr>
    </w:div>
    <w:div w:id="781455145">
      <w:bodyDiv w:val="1"/>
      <w:marLeft w:val="0"/>
      <w:marRight w:val="0"/>
      <w:marTop w:val="0"/>
      <w:marBottom w:val="0"/>
      <w:divBdr>
        <w:top w:val="none" w:sz="0" w:space="0" w:color="auto"/>
        <w:left w:val="none" w:sz="0" w:space="0" w:color="auto"/>
        <w:bottom w:val="none" w:sz="0" w:space="0" w:color="auto"/>
        <w:right w:val="none" w:sz="0" w:space="0" w:color="auto"/>
      </w:divBdr>
    </w:div>
    <w:div w:id="783383191">
      <w:bodyDiv w:val="1"/>
      <w:marLeft w:val="0"/>
      <w:marRight w:val="0"/>
      <w:marTop w:val="0"/>
      <w:marBottom w:val="0"/>
      <w:divBdr>
        <w:top w:val="none" w:sz="0" w:space="0" w:color="auto"/>
        <w:left w:val="none" w:sz="0" w:space="0" w:color="auto"/>
        <w:bottom w:val="none" w:sz="0" w:space="0" w:color="auto"/>
        <w:right w:val="none" w:sz="0" w:space="0" w:color="auto"/>
      </w:divBdr>
    </w:div>
    <w:div w:id="784618686">
      <w:bodyDiv w:val="1"/>
      <w:marLeft w:val="0"/>
      <w:marRight w:val="0"/>
      <w:marTop w:val="0"/>
      <w:marBottom w:val="0"/>
      <w:divBdr>
        <w:top w:val="none" w:sz="0" w:space="0" w:color="auto"/>
        <w:left w:val="none" w:sz="0" w:space="0" w:color="auto"/>
        <w:bottom w:val="none" w:sz="0" w:space="0" w:color="auto"/>
        <w:right w:val="none" w:sz="0" w:space="0" w:color="auto"/>
      </w:divBdr>
    </w:div>
    <w:div w:id="786199099">
      <w:bodyDiv w:val="1"/>
      <w:marLeft w:val="0"/>
      <w:marRight w:val="0"/>
      <w:marTop w:val="0"/>
      <w:marBottom w:val="0"/>
      <w:divBdr>
        <w:top w:val="none" w:sz="0" w:space="0" w:color="auto"/>
        <w:left w:val="none" w:sz="0" w:space="0" w:color="auto"/>
        <w:bottom w:val="none" w:sz="0" w:space="0" w:color="auto"/>
        <w:right w:val="none" w:sz="0" w:space="0" w:color="auto"/>
      </w:divBdr>
    </w:div>
    <w:div w:id="788157983">
      <w:bodyDiv w:val="1"/>
      <w:marLeft w:val="0"/>
      <w:marRight w:val="0"/>
      <w:marTop w:val="0"/>
      <w:marBottom w:val="0"/>
      <w:divBdr>
        <w:top w:val="none" w:sz="0" w:space="0" w:color="auto"/>
        <w:left w:val="none" w:sz="0" w:space="0" w:color="auto"/>
        <w:bottom w:val="none" w:sz="0" w:space="0" w:color="auto"/>
        <w:right w:val="none" w:sz="0" w:space="0" w:color="auto"/>
      </w:divBdr>
    </w:div>
    <w:div w:id="789277331">
      <w:bodyDiv w:val="1"/>
      <w:marLeft w:val="0"/>
      <w:marRight w:val="0"/>
      <w:marTop w:val="0"/>
      <w:marBottom w:val="0"/>
      <w:divBdr>
        <w:top w:val="none" w:sz="0" w:space="0" w:color="auto"/>
        <w:left w:val="none" w:sz="0" w:space="0" w:color="auto"/>
        <w:bottom w:val="none" w:sz="0" w:space="0" w:color="auto"/>
        <w:right w:val="none" w:sz="0" w:space="0" w:color="auto"/>
      </w:divBdr>
    </w:div>
    <w:div w:id="796263390">
      <w:bodyDiv w:val="1"/>
      <w:marLeft w:val="0"/>
      <w:marRight w:val="0"/>
      <w:marTop w:val="0"/>
      <w:marBottom w:val="0"/>
      <w:divBdr>
        <w:top w:val="none" w:sz="0" w:space="0" w:color="auto"/>
        <w:left w:val="none" w:sz="0" w:space="0" w:color="auto"/>
        <w:bottom w:val="none" w:sz="0" w:space="0" w:color="auto"/>
        <w:right w:val="none" w:sz="0" w:space="0" w:color="auto"/>
      </w:divBdr>
    </w:div>
    <w:div w:id="817187061">
      <w:bodyDiv w:val="1"/>
      <w:marLeft w:val="0"/>
      <w:marRight w:val="0"/>
      <w:marTop w:val="0"/>
      <w:marBottom w:val="0"/>
      <w:divBdr>
        <w:top w:val="none" w:sz="0" w:space="0" w:color="auto"/>
        <w:left w:val="none" w:sz="0" w:space="0" w:color="auto"/>
        <w:bottom w:val="none" w:sz="0" w:space="0" w:color="auto"/>
        <w:right w:val="none" w:sz="0" w:space="0" w:color="auto"/>
      </w:divBdr>
    </w:div>
    <w:div w:id="819158562">
      <w:bodyDiv w:val="1"/>
      <w:marLeft w:val="0"/>
      <w:marRight w:val="0"/>
      <w:marTop w:val="0"/>
      <w:marBottom w:val="0"/>
      <w:divBdr>
        <w:top w:val="none" w:sz="0" w:space="0" w:color="auto"/>
        <w:left w:val="none" w:sz="0" w:space="0" w:color="auto"/>
        <w:bottom w:val="none" w:sz="0" w:space="0" w:color="auto"/>
        <w:right w:val="none" w:sz="0" w:space="0" w:color="auto"/>
      </w:divBdr>
    </w:div>
    <w:div w:id="825125245">
      <w:bodyDiv w:val="1"/>
      <w:marLeft w:val="0"/>
      <w:marRight w:val="0"/>
      <w:marTop w:val="0"/>
      <w:marBottom w:val="0"/>
      <w:divBdr>
        <w:top w:val="none" w:sz="0" w:space="0" w:color="auto"/>
        <w:left w:val="none" w:sz="0" w:space="0" w:color="auto"/>
        <w:bottom w:val="none" w:sz="0" w:space="0" w:color="auto"/>
        <w:right w:val="none" w:sz="0" w:space="0" w:color="auto"/>
      </w:divBdr>
    </w:div>
    <w:div w:id="830100163">
      <w:bodyDiv w:val="1"/>
      <w:marLeft w:val="0"/>
      <w:marRight w:val="0"/>
      <w:marTop w:val="0"/>
      <w:marBottom w:val="0"/>
      <w:divBdr>
        <w:top w:val="none" w:sz="0" w:space="0" w:color="auto"/>
        <w:left w:val="none" w:sz="0" w:space="0" w:color="auto"/>
        <w:bottom w:val="none" w:sz="0" w:space="0" w:color="auto"/>
        <w:right w:val="none" w:sz="0" w:space="0" w:color="auto"/>
      </w:divBdr>
    </w:div>
    <w:div w:id="836305704">
      <w:bodyDiv w:val="1"/>
      <w:marLeft w:val="0"/>
      <w:marRight w:val="0"/>
      <w:marTop w:val="0"/>
      <w:marBottom w:val="0"/>
      <w:divBdr>
        <w:top w:val="none" w:sz="0" w:space="0" w:color="auto"/>
        <w:left w:val="none" w:sz="0" w:space="0" w:color="auto"/>
        <w:bottom w:val="none" w:sz="0" w:space="0" w:color="auto"/>
        <w:right w:val="none" w:sz="0" w:space="0" w:color="auto"/>
      </w:divBdr>
    </w:div>
    <w:div w:id="841626472">
      <w:bodyDiv w:val="1"/>
      <w:marLeft w:val="0"/>
      <w:marRight w:val="0"/>
      <w:marTop w:val="0"/>
      <w:marBottom w:val="0"/>
      <w:divBdr>
        <w:top w:val="none" w:sz="0" w:space="0" w:color="auto"/>
        <w:left w:val="none" w:sz="0" w:space="0" w:color="auto"/>
        <w:bottom w:val="none" w:sz="0" w:space="0" w:color="auto"/>
        <w:right w:val="none" w:sz="0" w:space="0" w:color="auto"/>
      </w:divBdr>
    </w:div>
    <w:div w:id="842401539">
      <w:bodyDiv w:val="1"/>
      <w:marLeft w:val="0"/>
      <w:marRight w:val="0"/>
      <w:marTop w:val="0"/>
      <w:marBottom w:val="0"/>
      <w:divBdr>
        <w:top w:val="none" w:sz="0" w:space="0" w:color="auto"/>
        <w:left w:val="none" w:sz="0" w:space="0" w:color="auto"/>
        <w:bottom w:val="none" w:sz="0" w:space="0" w:color="auto"/>
        <w:right w:val="none" w:sz="0" w:space="0" w:color="auto"/>
      </w:divBdr>
    </w:div>
    <w:div w:id="854343958">
      <w:bodyDiv w:val="1"/>
      <w:marLeft w:val="0"/>
      <w:marRight w:val="0"/>
      <w:marTop w:val="0"/>
      <w:marBottom w:val="0"/>
      <w:divBdr>
        <w:top w:val="none" w:sz="0" w:space="0" w:color="auto"/>
        <w:left w:val="none" w:sz="0" w:space="0" w:color="auto"/>
        <w:bottom w:val="none" w:sz="0" w:space="0" w:color="auto"/>
        <w:right w:val="none" w:sz="0" w:space="0" w:color="auto"/>
      </w:divBdr>
    </w:div>
    <w:div w:id="860120990">
      <w:bodyDiv w:val="1"/>
      <w:marLeft w:val="0"/>
      <w:marRight w:val="0"/>
      <w:marTop w:val="0"/>
      <w:marBottom w:val="0"/>
      <w:divBdr>
        <w:top w:val="none" w:sz="0" w:space="0" w:color="auto"/>
        <w:left w:val="none" w:sz="0" w:space="0" w:color="auto"/>
        <w:bottom w:val="none" w:sz="0" w:space="0" w:color="auto"/>
        <w:right w:val="none" w:sz="0" w:space="0" w:color="auto"/>
      </w:divBdr>
    </w:div>
    <w:div w:id="894974212">
      <w:bodyDiv w:val="1"/>
      <w:marLeft w:val="0"/>
      <w:marRight w:val="0"/>
      <w:marTop w:val="0"/>
      <w:marBottom w:val="0"/>
      <w:divBdr>
        <w:top w:val="none" w:sz="0" w:space="0" w:color="auto"/>
        <w:left w:val="none" w:sz="0" w:space="0" w:color="auto"/>
        <w:bottom w:val="none" w:sz="0" w:space="0" w:color="auto"/>
        <w:right w:val="none" w:sz="0" w:space="0" w:color="auto"/>
      </w:divBdr>
    </w:div>
    <w:div w:id="898907332">
      <w:bodyDiv w:val="1"/>
      <w:marLeft w:val="0"/>
      <w:marRight w:val="0"/>
      <w:marTop w:val="0"/>
      <w:marBottom w:val="0"/>
      <w:divBdr>
        <w:top w:val="none" w:sz="0" w:space="0" w:color="auto"/>
        <w:left w:val="none" w:sz="0" w:space="0" w:color="auto"/>
        <w:bottom w:val="none" w:sz="0" w:space="0" w:color="auto"/>
        <w:right w:val="none" w:sz="0" w:space="0" w:color="auto"/>
      </w:divBdr>
    </w:div>
    <w:div w:id="908883319">
      <w:bodyDiv w:val="1"/>
      <w:marLeft w:val="0"/>
      <w:marRight w:val="0"/>
      <w:marTop w:val="0"/>
      <w:marBottom w:val="0"/>
      <w:divBdr>
        <w:top w:val="none" w:sz="0" w:space="0" w:color="auto"/>
        <w:left w:val="none" w:sz="0" w:space="0" w:color="auto"/>
        <w:bottom w:val="none" w:sz="0" w:space="0" w:color="auto"/>
        <w:right w:val="none" w:sz="0" w:space="0" w:color="auto"/>
      </w:divBdr>
      <w:divsChild>
        <w:div w:id="2131624998">
          <w:marLeft w:val="0"/>
          <w:marRight w:val="0"/>
          <w:marTop w:val="0"/>
          <w:marBottom w:val="0"/>
          <w:divBdr>
            <w:top w:val="none" w:sz="0" w:space="0" w:color="auto"/>
            <w:left w:val="none" w:sz="0" w:space="0" w:color="auto"/>
            <w:bottom w:val="none" w:sz="0" w:space="0" w:color="auto"/>
            <w:right w:val="none" w:sz="0" w:space="0" w:color="auto"/>
          </w:divBdr>
        </w:div>
      </w:divsChild>
    </w:div>
    <w:div w:id="915867336">
      <w:bodyDiv w:val="1"/>
      <w:marLeft w:val="0"/>
      <w:marRight w:val="0"/>
      <w:marTop w:val="0"/>
      <w:marBottom w:val="0"/>
      <w:divBdr>
        <w:top w:val="none" w:sz="0" w:space="0" w:color="auto"/>
        <w:left w:val="none" w:sz="0" w:space="0" w:color="auto"/>
        <w:bottom w:val="none" w:sz="0" w:space="0" w:color="auto"/>
        <w:right w:val="none" w:sz="0" w:space="0" w:color="auto"/>
      </w:divBdr>
    </w:div>
    <w:div w:id="917595078">
      <w:bodyDiv w:val="1"/>
      <w:marLeft w:val="0"/>
      <w:marRight w:val="0"/>
      <w:marTop w:val="0"/>
      <w:marBottom w:val="0"/>
      <w:divBdr>
        <w:top w:val="none" w:sz="0" w:space="0" w:color="auto"/>
        <w:left w:val="none" w:sz="0" w:space="0" w:color="auto"/>
        <w:bottom w:val="none" w:sz="0" w:space="0" w:color="auto"/>
        <w:right w:val="none" w:sz="0" w:space="0" w:color="auto"/>
      </w:divBdr>
    </w:div>
    <w:div w:id="925697814">
      <w:bodyDiv w:val="1"/>
      <w:marLeft w:val="0"/>
      <w:marRight w:val="0"/>
      <w:marTop w:val="0"/>
      <w:marBottom w:val="0"/>
      <w:divBdr>
        <w:top w:val="none" w:sz="0" w:space="0" w:color="auto"/>
        <w:left w:val="none" w:sz="0" w:space="0" w:color="auto"/>
        <w:bottom w:val="none" w:sz="0" w:space="0" w:color="auto"/>
        <w:right w:val="none" w:sz="0" w:space="0" w:color="auto"/>
      </w:divBdr>
    </w:div>
    <w:div w:id="939335538">
      <w:bodyDiv w:val="1"/>
      <w:marLeft w:val="0"/>
      <w:marRight w:val="0"/>
      <w:marTop w:val="0"/>
      <w:marBottom w:val="0"/>
      <w:divBdr>
        <w:top w:val="none" w:sz="0" w:space="0" w:color="auto"/>
        <w:left w:val="none" w:sz="0" w:space="0" w:color="auto"/>
        <w:bottom w:val="none" w:sz="0" w:space="0" w:color="auto"/>
        <w:right w:val="none" w:sz="0" w:space="0" w:color="auto"/>
      </w:divBdr>
    </w:div>
    <w:div w:id="941299880">
      <w:bodyDiv w:val="1"/>
      <w:marLeft w:val="0"/>
      <w:marRight w:val="0"/>
      <w:marTop w:val="0"/>
      <w:marBottom w:val="0"/>
      <w:divBdr>
        <w:top w:val="none" w:sz="0" w:space="0" w:color="auto"/>
        <w:left w:val="none" w:sz="0" w:space="0" w:color="auto"/>
        <w:bottom w:val="none" w:sz="0" w:space="0" w:color="auto"/>
        <w:right w:val="none" w:sz="0" w:space="0" w:color="auto"/>
      </w:divBdr>
    </w:div>
    <w:div w:id="946736677">
      <w:bodyDiv w:val="1"/>
      <w:marLeft w:val="0"/>
      <w:marRight w:val="0"/>
      <w:marTop w:val="0"/>
      <w:marBottom w:val="0"/>
      <w:divBdr>
        <w:top w:val="none" w:sz="0" w:space="0" w:color="auto"/>
        <w:left w:val="none" w:sz="0" w:space="0" w:color="auto"/>
        <w:bottom w:val="none" w:sz="0" w:space="0" w:color="auto"/>
        <w:right w:val="none" w:sz="0" w:space="0" w:color="auto"/>
      </w:divBdr>
    </w:div>
    <w:div w:id="951592646">
      <w:bodyDiv w:val="1"/>
      <w:marLeft w:val="0"/>
      <w:marRight w:val="0"/>
      <w:marTop w:val="0"/>
      <w:marBottom w:val="0"/>
      <w:divBdr>
        <w:top w:val="none" w:sz="0" w:space="0" w:color="auto"/>
        <w:left w:val="none" w:sz="0" w:space="0" w:color="auto"/>
        <w:bottom w:val="none" w:sz="0" w:space="0" w:color="auto"/>
        <w:right w:val="none" w:sz="0" w:space="0" w:color="auto"/>
      </w:divBdr>
    </w:div>
    <w:div w:id="951665908">
      <w:bodyDiv w:val="1"/>
      <w:marLeft w:val="0"/>
      <w:marRight w:val="0"/>
      <w:marTop w:val="0"/>
      <w:marBottom w:val="0"/>
      <w:divBdr>
        <w:top w:val="none" w:sz="0" w:space="0" w:color="auto"/>
        <w:left w:val="none" w:sz="0" w:space="0" w:color="auto"/>
        <w:bottom w:val="none" w:sz="0" w:space="0" w:color="auto"/>
        <w:right w:val="none" w:sz="0" w:space="0" w:color="auto"/>
      </w:divBdr>
    </w:div>
    <w:div w:id="964700656">
      <w:bodyDiv w:val="1"/>
      <w:marLeft w:val="0"/>
      <w:marRight w:val="0"/>
      <w:marTop w:val="0"/>
      <w:marBottom w:val="0"/>
      <w:divBdr>
        <w:top w:val="none" w:sz="0" w:space="0" w:color="auto"/>
        <w:left w:val="none" w:sz="0" w:space="0" w:color="auto"/>
        <w:bottom w:val="none" w:sz="0" w:space="0" w:color="auto"/>
        <w:right w:val="none" w:sz="0" w:space="0" w:color="auto"/>
      </w:divBdr>
    </w:div>
    <w:div w:id="967931075">
      <w:bodyDiv w:val="1"/>
      <w:marLeft w:val="0"/>
      <w:marRight w:val="0"/>
      <w:marTop w:val="0"/>
      <w:marBottom w:val="0"/>
      <w:divBdr>
        <w:top w:val="none" w:sz="0" w:space="0" w:color="auto"/>
        <w:left w:val="none" w:sz="0" w:space="0" w:color="auto"/>
        <w:bottom w:val="none" w:sz="0" w:space="0" w:color="auto"/>
        <w:right w:val="none" w:sz="0" w:space="0" w:color="auto"/>
      </w:divBdr>
    </w:div>
    <w:div w:id="987050717">
      <w:bodyDiv w:val="1"/>
      <w:marLeft w:val="0"/>
      <w:marRight w:val="0"/>
      <w:marTop w:val="0"/>
      <w:marBottom w:val="0"/>
      <w:divBdr>
        <w:top w:val="none" w:sz="0" w:space="0" w:color="auto"/>
        <w:left w:val="none" w:sz="0" w:space="0" w:color="auto"/>
        <w:bottom w:val="none" w:sz="0" w:space="0" w:color="auto"/>
        <w:right w:val="none" w:sz="0" w:space="0" w:color="auto"/>
      </w:divBdr>
    </w:div>
    <w:div w:id="998000622">
      <w:bodyDiv w:val="1"/>
      <w:marLeft w:val="0"/>
      <w:marRight w:val="0"/>
      <w:marTop w:val="0"/>
      <w:marBottom w:val="0"/>
      <w:divBdr>
        <w:top w:val="none" w:sz="0" w:space="0" w:color="auto"/>
        <w:left w:val="none" w:sz="0" w:space="0" w:color="auto"/>
        <w:bottom w:val="none" w:sz="0" w:space="0" w:color="auto"/>
        <w:right w:val="none" w:sz="0" w:space="0" w:color="auto"/>
      </w:divBdr>
    </w:div>
    <w:div w:id="1010565974">
      <w:bodyDiv w:val="1"/>
      <w:marLeft w:val="0"/>
      <w:marRight w:val="0"/>
      <w:marTop w:val="0"/>
      <w:marBottom w:val="0"/>
      <w:divBdr>
        <w:top w:val="none" w:sz="0" w:space="0" w:color="auto"/>
        <w:left w:val="none" w:sz="0" w:space="0" w:color="auto"/>
        <w:bottom w:val="none" w:sz="0" w:space="0" w:color="auto"/>
        <w:right w:val="none" w:sz="0" w:space="0" w:color="auto"/>
      </w:divBdr>
    </w:div>
    <w:div w:id="1021203157">
      <w:bodyDiv w:val="1"/>
      <w:marLeft w:val="0"/>
      <w:marRight w:val="0"/>
      <w:marTop w:val="0"/>
      <w:marBottom w:val="0"/>
      <w:divBdr>
        <w:top w:val="none" w:sz="0" w:space="0" w:color="auto"/>
        <w:left w:val="none" w:sz="0" w:space="0" w:color="auto"/>
        <w:bottom w:val="none" w:sz="0" w:space="0" w:color="auto"/>
        <w:right w:val="none" w:sz="0" w:space="0" w:color="auto"/>
      </w:divBdr>
    </w:div>
    <w:div w:id="1024356380">
      <w:bodyDiv w:val="1"/>
      <w:marLeft w:val="0"/>
      <w:marRight w:val="0"/>
      <w:marTop w:val="0"/>
      <w:marBottom w:val="0"/>
      <w:divBdr>
        <w:top w:val="none" w:sz="0" w:space="0" w:color="auto"/>
        <w:left w:val="none" w:sz="0" w:space="0" w:color="auto"/>
        <w:bottom w:val="none" w:sz="0" w:space="0" w:color="auto"/>
        <w:right w:val="none" w:sz="0" w:space="0" w:color="auto"/>
      </w:divBdr>
    </w:div>
    <w:div w:id="1024357099">
      <w:bodyDiv w:val="1"/>
      <w:marLeft w:val="0"/>
      <w:marRight w:val="0"/>
      <w:marTop w:val="0"/>
      <w:marBottom w:val="0"/>
      <w:divBdr>
        <w:top w:val="none" w:sz="0" w:space="0" w:color="auto"/>
        <w:left w:val="none" w:sz="0" w:space="0" w:color="auto"/>
        <w:bottom w:val="none" w:sz="0" w:space="0" w:color="auto"/>
        <w:right w:val="none" w:sz="0" w:space="0" w:color="auto"/>
      </w:divBdr>
    </w:div>
    <w:div w:id="1027677420">
      <w:bodyDiv w:val="1"/>
      <w:marLeft w:val="0"/>
      <w:marRight w:val="0"/>
      <w:marTop w:val="0"/>
      <w:marBottom w:val="0"/>
      <w:divBdr>
        <w:top w:val="none" w:sz="0" w:space="0" w:color="auto"/>
        <w:left w:val="none" w:sz="0" w:space="0" w:color="auto"/>
        <w:bottom w:val="none" w:sz="0" w:space="0" w:color="auto"/>
        <w:right w:val="none" w:sz="0" w:space="0" w:color="auto"/>
      </w:divBdr>
    </w:div>
    <w:div w:id="1047947948">
      <w:bodyDiv w:val="1"/>
      <w:marLeft w:val="0"/>
      <w:marRight w:val="0"/>
      <w:marTop w:val="0"/>
      <w:marBottom w:val="0"/>
      <w:divBdr>
        <w:top w:val="none" w:sz="0" w:space="0" w:color="auto"/>
        <w:left w:val="none" w:sz="0" w:space="0" w:color="auto"/>
        <w:bottom w:val="none" w:sz="0" w:space="0" w:color="auto"/>
        <w:right w:val="none" w:sz="0" w:space="0" w:color="auto"/>
      </w:divBdr>
    </w:div>
    <w:div w:id="1060788925">
      <w:bodyDiv w:val="1"/>
      <w:marLeft w:val="0"/>
      <w:marRight w:val="0"/>
      <w:marTop w:val="0"/>
      <w:marBottom w:val="0"/>
      <w:divBdr>
        <w:top w:val="none" w:sz="0" w:space="0" w:color="auto"/>
        <w:left w:val="none" w:sz="0" w:space="0" w:color="auto"/>
        <w:bottom w:val="none" w:sz="0" w:space="0" w:color="auto"/>
        <w:right w:val="none" w:sz="0" w:space="0" w:color="auto"/>
      </w:divBdr>
      <w:divsChild>
        <w:div w:id="199826305">
          <w:marLeft w:val="0"/>
          <w:marRight w:val="0"/>
          <w:marTop w:val="0"/>
          <w:marBottom w:val="0"/>
          <w:divBdr>
            <w:top w:val="none" w:sz="0" w:space="0" w:color="auto"/>
            <w:left w:val="none" w:sz="0" w:space="0" w:color="auto"/>
            <w:bottom w:val="none" w:sz="0" w:space="0" w:color="auto"/>
            <w:right w:val="none" w:sz="0" w:space="0" w:color="auto"/>
          </w:divBdr>
        </w:div>
      </w:divsChild>
    </w:div>
    <w:div w:id="1066487024">
      <w:bodyDiv w:val="1"/>
      <w:marLeft w:val="0"/>
      <w:marRight w:val="0"/>
      <w:marTop w:val="0"/>
      <w:marBottom w:val="0"/>
      <w:divBdr>
        <w:top w:val="none" w:sz="0" w:space="0" w:color="auto"/>
        <w:left w:val="none" w:sz="0" w:space="0" w:color="auto"/>
        <w:bottom w:val="none" w:sz="0" w:space="0" w:color="auto"/>
        <w:right w:val="none" w:sz="0" w:space="0" w:color="auto"/>
      </w:divBdr>
    </w:div>
    <w:div w:id="1088504447">
      <w:bodyDiv w:val="1"/>
      <w:marLeft w:val="0"/>
      <w:marRight w:val="0"/>
      <w:marTop w:val="0"/>
      <w:marBottom w:val="0"/>
      <w:divBdr>
        <w:top w:val="none" w:sz="0" w:space="0" w:color="auto"/>
        <w:left w:val="none" w:sz="0" w:space="0" w:color="auto"/>
        <w:bottom w:val="none" w:sz="0" w:space="0" w:color="auto"/>
        <w:right w:val="none" w:sz="0" w:space="0" w:color="auto"/>
      </w:divBdr>
    </w:div>
    <w:div w:id="1089083354">
      <w:bodyDiv w:val="1"/>
      <w:marLeft w:val="0"/>
      <w:marRight w:val="0"/>
      <w:marTop w:val="0"/>
      <w:marBottom w:val="0"/>
      <w:divBdr>
        <w:top w:val="none" w:sz="0" w:space="0" w:color="auto"/>
        <w:left w:val="none" w:sz="0" w:space="0" w:color="auto"/>
        <w:bottom w:val="none" w:sz="0" w:space="0" w:color="auto"/>
        <w:right w:val="none" w:sz="0" w:space="0" w:color="auto"/>
      </w:divBdr>
    </w:div>
    <w:div w:id="1092048381">
      <w:bodyDiv w:val="1"/>
      <w:marLeft w:val="0"/>
      <w:marRight w:val="0"/>
      <w:marTop w:val="0"/>
      <w:marBottom w:val="0"/>
      <w:divBdr>
        <w:top w:val="none" w:sz="0" w:space="0" w:color="auto"/>
        <w:left w:val="none" w:sz="0" w:space="0" w:color="auto"/>
        <w:bottom w:val="none" w:sz="0" w:space="0" w:color="auto"/>
        <w:right w:val="none" w:sz="0" w:space="0" w:color="auto"/>
      </w:divBdr>
    </w:div>
    <w:div w:id="1093211427">
      <w:bodyDiv w:val="1"/>
      <w:marLeft w:val="0"/>
      <w:marRight w:val="0"/>
      <w:marTop w:val="0"/>
      <w:marBottom w:val="0"/>
      <w:divBdr>
        <w:top w:val="none" w:sz="0" w:space="0" w:color="auto"/>
        <w:left w:val="none" w:sz="0" w:space="0" w:color="auto"/>
        <w:bottom w:val="none" w:sz="0" w:space="0" w:color="auto"/>
        <w:right w:val="none" w:sz="0" w:space="0" w:color="auto"/>
      </w:divBdr>
    </w:div>
    <w:div w:id="1094592310">
      <w:bodyDiv w:val="1"/>
      <w:marLeft w:val="0"/>
      <w:marRight w:val="0"/>
      <w:marTop w:val="0"/>
      <w:marBottom w:val="0"/>
      <w:divBdr>
        <w:top w:val="none" w:sz="0" w:space="0" w:color="auto"/>
        <w:left w:val="none" w:sz="0" w:space="0" w:color="auto"/>
        <w:bottom w:val="none" w:sz="0" w:space="0" w:color="auto"/>
        <w:right w:val="none" w:sz="0" w:space="0" w:color="auto"/>
      </w:divBdr>
    </w:div>
    <w:div w:id="1101216512">
      <w:bodyDiv w:val="1"/>
      <w:marLeft w:val="0"/>
      <w:marRight w:val="0"/>
      <w:marTop w:val="0"/>
      <w:marBottom w:val="0"/>
      <w:divBdr>
        <w:top w:val="none" w:sz="0" w:space="0" w:color="auto"/>
        <w:left w:val="none" w:sz="0" w:space="0" w:color="auto"/>
        <w:bottom w:val="none" w:sz="0" w:space="0" w:color="auto"/>
        <w:right w:val="none" w:sz="0" w:space="0" w:color="auto"/>
      </w:divBdr>
    </w:div>
    <w:div w:id="1107846728">
      <w:bodyDiv w:val="1"/>
      <w:marLeft w:val="0"/>
      <w:marRight w:val="0"/>
      <w:marTop w:val="0"/>
      <w:marBottom w:val="0"/>
      <w:divBdr>
        <w:top w:val="none" w:sz="0" w:space="0" w:color="auto"/>
        <w:left w:val="none" w:sz="0" w:space="0" w:color="auto"/>
        <w:bottom w:val="none" w:sz="0" w:space="0" w:color="auto"/>
        <w:right w:val="none" w:sz="0" w:space="0" w:color="auto"/>
      </w:divBdr>
    </w:div>
    <w:div w:id="1128401940">
      <w:bodyDiv w:val="1"/>
      <w:marLeft w:val="0"/>
      <w:marRight w:val="0"/>
      <w:marTop w:val="0"/>
      <w:marBottom w:val="0"/>
      <w:divBdr>
        <w:top w:val="none" w:sz="0" w:space="0" w:color="auto"/>
        <w:left w:val="none" w:sz="0" w:space="0" w:color="auto"/>
        <w:bottom w:val="none" w:sz="0" w:space="0" w:color="auto"/>
        <w:right w:val="none" w:sz="0" w:space="0" w:color="auto"/>
      </w:divBdr>
    </w:div>
    <w:div w:id="1148472883">
      <w:bodyDiv w:val="1"/>
      <w:marLeft w:val="0"/>
      <w:marRight w:val="0"/>
      <w:marTop w:val="0"/>
      <w:marBottom w:val="0"/>
      <w:divBdr>
        <w:top w:val="none" w:sz="0" w:space="0" w:color="auto"/>
        <w:left w:val="none" w:sz="0" w:space="0" w:color="auto"/>
        <w:bottom w:val="none" w:sz="0" w:space="0" w:color="auto"/>
        <w:right w:val="none" w:sz="0" w:space="0" w:color="auto"/>
      </w:divBdr>
    </w:div>
    <w:div w:id="1148979461">
      <w:bodyDiv w:val="1"/>
      <w:marLeft w:val="0"/>
      <w:marRight w:val="0"/>
      <w:marTop w:val="0"/>
      <w:marBottom w:val="0"/>
      <w:divBdr>
        <w:top w:val="none" w:sz="0" w:space="0" w:color="auto"/>
        <w:left w:val="none" w:sz="0" w:space="0" w:color="auto"/>
        <w:bottom w:val="none" w:sz="0" w:space="0" w:color="auto"/>
        <w:right w:val="none" w:sz="0" w:space="0" w:color="auto"/>
      </w:divBdr>
    </w:div>
    <w:div w:id="1165588507">
      <w:bodyDiv w:val="1"/>
      <w:marLeft w:val="0"/>
      <w:marRight w:val="0"/>
      <w:marTop w:val="0"/>
      <w:marBottom w:val="0"/>
      <w:divBdr>
        <w:top w:val="none" w:sz="0" w:space="0" w:color="auto"/>
        <w:left w:val="none" w:sz="0" w:space="0" w:color="auto"/>
        <w:bottom w:val="none" w:sz="0" w:space="0" w:color="auto"/>
        <w:right w:val="none" w:sz="0" w:space="0" w:color="auto"/>
      </w:divBdr>
    </w:div>
    <w:div w:id="1177303835">
      <w:bodyDiv w:val="1"/>
      <w:marLeft w:val="0"/>
      <w:marRight w:val="0"/>
      <w:marTop w:val="0"/>
      <w:marBottom w:val="0"/>
      <w:divBdr>
        <w:top w:val="none" w:sz="0" w:space="0" w:color="auto"/>
        <w:left w:val="none" w:sz="0" w:space="0" w:color="auto"/>
        <w:bottom w:val="none" w:sz="0" w:space="0" w:color="auto"/>
        <w:right w:val="none" w:sz="0" w:space="0" w:color="auto"/>
      </w:divBdr>
    </w:div>
    <w:div w:id="1187328918">
      <w:bodyDiv w:val="1"/>
      <w:marLeft w:val="0"/>
      <w:marRight w:val="0"/>
      <w:marTop w:val="0"/>
      <w:marBottom w:val="0"/>
      <w:divBdr>
        <w:top w:val="none" w:sz="0" w:space="0" w:color="auto"/>
        <w:left w:val="none" w:sz="0" w:space="0" w:color="auto"/>
        <w:bottom w:val="none" w:sz="0" w:space="0" w:color="auto"/>
        <w:right w:val="none" w:sz="0" w:space="0" w:color="auto"/>
      </w:divBdr>
    </w:div>
    <w:div w:id="1193109935">
      <w:bodyDiv w:val="1"/>
      <w:marLeft w:val="0"/>
      <w:marRight w:val="0"/>
      <w:marTop w:val="0"/>
      <w:marBottom w:val="0"/>
      <w:divBdr>
        <w:top w:val="none" w:sz="0" w:space="0" w:color="auto"/>
        <w:left w:val="none" w:sz="0" w:space="0" w:color="auto"/>
        <w:bottom w:val="none" w:sz="0" w:space="0" w:color="auto"/>
        <w:right w:val="none" w:sz="0" w:space="0" w:color="auto"/>
      </w:divBdr>
    </w:div>
    <w:div w:id="1196578085">
      <w:bodyDiv w:val="1"/>
      <w:marLeft w:val="0"/>
      <w:marRight w:val="0"/>
      <w:marTop w:val="0"/>
      <w:marBottom w:val="0"/>
      <w:divBdr>
        <w:top w:val="none" w:sz="0" w:space="0" w:color="auto"/>
        <w:left w:val="none" w:sz="0" w:space="0" w:color="auto"/>
        <w:bottom w:val="none" w:sz="0" w:space="0" w:color="auto"/>
        <w:right w:val="none" w:sz="0" w:space="0" w:color="auto"/>
      </w:divBdr>
      <w:divsChild>
        <w:div w:id="47187483">
          <w:marLeft w:val="0"/>
          <w:marRight w:val="0"/>
          <w:marTop w:val="0"/>
          <w:marBottom w:val="0"/>
          <w:divBdr>
            <w:top w:val="none" w:sz="0" w:space="0" w:color="auto"/>
            <w:left w:val="none" w:sz="0" w:space="0" w:color="auto"/>
            <w:bottom w:val="none" w:sz="0" w:space="0" w:color="auto"/>
            <w:right w:val="none" w:sz="0" w:space="0" w:color="auto"/>
          </w:divBdr>
        </w:div>
      </w:divsChild>
    </w:div>
    <w:div w:id="1208179345">
      <w:bodyDiv w:val="1"/>
      <w:marLeft w:val="0"/>
      <w:marRight w:val="0"/>
      <w:marTop w:val="0"/>
      <w:marBottom w:val="0"/>
      <w:divBdr>
        <w:top w:val="none" w:sz="0" w:space="0" w:color="auto"/>
        <w:left w:val="none" w:sz="0" w:space="0" w:color="auto"/>
        <w:bottom w:val="none" w:sz="0" w:space="0" w:color="auto"/>
        <w:right w:val="none" w:sz="0" w:space="0" w:color="auto"/>
      </w:divBdr>
    </w:div>
    <w:div w:id="1209563497">
      <w:bodyDiv w:val="1"/>
      <w:marLeft w:val="0"/>
      <w:marRight w:val="0"/>
      <w:marTop w:val="0"/>
      <w:marBottom w:val="0"/>
      <w:divBdr>
        <w:top w:val="none" w:sz="0" w:space="0" w:color="auto"/>
        <w:left w:val="none" w:sz="0" w:space="0" w:color="auto"/>
        <w:bottom w:val="none" w:sz="0" w:space="0" w:color="auto"/>
        <w:right w:val="none" w:sz="0" w:space="0" w:color="auto"/>
      </w:divBdr>
    </w:div>
    <w:div w:id="1223755701">
      <w:bodyDiv w:val="1"/>
      <w:marLeft w:val="0"/>
      <w:marRight w:val="0"/>
      <w:marTop w:val="0"/>
      <w:marBottom w:val="0"/>
      <w:divBdr>
        <w:top w:val="none" w:sz="0" w:space="0" w:color="auto"/>
        <w:left w:val="none" w:sz="0" w:space="0" w:color="auto"/>
        <w:bottom w:val="none" w:sz="0" w:space="0" w:color="auto"/>
        <w:right w:val="none" w:sz="0" w:space="0" w:color="auto"/>
      </w:divBdr>
    </w:div>
    <w:div w:id="1227030985">
      <w:bodyDiv w:val="1"/>
      <w:marLeft w:val="0"/>
      <w:marRight w:val="0"/>
      <w:marTop w:val="0"/>
      <w:marBottom w:val="0"/>
      <w:divBdr>
        <w:top w:val="none" w:sz="0" w:space="0" w:color="auto"/>
        <w:left w:val="none" w:sz="0" w:space="0" w:color="auto"/>
        <w:bottom w:val="none" w:sz="0" w:space="0" w:color="auto"/>
        <w:right w:val="none" w:sz="0" w:space="0" w:color="auto"/>
      </w:divBdr>
    </w:div>
    <w:div w:id="1233466425">
      <w:bodyDiv w:val="1"/>
      <w:marLeft w:val="0"/>
      <w:marRight w:val="0"/>
      <w:marTop w:val="0"/>
      <w:marBottom w:val="0"/>
      <w:divBdr>
        <w:top w:val="none" w:sz="0" w:space="0" w:color="auto"/>
        <w:left w:val="none" w:sz="0" w:space="0" w:color="auto"/>
        <w:bottom w:val="none" w:sz="0" w:space="0" w:color="auto"/>
        <w:right w:val="none" w:sz="0" w:space="0" w:color="auto"/>
      </w:divBdr>
    </w:div>
    <w:div w:id="1234122231">
      <w:bodyDiv w:val="1"/>
      <w:marLeft w:val="0"/>
      <w:marRight w:val="0"/>
      <w:marTop w:val="0"/>
      <w:marBottom w:val="0"/>
      <w:divBdr>
        <w:top w:val="none" w:sz="0" w:space="0" w:color="auto"/>
        <w:left w:val="none" w:sz="0" w:space="0" w:color="auto"/>
        <w:bottom w:val="none" w:sz="0" w:space="0" w:color="auto"/>
        <w:right w:val="none" w:sz="0" w:space="0" w:color="auto"/>
      </w:divBdr>
    </w:div>
    <w:div w:id="1241985327">
      <w:bodyDiv w:val="1"/>
      <w:marLeft w:val="0"/>
      <w:marRight w:val="0"/>
      <w:marTop w:val="0"/>
      <w:marBottom w:val="0"/>
      <w:divBdr>
        <w:top w:val="none" w:sz="0" w:space="0" w:color="auto"/>
        <w:left w:val="none" w:sz="0" w:space="0" w:color="auto"/>
        <w:bottom w:val="none" w:sz="0" w:space="0" w:color="auto"/>
        <w:right w:val="none" w:sz="0" w:space="0" w:color="auto"/>
      </w:divBdr>
    </w:div>
    <w:div w:id="1250427192">
      <w:bodyDiv w:val="1"/>
      <w:marLeft w:val="0"/>
      <w:marRight w:val="0"/>
      <w:marTop w:val="0"/>
      <w:marBottom w:val="0"/>
      <w:divBdr>
        <w:top w:val="none" w:sz="0" w:space="0" w:color="auto"/>
        <w:left w:val="none" w:sz="0" w:space="0" w:color="auto"/>
        <w:bottom w:val="none" w:sz="0" w:space="0" w:color="auto"/>
        <w:right w:val="none" w:sz="0" w:space="0" w:color="auto"/>
      </w:divBdr>
    </w:div>
    <w:div w:id="1264610146">
      <w:bodyDiv w:val="1"/>
      <w:marLeft w:val="0"/>
      <w:marRight w:val="0"/>
      <w:marTop w:val="0"/>
      <w:marBottom w:val="0"/>
      <w:divBdr>
        <w:top w:val="none" w:sz="0" w:space="0" w:color="auto"/>
        <w:left w:val="none" w:sz="0" w:space="0" w:color="auto"/>
        <w:bottom w:val="none" w:sz="0" w:space="0" w:color="auto"/>
        <w:right w:val="none" w:sz="0" w:space="0" w:color="auto"/>
      </w:divBdr>
    </w:div>
    <w:div w:id="1270553532">
      <w:bodyDiv w:val="1"/>
      <w:marLeft w:val="0"/>
      <w:marRight w:val="0"/>
      <w:marTop w:val="0"/>
      <w:marBottom w:val="0"/>
      <w:divBdr>
        <w:top w:val="none" w:sz="0" w:space="0" w:color="auto"/>
        <w:left w:val="none" w:sz="0" w:space="0" w:color="auto"/>
        <w:bottom w:val="none" w:sz="0" w:space="0" w:color="auto"/>
        <w:right w:val="none" w:sz="0" w:space="0" w:color="auto"/>
      </w:divBdr>
    </w:div>
    <w:div w:id="1273590400">
      <w:bodyDiv w:val="1"/>
      <w:marLeft w:val="0"/>
      <w:marRight w:val="0"/>
      <w:marTop w:val="0"/>
      <w:marBottom w:val="0"/>
      <w:divBdr>
        <w:top w:val="none" w:sz="0" w:space="0" w:color="auto"/>
        <w:left w:val="none" w:sz="0" w:space="0" w:color="auto"/>
        <w:bottom w:val="none" w:sz="0" w:space="0" w:color="auto"/>
        <w:right w:val="none" w:sz="0" w:space="0" w:color="auto"/>
      </w:divBdr>
    </w:div>
    <w:div w:id="1284656837">
      <w:bodyDiv w:val="1"/>
      <w:marLeft w:val="0"/>
      <w:marRight w:val="0"/>
      <w:marTop w:val="0"/>
      <w:marBottom w:val="0"/>
      <w:divBdr>
        <w:top w:val="none" w:sz="0" w:space="0" w:color="auto"/>
        <w:left w:val="none" w:sz="0" w:space="0" w:color="auto"/>
        <w:bottom w:val="none" w:sz="0" w:space="0" w:color="auto"/>
        <w:right w:val="none" w:sz="0" w:space="0" w:color="auto"/>
      </w:divBdr>
    </w:div>
    <w:div w:id="1300188876">
      <w:bodyDiv w:val="1"/>
      <w:marLeft w:val="0"/>
      <w:marRight w:val="0"/>
      <w:marTop w:val="0"/>
      <w:marBottom w:val="0"/>
      <w:divBdr>
        <w:top w:val="none" w:sz="0" w:space="0" w:color="auto"/>
        <w:left w:val="none" w:sz="0" w:space="0" w:color="auto"/>
        <w:bottom w:val="none" w:sz="0" w:space="0" w:color="auto"/>
        <w:right w:val="none" w:sz="0" w:space="0" w:color="auto"/>
      </w:divBdr>
    </w:div>
    <w:div w:id="1310792815">
      <w:bodyDiv w:val="1"/>
      <w:marLeft w:val="0"/>
      <w:marRight w:val="0"/>
      <w:marTop w:val="0"/>
      <w:marBottom w:val="0"/>
      <w:divBdr>
        <w:top w:val="none" w:sz="0" w:space="0" w:color="auto"/>
        <w:left w:val="none" w:sz="0" w:space="0" w:color="auto"/>
        <w:bottom w:val="none" w:sz="0" w:space="0" w:color="auto"/>
        <w:right w:val="none" w:sz="0" w:space="0" w:color="auto"/>
      </w:divBdr>
    </w:div>
    <w:div w:id="1320118299">
      <w:bodyDiv w:val="1"/>
      <w:marLeft w:val="0"/>
      <w:marRight w:val="0"/>
      <w:marTop w:val="0"/>
      <w:marBottom w:val="0"/>
      <w:divBdr>
        <w:top w:val="none" w:sz="0" w:space="0" w:color="auto"/>
        <w:left w:val="none" w:sz="0" w:space="0" w:color="auto"/>
        <w:bottom w:val="none" w:sz="0" w:space="0" w:color="auto"/>
        <w:right w:val="none" w:sz="0" w:space="0" w:color="auto"/>
      </w:divBdr>
    </w:div>
    <w:div w:id="1330789378">
      <w:bodyDiv w:val="1"/>
      <w:marLeft w:val="0"/>
      <w:marRight w:val="0"/>
      <w:marTop w:val="0"/>
      <w:marBottom w:val="0"/>
      <w:divBdr>
        <w:top w:val="none" w:sz="0" w:space="0" w:color="auto"/>
        <w:left w:val="none" w:sz="0" w:space="0" w:color="auto"/>
        <w:bottom w:val="none" w:sz="0" w:space="0" w:color="auto"/>
        <w:right w:val="none" w:sz="0" w:space="0" w:color="auto"/>
      </w:divBdr>
    </w:div>
    <w:div w:id="1335108960">
      <w:bodyDiv w:val="1"/>
      <w:marLeft w:val="0"/>
      <w:marRight w:val="0"/>
      <w:marTop w:val="0"/>
      <w:marBottom w:val="0"/>
      <w:divBdr>
        <w:top w:val="none" w:sz="0" w:space="0" w:color="auto"/>
        <w:left w:val="none" w:sz="0" w:space="0" w:color="auto"/>
        <w:bottom w:val="none" w:sz="0" w:space="0" w:color="auto"/>
        <w:right w:val="none" w:sz="0" w:space="0" w:color="auto"/>
      </w:divBdr>
    </w:div>
    <w:div w:id="1339163016">
      <w:bodyDiv w:val="1"/>
      <w:marLeft w:val="0"/>
      <w:marRight w:val="0"/>
      <w:marTop w:val="0"/>
      <w:marBottom w:val="0"/>
      <w:divBdr>
        <w:top w:val="none" w:sz="0" w:space="0" w:color="auto"/>
        <w:left w:val="none" w:sz="0" w:space="0" w:color="auto"/>
        <w:bottom w:val="none" w:sz="0" w:space="0" w:color="auto"/>
        <w:right w:val="none" w:sz="0" w:space="0" w:color="auto"/>
      </w:divBdr>
    </w:div>
    <w:div w:id="1348677912">
      <w:bodyDiv w:val="1"/>
      <w:marLeft w:val="0"/>
      <w:marRight w:val="0"/>
      <w:marTop w:val="0"/>
      <w:marBottom w:val="0"/>
      <w:divBdr>
        <w:top w:val="none" w:sz="0" w:space="0" w:color="auto"/>
        <w:left w:val="none" w:sz="0" w:space="0" w:color="auto"/>
        <w:bottom w:val="none" w:sz="0" w:space="0" w:color="auto"/>
        <w:right w:val="none" w:sz="0" w:space="0" w:color="auto"/>
      </w:divBdr>
    </w:div>
    <w:div w:id="1351877008">
      <w:bodyDiv w:val="1"/>
      <w:marLeft w:val="0"/>
      <w:marRight w:val="0"/>
      <w:marTop w:val="0"/>
      <w:marBottom w:val="0"/>
      <w:divBdr>
        <w:top w:val="none" w:sz="0" w:space="0" w:color="auto"/>
        <w:left w:val="none" w:sz="0" w:space="0" w:color="auto"/>
        <w:bottom w:val="none" w:sz="0" w:space="0" w:color="auto"/>
        <w:right w:val="none" w:sz="0" w:space="0" w:color="auto"/>
      </w:divBdr>
    </w:div>
    <w:div w:id="1354070372">
      <w:bodyDiv w:val="1"/>
      <w:marLeft w:val="0"/>
      <w:marRight w:val="0"/>
      <w:marTop w:val="0"/>
      <w:marBottom w:val="0"/>
      <w:divBdr>
        <w:top w:val="none" w:sz="0" w:space="0" w:color="auto"/>
        <w:left w:val="none" w:sz="0" w:space="0" w:color="auto"/>
        <w:bottom w:val="none" w:sz="0" w:space="0" w:color="auto"/>
        <w:right w:val="none" w:sz="0" w:space="0" w:color="auto"/>
      </w:divBdr>
    </w:div>
    <w:div w:id="1369526958">
      <w:bodyDiv w:val="1"/>
      <w:marLeft w:val="0"/>
      <w:marRight w:val="0"/>
      <w:marTop w:val="0"/>
      <w:marBottom w:val="0"/>
      <w:divBdr>
        <w:top w:val="none" w:sz="0" w:space="0" w:color="auto"/>
        <w:left w:val="none" w:sz="0" w:space="0" w:color="auto"/>
        <w:bottom w:val="none" w:sz="0" w:space="0" w:color="auto"/>
        <w:right w:val="none" w:sz="0" w:space="0" w:color="auto"/>
      </w:divBdr>
    </w:div>
    <w:div w:id="1381318329">
      <w:bodyDiv w:val="1"/>
      <w:marLeft w:val="0"/>
      <w:marRight w:val="0"/>
      <w:marTop w:val="0"/>
      <w:marBottom w:val="0"/>
      <w:divBdr>
        <w:top w:val="none" w:sz="0" w:space="0" w:color="auto"/>
        <w:left w:val="none" w:sz="0" w:space="0" w:color="auto"/>
        <w:bottom w:val="none" w:sz="0" w:space="0" w:color="auto"/>
        <w:right w:val="none" w:sz="0" w:space="0" w:color="auto"/>
      </w:divBdr>
    </w:div>
    <w:div w:id="1386641522">
      <w:bodyDiv w:val="1"/>
      <w:marLeft w:val="0"/>
      <w:marRight w:val="0"/>
      <w:marTop w:val="0"/>
      <w:marBottom w:val="0"/>
      <w:divBdr>
        <w:top w:val="none" w:sz="0" w:space="0" w:color="auto"/>
        <w:left w:val="none" w:sz="0" w:space="0" w:color="auto"/>
        <w:bottom w:val="none" w:sz="0" w:space="0" w:color="auto"/>
        <w:right w:val="none" w:sz="0" w:space="0" w:color="auto"/>
      </w:divBdr>
      <w:divsChild>
        <w:div w:id="1199854954">
          <w:marLeft w:val="0"/>
          <w:marRight w:val="0"/>
          <w:marTop w:val="0"/>
          <w:marBottom w:val="0"/>
          <w:divBdr>
            <w:top w:val="none" w:sz="0" w:space="0" w:color="auto"/>
            <w:left w:val="none" w:sz="0" w:space="0" w:color="auto"/>
            <w:bottom w:val="none" w:sz="0" w:space="0" w:color="auto"/>
            <w:right w:val="none" w:sz="0" w:space="0" w:color="auto"/>
          </w:divBdr>
        </w:div>
      </w:divsChild>
    </w:div>
    <w:div w:id="1393232456">
      <w:bodyDiv w:val="1"/>
      <w:marLeft w:val="0"/>
      <w:marRight w:val="0"/>
      <w:marTop w:val="0"/>
      <w:marBottom w:val="0"/>
      <w:divBdr>
        <w:top w:val="none" w:sz="0" w:space="0" w:color="auto"/>
        <w:left w:val="none" w:sz="0" w:space="0" w:color="auto"/>
        <w:bottom w:val="none" w:sz="0" w:space="0" w:color="auto"/>
        <w:right w:val="none" w:sz="0" w:space="0" w:color="auto"/>
      </w:divBdr>
    </w:div>
    <w:div w:id="1404524347">
      <w:bodyDiv w:val="1"/>
      <w:marLeft w:val="0"/>
      <w:marRight w:val="0"/>
      <w:marTop w:val="0"/>
      <w:marBottom w:val="0"/>
      <w:divBdr>
        <w:top w:val="none" w:sz="0" w:space="0" w:color="auto"/>
        <w:left w:val="none" w:sz="0" w:space="0" w:color="auto"/>
        <w:bottom w:val="none" w:sz="0" w:space="0" w:color="auto"/>
        <w:right w:val="none" w:sz="0" w:space="0" w:color="auto"/>
      </w:divBdr>
    </w:div>
    <w:div w:id="1435636807">
      <w:bodyDiv w:val="1"/>
      <w:marLeft w:val="0"/>
      <w:marRight w:val="0"/>
      <w:marTop w:val="0"/>
      <w:marBottom w:val="0"/>
      <w:divBdr>
        <w:top w:val="none" w:sz="0" w:space="0" w:color="auto"/>
        <w:left w:val="none" w:sz="0" w:space="0" w:color="auto"/>
        <w:bottom w:val="none" w:sz="0" w:space="0" w:color="auto"/>
        <w:right w:val="none" w:sz="0" w:space="0" w:color="auto"/>
      </w:divBdr>
    </w:div>
    <w:div w:id="1460300173">
      <w:bodyDiv w:val="1"/>
      <w:marLeft w:val="0"/>
      <w:marRight w:val="0"/>
      <w:marTop w:val="0"/>
      <w:marBottom w:val="0"/>
      <w:divBdr>
        <w:top w:val="none" w:sz="0" w:space="0" w:color="auto"/>
        <w:left w:val="none" w:sz="0" w:space="0" w:color="auto"/>
        <w:bottom w:val="none" w:sz="0" w:space="0" w:color="auto"/>
        <w:right w:val="none" w:sz="0" w:space="0" w:color="auto"/>
      </w:divBdr>
    </w:div>
    <w:div w:id="1475022282">
      <w:bodyDiv w:val="1"/>
      <w:marLeft w:val="0"/>
      <w:marRight w:val="0"/>
      <w:marTop w:val="0"/>
      <w:marBottom w:val="0"/>
      <w:divBdr>
        <w:top w:val="none" w:sz="0" w:space="0" w:color="auto"/>
        <w:left w:val="none" w:sz="0" w:space="0" w:color="auto"/>
        <w:bottom w:val="none" w:sz="0" w:space="0" w:color="auto"/>
        <w:right w:val="none" w:sz="0" w:space="0" w:color="auto"/>
      </w:divBdr>
    </w:div>
    <w:div w:id="1475176760">
      <w:bodyDiv w:val="1"/>
      <w:marLeft w:val="0"/>
      <w:marRight w:val="0"/>
      <w:marTop w:val="0"/>
      <w:marBottom w:val="0"/>
      <w:divBdr>
        <w:top w:val="none" w:sz="0" w:space="0" w:color="auto"/>
        <w:left w:val="none" w:sz="0" w:space="0" w:color="auto"/>
        <w:bottom w:val="none" w:sz="0" w:space="0" w:color="auto"/>
        <w:right w:val="none" w:sz="0" w:space="0" w:color="auto"/>
      </w:divBdr>
    </w:div>
    <w:div w:id="1484467240">
      <w:bodyDiv w:val="1"/>
      <w:marLeft w:val="0"/>
      <w:marRight w:val="0"/>
      <w:marTop w:val="0"/>
      <w:marBottom w:val="0"/>
      <w:divBdr>
        <w:top w:val="none" w:sz="0" w:space="0" w:color="auto"/>
        <w:left w:val="none" w:sz="0" w:space="0" w:color="auto"/>
        <w:bottom w:val="none" w:sz="0" w:space="0" w:color="auto"/>
        <w:right w:val="none" w:sz="0" w:space="0" w:color="auto"/>
      </w:divBdr>
    </w:div>
    <w:div w:id="1485393197">
      <w:bodyDiv w:val="1"/>
      <w:marLeft w:val="0"/>
      <w:marRight w:val="0"/>
      <w:marTop w:val="0"/>
      <w:marBottom w:val="0"/>
      <w:divBdr>
        <w:top w:val="none" w:sz="0" w:space="0" w:color="auto"/>
        <w:left w:val="none" w:sz="0" w:space="0" w:color="auto"/>
        <w:bottom w:val="none" w:sz="0" w:space="0" w:color="auto"/>
        <w:right w:val="none" w:sz="0" w:space="0" w:color="auto"/>
      </w:divBdr>
    </w:div>
    <w:div w:id="1511673911">
      <w:bodyDiv w:val="1"/>
      <w:marLeft w:val="0"/>
      <w:marRight w:val="0"/>
      <w:marTop w:val="0"/>
      <w:marBottom w:val="0"/>
      <w:divBdr>
        <w:top w:val="none" w:sz="0" w:space="0" w:color="auto"/>
        <w:left w:val="none" w:sz="0" w:space="0" w:color="auto"/>
        <w:bottom w:val="none" w:sz="0" w:space="0" w:color="auto"/>
        <w:right w:val="none" w:sz="0" w:space="0" w:color="auto"/>
      </w:divBdr>
    </w:div>
    <w:div w:id="1513492245">
      <w:bodyDiv w:val="1"/>
      <w:marLeft w:val="0"/>
      <w:marRight w:val="0"/>
      <w:marTop w:val="0"/>
      <w:marBottom w:val="0"/>
      <w:divBdr>
        <w:top w:val="none" w:sz="0" w:space="0" w:color="auto"/>
        <w:left w:val="none" w:sz="0" w:space="0" w:color="auto"/>
        <w:bottom w:val="none" w:sz="0" w:space="0" w:color="auto"/>
        <w:right w:val="none" w:sz="0" w:space="0" w:color="auto"/>
      </w:divBdr>
    </w:div>
    <w:div w:id="1513685645">
      <w:bodyDiv w:val="1"/>
      <w:marLeft w:val="0"/>
      <w:marRight w:val="0"/>
      <w:marTop w:val="0"/>
      <w:marBottom w:val="0"/>
      <w:divBdr>
        <w:top w:val="none" w:sz="0" w:space="0" w:color="auto"/>
        <w:left w:val="none" w:sz="0" w:space="0" w:color="auto"/>
        <w:bottom w:val="none" w:sz="0" w:space="0" w:color="auto"/>
        <w:right w:val="none" w:sz="0" w:space="0" w:color="auto"/>
      </w:divBdr>
    </w:div>
    <w:div w:id="1530951035">
      <w:bodyDiv w:val="1"/>
      <w:marLeft w:val="0"/>
      <w:marRight w:val="0"/>
      <w:marTop w:val="0"/>
      <w:marBottom w:val="0"/>
      <w:divBdr>
        <w:top w:val="none" w:sz="0" w:space="0" w:color="auto"/>
        <w:left w:val="none" w:sz="0" w:space="0" w:color="auto"/>
        <w:bottom w:val="none" w:sz="0" w:space="0" w:color="auto"/>
        <w:right w:val="none" w:sz="0" w:space="0" w:color="auto"/>
      </w:divBdr>
    </w:div>
    <w:div w:id="1549301378">
      <w:bodyDiv w:val="1"/>
      <w:marLeft w:val="0"/>
      <w:marRight w:val="0"/>
      <w:marTop w:val="0"/>
      <w:marBottom w:val="0"/>
      <w:divBdr>
        <w:top w:val="none" w:sz="0" w:space="0" w:color="auto"/>
        <w:left w:val="none" w:sz="0" w:space="0" w:color="auto"/>
        <w:bottom w:val="none" w:sz="0" w:space="0" w:color="auto"/>
        <w:right w:val="none" w:sz="0" w:space="0" w:color="auto"/>
      </w:divBdr>
    </w:div>
    <w:div w:id="1556356971">
      <w:bodyDiv w:val="1"/>
      <w:marLeft w:val="0"/>
      <w:marRight w:val="0"/>
      <w:marTop w:val="0"/>
      <w:marBottom w:val="0"/>
      <w:divBdr>
        <w:top w:val="none" w:sz="0" w:space="0" w:color="auto"/>
        <w:left w:val="none" w:sz="0" w:space="0" w:color="auto"/>
        <w:bottom w:val="none" w:sz="0" w:space="0" w:color="auto"/>
        <w:right w:val="none" w:sz="0" w:space="0" w:color="auto"/>
      </w:divBdr>
    </w:div>
    <w:div w:id="1558856648">
      <w:bodyDiv w:val="1"/>
      <w:marLeft w:val="0"/>
      <w:marRight w:val="0"/>
      <w:marTop w:val="0"/>
      <w:marBottom w:val="0"/>
      <w:divBdr>
        <w:top w:val="none" w:sz="0" w:space="0" w:color="auto"/>
        <w:left w:val="none" w:sz="0" w:space="0" w:color="auto"/>
        <w:bottom w:val="none" w:sz="0" w:space="0" w:color="auto"/>
        <w:right w:val="none" w:sz="0" w:space="0" w:color="auto"/>
      </w:divBdr>
    </w:div>
    <w:div w:id="1563760122">
      <w:bodyDiv w:val="1"/>
      <w:marLeft w:val="0"/>
      <w:marRight w:val="0"/>
      <w:marTop w:val="0"/>
      <w:marBottom w:val="0"/>
      <w:divBdr>
        <w:top w:val="none" w:sz="0" w:space="0" w:color="auto"/>
        <w:left w:val="none" w:sz="0" w:space="0" w:color="auto"/>
        <w:bottom w:val="none" w:sz="0" w:space="0" w:color="auto"/>
        <w:right w:val="none" w:sz="0" w:space="0" w:color="auto"/>
      </w:divBdr>
    </w:div>
    <w:div w:id="1569534397">
      <w:bodyDiv w:val="1"/>
      <w:marLeft w:val="0"/>
      <w:marRight w:val="0"/>
      <w:marTop w:val="0"/>
      <w:marBottom w:val="0"/>
      <w:divBdr>
        <w:top w:val="none" w:sz="0" w:space="0" w:color="auto"/>
        <w:left w:val="none" w:sz="0" w:space="0" w:color="auto"/>
        <w:bottom w:val="none" w:sz="0" w:space="0" w:color="auto"/>
        <w:right w:val="none" w:sz="0" w:space="0" w:color="auto"/>
      </w:divBdr>
    </w:div>
    <w:div w:id="1571847231">
      <w:bodyDiv w:val="1"/>
      <w:marLeft w:val="0"/>
      <w:marRight w:val="0"/>
      <w:marTop w:val="0"/>
      <w:marBottom w:val="0"/>
      <w:divBdr>
        <w:top w:val="none" w:sz="0" w:space="0" w:color="auto"/>
        <w:left w:val="none" w:sz="0" w:space="0" w:color="auto"/>
        <w:bottom w:val="none" w:sz="0" w:space="0" w:color="auto"/>
        <w:right w:val="none" w:sz="0" w:space="0" w:color="auto"/>
      </w:divBdr>
    </w:div>
    <w:div w:id="1574196101">
      <w:bodyDiv w:val="1"/>
      <w:marLeft w:val="0"/>
      <w:marRight w:val="0"/>
      <w:marTop w:val="0"/>
      <w:marBottom w:val="0"/>
      <w:divBdr>
        <w:top w:val="none" w:sz="0" w:space="0" w:color="auto"/>
        <w:left w:val="none" w:sz="0" w:space="0" w:color="auto"/>
        <w:bottom w:val="none" w:sz="0" w:space="0" w:color="auto"/>
        <w:right w:val="none" w:sz="0" w:space="0" w:color="auto"/>
      </w:divBdr>
    </w:div>
    <w:div w:id="1575511131">
      <w:bodyDiv w:val="1"/>
      <w:marLeft w:val="0"/>
      <w:marRight w:val="0"/>
      <w:marTop w:val="0"/>
      <w:marBottom w:val="0"/>
      <w:divBdr>
        <w:top w:val="none" w:sz="0" w:space="0" w:color="auto"/>
        <w:left w:val="none" w:sz="0" w:space="0" w:color="auto"/>
        <w:bottom w:val="none" w:sz="0" w:space="0" w:color="auto"/>
        <w:right w:val="none" w:sz="0" w:space="0" w:color="auto"/>
      </w:divBdr>
    </w:div>
    <w:div w:id="1578440452">
      <w:bodyDiv w:val="1"/>
      <w:marLeft w:val="0"/>
      <w:marRight w:val="0"/>
      <w:marTop w:val="0"/>
      <w:marBottom w:val="0"/>
      <w:divBdr>
        <w:top w:val="none" w:sz="0" w:space="0" w:color="auto"/>
        <w:left w:val="none" w:sz="0" w:space="0" w:color="auto"/>
        <w:bottom w:val="none" w:sz="0" w:space="0" w:color="auto"/>
        <w:right w:val="none" w:sz="0" w:space="0" w:color="auto"/>
      </w:divBdr>
    </w:div>
    <w:div w:id="1588150027">
      <w:bodyDiv w:val="1"/>
      <w:marLeft w:val="0"/>
      <w:marRight w:val="0"/>
      <w:marTop w:val="0"/>
      <w:marBottom w:val="0"/>
      <w:divBdr>
        <w:top w:val="none" w:sz="0" w:space="0" w:color="auto"/>
        <w:left w:val="none" w:sz="0" w:space="0" w:color="auto"/>
        <w:bottom w:val="none" w:sz="0" w:space="0" w:color="auto"/>
        <w:right w:val="none" w:sz="0" w:space="0" w:color="auto"/>
      </w:divBdr>
    </w:div>
    <w:div w:id="1596281719">
      <w:bodyDiv w:val="1"/>
      <w:marLeft w:val="0"/>
      <w:marRight w:val="0"/>
      <w:marTop w:val="0"/>
      <w:marBottom w:val="0"/>
      <w:divBdr>
        <w:top w:val="none" w:sz="0" w:space="0" w:color="auto"/>
        <w:left w:val="none" w:sz="0" w:space="0" w:color="auto"/>
        <w:bottom w:val="none" w:sz="0" w:space="0" w:color="auto"/>
        <w:right w:val="none" w:sz="0" w:space="0" w:color="auto"/>
      </w:divBdr>
    </w:div>
    <w:div w:id="1604653703">
      <w:bodyDiv w:val="1"/>
      <w:marLeft w:val="0"/>
      <w:marRight w:val="0"/>
      <w:marTop w:val="0"/>
      <w:marBottom w:val="0"/>
      <w:divBdr>
        <w:top w:val="none" w:sz="0" w:space="0" w:color="auto"/>
        <w:left w:val="none" w:sz="0" w:space="0" w:color="auto"/>
        <w:bottom w:val="none" w:sz="0" w:space="0" w:color="auto"/>
        <w:right w:val="none" w:sz="0" w:space="0" w:color="auto"/>
      </w:divBdr>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
    <w:div w:id="1630621045">
      <w:bodyDiv w:val="1"/>
      <w:marLeft w:val="0"/>
      <w:marRight w:val="0"/>
      <w:marTop w:val="0"/>
      <w:marBottom w:val="0"/>
      <w:divBdr>
        <w:top w:val="none" w:sz="0" w:space="0" w:color="auto"/>
        <w:left w:val="none" w:sz="0" w:space="0" w:color="auto"/>
        <w:bottom w:val="none" w:sz="0" w:space="0" w:color="auto"/>
        <w:right w:val="none" w:sz="0" w:space="0" w:color="auto"/>
      </w:divBdr>
    </w:div>
    <w:div w:id="1633829662">
      <w:bodyDiv w:val="1"/>
      <w:marLeft w:val="0"/>
      <w:marRight w:val="0"/>
      <w:marTop w:val="0"/>
      <w:marBottom w:val="0"/>
      <w:divBdr>
        <w:top w:val="none" w:sz="0" w:space="0" w:color="auto"/>
        <w:left w:val="none" w:sz="0" w:space="0" w:color="auto"/>
        <w:bottom w:val="none" w:sz="0" w:space="0" w:color="auto"/>
        <w:right w:val="none" w:sz="0" w:space="0" w:color="auto"/>
      </w:divBdr>
    </w:div>
    <w:div w:id="1635021071">
      <w:bodyDiv w:val="1"/>
      <w:marLeft w:val="0"/>
      <w:marRight w:val="0"/>
      <w:marTop w:val="0"/>
      <w:marBottom w:val="0"/>
      <w:divBdr>
        <w:top w:val="none" w:sz="0" w:space="0" w:color="auto"/>
        <w:left w:val="none" w:sz="0" w:space="0" w:color="auto"/>
        <w:bottom w:val="none" w:sz="0" w:space="0" w:color="auto"/>
        <w:right w:val="none" w:sz="0" w:space="0" w:color="auto"/>
      </w:divBdr>
    </w:div>
    <w:div w:id="1637686341">
      <w:bodyDiv w:val="1"/>
      <w:marLeft w:val="0"/>
      <w:marRight w:val="0"/>
      <w:marTop w:val="0"/>
      <w:marBottom w:val="0"/>
      <w:divBdr>
        <w:top w:val="none" w:sz="0" w:space="0" w:color="auto"/>
        <w:left w:val="none" w:sz="0" w:space="0" w:color="auto"/>
        <w:bottom w:val="none" w:sz="0" w:space="0" w:color="auto"/>
        <w:right w:val="none" w:sz="0" w:space="0" w:color="auto"/>
      </w:divBdr>
    </w:div>
    <w:div w:id="1638532990">
      <w:bodyDiv w:val="1"/>
      <w:marLeft w:val="0"/>
      <w:marRight w:val="0"/>
      <w:marTop w:val="0"/>
      <w:marBottom w:val="0"/>
      <w:divBdr>
        <w:top w:val="none" w:sz="0" w:space="0" w:color="auto"/>
        <w:left w:val="none" w:sz="0" w:space="0" w:color="auto"/>
        <w:bottom w:val="none" w:sz="0" w:space="0" w:color="auto"/>
        <w:right w:val="none" w:sz="0" w:space="0" w:color="auto"/>
      </w:divBdr>
    </w:div>
    <w:div w:id="1650818303">
      <w:bodyDiv w:val="1"/>
      <w:marLeft w:val="0"/>
      <w:marRight w:val="0"/>
      <w:marTop w:val="0"/>
      <w:marBottom w:val="0"/>
      <w:divBdr>
        <w:top w:val="none" w:sz="0" w:space="0" w:color="auto"/>
        <w:left w:val="none" w:sz="0" w:space="0" w:color="auto"/>
        <w:bottom w:val="none" w:sz="0" w:space="0" w:color="auto"/>
        <w:right w:val="none" w:sz="0" w:space="0" w:color="auto"/>
      </w:divBdr>
    </w:div>
    <w:div w:id="1651251147">
      <w:bodyDiv w:val="1"/>
      <w:marLeft w:val="0"/>
      <w:marRight w:val="0"/>
      <w:marTop w:val="0"/>
      <w:marBottom w:val="0"/>
      <w:divBdr>
        <w:top w:val="none" w:sz="0" w:space="0" w:color="auto"/>
        <w:left w:val="none" w:sz="0" w:space="0" w:color="auto"/>
        <w:bottom w:val="none" w:sz="0" w:space="0" w:color="auto"/>
        <w:right w:val="none" w:sz="0" w:space="0" w:color="auto"/>
      </w:divBdr>
    </w:div>
    <w:div w:id="1653413640">
      <w:bodyDiv w:val="1"/>
      <w:marLeft w:val="0"/>
      <w:marRight w:val="0"/>
      <w:marTop w:val="0"/>
      <w:marBottom w:val="0"/>
      <w:divBdr>
        <w:top w:val="none" w:sz="0" w:space="0" w:color="auto"/>
        <w:left w:val="none" w:sz="0" w:space="0" w:color="auto"/>
        <w:bottom w:val="none" w:sz="0" w:space="0" w:color="auto"/>
        <w:right w:val="none" w:sz="0" w:space="0" w:color="auto"/>
      </w:divBdr>
    </w:div>
    <w:div w:id="1654675177">
      <w:bodyDiv w:val="1"/>
      <w:marLeft w:val="0"/>
      <w:marRight w:val="0"/>
      <w:marTop w:val="0"/>
      <w:marBottom w:val="0"/>
      <w:divBdr>
        <w:top w:val="none" w:sz="0" w:space="0" w:color="auto"/>
        <w:left w:val="none" w:sz="0" w:space="0" w:color="auto"/>
        <w:bottom w:val="none" w:sz="0" w:space="0" w:color="auto"/>
        <w:right w:val="none" w:sz="0" w:space="0" w:color="auto"/>
      </w:divBdr>
    </w:div>
    <w:div w:id="1679112134">
      <w:bodyDiv w:val="1"/>
      <w:marLeft w:val="0"/>
      <w:marRight w:val="0"/>
      <w:marTop w:val="0"/>
      <w:marBottom w:val="0"/>
      <w:divBdr>
        <w:top w:val="none" w:sz="0" w:space="0" w:color="auto"/>
        <w:left w:val="none" w:sz="0" w:space="0" w:color="auto"/>
        <w:bottom w:val="none" w:sz="0" w:space="0" w:color="auto"/>
        <w:right w:val="none" w:sz="0" w:space="0" w:color="auto"/>
      </w:divBdr>
    </w:div>
    <w:div w:id="1684088224">
      <w:bodyDiv w:val="1"/>
      <w:marLeft w:val="0"/>
      <w:marRight w:val="0"/>
      <w:marTop w:val="0"/>
      <w:marBottom w:val="0"/>
      <w:divBdr>
        <w:top w:val="none" w:sz="0" w:space="0" w:color="auto"/>
        <w:left w:val="none" w:sz="0" w:space="0" w:color="auto"/>
        <w:bottom w:val="none" w:sz="0" w:space="0" w:color="auto"/>
        <w:right w:val="none" w:sz="0" w:space="0" w:color="auto"/>
      </w:divBdr>
    </w:div>
    <w:div w:id="1685666771">
      <w:bodyDiv w:val="1"/>
      <w:marLeft w:val="0"/>
      <w:marRight w:val="0"/>
      <w:marTop w:val="0"/>
      <w:marBottom w:val="0"/>
      <w:divBdr>
        <w:top w:val="none" w:sz="0" w:space="0" w:color="auto"/>
        <w:left w:val="none" w:sz="0" w:space="0" w:color="auto"/>
        <w:bottom w:val="none" w:sz="0" w:space="0" w:color="auto"/>
        <w:right w:val="none" w:sz="0" w:space="0" w:color="auto"/>
      </w:divBdr>
    </w:div>
    <w:div w:id="1694652376">
      <w:bodyDiv w:val="1"/>
      <w:marLeft w:val="0"/>
      <w:marRight w:val="0"/>
      <w:marTop w:val="0"/>
      <w:marBottom w:val="0"/>
      <w:divBdr>
        <w:top w:val="none" w:sz="0" w:space="0" w:color="auto"/>
        <w:left w:val="none" w:sz="0" w:space="0" w:color="auto"/>
        <w:bottom w:val="none" w:sz="0" w:space="0" w:color="auto"/>
        <w:right w:val="none" w:sz="0" w:space="0" w:color="auto"/>
      </w:divBdr>
    </w:div>
    <w:div w:id="1695229006">
      <w:bodyDiv w:val="1"/>
      <w:marLeft w:val="0"/>
      <w:marRight w:val="0"/>
      <w:marTop w:val="0"/>
      <w:marBottom w:val="0"/>
      <w:divBdr>
        <w:top w:val="none" w:sz="0" w:space="0" w:color="auto"/>
        <w:left w:val="none" w:sz="0" w:space="0" w:color="auto"/>
        <w:bottom w:val="none" w:sz="0" w:space="0" w:color="auto"/>
        <w:right w:val="none" w:sz="0" w:space="0" w:color="auto"/>
      </w:divBdr>
    </w:div>
    <w:div w:id="1698041628">
      <w:bodyDiv w:val="1"/>
      <w:marLeft w:val="0"/>
      <w:marRight w:val="0"/>
      <w:marTop w:val="0"/>
      <w:marBottom w:val="0"/>
      <w:divBdr>
        <w:top w:val="none" w:sz="0" w:space="0" w:color="auto"/>
        <w:left w:val="none" w:sz="0" w:space="0" w:color="auto"/>
        <w:bottom w:val="none" w:sz="0" w:space="0" w:color="auto"/>
        <w:right w:val="none" w:sz="0" w:space="0" w:color="auto"/>
      </w:divBdr>
    </w:div>
    <w:div w:id="1699577270">
      <w:bodyDiv w:val="1"/>
      <w:marLeft w:val="0"/>
      <w:marRight w:val="0"/>
      <w:marTop w:val="0"/>
      <w:marBottom w:val="0"/>
      <w:divBdr>
        <w:top w:val="none" w:sz="0" w:space="0" w:color="auto"/>
        <w:left w:val="none" w:sz="0" w:space="0" w:color="auto"/>
        <w:bottom w:val="none" w:sz="0" w:space="0" w:color="auto"/>
        <w:right w:val="none" w:sz="0" w:space="0" w:color="auto"/>
      </w:divBdr>
    </w:div>
    <w:div w:id="1702049966">
      <w:bodyDiv w:val="1"/>
      <w:marLeft w:val="0"/>
      <w:marRight w:val="0"/>
      <w:marTop w:val="0"/>
      <w:marBottom w:val="0"/>
      <w:divBdr>
        <w:top w:val="none" w:sz="0" w:space="0" w:color="auto"/>
        <w:left w:val="none" w:sz="0" w:space="0" w:color="auto"/>
        <w:bottom w:val="none" w:sz="0" w:space="0" w:color="auto"/>
        <w:right w:val="none" w:sz="0" w:space="0" w:color="auto"/>
      </w:divBdr>
    </w:div>
    <w:div w:id="1704939773">
      <w:bodyDiv w:val="1"/>
      <w:marLeft w:val="0"/>
      <w:marRight w:val="0"/>
      <w:marTop w:val="0"/>
      <w:marBottom w:val="0"/>
      <w:divBdr>
        <w:top w:val="none" w:sz="0" w:space="0" w:color="auto"/>
        <w:left w:val="none" w:sz="0" w:space="0" w:color="auto"/>
        <w:bottom w:val="none" w:sz="0" w:space="0" w:color="auto"/>
        <w:right w:val="none" w:sz="0" w:space="0" w:color="auto"/>
      </w:divBdr>
    </w:div>
    <w:div w:id="1715229464">
      <w:bodyDiv w:val="1"/>
      <w:marLeft w:val="0"/>
      <w:marRight w:val="0"/>
      <w:marTop w:val="0"/>
      <w:marBottom w:val="0"/>
      <w:divBdr>
        <w:top w:val="none" w:sz="0" w:space="0" w:color="auto"/>
        <w:left w:val="none" w:sz="0" w:space="0" w:color="auto"/>
        <w:bottom w:val="none" w:sz="0" w:space="0" w:color="auto"/>
        <w:right w:val="none" w:sz="0" w:space="0" w:color="auto"/>
      </w:divBdr>
      <w:divsChild>
        <w:div w:id="212232419">
          <w:marLeft w:val="0"/>
          <w:marRight w:val="0"/>
          <w:marTop w:val="0"/>
          <w:marBottom w:val="0"/>
          <w:divBdr>
            <w:top w:val="none" w:sz="0" w:space="0" w:color="auto"/>
            <w:left w:val="none" w:sz="0" w:space="0" w:color="auto"/>
            <w:bottom w:val="none" w:sz="0" w:space="0" w:color="auto"/>
            <w:right w:val="none" w:sz="0" w:space="0" w:color="auto"/>
          </w:divBdr>
        </w:div>
      </w:divsChild>
    </w:div>
    <w:div w:id="1723288547">
      <w:bodyDiv w:val="1"/>
      <w:marLeft w:val="0"/>
      <w:marRight w:val="0"/>
      <w:marTop w:val="0"/>
      <w:marBottom w:val="0"/>
      <w:divBdr>
        <w:top w:val="none" w:sz="0" w:space="0" w:color="auto"/>
        <w:left w:val="none" w:sz="0" w:space="0" w:color="auto"/>
        <w:bottom w:val="none" w:sz="0" w:space="0" w:color="auto"/>
        <w:right w:val="none" w:sz="0" w:space="0" w:color="auto"/>
      </w:divBdr>
    </w:div>
    <w:div w:id="1729457667">
      <w:bodyDiv w:val="1"/>
      <w:marLeft w:val="0"/>
      <w:marRight w:val="0"/>
      <w:marTop w:val="0"/>
      <w:marBottom w:val="0"/>
      <w:divBdr>
        <w:top w:val="none" w:sz="0" w:space="0" w:color="auto"/>
        <w:left w:val="none" w:sz="0" w:space="0" w:color="auto"/>
        <w:bottom w:val="none" w:sz="0" w:space="0" w:color="auto"/>
        <w:right w:val="none" w:sz="0" w:space="0" w:color="auto"/>
      </w:divBdr>
    </w:div>
    <w:div w:id="1743986046">
      <w:bodyDiv w:val="1"/>
      <w:marLeft w:val="0"/>
      <w:marRight w:val="0"/>
      <w:marTop w:val="0"/>
      <w:marBottom w:val="0"/>
      <w:divBdr>
        <w:top w:val="none" w:sz="0" w:space="0" w:color="auto"/>
        <w:left w:val="none" w:sz="0" w:space="0" w:color="auto"/>
        <w:bottom w:val="none" w:sz="0" w:space="0" w:color="auto"/>
        <w:right w:val="none" w:sz="0" w:space="0" w:color="auto"/>
      </w:divBdr>
    </w:div>
    <w:div w:id="1750493900">
      <w:bodyDiv w:val="1"/>
      <w:marLeft w:val="0"/>
      <w:marRight w:val="0"/>
      <w:marTop w:val="0"/>
      <w:marBottom w:val="0"/>
      <w:divBdr>
        <w:top w:val="none" w:sz="0" w:space="0" w:color="auto"/>
        <w:left w:val="none" w:sz="0" w:space="0" w:color="auto"/>
        <w:bottom w:val="none" w:sz="0" w:space="0" w:color="auto"/>
        <w:right w:val="none" w:sz="0" w:space="0" w:color="auto"/>
      </w:divBdr>
    </w:div>
    <w:div w:id="1773931871">
      <w:bodyDiv w:val="1"/>
      <w:marLeft w:val="0"/>
      <w:marRight w:val="0"/>
      <w:marTop w:val="0"/>
      <w:marBottom w:val="0"/>
      <w:divBdr>
        <w:top w:val="none" w:sz="0" w:space="0" w:color="auto"/>
        <w:left w:val="none" w:sz="0" w:space="0" w:color="auto"/>
        <w:bottom w:val="none" w:sz="0" w:space="0" w:color="auto"/>
        <w:right w:val="none" w:sz="0" w:space="0" w:color="auto"/>
      </w:divBdr>
    </w:div>
    <w:div w:id="1784031858">
      <w:bodyDiv w:val="1"/>
      <w:marLeft w:val="0"/>
      <w:marRight w:val="0"/>
      <w:marTop w:val="0"/>
      <w:marBottom w:val="0"/>
      <w:divBdr>
        <w:top w:val="none" w:sz="0" w:space="0" w:color="auto"/>
        <w:left w:val="none" w:sz="0" w:space="0" w:color="auto"/>
        <w:bottom w:val="none" w:sz="0" w:space="0" w:color="auto"/>
        <w:right w:val="none" w:sz="0" w:space="0" w:color="auto"/>
      </w:divBdr>
    </w:div>
    <w:div w:id="1789543749">
      <w:bodyDiv w:val="1"/>
      <w:marLeft w:val="0"/>
      <w:marRight w:val="0"/>
      <w:marTop w:val="0"/>
      <w:marBottom w:val="0"/>
      <w:divBdr>
        <w:top w:val="none" w:sz="0" w:space="0" w:color="auto"/>
        <w:left w:val="none" w:sz="0" w:space="0" w:color="auto"/>
        <w:bottom w:val="none" w:sz="0" w:space="0" w:color="auto"/>
        <w:right w:val="none" w:sz="0" w:space="0" w:color="auto"/>
      </w:divBdr>
    </w:div>
    <w:div w:id="1793012537">
      <w:bodyDiv w:val="1"/>
      <w:marLeft w:val="0"/>
      <w:marRight w:val="0"/>
      <w:marTop w:val="0"/>
      <w:marBottom w:val="0"/>
      <w:divBdr>
        <w:top w:val="none" w:sz="0" w:space="0" w:color="auto"/>
        <w:left w:val="none" w:sz="0" w:space="0" w:color="auto"/>
        <w:bottom w:val="none" w:sz="0" w:space="0" w:color="auto"/>
        <w:right w:val="none" w:sz="0" w:space="0" w:color="auto"/>
      </w:divBdr>
    </w:div>
    <w:div w:id="1808207854">
      <w:bodyDiv w:val="1"/>
      <w:marLeft w:val="0"/>
      <w:marRight w:val="0"/>
      <w:marTop w:val="0"/>
      <w:marBottom w:val="0"/>
      <w:divBdr>
        <w:top w:val="none" w:sz="0" w:space="0" w:color="auto"/>
        <w:left w:val="none" w:sz="0" w:space="0" w:color="auto"/>
        <w:bottom w:val="none" w:sz="0" w:space="0" w:color="auto"/>
        <w:right w:val="none" w:sz="0" w:space="0" w:color="auto"/>
      </w:divBdr>
    </w:div>
    <w:div w:id="1822768280">
      <w:bodyDiv w:val="1"/>
      <w:marLeft w:val="0"/>
      <w:marRight w:val="0"/>
      <w:marTop w:val="0"/>
      <w:marBottom w:val="0"/>
      <w:divBdr>
        <w:top w:val="none" w:sz="0" w:space="0" w:color="auto"/>
        <w:left w:val="none" w:sz="0" w:space="0" w:color="auto"/>
        <w:bottom w:val="none" w:sz="0" w:space="0" w:color="auto"/>
        <w:right w:val="none" w:sz="0" w:space="0" w:color="auto"/>
      </w:divBdr>
    </w:div>
    <w:div w:id="1829205316">
      <w:bodyDiv w:val="1"/>
      <w:marLeft w:val="0"/>
      <w:marRight w:val="0"/>
      <w:marTop w:val="0"/>
      <w:marBottom w:val="0"/>
      <w:divBdr>
        <w:top w:val="none" w:sz="0" w:space="0" w:color="auto"/>
        <w:left w:val="none" w:sz="0" w:space="0" w:color="auto"/>
        <w:bottom w:val="none" w:sz="0" w:space="0" w:color="auto"/>
        <w:right w:val="none" w:sz="0" w:space="0" w:color="auto"/>
      </w:divBdr>
    </w:div>
    <w:div w:id="1852447567">
      <w:bodyDiv w:val="1"/>
      <w:marLeft w:val="0"/>
      <w:marRight w:val="0"/>
      <w:marTop w:val="0"/>
      <w:marBottom w:val="0"/>
      <w:divBdr>
        <w:top w:val="none" w:sz="0" w:space="0" w:color="auto"/>
        <w:left w:val="none" w:sz="0" w:space="0" w:color="auto"/>
        <w:bottom w:val="none" w:sz="0" w:space="0" w:color="auto"/>
        <w:right w:val="none" w:sz="0" w:space="0" w:color="auto"/>
      </w:divBdr>
    </w:div>
    <w:div w:id="1876693319">
      <w:bodyDiv w:val="1"/>
      <w:marLeft w:val="0"/>
      <w:marRight w:val="0"/>
      <w:marTop w:val="0"/>
      <w:marBottom w:val="0"/>
      <w:divBdr>
        <w:top w:val="none" w:sz="0" w:space="0" w:color="auto"/>
        <w:left w:val="none" w:sz="0" w:space="0" w:color="auto"/>
        <w:bottom w:val="none" w:sz="0" w:space="0" w:color="auto"/>
        <w:right w:val="none" w:sz="0" w:space="0" w:color="auto"/>
      </w:divBdr>
    </w:div>
    <w:div w:id="1879851657">
      <w:bodyDiv w:val="1"/>
      <w:marLeft w:val="0"/>
      <w:marRight w:val="0"/>
      <w:marTop w:val="0"/>
      <w:marBottom w:val="0"/>
      <w:divBdr>
        <w:top w:val="none" w:sz="0" w:space="0" w:color="auto"/>
        <w:left w:val="none" w:sz="0" w:space="0" w:color="auto"/>
        <w:bottom w:val="none" w:sz="0" w:space="0" w:color="auto"/>
        <w:right w:val="none" w:sz="0" w:space="0" w:color="auto"/>
      </w:divBdr>
    </w:div>
    <w:div w:id="1881744746">
      <w:bodyDiv w:val="1"/>
      <w:marLeft w:val="0"/>
      <w:marRight w:val="0"/>
      <w:marTop w:val="0"/>
      <w:marBottom w:val="0"/>
      <w:divBdr>
        <w:top w:val="none" w:sz="0" w:space="0" w:color="auto"/>
        <w:left w:val="none" w:sz="0" w:space="0" w:color="auto"/>
        <w:bottom w:val="none" w:sz="0" w:space="0" w:color="auto"/>
        <w:right w:val="none" w:sz="0" w:space="0" w:color="auto"/>
      </w:divBdr>
    </w:div>
    <w:div w:id="1896313491">
      <w:bodyDiv w:val="1"/>
      <w:marLeft w:val="0"/>
      <w:marRight w:val="0"/>
      <w:marTop w:val="0"/>
      <w:marBottom w:val="0"/>
      <w:divBdr>
        <w:top w:val="none" w:sz="0" w:space="0" w:color="auto"/>
        <w:left w:val="none" w:sz="0" w:space="0" w:color="auto"/>
        <w:bottom w:val="none" w:sz="0" w:space="0" w:color="auto"/>
        <w:right w:val="none" w:sz="0" w:space="0" w:color="auto"/>
      </w:divBdr>
    </w:div>
    <w:div w:id="1905290007">
      <w:bodyDiv w:val="1"/>
      <w:marLeft w:val="0"/>
      <w:marRight w:val="0"/>
      <w:marTop w:val="0"/>
      <w:marBottom w:val="0"/>
      <w:divBdr>
        <w:top w:val="none" w:sz="0" w:space="0" w:color="auto"/>
        <w:left w:val="none" w:sz="0" w:space="0" w:color="auto"/>
        <w:bottom w:val="none" w:sz="0" w:space="0" w:color="auto"/>
        <w:right w:val="none" w:sz="0" w:space="0" w:color="auto"/>
      </w:divBdr>
    </w:div>
    <w:div w:id="1910386631">
      <w:bodyDiv w:val="1"/>
      <w:marLeft w:val="0"/>
      <w:marRight w:val="0"/>
      <w:marTop w:val="0"/>
      <w:marBottom w:val="0"/>
      <w:divBdr>
        <w:top w:val="none" w:sz="0" w:space="0" w:color="auto"/>
        <w:left w:val="none" w:sz="0" w:space="0" w:color="auto"/>
        <w:bottom w:val="none" w:sz="0" w:space="0" w:color="auto"/>
        <w:right w:val="none" w:sz="0" w:space="0" w:color="auto"/>
      </w:divBdr>
    </w:div>
    <w:div w:id="1914319153">
      <w:bodyDiv w:val="1"/>
      <w:marLeft w:val="0"/>
      <w:marRight w:val="0"/>
      <w:marTop w:val="0"/>
      <w:marBottom w:val="0"/>
      <w:divBdr>
        <w:top w:val="none" w:sz="0" w:space="0" w:color="auto"/>
        <w:left w:val="none" w:sz="0" w:space="0" w:color="auto"/>
        <w:bottom w:val="none" w:sz="0" w:space="0" w:color="auto"/>
        <w:right w:val="none" w:sz="0" w:space="0" w:color="auto"/>
      </w:divBdr>
    </w:div>
    <w:div w:id="1916550401">
      <w:bodyDiv w:val="1"/>
      <w:marLeft w:val="0"/>
      <w:marRight w:val="0"/>
      <w:marTop w:val="0"/>
      <w:marBottom w:val="0"/>
      <w:divBdr>
        <w:top w:val="none" w:sz="0" w:space="0" w:color="auto"/>
        <w:left w:val="none" w:sz="0" w:space="0" w:color="auto"/>
        <w:bottom w:val="none" w:sz="0" w:space="0" w:color="auto"/>
        <w:right w:val="none" w:sz="0" w:space="0" w:color="auto"/>
      </w:divBdr>
    </w:div>
    <w:div w:id="1921285064">
      <w:bodyDiv w:val="1"/>
      <w:marLeft w:val="0"/>
      <w:marRight w:val="0"/>
      <w:marTop w:val="0"/>
      <w:marBottom w:val="0"/>
      <w:divBdr>
        <w:top w:val="none" w:sz="0" w:space="0" w:color="auto"/>
        <w:left w:val="none" w:sz="0" w:space="0" w:color="auto"/>
        <w:bottom w:val="none" w:sz="0" w:space="0" w:color="auto"/>
        <w:right w:val="none" w:sz="0" w:space="0" w:color="auto"/>
      </w:divBdr>
    </w:div>
    <w:div w:id="1922176290">
      <w:bodyDiv w:val="1"/>
      <w:marLeft w:val="0"/>
      <w:marRight w:val="0"/>
      <w:marTop w:val="0"/>
      <w:marBottom w:val="0"/>
      <w:divBdr>
        <w:top w:val="none" w:sz="0" w:space="0" w:color="auto"/>
        <w:left w:val="none" w:sz="0" w:space="0" w:color="auto"/>
        <w:bottom w:val="none" w:sz="0" w:space="0" w:color="auto"/>
        <w:right w:val="none" w:sz="0" w:space="0" w:color="auto"/>
      </w:divBdr>
    </w:div>
    <w:div w:id="1942908240">
      <w:bodyDiv w:val="1"/>
      <w:marLeft w:val="0"/>
      <w:marRight w:val="0"/>
      <w:marTop w:val="0"/>
      <w:marBottom w:val="0"/>
      <w:divBdr>
        <w:top w:val="none" w:sz="0" w:space="0" w:color="auto"/>
        <w:left w:val="none" w:sz="0" w:space="0" w:color="auto"/>
        <w:bottom w:val="none" w:sz="0" w:space="0" w:color="auto"/>
        <w:right w:val="none" w:sz="0" w:space="0" w:color="auto"/>
      </w:divBdr>
    </w:div>
    <w:div w:id="1944268356">
      <w:bodyDiv w:val="1"/>
      <w:marLeft w:val="0"/>
      <w:marRight w:val="0"/>
      <w:marTop w:val="0"/>
      <w:marBottom w:val="0"/>
      <w:divBdr>
        <w:top w:val="none" w:sz="0" w:space="0" w:color="auto"/>
        <w:left w:val="none" w:sz="0" w:space="0" w:color="auto"/>
        <w:bottom w:val="none" w:sz="0" w:space="0" w:color="auto"/>
        <w:right w:val="none" w:sz="0" w:space="0" w:color="auto"/>
      </w:divBdr>
    </w:div>
    <w:div w:id="1961110202">
      <w:bodyDiv w:val="1"/>
      <w:marLeft w:val="0"/>
      <w:marRight w:val="0"/>
      <w:marTop w:val="0"/>
      <w:marBottom w:val="0"/>
      <w:divBdr>
        <w:top w:val="none" w:sz="0" w:space="0" w:color="auto"/>
        <w:left w:val="none" w:sz="0" w:space="0" w:color="auto"/>
        <w:bottom w:val="none" w:sz="0" w:space="0" w:color="auto"/>
        <w:right w:val="none" w:sz="0" w:space="0" w:color="auto"/>
      </w:divBdr>
    </w:div>
    <w:div w:id="1962104268">
      <w:bodyDiv w:val="1"/>
      <w:marLeft w:val="0"/>
      <w:marRight w:val="0"/>
      <w:marTop w:val="0"/>
      <w:marBottom w:val="0"/>
      <w:divBdr>
        <w:top w:val="none" w:sz="0" w:space="0" w:color="auto"/>
        <w:left w:val="none" w:sz="0" w:space="0" w:color="auto"/>
        <w:bottom w:val="none" w:sz="0" w:space="0" w:color="auto"/>
        <w:right w:val="none" w:sz="0" w:space="0" w:color="auto"/>
      </w:divBdr>
    </w:div>
    <w:div w:id="1969703424">
      <w:bodyDiv w:val="1"/>
      <w:marLeft w:val="0"/>
      <w:marRight w:val="0"/>
      <w:marTop w:val="0"/>
      <w:marBottom w:val="0"/>
      <w:divBdr>
        <w:top w:val="none" w:sz="0" w:space="0" w:color="auto"/>
        <w:left w:val="none" w:sz="0" w:space="0" w:color="auto"/>
        <w:bottom w:val="none" w:sz="0" w:space="0" w:color="auto"/>
        <w:right w:val="none" w:sz="0" w:space="0" w:color="auto"/>
      </w:divBdr>
    </w:div>
    <w:div w:id="1972325408">
      <w:bodyDiv w:val="1"/>
      <w:marLeft w:val="0"/>
      <w:marRight w:val="0"/>
      <w:marTop w:val="0"/>
      <w:marBottom w:val="0"/>
      <w:divBdr>
        <w:top w:val="none" w:sz="0" w:space="0" w:color="auto"/>
        <w:left w:val="none" w:sz="0" w:space="0" w:color="auto"/>
        <w:bottom w:val="none" w:sz="0" w:space="0" w:color="auto"/>
        <w:right w:val="none" w:sz="0" w:space="0" w:color="auto"/>
      </w:divBdr>
    </w:div>
    <w:div w:id="1981229717">
      <w:bodyDiv w:val="1"/>
      <w:marLeft w:val="0"/>
      <w:marRight w:val="0"/>
      <w:marTop w:val="0"/>
      <w:marBottom w:val="0"/>
      <w:divBdr>
        <w:top w:val="none" w:sz="0" w:space="0" w:color="auto"/>
        <w:left w:val="none" w:sz="0" w:space="0" w:color="auto"/>
        <w:bottom w:val="none" w:sz="0" w:space="0" w:color="auto"/>
        <w:right w:val="none" w:sz="0" w:space="0" w:color="auto"/>
      </w:divBdr>
    </w:div>
    <w:div w:id="2012026629">
      <w:bodyDiv w:val="1"/>
      <w:marLeft w:val="0"/>
      <w:marRight w:val="0"/>
      <w:marTop w:val="0"/>
      <w:marBottom w:val="0"/>
      <w:divBdr>
        <w:top w:val="none" w:sz="0" w:space="0" w:color="auto"/>
        <w:left w:val="none" w:sz="0" w:space="0" w:color="auto"/>
        <w:bottom w:val="none" w:sz="0" w:space="0" w:color="auto"/>
        <w:right w:val="none" w:sz="0" w:space="0" w:color="auto"/>
      </w:divBdr>
    </w:div>
    <w:div w:id="2012759735">
      <w:bodyDiv w:val="1"/>
      <w:marLeft w:val="0"/>
      <w:marRight w:val="0"/>
      <w:marTop w:val="0"/>
      <w:marBottom w:val="0"/>
      <w:divBdr>
        <w:top w:val="none" w:sz="0" w:space="0" w:color="auto"/>
        <w:left w:val="none" w:sz="0" w:space="0" w:color="auto"/>
        <w:bottom w:val="none" w:sz="0" w:space="0" w:color="auto"/>
        <w:right w:val="none" w:sz="0" w:space="0" w:color="auto"/>
      </w:divBdr>
    </w:div>
    <w:div w:id="2015957926">
      <w:bodyDiv w:val="1"/>
      <w:marLeft w:val="0"/>
      <w:marRight w:val="0"/>
      <w:marTop w:val="0"/>
      <w:marBottom w:val="0"/>
      <w:divBdr>
        <w:top w:val="none" w:sz="0" w:space="0" w:color="auto"/>
        <w:left w:val="none" w:sz="0" w:space="0" w:color="auto"/>
        <w:bottom w:val="none" w:sz="0" w:space="0" w:color="auto"/>
        <w:right w:val="none" w:sz="0" w:space="0" w:color="auto"/>
      </w:divBdr>
    </w:div>
    <w:div w:id="2018537121">
      <w:bodyDiv w:val="1"/>
      <w:marLeft w:val="0"/>
      <w:marRight w:val="0"/>
      <w:marTop w:val="0"/>
      <w:marBottom w:val="0"/>
      <w:divBdr>
        <w:top w:val="none" w:sz="0" w:space="0" w:color="auto"/>
        <w:left w:val="none" w:sz="0" w:space="0" w:color="auto"/>
        <w:bottom w:val="none" w:sz="0" w:space="0" w:color="auto"/>
        <w:right w:val="none" w:sz="0" w:space="0" w:color="auto"/>
      </w:divBdr>
    </w:div>
    <w:div w:id="2026596259">
      <w:bodyDiv w:val="1"/>
      <w:marLeft w:val="0"/>
      <w:marRight w:val="0"/>
      <w:marTop w:val="0"/>
      <w:marBottom w:val="0"/>
      <w:divBdr>
        <w:top w:val="none" w:sz="0" w:space="0" w:color="auto"/>
        <w:left w:val="none" w:sz="0" w:space="0" w:color="auto"/>
        <w:bottom w:val="none" w:sz="0" w:space="0" w:color="auto"/>
        <w:right w:val="none" w:sz="0" w:space="0" w:color="auto"/>
      </w:divBdr>
    </w:div>
    <w:div w:id="2030252529">
      <w:bodyDiv w:val="1"/>
      <w:marLeft w:val="0"/>
      <w:marRight w:val="0"/>
      <w:marTop w:val="0"/>
      <w:marBottom w:val="0"/>
      <w:divBdr>
        <w:top w:val="none" w:sz="0" w:space="0" w:color="auto"/>
        <w:left w:val="none" w:sz="0" w:space="0" w:color="auto"/>
        <w:bottom w:val="none" w:sz="0" w:space="0" w:color="auto"/>
        <w:right w:val="none" w:sz="0" w:space="0" w:color="auto"/>
      </w:divBdr>
    </w:div>
    <w:div w:id="2045907727">
      <w:bodyDiv w:val="1"/>
      <w:marLeft w:val="0"/>
      <w:marRight w:val="0"/>
      <w:marTop w:val="0"/>
      <w:marBottom w:val="0"/>
      <w:divBdr>
        <w:top w:val="none" w:sz="0" w:space="0" w:color="auto"/>
        <w:left w:val="none" w:sz="0" w:space="0" w:color="auto"/>
        <w:bottom w:val="none" w:sz="0" w:space="0" w:color="auto"/>
        <w:right w:val="none" w:sz="0" w:space="0" w:color="auto"/>
      </w:divBdr>
    </w:div>
    <w:div w:id="2053113926">
      <w:bodyDiv w:val="1"/>
      <w:marLeft w:val="0"/>
      <w:marRight w:val="0"/>
      <w:marTop w:val="0"/>
      <w:marBottom w:val="0"/>
      <w:divBdr>
        <w:top w:val="none" w:sz="0" w:space="0" w:color="auto"/>
        <w:left w:val="none" w:sz="0" w:space="0" w:color="auto"/>
        <w:bottom w:val="none" w:sz="0" w:space="0" w:color="auto"/>
        <w:right w:val="none" w:sz="0" w:space="0" w:color="auto"/>
      </w:divBdr>
    </w:div>
    <w:div w:id="2074889929">
      <w:bodyDiv w:val="1"/>
      <w:marLeft w:val="0"/>
      <w:marRight w:val="0"/>
      <w:marTop w:val="0"/>
      <w:marBottom w:val="0"/>
      <w:divBdr>
        <w:top w:val="none" w:sz="0" w:space="0" w:color="auto"/>
        <w:left w:val="none" w:sz="0" w:space="0" w:color="auto"/>
        <w:bottom w:val="none" w:sz="0" w:space="0" w:color="auto"/>
        <w:right w:val="none" w:sz="0" w:space="0" w:color="auto"/>
      </w:divBdr>
    </w:div>
    <w:div w:id="2081557546">
      <w:bodyDiv w:val="1"/>
      <w:marLeft w:val="0"/>
      <w:marRight w:val="0"/>
      <w:marTop w:val="0"/>
      <w:marBottom w:val="0"/>
      <w:divBdr>
        <w:top w:val="none" w:sz="0" w:space="0" w:color="auto"/>
        <w:left w:val="none" w:sz="0" w:space="0" w:color="auto"/>
        <w:bottom w:val="none" w:sz="0" w:space="0" w:color="auto"/>
        <w:right w:val="none" w:sz="0" w:space="0" w:color="auto"/>
      </w:divBdr>
    </w:div>
    <w:div w:id="2089689265">
      <w:bodyDiv w:val="1"/>
      <w:marLeft w:val="0"/>
      <w:marRight w:val="0"/>
      <w:marTop w:val="0"/>
      <w:marBottom w:val="0"/>
      <w:divBdr>
        <w:top w:val="none" w:sz="0" w:space="0" w:color="auto"/>
        <w:left w:val="none" w:sz="0" w:space="0" w:color="auto"/>
        <w:bottom w:val="none" w:sz="0" w:space="0" w:color="auto"/>
        <w:right w:val="none" w:sz="0" w:space="0" w:color="auto"/>
      </w:divBdr>
    </w:div>
    <w:div w:id="2091854768">
      <w:bodyDiv w:val="1"/>
      <w:marLeft w:val="0"/>
      <w:marRight w:val="0"/>
      <w:marTop w:val="0"/>
      <w:marBottom w:val="0"/>
      <w:divBdr>
        <w:top w:val="none" w:sz="0" w:space="0" w:color="auto"/>
        <w:left w:val="none" w:sz="0" w:space="0" w:color="auto"/>
        <w:bottom w:val="none" w:sz="0" w:space="0" w:color="auto"/>
        <w:right w:val="none" w:sz="0" w:space="0" w:color="auto"/>
      </w:divBdr>
    </w:div>
    <w:div w:id="2096508090">
      <w:bodyDiv w:val="1"/>
      <w:marLeft w:val="0"/>
      <w:marRight w:val="0"/>
      <w:marTop w:val="0"/>
      <w:marBottom w:val="0"/>
      <w:divBdr>
        <w:top w:val="none" w:sz="0" w:space="0" w:color="auto"/>
        <w:left w:val="none" w:sz="0" w:space="0" w:color="auto"/>
        <w:bottom w:val="none" w:sz="0" w:space="0" w:color="auto"/>
        <w:right w:val="none" w:sz="0" w:space="0" w:color="auto"/>
      </w:divBdr>
    </w:div>
    <w:div w:id="2100903438">
      <w:bodyDiv w:val="1"/>
      <w:marLeft w:val="0"/>
      <w:marRight w:val="0"/>
      <w:marTop w:val="0"/>
      <w:marBottom w:val="0"/>
      <w:divBdr>
        <w:top w:val="none" w:sz="0" w:space="0" w:color="auto"/>
        <w:left w:val="none" w:sz="0" w:space="0" w:color="auto"/>
        <w:bottom w:val="none" w:sz="0" w:space="0" w:color="auto"/>
        <w:right w:val="none" w:sz="0" w:space="0" w:color="auto"/>
      </w:divBdr>
    </w:div>
    <w:div w:id="2101678484">
      <w:bodyDiv w:val="1"/>
      <w:marLeft w:val="0"/>
      <w:marRight w:val="0"/>
      <w:marTop w:val="0"/>
      <w:marBottom w:val="0"/>
      <w:divBdr>
        <w:top w:val="none" w:sz="0" w:space="0" w:color="auto"/>
        <w:left w:val="none" w:sz="0" w:space="0" w:color="auto"/>
        <w:bottom w:val="none" w:sz="0" w:space="0" w:color="auto"/>
        <w:right w:val="none" w:sz="0" w:space="0" w:color="auto"/>
      </w:divBdr>
    </w:div>
    <w:div w:id="2124377943">
      <w:bodyDiv w:val="1"/>
      <w:marLeft w:val="0"/>
      <w:marRight w:val="0"/>
      <w:marTop w:val="0"/>
      <w:marBottom w:val="0"/>
      <w:divBdr>
        <w:top w:val="none" w:sz="0" w:space="0" w:color="auto"/>
        <w:left w:val="none" w:sz="0" w:space="0" w:color="auto"/>
        <w:bottom w:val="none" w:sz="0" w:space="0" w:color="auto"/>
        <w:right w:val="none" w:sz="0" w:space="0" w:color="auto"/>
      </w:divBdr>
    </w:div>
    <w:div w:id="2127768415">
      <w:bodyDiv w:val="1"/>
      <w:marLeft w:val="0"/>
      <w:marRight w:val="0"/>
      <w:marTop w:val="0"/>
      <w:marBottom w:val="0"/>
      <w:divBdr>
        <w:top w:val="none" w:sz="0" w:space="0" w:color="auto"/>
        <w:left w:val="none" w:sz="0" w:space="0" w:color="auto"/>
        <w:bottom w:val="none" w:sz="0" w:space="0" w:color="auto"/>
        <w:right w:val="none" w:sz="0" w:space="0" w:color="auto"/>
      </w:divBdr>
    </w:div>
    <w:div w:id="2140873211">
      <w:bodyDiv w:val="1"/>
      <w:marLeft w:val="0"/>
      <w:marRight w:val="0"/>
      <w:marTop w:val="0"/>
      <w:marBottom w:val="0"/>
      <w:divBdr>
        <w:top w:val="none" w:sz="0" w:space="0" w:color="auto"/>
        <w:left w:val="none" w:sz="0" w:space="0" w:color="auto"/>
        <w:bottom w:val="none" w:sz="0" w:space="0" w:color="auto"/>
        <w:right w:val="none" w:sz="0" w:space="0" w:color="auto"/>
      </w:divBdr>
    </w:div>
    <w:div w:id="21464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E57E9D3070906742A1950B8B971A8DE2E5E054BF55EB61C8A73225696F0ACBCFEDC1EAD94D15729Bc40DD"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Лист1!$A$1:$A$11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Лист1!$B$1:$B$11</c:f>
              <c:numCache>
                <c:formatCode>General</c:formatCode>
                <c:ptCount val="11"/>
                <c:pt idx="0">
                  <c:v>36572</c:v>
                </c:pt>
                <c:pt idx="1">
                  <c:v>36918</c:v>
                </c:pt>
                <c:pt idx="2">
                  <c:v>37115</c:v>
                </c:pt>
                <c:pt idx="3">
                  <c:v>37185</c:v>
                </c:pt>
                <c:pt idx="4">
                  <c:v>37341</c:v>
                </c:pt>
                <c:pt idx="5">
                  <c:v>37706</c:v>
                </c:pt>
                <c:pt idx="6">
                  <c:v>37797</c:v>
                </c:pt>
                <c:pt idx="7">
                  <c:v>37765</c:v>
                </c:pt>
                <c:pt idx="8">
                  <c:v>37367</c:v>
                </c:pt>
                <c:pt idx="9">
                  <c:v>37313</c:v>
                </c:pt>
                <c:pt idx="10">
                  <c:v>37412</c:v>
                </c:pt>
              </c:numCache>
            </c:numRef>
          </c:val>
          <c:smooth val="0"/>
          <c:extLst xmlns:c16r2="http://schemas.microsoft.com/office/drawing/2015/06/chart">
            <c:ext xmlns:c16="http://schemas.microsoft.com/office/drawing/2014/chart" uri="{C3380CC4-5D6E-409C-BE32-E72D297353CC}">
              <c16:uniqueId val="{00000000-76FF-40C6-B195-38AA0ACB17E8}"/>
            </c:ext>
          </c:extLst>
        </c:ser>
        <c:dLbls>
          <c:dLblPos val="b"/>
          <c:showLegendKey val="0"/>
          <c:showVal val="1"/>
          <c:showCatName val="0"/>
          <c:showSerName val="0"/>
          <c:showPercent val="0"/>
          <c:showBubbleSize val="0"/>
        </c:dLbls>
        <c:marker val="1"/>
        <c:smooth val="0"/>
        <c:axId val="360630912"/>
        <c:axId val="360637952"/>
      </c:lineChart>
      <c:catAx>
        <c:axId val="36063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0637952"/>
        <c:crosses val="autoZero"/>
        <c:auto val="1"/>
        <c:lblAlgn val="ctr"/>
        <c:lblOffset val="100"/>
        <c:noMultiLvlLbl val="0"/>
      </c:catAx>
      <c:valAx>
        <c:axId val="36063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06309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91152531700659"/>
          <c:y val="3.9351851851851853E-2"/>
          <c:w val="0.49280575539568344"/>
          <c:h val="0.95138888888888884"/>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097-4BB7-9060-B94CEF55B15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097-4BB7-9060-B94CEF55B156}"/>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097-4BB7-9060-B94CEF55B156}"/>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097-4BB7-9060-B94CEF55B156}"/>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4097-4BB7-9060-B94CEF55B156}"/>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4097-4BB7-9060-B94CEF55B156}"/>
              </c:ext>
            </c:extLst>
          </c:dPt>
          <c:dLbls>
            <c:delete val="1"/>
          </c:dLbls>
          <c:cat>
            <c:strRef>
              <c:f>Лист3!$A$25:$A$30</c:f>
              <c:strCache>
                <c:ptCount val="6"/>
                <c:pt idx="0">
                  <c:v>Грачевский сельсовет - 18,7%</c:v>
                </c:pt>
                <c:pt idx="1">
                  <c:v>Старомарьевский сельсовет - 18,5%</c:v>
                </c:pt>
                <c:pt idx="2">
                  <c:v>Кугультинский сельсовет - 18,1%</c:v>
                </c:pt>
                <c:pt idx="3">
                  <c:v>Спицевский сельсовет - 12,5%</c:v>
                </c:pt>
                <c:pt idx="4">
                  <c:v>с. Бешпагир - 10,7%</c:v>
                </c:pt>
                <c:pt idx="5">
                  <c:v>Остальные - 21,5%</c:v>
                </c:pt>
              </c:strCache>
            </c:strRef>
          </c:cat>
          <c:val>
            <c:numRef>
              <c:f>Лист3!$B$25:$B$30</c:f>
              <c:numCache>
                <c:formatCode>General</c:formatCode>
                <c:ptCount val="6"/>
                <c:pt idx="0">
                  <c:v>6971</c:v>
                </c:pt>
                <c:pt idx="1">
                  <c:v>6908</c:v>
                </c:pt>
                <c:pt idx="2">
                  <c:v>6747</c:v>
                </c:pt>
                <c:pt idx="3">
                  <c:v>4662</c:v>
                </c:pt>
                <c:pt idx="4">
                  <c:v>3990</c:v>
                </c:pt>
                <c:pt idx="5">
                  <c:v>8035</c:v>
                </c:pt>
              </c:numCache>
            </c:numRef>
          </c:val>
          <c:extLst xmlns:c16r2="http://schemas.microsoft.com/office/drawing/2015/06/chart">
            <c:ext xmlns:c16="http://schemas.microsoft.com/office/drawing/2014/chart" uri="{C3380CC4-5D6E-409C-BE32-E72D297353CC}">
              <c16:uniqueId val="{0000000C-4097-4BB7-9060-B94CEF55B156}"/>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444475915330721"/>
          <c:y val="0.16840113735783027"/>
          <c:w val="0.37116675163805962"/>
          <c:h val="0.56597550306211719"/>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solidFill>
            <a:schemeClr val="accent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FD83E-A4FB-469D-98BD-1A3F668A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98013</TotalTime>
  <Pages>61</Pages>
  <Words>15667</Words>
  <Characters>89306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ЭВМ</dc:creator>
  <cp:keywords/>
  <dc:description/>
  <cp:lastModifiedBy>User</cp:lastModifiedBy>
  <cp:revision>791</cp:revision>
  <cp:lastPrinted>2022-11-30T15:37:00Z</cp:lastPrinted>
  <dcterms:created xsi:type="dcterms:W3CDTF">2017-05-24T20:04:00Z</dcterms:created>
  <dcterms:modified xsi:type="dcterms:W3CDTF">2022-11-30T15:38:00Z</dcterms:modified>
</cp:coreProperties>
</file>