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DC" w:rsidRDefault="00FC5EDC">
      <w:p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C5EDC" w:rsidRDefault="00FC5EDC">
      <w:p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455A8F" w:rsidRPr="00455A8F" w:rsidRDefault="00455A8F" w:rsidP="00455A8F">
      <w:pPr>
        <w:keepNext/>
        <w:overflowPunct/>
        <w:jc w:val="center"/>
        <w:outlineLvl w:val="2"/>
        <w:rPr>
          <w:rFonts w:ascii="Times New Roman" w:hAnsi="Times New Roman"/>
          <w:color w:val="auto"/>
          <w:sz w:val="40"/>
          <w:szCs w:val="36"/>
        </w:rPr>
      </w:pPr>
      <w:proofErr w:type="gramStart"/>
      <w:r w:rsidRPr="00455A8F">
        <w:rPr>
          <w:rFonts w:ascii="Times New Roman" w:hAnsi="Times New Roman"/>
          <w:color w:val="auto"/>
          <w:sz w:val="40"/>
          <w:szCs w:val="36"/>
        </w:rPr>
        <w:t>П</w:t>
      </w:r>
      <w:proofErr w:type="gramEnd"/>
      <w:r w:rsidRPr="00455A8F">
        <w:rPr>
          <w:rFonts w:ascii="Times New Roman" w:hAnsi="Times New Roman"/>
          <w:color w:val="auto"/>
          <w:sz w:val="40"/>
          <w:szCs w:val="36"/>
        </w:rPr>
        <w:t xml:space="preserve"> О С Т А Н О В Л Е Н И Е</w:t>
      </w:r>
    </w:p>
    <w:p w:rsidR="00455A8F" w:rsidRPr="00455A8F" w:rsidRDefault="00455A8F" w:rsidP="00455A8F">
      <w:pPr>
        <w:overflowPunct/>
        <w:jc w:val="center"/>
        <w:rPr>
          <w:rFonts w:ascii="Times New Roman" w:hAnsi="Times New Roman"/>
          <w:color w:val="auto"/>
          <w:sz w:val="28"/>
          <w:szCs w:val="24"/>
        </w:rPr>
      </w:pPr>
    </w:p>
    <w:p w:rsidR="00455A8F" w:rsidRPr="00455A8F" w:rsidRDefault="00455A8F" w:rsidP="00455A8F">
      <w:pPr>
        <w:overflowPunct/>
        <w:jc w:val="center"/>
        <w:rPr>
          <w:rFonts w:ascii="Times New Roman" w:hAnsi="Times New Roman"/>
          <w:color w:val="auto"/>
          <w:sz w:val="24"/>
        </w:rPr>
      </w:pPr>
      <w:r w:rsidRPr="00455A8F">
        <w:rPr>
          <w:rFonts w:ascii="Times New Roman" w:hAnsi="Times New Roman"/>
          <w:color w:val="auto"/>
          <w:sz w:val="24"/>
        </w:rPr>
        <w:t xml:space="preserve">АДМИНИСТРАЦИИ ГРАЧЕВСКОГО МУНИЦИПАЛЬНОГО РАЙОНА </w:t>
      </w:r>
    </w:p>
    <w:p w:rsidR="00455A8F" w:rsidRPr="00455A8F" w:rsidRDefault="00455A8F" w:rsidP="00455A8F">
      <w:pPr>
        <w:overflowPunct/>
        <w:jc w:val="center"/>
        <w:rPr>
          <w:rFonts w:ascii="Times New Roman" w:hAnsi="Times New Roman"/>
          <w:color w:val="auto"/>
          <w:sz w:val="24"/>
        </w:rPr>
      </w:pPr>
      <w:r w:rsidRPr="00455A8F">
        <w:rPr>
          <w:rFonts w:ascii="Times New Roman" w:hAnsi="Times New Roman"/>
          <w:color w:val="auto"/>
          <w:sz w:val="24"/>
        </w:rPr>
        <w:t>СТАВРОПОЛЬСКОГО КРАЯ</w:t>
      </w:r>
    </w:p>
    <w:p w:rsidR="00455A8F" w:rsidRPr="00455A8F" w:rsidRDefault="00455A8F" w:rsidP="00455A8F">
      <w:pPr>
        <w:overflowPunct/>
        <w:rPr>
          <w:rFonts w:ascii="Times New Roman" w:hAnsi="Times New Roman"/>
          <w:color w:val="auto"/>
          <w:sz w:val="16"/>
          <w:szCs w:val="16"/>
        </w:rPr>
      </w:pPr>
    </w:p>
    <w:p w:rsidR="00455A8F" w:rsidRPr="00455A8F" w:rsidRDefault="00455A8F" w:rsidP="00455A8F">
      <w:pPr>
        <w:overflowPunct/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7"/>
        <w:gridCol w:w="3231"/>
        <w:gridCol w:w="3172"/>
      </w:tblGrid>
      <w:tr w:rsidR="00455A8F" w:rsidRPr="00455A8F" w:rsidTr="00455A8F">
        <w:trPr>
          <w:jc w:val="center"/>
        </w:trPr>
        <w:tc>
          <w:tcPr>
            <w:tcW w:w="3662" w:type="dxa"/>
          </w:tcPr>
          <w:p w:rsidR="00455A8F" w:rsidRPr="00455A8F" w:rsidRDefault="00455A8F" w:rsidP="00455A8F">
            <w:pPr>
              <w:overflowPunct/>
              <w:jc w:val="both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30 мая 2017 г.</w:t>
            </w:r>
          </w:p>
        </w:tc>
        <w:tc>
          <w:tcPr>
            <w:tcW w:w="3663" w:type="dxa"/>
            <w:hideMark/>
          </w:tcPr>
          <w:p w:rsidR="00455A8F" w:rsidRPr="00455A8F" w:rsidRDefault="00455A8F" w:rsidP="00455A8F">
            <w:pPr>
              <w:overflowPunct/>
              <w:jc w:val="center"/>
              <w:rPr>
                <w:rFonts w:ascii="Times New Roman" w:hAnsi="Times New Roman"/>
                <w:color w:val="auto"/>
                <w:sz w:val="28"/>
                <w:szCs w:val="24"/>
              </w:rPr>
            </w:pPr>
            <w:proofErr w:type="gramStart"/>
            <w:r w:rsidRPr="00455A8F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proofErr w:type="gramEnd"/>
            <w:r w:rsidRPr="00455A8F">
              <w:rPr>
                <w:rFonts w:ascii="Times New Roman" w:hAnsi="Times New Roman"/>
                <w:color w:val="auto"/>
                <w:sz w:val="24"/>
                <w:szCs w:val="24"/>
              </w:rPr>
              <w:t>. Грачевка</w:t>
            </w:r>
          </w:p>
        </w:tc>
        <w:tc>
          <w:tcPr>
            <w:tcW w:w="3663" w:type="dxa"/>
            <w:hideMark/>
          </w:tcPr>
          <w:p w:rsidR="00455A8F" w:rsidRPr="00455A8F" w:rsidRDefault="00455A8F" w:rsidP="00455A8F">
            <w:pPr>
              <w:overflowPunct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5A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280</w:t>
            </w:r>
          </w:p>
        </w:tc>
      </w:tr>
    </w:tbl>
    <w:p w:rsidR="00455A8F" w:rsidRDefault="00455A8F" w:rsidP="00455A8F">
      <w:pPr>
        <w:overflowPunct/>
        <w:jc w:val="both"/>
        <w:rPr>
          <w:rFonts w:ascii="Times New Roman" w:hAnsi="Times New Roman"/>
          <w:color w:val="auto"/>
          <w:sz w:val="28"/>
          <w:szCs w:val="24"/>
        </w:rPr>
      </w:pPr>
    </w:p>
    <w:p w:rsidR="00D4424B" w:rsidRPr="00455A8F" w:rsidRDefault="00D4424B" w:rsidP="00455A8F">
      <w:pPr>
        <w:overflowPunct/>
        <w:jc w:val="both"/>
        <w:rPr>
          <w:rFonts w:ascii="Times New Roman" w:hAnsi="Times New Roman"/>
          <w:color w:val="auto"/>
          <w:sz w:val="28"/>
          <w:szCs w:val="24"/>
        </w:rPr>
      </w:pPr>
    </w:p>
    <w:p w:rsidR="00FC5EDC" w:rsidRDefault="00926632">
      <w:p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«Об утверждении Порядка предоставления грантов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субъектам малого и среднего предпринимательства» от 17.02.2014г. №79</w:t>
      </w:r>
    </w:p>
    <w:p w:rsidR="00FC5EDC" w:rsidRDefault="00FC5EDC">
      <w:p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C5EDC" w:rsidRDefault="00FC5EDC">
      <w:p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suppressAutoHyphens/>
        <w:spacing w:line="100" w:lineRule="atLeast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законом Ставропольского края от 15 октября 2008 года №61-кз «О развитии и поддержке малого и среднего предпринимательства», в целях реализации подпрограммы «Развитие и поддержка малого и среднего предпринимательства в </w:t>
      </w:r>
      <w:proofErr w:type="spellStart"/>
      <w:r>
        <w:rPr>
          <w:rFonts w:ascii="Times New Roman" w:hAnsi="Times New Roman"/>
          <w:sz w:val="28"/>
          <w:szCs w:val="28"/>
        </w:rPr>
        <w:t>Грачевском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Ставропольского края» муниципальной программы «Развитие экономики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края», утвержденной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от 30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октября 2013 года № 775,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</w:p>
    <w:p w:rsidR="00FC5EDC" w:rsidRDefault="00FC5EDC">
      <w:pPr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C5EDC" w:rsidRDefault="00FC5EDC">
      <w:pPr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suppressAutoHyphens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«Об утверждении Порядка предоставления грантов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субъектам малого и среднего предпринимательства» от 17.02.2014г. №79, изложив  Порядок предоставления грантов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субъектам малого и среднего предпринимательства в новой редакции согласно приложению.</w:t>
      </w:r>
      <w:proofErr w:type="gramEnd"/>
    </w:p>
    <w:p w:rsidR="00FC5EDC" w:rsidRDefault="00FC5EDC">
      <w:p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suppressAutoHyphens/>
        <w:spacing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Морозова Д.Ю.</w:t>
      </w:r>
    </w:p>
    <w:p w:rsidR="00FC5EDC" w:rsidRDefault="00926632">
      <w:pPr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C5EDC" w:rsidRDefault="00926632">
      <w:pPr>
        <w:suppressAutoHyphens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    3.  Настоящее постановление вступает в силу со дня его обнародования.</w:t>
      </w:r>
    </w:p>
    <w:p w:rsidR="00FC5EDC" w:rsidRDefault="00FC5EDC">
      <w:pPr>
        <w:suppressAutoHyphens/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EDC" w:rsidRDefault="00FC5EDC">
      <w:pPr>
        <w:suppressAutoHyphens/>
        <w:spacing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tabs>
          <w:tab w:val="left" w:pos="0"/>
        </w:tabs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C5EDC" w:rsidRDefault="00926632">
      <w:pPr>
        <w:tabs>
          <w:tab w:val="left" w:pos="0"/>
        </w:tabs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   </w:t>
      </w:r>
    </w:p>
    <w:p w:rsidR="00D02729" w:rsidRPr="003345B7" w:rsidRDefault="00926632" w:rsidP="003345B7">
      <w:pPr>
        <w:tabs>
          <w:tab w:val="left" w:pos="0"/>
        </w:tabs>
        <w:suppressAutoHyphens/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района Ставропольского края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В.А. </w:t>
      </w:r>
      <w:proofErr w:type="spellStart"/>
      <w:r>
        <w:rPr>
          <w:rFonts w:ascii="Times New Roman" w:hAnsi="Times New Roman"/>
          <w:sz w:val="28"/>
          <w:szCs w:val="28"/>
        </w:rPr>
        <w:t>Кухарев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42B4">
        <w:rPr>
          <w:rFonts w:ascii="Times New Roman" w:hAnsi="Times New Roman"/>
          <w:sz w:val="28"/>
          <w:szCs w:val="28"/>
        </w:rPr>
        <w:t xml:space="preserve"> </w:t>
      </w:r>
    </w:p>
    <w:p w:rsidR="00FC5EDC" w:rsidRDefault="00D02729">
      <w:pPr>
        <w:suppressAutoHyphens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926632">
        <w:rPr>
          <w:rFonts w:ascii="Times New Roman" w:hAnsi="Times New Roman"/>
          <w:sz w:val="28"/>
          <w:szCs w:val="28"/>
        </w:rPr>
        <w:t xml:space="preserve"> Приложение</w:t>
      </w:r>
    </w:p>
    <w:p w:rsidR="00FC5EDC" w:rsidRDefault="00926632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C5EDC" w:rsidRDefault="00926632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B96715" w:rsidRDefault="00B96715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4424B" w:rsidRDefault="00D4424B">
      <w:pPr>
        <w:pStyle w:val="ConsPlusNormal"/>
        <w:ind w:left="453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2017 г. № 280</w:t>
      </w:r>
    </w:p>
    <w:p w:rsidR="00FC5EDC" w:rsidRDefault="00FC5EDC">
      <w:pPr>
        <w:rPr>
          <w:rFonts w:ascii="Times New Roman" w:hAnsi="Times New Roman"/>
          <w:sz w:val="28"/>
          <w:szCs w:val="28"/>
        </w:rPr>
      </w:pPr>
    </w:p>
    <w:p w:rsidR="00EE09D4" w:rsidRDefault="00EE09D4">
      <w:pPr>
        <w:rPr>
          <w:rFonts w:ascii="Times New Roman" w:hAnsi="Times New Roman"/>
          <w:sz w:val="28"/>
          <w:szCs w:val="28"/>
        </w:rPr>
      </w:pPr>
    </w:p>
    <w:p w:rsidR="00EE09D4" w:rsidRDefault="00EE09D4">
      <w:pPr>
        <w:rPr>
          <w:rFonts w:ascii="Times New Roman" w:hAnsi="Times New Roman"/>
          <w:sz w:val="28"/>
          <w:szCs w:val="28"/>
        </w:rPr>
      </w:pPr>
    </w:p>
    <w:p w:rsidR="00FC5EDC" w:rsidRDefault="00926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FC5EDC" w:rsidRDefault="00FC5EDC">
      <w:pPr>
        <w:jc w:val="center"/>
        <w:rPr>
          <w:rFonts w:ascii="Times New Roman" w:hAnsi="Times New Roman"/>
          <w:sz w:val="28"/>
          <w:szCs w:val="28"/>
        </w:rPr>
      </w:pPr>
    </w:p>
    <w:p w:rsidR="00FC5EDC" w:rsidRDefault="00926632">
      <w:pPr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грантов в форме субсидий за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субъектам малого и среднего  предпринимательства.</w:t>
      </w:r>
    </w:p>
    <w:p w:rsidR="00FC5EDC" w:rsidRDefault="00FC5EDC">
      <w:pPr>
        <w:jc w:val="center"/>
      </w:pPr>
    </w:p>
    <w:p w:rsidR="00FC5EDC" w:rsidRDefault="00FC5EDC">
      <w:pPr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ind w:left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 о предоставлении грантов в форме субсидий</w:t>
      </w:r>
    </w:p>
    <w:p w:rsidR="00FC5EDC" w:rsidRDefault="00FC5EDC">
      <w:pPr>
        <w:ind w:left="705"/>
        <w:jc w:val="center"/>
        <w:rPr>
          <w:rFonts w:ascii="Times New Roman" w:hAnsi="Times New Roman"/>
          <w:sz w:val="28"/>
          <w:szCs w:val="28"/>
        </w:rPr>
      </w:pP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предоставления грантов в форме субсидий (далее – субсидии) за счет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субъектам малого и среднего 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(далее – Порядок) определяет категории лиц, имеющих право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лучение субсидий, цели, условия, порядок предоставления субсидий, условия возврата в бюджет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субсидий в случае нарушения условий, установленных при их предоставлении.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Порядок определяет: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положение о предоставлении субсидий;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отчетности;</w:t>
      </w:r>
    </w:p>
    <w:p w:rsidR="00FC5EDC" w:rsidRDefault="00926632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 категории и (или) критерии отбора юридических лиц (за исключением государственным (муниципальных) учреждений), индивидуальных предпр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нимателей, физических лиц – производителей товаров, работ, услуг, име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 право на получение субсидий;</w:t>
      </w:r>
      <w:proofErr w:type="gramEnd"/>
    </w:p>
    <w:p w:rsidR="00FC5EDC" w:rsidRDefault="00926632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 цели, условия и порядок предоставления субсидий;</w:t>
      </w:r>
    </w:p>
    <w:p w:rsidR="00FC5EDC" w:rsidRDefault="00926632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возврата субсидий в местный бюджет в случае нарушения условий, установленных при их предоставлении;</w:t>
      </w:r>
    </w:p>
    <w:p w:rsidR="00FC5EDC" w:rsidRDefault="00926632">
      <w:pPr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положения об обязательной проверке главным распорядителем бю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жетных средств, предоставляющим субсидию, и органом  муниципального финансового контроля соблюдения условий, целей и порядка предоставления субсидий их получателям.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Целью предоставления субсидий, согласно настоящему Порядку, является финансовое обеспечение (возмещение) части фактических произв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денных затрат, понесенных получателем субсидии при реализации инвест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ционных проектов, а также повышение доходности местного бюджета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здание новых рабочих мест.</w:t>
      </w:r>
    </w:p>
    <w:p w:rsidR="00FC5EDC" w:rsidRDefault="00926632">
      <w:pPr>
        <w:ind w:firstLine="700"/>
        <w:jc w:val="both"/>
      </w:pPr>
      <w:r>
        <w:rPr>
          <w:rFonts w:ascii="Times New Roman" w:hAnsi="Times New Roman"/>
          <w:sz w:val="28"/>
          <w:szCs w:val="28"/>
        </w:rPr>
        <w:t xml:space="preserve">1.4.  Главным распорядителем бюджетных средств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района по предоставлению субсидий юридическим лицам (за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ключением субсидий государственным (муниципальным) учреждениям), и</w:t>
      </w:r>
      <w:r>
        <w:rPr>
          <w:rFonts w:ascii="Times New Roman" w:hAnsi="Times New Roman"/>
          <w:sz w:val="28"/>
          <w:szCs w:val="28"/>
        </w:rPr>
        <w:t>н</w:t>
      </w:r>
      <w:r w:rsidR="006062EA">
        <w:rPr>
          <w:rFonts w:ascii="Times New Roman" w:hAnsi="Times New Roman"/>
          <w:sz w:val="28"/>
          <w:szCs w:val="28"/>
        </w:rPr>
        <w:lastRenderedPageBreak/>
        <w:t>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района.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Критериями отбора получателей субсидий</w:t>
      </w:r>
      <w:r w:rsidR="00D579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имеющих право на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лучение субсидий из местного бюджета, являются: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деятельности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D45802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>;</w:t>
      </w:r>
    </w:p>
    <w:p w:rsidR="00FC5EDC" w:rsidRDefault="00926632">
      <w:pPr>
        <w:pStyle w:val="ConsPlusNormal"/>
        <w:widowControl/>
        <w:ind w:firstLine="700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по которым наступил в соответствии с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получатели субсидий не должны находиться в процессе реорганиз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ликвидации, банкротства и не должны иметь ограничения на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хозяйственной деятельности;</w:t>
      </w:r>
    </w:p>
    <w:p w:rsidR="00FC5EDC" w:rsidRDefault="00926632">
      <w:pPr>
        <w:ind w:firstLine="70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EE09D4">
        <w:rPr>
          <w:rFonts w:ascii="Times New Roman" w:hAnsi="Times New Roman"/>
          <w:sz w:val="28"/>
          <w:szCs w:val="28"/>
        </w:rPr>
        <w:t>у получателей субсидий должна отсутствовать просроченная задо</w:t>
      </w:r>
      <w:r w:rsidRPr="00EE09D4">
        <w:rPr>
          <w:rFonts w:ascii="Times New Roman" w:hAnsi="Times New Roman"/>
          <w:sz w:val="28"/>
          <w:szCs w:val="28"/>
        </w:rPr>
        <w:t>л</w:t>
      </w:r>
      <w:r w:rsidRPr="00EE09D4">
        <w:rPr>
          <w:rFonts w:ascii="Times New Roman" w:hAnsi="Times New Roman"/>
          <w:sz w:val="28"/>
          <w:szCs w:val="28"/>
        </w:rPr>
        <w:t>женность по возврату в соответствующий бюджет бюджетной системы Ро</w:t>
      </w:r>
      <w:r w:rsidRPr="00EE09D4">
        <w:rPr>
          <w:rFonts w:ascii="Times New Roman" w:hAnsi="Times New Roman"/>
          <w:sz w:val="28"/>
          <w:szCs w:val="28"/>
        </w:rPr>
        <w:t>с</w:t>
      </w:r>
      <w:r w:rsidRPr="00EE09D4">
        <w:rPr>
          <w:rFonts w:ascii="Times New Roman" w:hAnsi="Times New Roman"/>
          <w:sz w:val="28"/>
          <w:szCs w:val="28"/>
        </w:rPr>
        <w:t>сийской Федерации субсидии, бюджетных инвестиций, предоставленных</w:t>
      </w:r>
      <w:r w:rsidR="006062EA">
        <w:rPr>
          <w:rFonts w:ascii="Times New Roman" w:hAnsi="Times New Roman"/>
          <w:sz w:val="28"/>
          <w:szCs w:val="28"/>
        </w:rPr>
        <w:t>,</w:t>
      </w:r>
      <w:r w:rsidRPr="00EE09D4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</w:t>
      </w:r>
      <w:r w:rsidRPr="00EE09D4">
        <w:rPr>
          <w:rFonts w:ascii="Times New Roman" w:hAnsi="Times New Roman"/>
          <w:sz w:val="28"/>
          <w:szCs w:val="28"/>
        </w:rPr>
        <w:t>с</w:t>
      </w:r>
      <w:r w:rsidRPr="00EE09D4">
        <w:rPr>
          <w:rFonts w:ascii="Times New Roman" w:hAnsi="Times New Roman"/>
          <w:sz w:val="28"/>
          <w:szCs w:val="28"/>
        </w:rPr>
        <w:t>сийской Федерации;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получатели субсидий не должны являться иностранными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информации при проведении финансовых операций (офшорные зоны</w:t>
      </w:r>
      <w:proofErr w:type="gramEnd"/>
      <w:r>
        <w:rPr>
          <w:rFonts w:ascii="Times New Roman" w:hAnsi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получатели субсидий не должны получать средства из соответству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бюджета бюджетной системы Российской Федерации в соответствии с иными нормативными правовыми актами, муниципальными правовыми 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на цели, указанные в четвертом абзаце п.1.5.</w:t>
      </w:r>
    </w:p>
    <w:p w:rsidR="00FC5EDC" w:rsidRDefault="00FC5EDC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ind w:firstLine="7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Условия и порядок предоставления субсидий</w:t>
      </w:r>
    </w:p>
    <w:p w:rsidR="00FC5EDC" w:rsidRDefault="00926632">
      <w:pPr>
        <w:pStyle w:val="consnormal"/>
        <w:shd w:val="clear" w:color="auto" w:fill="F9FCFF"/>
        <w:contextualSpacing/>
        <w:jc w:val="both"/>
      </w:pPr>
      <w:r>
        <w:rPr>
          <w:rStyle w:val="apple-converted-space"/>
          <w:color w:val="244066"/>
          <w:sz w:val="28"/>
          <w:szCs w:val="28"/>
        </w:rPr>
        <w:t> </w:t>
      </w:r>
      <w:r>
        <w:rPr>
          <w:rStyle w:val="apple-converted-space"/>
          <w:color w:val="244066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Субсидии предоставляются на основе результатов отбора в соо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ветствии со сводной бюджетной росписью, в пределах бюджетных ассигн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ваний и установленных лимитов бюджетных обязательств на  очередной ф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нансовый год.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</w:pPr>
      <w:r>
        <w:rPr>
          <w:sz w:val="28"/>
          <w:szCs w:val="28"/>
        </w:rPr>
        <w:t xml:space="preserve">2.2. </w:t>
      </w:r>
      <w:r>
        <w:rPr>
          <w:color w:val="000000"/>
          <w:sz w:val="28"/>
          <w:szCs w:val="28"/>
          <w:highlight w:val="white"/>
        </w:rPr>
        <w:t>Отбор юридических лиц (за исключением государственных (мун</w:t>
      </w:r>
      <w:r>
        <w:rPr>
          <w:color w:val="000000"/>
          <w:sz w:val="28"/>
          <w:szCs w:val="28"/>
          <w:highlight w:val="white"/>
        </w:rPr>
        <w:t>и</w:t>
      </w:r>
      <w:r>
        <w:rPr>
          <w:color w:val="000000"/>
          <w:sz w:val="28"/>
          <w:szCs w:val="28"/>
          <w:highlight w:val="white"/>
        </w:rPr>
        <w:t>ципальных) учреждений), и</w:t>
      </w:r>
      <w:r w:rsidR="006062EA">
        <w:rPr>
          <w:color w:val="000000"/>
          <w:sz w:val="28"/>
          <w:szCs w:val="28"/>
          <w:highlight w:val="white"/>
        </w:rPr>
        <w:t>ндивидуальных предпринимателей</w:t>
      </w:r>
      <w:r>
        <w:rPr>
          <w:color w:val="000000"/>
          <w:sz w:val="28"/>
          <w:szCs w:val="28"/>
          <w:highlight w:val="white"/>
        </w:rPr>
        <w:t xml:space="preserve"> осуществл</w:t>
      </w:r>
      <w:r>
        <w:rPr>
          <w:color w:val="000000"/>
          <w:sz w:val="28"/>
          <w:szCs w:val="28"/>
          <w:highlight w:val="white"/>
        </w:rPr>
        <w:t>я</w:t>
      </w:r>
      <w:r>
        <w:rPr>
          <w:color w:val="000000"/>
          <w:sz w:val="28"/>
          <w:szCs w:val="28"/>
          <w:highlight w:val="white"/>
        </w:rPr>
        <w:t xml:space="preserve">ется администрацией в соответствии с Критериями отбора, утвержденными настоящим Порядком. </w:t>
      </w:r>
      <w:r>
        <w:rPr>
          <w:sz w:val="28"/>
          <w:szCs w:val="28"/>
        </w:rPr>
        <w:t>Для проведения отбора получателей субсидий при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создана конкурсная комиссия. 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</w:pPr>
      <w:r>
        <w:rPr>
          <w:color w:val="000000"/>
          <w:sz w:val="28"/>
          <w:szCs w:val="28"/>
          <w:highlight w:val="white"/>
        </w:rPr>
        <w:t>2.3. Для проведения отбора получателей субсидий на основании расп</w:t>
      </w:r>
      <w:r>
        <w:rPr>
          <w:color w:val="000000"/>
          <w:sz w:val="28"/>
          <w:szCs w:val="28"/>
          <w:highlight w:val="white"/>
        </w:rPr>
        <w:t>о</w:t>
      </w:r>
      <w:r>
        <w:rPr>
          <w:color w:val="000000"/>
          <w:sz w:val="28"/>
          <w:szCs w:val="28"/>
          <w:highlight w:val="white"/>
        </w:rPr>
        <w:t>ряжения администрации подготавливается извещение о проведении открыт</w:t>
      </w:r>
      <w:r>
        <w:rPr>
          <w:color w:val="000000"/>
          <w:sz w:val="28"/>
          <w:szCs w:val="28"/>
          <w:highlight w:val="white"/>
        </w:rPr>
        <w:t>о</w:t>
      </w:r>
      <w:r>
        <w:rPr>
          <w:color w:val="000000"/>
          <w:sz w:val="28"/>
          <w:szCs w:val="28"/>
          <w:highlight w:val="white"/>
        </w:rPr>
        <w:lastRenderedPageBreak/>
        <w:t>го конкурса с указанием сроков приема документов для участия в отборе и адреса приема документов.</w:t>
      </w:r>
      <w:r>
        <w:rPr>
          <w:sz w:val="28"/>
          <w:szCs w:val="28"/>
        </w:rPr>
        <w:t xml:space="preserve"> Данное извещение размещается в средствах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совой информации и (или) на официальном сайте администрации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 – телекоммуникационной сети «Интернет». 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участия в отборе получателями субсидий предоставляются в отдел экономического развития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следующие документы: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согласно приложению 1;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для юридического лица: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и всех изменений к ним;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бухгалтерской отчетности по формам № 1, 2 за последний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 и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для индивидуального предпринимателя: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налоговой декларации за последний отчетный период с отме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кой или с протоколом входного контроля инспекции Федеральной налоговой службы по месту постановки на налоговый учет субъекта малого предприни</w:t>
      </w:r>
      <w:r>
        <w:rPr>
          <w:sz w:val="28"/>
          <w:szCs w:val="28"/>
        </w:rPr>
        <w:softHyphen/>
        <w:t>мательства;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копию документа, удостоверяющего личность;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бизнес-план (технико-экономическое обоснование) проекта, заяв</w:t>
      </w:r>
      <w:r>
        <w:rPr>
          <w:sz w:val="28"/>
          <w:szCs w:val="28"/>
        </w:rPr>
        <w:softHyphen/>
        <w:t>ленного на конкурсный отбор, по форме согласно приложению 3 к настоя</w:t>
      </w:r>
      <w:r>
        <w:rPr>
          <w:sz w:val="28"/>
          <w:szCs w:val="28"/>
        </w:rPr>
        <w:softHyphen/>
        <w:t>щему Порядку;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анкету заявителя по форме согласно приложению 2 к настоящему Порядку;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заверенные копии документов, подтверждающи</w:t>
      </w:r>
      <w:r w:rsidR="00DD0E67">
        <w:rPr>
          <w:sz w:val="28"/>
          <w:szCs w:val="28"/>
        </w:rPr>
        <w:t>е</w:t>
      </w:r>
      <w:r>
        <w:rPr>
          <w:sz w:val="28"/>
          <w:szCs w:val="28"/>
        </w:rPr>
        <w:t xml:space="preserve"> произведенные расходы, и (или) документов, обосновывающи</w:t>
      </w:r>
      <w:r w:rsidR="00CD1427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предстоящие затраты;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перечень основного имущества, находящегося на балансе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такого имущества);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наличие производственных и других помещений, а также квалифицированных кадров, необходимых для реализа</w:t>
      </w:r>
      <w:r>
        <w:rPr>
          <w:sz w:val="28"/>
          <w:szCs w:val="28"/>
        </w:rPr>
        <w:softHyphen/>
        <w:t>ции проекта;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справка с указанием среднесписочной численности работников (по категориям работающих) и среднего уровня заработной платы всех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субъекта малого или среднего предпринимательства;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гарантийное письмо о принятии обязательств по сохранению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количества рабочих мест на период не менее 12 ме</w:t>
      </w:r>
      <w:r w:rsidR="00916E3F">
        <w:rPr>
          <w:sz w:val="28"/>
          <w:szCs w:val="28"/>
        </w:rPr>
        <w:t>сяцев со дня получения субсидии.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самостоятельно представить другие документы, включив их в конкурсную документацию.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 Представляемые документы на конкурсный отбор должны быть выполнены аккуратно, без подчисток, исправлений, помарок, неустановле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сокращений и формулировок, допускающих двойное толкование.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 документов карандашом не допускается.</w:t>
      </w:r>
    </w:p>
    <w:p w:rsidR="00D5068A" w:rsidRDefault="00926632" w:rsidP="00D5068A">
      <w:pPr>
        <w:pStyle w:val="consnormal"/>
        <w:shd w:val="clear" w:color="auto" w:fill="F9FCFF"/>
        <w:ind w:firstLine="697"/>
        <w:contextualSpacing/>
        <w:jc w:val="both"/>
      </w:pPr>
      <w:r>
        <w:rPr>
          <w:sz w:val="28"/>
          <w:szCs w:val="28"/>
        </w:rPr>
        <w:t>2.6. Все листы конкурсной документации сшиваются, нумеруются, скрепляются печатью (за исключением электронных документов),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>ется опись документов с указанием количества листов по каждому вложе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документу.</w:t>
      </w:r>
    </w:p>
    <w:p w:rsidR="00FC5EDC" w:rsidRPr="00D5068A" w:rsidRDefault="00926632" w:rsidP="00D5068A">
      <w:pPr>
        <w:pStyle w:val="consnormal"/>
        <w:shd w:val="clear" w:color="auto" w:fill="F9FCFF"/>
        <w:ind w:firstLine="697"/>
        <w:contextualSpacing/>
        <w:jc w:val="both"/>
      </w:pPr>
      <w:r>
        <w:rPr>
          <w:sz w:val="28"/>
          <w:szCs w:val="28"/>
        </w:rPr>
        <w:t>2.7. Получатель субсидий несет ответственность за достоверность предоставленных в администрацию района сведений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 законодательством Российской Федерации.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</w:t>
      </w:r>
      <w:r w:rsidR="00EE09D4">
        <w:rPr>
          <w:sz w:val="28"/>
          <w:szCs w:val="28"/>
        </w:rPr>
        <w:t>яются</w:t>
      </w:r>
      <w:r>
        <w:rPr>
          <w:sz w:val="28"/>
          <w:szCs w:val="28"/>
        </w:rPr>
        <w:t xml:space="preserve"> в отдел экономического развития: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лично или уполномоченным представителем при наличии у него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веренности, оформленной в установленном законодательством Российской Федерации;</w:t>
      </w:r>
      <w:proofErr w:type="gramEnd"/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почтового отправления в отдел 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тия по почтовому адресу: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</w:t>
      </w:r>
      <w:r w:rsidR="006062EA">
        <w:rPr>
          <w:sz w:val="28"/>
          <w:szCs w:val="28"/>
        </w:rPr>
        <w:t>рачевка, ул. Ставропольская, 42.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Днем представления получателем субсидий документов считается дата получения документов отделом экономического развития.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</w:pPr>
      <w:r>
        <w:rPr>
          <w:sz w:val="28"/>
          <w:szCs w:val="28"/>
        </w:rPr>
        <w:t>2.8. Для принятия решения о предоставлении субсидий отдел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развития администрации в рамках информационного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ственного и межуровневого взаимодействия в течение 5 рабочих дней со дня получения заявления запрашивает информацию </w:t>
      </w:r>
      <w:r>
        <w:rPr>
          <w:sz w:val="28"/>
        </w:rPr>
        <w:t>в Управлении Федеральной налоговой службы по Ставропольскому краю</w:t>
      </w:r>
      <w:r>
        <w:rPr>
          <w:sz w:val="28"/>
          <w:szCs w:val="28"/>
        </w:rPr>
        <w:t>:</w:t>
      </w:r>
    </w:p>
    <w:p w:rsidR="00FC5EDC" w:rsidRDefault="00926632">
      <w:pPr>
        <w:pStyle w:val="a8"/>
        <w:spacing w:after="283"/>
        <w:ind w:firstLine="709"/>
        <w:rPr>
          <w:bCs/>
          <w:szCs w:val="28"/>
        </w:rPr>
      </w:pPr>
      <w:r>
        <w:rPr>
          <w:bCs/>
          <w:szCs w:val="28"/>
        </w:rPr>
        <w:t>-  выписка из Единого государственного реестра юридических лиц (и</w:t>
      </w:r>
      <w:r>
        <w:rPr>
          <w:bCs/>
          <w:szCs w:val="28"/>
        </w:rPr>
        <w:t>н</w:t>
      </w:r>
      <w:r>
        <w:rPr>
          <w:bCs/>
          <w:szCs w:val="28"/>
        </w:rPr>
        <w:t>дивидуальных предпринимателей);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 сведения об отсутствии неисполнения обязанностей по уплате нал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 Срок рассмотрения заявок и принятия решения о предоставлении субсидий или решения об отказе в предоставлении субсидий не может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вышать 30 рабочих дней со дня окончания приема заявок.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Конкурсный отбор проводится в два этапа.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конкурсного отбора издается распоряжение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района о проведении конкурсного отбора. Извещение о проведении конкурсного отбора размещается в средствах массовой информации и</w:t>
      </w:r>
      <w:r w:rsidR="00D5793E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на официальном сайте администрации района не менее чем за 20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 до дня окончания приема от участников документов для участия в конкурсном отборе.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втором этапе конкурсного отбора конкурсная  комиссия в течение десяти рабочих дней  рассматривает заявки и документы, представленные получателями субсидий для участия в конкурсном отборе, на соответствие требованиям, установленным пунктами 2.4, 2.5, 2.6.  настоящего Порядка и принимает решение о допуске субъекта предпринимательства к участию в конкурсном отборе или об отказе в допуске к участию в нем. </w:t>
      </w:r>
      <w:proofErr w:type="gramEnd"/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</w:pPr>
      <w:r>
        <w:rPr>
          <w:sz w:val="28"/>
          <w:szCs w:val="28"/>
        </w:rPr>
        <w:t>Далее конкурсная комиссия проводит оценку эффективности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субсидий в соответствии с бальной </w:t>
      </w:r>
      <w:r w:rsidR="006062EA">
        <w:rPr>
          <w:sz w:val="28"/>
          <w:szCs w:val="28"/>
        </w:rPr>
        <w:t>ш</w:t>
      </w:r>
      <w:r>
        <w:rPr>
          <w:sz w:val="28"/>
          <w:szCs w:val="28"/>
        </w:rPr>
        <w:t>калой критериев оценки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нес-планов, представляемых на  конкурсный отбор получателями субсидии, реализующих инвестиционные проекты на территории района,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ставления им субсидий согласно приложению </w:t>
      </w:r>
      <w:r w:rsidR="00EE09D4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чего принимает решение о предоставлении и размере муниципальной поддержки.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45ED4">
        <w:rPr>
          <w:sz w:val="28"/>
          <w:szCs w:val="28"/>
        </w:rPr>
        <w:t>1</w:t>
      </w:r>
      <w:r>
        <w:rPr>
          <w:sz w:val="28"/>
          <w:szCs w:val="28"/>
        </w:rPr>
        <w:t>. Результаты конкурсного отбора размещаются на официальном сайте администрации района в течение пяти рабочих дней со дня проведения заседания конкурсной комиссии.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45ED4">
        <w:rPr>
          <w:sz w:val="28"/>
          <w:szCs w:val="28"/>
        </w:rPr>
        <w:t>2</w:t>
      </w:r>
      <w:r>
        <w:rPr>
          <w:sz w:val="28"/>
          <w:szCs w:val="28"/>
        </w:rPr>
        <w:t>. В случае если по окончанию срока подачи заявок на участие в конкурсном отборе для получения субсидий подано меньше двух заявок, конкурсный отбор признается несостоявшимся. По распоряжению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района может быть объявлен повторный конкурсный отбор по предоставлению субсидии. 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45ED4">
        <w:rPr>
          <w:sz w:val="28"/>
          <w:szCs w:val="28"/>
        </w:rPr>
        <w:t>3</w:t>
      </w:r>
      <w:r>
        <w:rPr>
          <w:sz w:val="28"/>
          <w:szCs w:val="28"/>
        </w:rPr>
        <w:t xml:space="preserve">. Получатель субсидий имеет право отозвать поданную им заявку </w:t>
      </w:r>
      <w:proofErr w:type="gramStart"/>
      <w:r>
        <w:rPr>
          <w:sz w:val="28"/>
          <w:szCs w:val="28"/>
        </w:rPr>
        <w:t>для участия в конкурсном отборе путем письменного уведомления об этом отдел экономического развития до окончания срока приема заявок для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</w:t>
      </w:r>
      <w:proofErr w:type="gramEnd"/>
      <w:r>
        <w:rPr>
          <w:sz w:val="28"/>
          <w:szCs w:val="28"/>
        </w:rPr>
        <w:t xml:space="preserve"> в конкурсном отборе.</w:t>
      </w:r>
    </w:p>
    <w:p w:rsidR="00FC5EDC" w:rsidRDefault="00926632">
      <w:pPr>
        <w:pStyle w:val="af2"/>
        <w:spacing w:after="0"/>
        <w:ind w:left="0" w:firstLine="709"/>
        <w:contextualSpacing/>
        <w:rPr>
          <w:color w:val="000000"/>
          <w:szCs w:val="28"/>
          <w:highlight w:val="white"/>
        </w:rPr>
      </w:pPr>
      <w:r>
        <w:rPr>
          <w:color w:val="000000"/>
          <w:szCs w:val="28"/>
          <w:highlight w:val="white"/>
        </w:rPr>
        <w:t>2.1</w:t>
      </w:r>
      <w:r w:rsidR="00A45ED4">
        <w:rPr>
          <w:color w:val="000000"/>
          <w:szCs w:val="28"/>
          <w:highlight w:val="white"/>
        </w:rPr>
        <w:t>4</w:t>
      </w:r>
      <w:r>
        <w:rPr>
          <w:color w:val="000000"/>
          <w:szCs w:val="28"/>
          <w:highlight w:val="white"/>
        </w:rPr>
        <w:t>.Основанием для отказа в выделении субсидий является:</w:t>
      </w:r>
    </w:p>
    <w:p w:rsidR="00FC5EDC" w:rsidRDefault="0092663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обращения с заявлением лица, не относящегося к категориям заявит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лей;   </w:t>
      </w:r>
    </w:p>
    <w:p w:rsidR="00FC5EDC" w:rsidRDefault="0092663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наличия в документах, представленных заявителем, недостоверных сведений или несоответствия их требованиям законодательства;</w:t>
      </w:r>
    </w:p>
    <w:p w:rsidR="00FC5EDC" w:rsidRDefault="0092663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непредставления или представления неполного комплекта документов, указанных в настоящем Порядке;</w:t>
      </w:r>
    </w:p>
    <w:p w:rsidR="00FC5EDC" w:rsidRDefault="00926632">
      <w:pPr>
        <w:ind w:firstLine="709"/>
        <w:contextualSpacing/>
      </w:pPr>
      <w:r>
        <w:rPr>
          <w:rFonts w:ascii="Times New Roman" w:hAnsi="Times New Roman"/>
          <w:spacing w:val="-2"/>
          <w:sz w:val="28"/>
          <w:szCs w:val="28"/>
        </w:rPr>
        <w:t>несоответствие заявителя требованиям, указанным в пункте 1.5 настоя</w:t>
      </w:r>
      <w:r>
        <w:rPr>
          <w:rFonts w:ascii="Times New Roman" w:hAnsi="Times New Roman"/>
          <w:spacing w:val="-2"/>
          <w:sz w:val="28"/>
          <w:szCs w:val="28"/>
        </w:rPr>
        <w:softHyphen/>
        <w:t>щ</w:t>
      </w:r>
      <w:r>
        <w:rPr>
          <w:rFonts w:ascii="Times New Roman" w:hAnsi="Times New Roman"/>
          <w:sz w:val="28"/>
          <w:szCs w:val="28"/>
        </w:rPr>
        <w:t>его Порядка;</w:t>
      </w:r>
    </w:p>
    <w:p w:rsidR="00FC5EDC" w:rsidRDefault="00926632">
      <w:pPr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уровень заработной платы ниже величины прожиточного минимума, установленного для трудоспособного населения Ставропольского края</w:t>
      </w:r>
      <w:r w:rsidR="00FE4A81">
        <w:rPr>
          <w:rFonts w:ascii="Times New Roman" w:hAnsi="Times New Roman"/>
          <w:sz w:val="28"/>
          <w:szCs w:val="28"/>
          <w:lang w:eastAsia="ar-SA"/>
        </w:rPr>
        <w:t xml:space="preserve"> за первый квартал текущего года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FC5EDC" w:rsidRDefault="00926632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эффективности бизнес-плана менее 61,5 баллов по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там оценки конкурсной комиссией эффективности реализации инвестицио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проекта.</w:t>
      </w:r>
    </w:p>
    <w:p w:rsidR="00FC5EDC" w:rsidRDefault="00926632">
      <w:pPr>
        <w:pStyle w:val="a8"/>
        <w:ind w:firstLine="708"/>
        <w:rPr>
          <w:szCs w:val="28"/>
        </w:rPr>
      </w:pPr>
      <w:r>
        <w:rPr>
          <w:szCs w:val="28"/>
        </w:rPr>
        <w:t>2.1</w:t>
      </w:r>
      <w:r w:rsidR="00A45ED4">
        <w:rPr>
          <w:szCs w:val="28"/>
        </w:rPr>
        <w:t>5</w:t>
      </w:r>
      <w:r>
        <w:rPr>
          <w:szCs w:val="28"/>
        </w:rPr>
        <w:t>. Сумма субсидий на возмещение части затрат определяется в ра</w:t>
      </w:r>
      <w:r>
        <w:rPr>
          <w:szCs w:val="28"/>
        </w:rPr>
        <w:t>з</w:t>
      </w:r>
      <w:r>
        <w:rPr>
          <w:szCs w:val="28"/>
        </w:rPr>
        <w:t>мере не более 80 процентов от общей суммы затрат по реализации инвест</w:t>
      </w:r>
      <w:r>
        <w:rPr>
          <w:szCs w:val="28"/>
        </w:rPr>
        <w:t>и</w:t>
      </w:r>
      <w:r>
        <w:rPr>
          <w:szCs w:val="28"/>
        </w:rPr>
        <w:t>ционного проекта, но не может быть выше суммы, определенной на муниц</w:t>
      </w:r>
      <w:r>
        <w:rPr>
          <w:szCs w:val="28"/>
        </w:rPr>
        <w:t>и</w:t>
      </w:r>
      <w:r>
        <w:rPr>
          <w:szCs w:val="28"/>
        </w:rPr>
        <w:t>пальную поддержку из местного бюджета на текущий финансовый год.</w:t>
      </w:r>
    </w:p>
    <w:p w:rsidR="00D5068A" w:rsidRDefault="00D5068A">
      <w:pPr>
        <w:jc w:val="center"/>
        <w:rPr>
          <w:rFonts w:ascii="Times New Roman" w:hAnsi="Times New Roman"/>
          <w:sz w:val="28"/>
          <w:szCs w:val="28"/>
        </w:rPr>
      </w:pPr>
    </w:p>
    <w:p w:rsidR="00FC5EDC" w:rsidRDefault="00926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Исполнение обязательств по субсидии</w:t>
      </w:r>
    </w:p>
    <w:p w:rsidR="00FC5EDC" w:rsidRDefault="00FC5EDC">
      <w:pPr>
        <w:jc w:val="center"/>
        <w:rPr>
          <w:rFonts w:ascii="Times New Roman" w:hAnsi="Times New Roman"/>
          <w:sz w:val="28"/>
          <w:szCs w:val="28"/>
        </w:rPr>
      </w:pP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Субсидия носит целевой характер и не может быть использована на иные цели.</w:t>
      </w:r>
    </w:p>
    <w:p w:rsidR="00FC5EDC" w:rsidRDefault="00926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Прочие условия</w:t>
      </w:r>
    </w:p>
    <w:p w:rsidR="00FC5EDC" w:rsidRDefault="00926632">
      <w:pPr>
        <w:pStyle w:val="a8"/>
        <w:ind w:firstLine="700"/>
      </w:pPr>
      <w:r>
        <w:rPr>
          <w:szCs w:val="28"/>
        </w:rPr>
        <w:t xml:space="preserve">4.1. </w:t>
      </w:r>
      <w:r>
        <w:t>На основании решения конкурсной комиссии о предоставлении субсидии администрация  заключает с получателем субсидии соглашение (</w:t>
      </w:r>
      <w:r w:rsidRPr="0059470D">
        <w:t>договор)</w:t>
      </w:r>
      <w:r>
        <w:t xml:space="preserve"> о предоставлении средств из бюджета </w:t>
      </w:r>
      <w:proofErr w:type="spellStart"/>
      <w:r>
        <w:t>Грачевского</w:t>
      </w:r>
      <w:proofErr w:type="spellEnd"/>
      <w:r>
        <w:t xml:space="preserve"> муниципальн</w:t>
      </w:r>
      <w:r>
        <w:t>о</w:t>
      </w:r>
      <w:r>
        <w:t xml:space="preserve">го района Ставропольского края в виде грантов </w:t>
      </w:r>
      <w:r w:rsidRPr="0059470D">
        <w:t xml:space="preserve">(приложение </w:t>
      </w:r>
      <w:r w:rsidR="00EE09D4">
        <w:t>5</w:t>
      </w:r>
      <w:r w:rsidR="002E007F">
        <w:t>)</w:t>
      </w:r>
    </w:p>
    <w:p w:rsidR="00FC5EDC" w:rsidRDefault="00926632">
      <w:pPr>
        <w:suppressAutoHyphens/>
        <w:ind w:firstLine="426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4.2. Получатель субсидии представляет в администрацию документы, подтверждающие расходы, связанные с исполнением соглашения, подлежащие частичной компенсации в соответствии с настоящим Порядком.</w:t>
      </w:r>
    </w:p>
    <w:p w:rsidR="00FC5EDC" w:rsidRDefault="00926632">
      <w:pPr>
        <w:suppressAutoHyphens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передает </w:t>
      </w:r>
      <w:r w:rsidRPr="0059470D">
        <w:rPr>
          <w:rFonts w:ascii="Times New Roman" w:hAnsi="Times New Roman"/>
          <w:sz w:val="28"/>
          <w:szCs w:val="28"/>
        </w:rPr>
        <w:t>в МКУ «Межбюджетная централизованная бухгалтерия»</w:t>
      </w:r>
      <w:r w:rsidR="00A87F2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(далее — централизованная бухгалтерия) представленные получателем субсидии д</w:t>
      </w:r>
      <w:r w:rsidR="00A87F27">
        <w:rPr>
          <w:rFonts w:ascii="Times New Roman" w:hAnsi="Times New Roman"/>
          <w:sz w:val="28"/>
          <w:szCs w:val="28"/>
        </w:rPr>
        <w:t>окументы,</w:t>
      </w:r>
      <w:r>
        <w:rPr>
          <w:rFonts w:ascii="Times New Roman" w:hAnsi="Times New Roman"/>
          <w:sz w:val="28"/>
          <w:szCs w:val="28"/>
        </w:rPr>
        <w:t xml:space="preserve"> подтверждающие расходы, связанные с исполнением соглашения. </w:t>
      </w:r>
    </w:p>
    <w:p w:rsidR="00FC5EDC" w:rsidRDefault="00926632">
      <w:pPr>
        <w:suppressAutoHyphens/>
        <w:ind w:firstLine="709"/>
        <w:jc w:val="both"/>
      </w:pPr>
      <w:r>
        <w:rPr>
          <w:rFonts w:ascii="Times New Roman" w:hAnsi="Times New Roman"/>
          <w:sz w:val="28"/>
          <w:szCs w:val="28"/>
        </w:rPr>
        <w:t>Централизованная бухгалтерия на основании представленного реестра</w:t>
      </w:r>
      <w:r w:rsidR="002E007F">
        <w:rPr>
          <w:rFonts w:ascii="Times New Roman" w:hAnsi="Times New Roman"/>
          <w:sz w:val="28"/>
          <w:szCs w:val="28"/>
        </w:rPr>
        <w:t xml:space="preserve"> (приложение </w:t>
      </w:r>
      <w:r w:rsidR="00180A4C">
        <w:rPr>
          <w:rFonts w:ascii="Times New Roman" w:hAnsi="Times New Roman"/>
          <w:sz w:val="28"/>
          <w:szCs w:val="28"/>
        </w:rPr>
        <w:t>6</w:t>
      </w:r>
      <w:r w:rsidR="002E00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получение субсидии, документов, подтверждающих расходы, связанные с исполнением соглашения перечисляет денежные средства на расчетный счет получателя субсидии открытые в российских кредитных организациях.</w:t>
      </w:r>
    </w:p>
    <w:p w:rsidR="00FC5EDC" w:rsidRDefault="00926632">
      <w:pPr>
        <w:tabs>
          <w:tab w:val="left" w:pos="0"/>
        </w:tabs>
        <w:ind w:firstLine="700"/>
        <w:jc w:val="both"/>
      </w:pPr>
      <w:r>
        <w:rPr>
          <w:rFonts w:ascii="Times New Roman" w:hAnsi="Times New Roman"/>
          <w:sz w:val="28"/>
          <w:szCs w:val="28"/>
        </w:rPr>
        <w:t xml:space="preserve">4.3. Должностное лицо отдела экономического развития в срок не более 5 рабочих дней после подписания соглашения вносит в реестр субъектов предпринимательства – получателей поддержки, размещенный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альном сайте, сведения о субъектах предпринимательства, получивших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ниципальную поддержку.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Отдел экономического развития осуществляет мониторинг </w:t>
      </w:r>
      <w:proofErr w:type="gramStart"/>
      <w:r>
        <w:rPr>
          <w:rFonts w:ascii="Times New Roman" w:hAnsi="Times New Roman"/>
          <w:sz w:val="28"/>
          <w:szCs w:val="28"/>
        </w:rPr>
        <w:t>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жения результатов  хозяйственной деятельности получателей муниципальной поддержки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C5EDC" w:rsidRDefault="00926632">
      <w:pPr>
        <w:pStyle w:val="ConsPlusNormal"/>
        <w:widowControl/>
        <w:ind w:firstLine="700"/>
        <w:jc w:val="both"/>
      </w:pPr>
      <w:r>
        <w:rPr>
          <w:rFonts w:ascii="Times New Roman" w:hAnsi="Times New Roman"/>
          <w:sz w:val="28"/>
          <w:szCs w:val="28"/>
        </w:rPr>
        <w:t>4.5. Обязательная проверка соблюдения получателями муниципальной поддержки условий, целей и порядка предоставления муниципальной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держки осуществляется администрацией района и финансовым управлением администрации  района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 и нормативными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Граче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края.</w:t>
      </w:r>
    </w:p>
    <w:p w:rsidR="00FC5EDC" w:rsidRDefault="0092663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Возврат полученной муниципальной поддержки в доход местного бюджета производится получателем муниципальной поддержки в случаях:</w:t>
      </w:r>
    </w:p>
    <w:p w:rsidR="00FC5EDC" w:rsidRDefault="00926632">
      <w:pPr>
        <w:pStyle w:val="ConsPlusNormal"/>
        <w:widowControl/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t>неисполнения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поддержки;</w:t>
      </w:r>
    </w:p>
    <w:p w:rsidR="00FC5EDC" w:rsidRDefault="0092663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в администрацию района ложных сведений;</w:t>
      </w:r>
    </w:p>
    <w:p w:rsidR="00FC5EDC" w:rsidRDefault="0092663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получателями субсидий условий </w:t>
      </w:r>
      <w:r w:rsidR="00EE09D4">
        <w:rPr>
          <w:rFonts w:ascii="Times New Roman" w:hAnsi="Times New Roman" w:cs="Times New Roman"/>
          <w:sz w:val="28"/>
          <w:szCs w:val="28"/>
        </w:rPr>
        <w:t>соглашения о предоста</w:t>
      </w:r>
      <w:r w:rsidR="00EE09D4">
        <w:rPr>
          <w:rFonts w:ascii="Times New Roman" w:hAnsi="Times New Roman" w:cs="Times New Roman"/>
          <w:sz w:val="28"/>
          <w:szCs w:val="28"/>
        </w:rPr>
        <w:t>в</w:t>
      </w:r>
      <w:r w:rsidR="00EE09D4">
        <w:rPr>
          <w:rFonts w:ascii="Times New Roman" w:hAnsi="Times New Roman" w:cs="Times New Roman"/>
          <w:sz w:val="28"/>
          <w:szCs w:val="28"/>
        </w:rPr>
        <w:t xml:space="preserve">лении средств из бюджета </w:t>
      </w:r>
      <w:proofErr w:type="spellStart"/>
      <w:r w:rsidR="00EE09D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EE09D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</w:t>
      </w:r>
      <w:r w:rsidR="00EE09D4">
        <w:rPr>
          <w:rFonts w:ascii="Times New Roman" w:hAnsi="Times New Roman" w:cs="Times New Roman"/>
          <w:sz w:val="28"/>
          <w:szCs w:val="28"/>
        </w:rPr>
        <w:t>ь</w:t>
      </w:r>
      <w:r w:rsidR="00EE09D4">
        <w:rPr>
          <w:rFonts w:ascii="Times New Roman" w:hAnsi="Times New Roman" w:cs="Times New Roman"/>
          <w:sz w:val="28"/>
          <w:szCs w:val="28"/>
        </w:rPr>
        <w:t>ского края в виде грантов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DC" w:rsidRDefault="0092663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Возврат муниципальной поддержки осуществляется в следующем порядке:</w:t>
      </w:r>
    </w:p>
    <w:p w:rsidR="00FC5EDC" w:rsidRDefault="00926632">
      <w:pPr>
        <w:ind w:firstLine="804"/>
        <w:jc w:val="both"/>
      </w:pPr>
      <w:r>
        <w:rPr>
          <w:rFonts w:ascii="Times New Roman" w:hAnsi="Times New Roman"/>
          <w:sz w:val="28"/>
          <w:szCs w:val="28"/>
        </w:rPr>
        <w:t xml:space="preserve">отдел экономического развития в десятидневный срок после </w:t>
      </w:r>
      <w:r w:rsidR="00E562C1">
        <w:rPr>
          <w:rFonts w:ascii="Times New Roman" w:hAnsi="Times New Roman"/>
          <w:sz w:val="28"/>
          <w:szCs w:val="28"/>
        </w:rPr>
        <w:t>составл</w:t>
      </w:r>
      <w:r w:rsidR="00E562C1">
        <w:rPr>
          <w:rFonts w:ascii="Times New Roman" w:hAnsi="Times New Roman"/>
          <w:sz w:val="28"/>
          <w:szCs w:val="28"/>
        </w:rPr>
        <w:t>е</w:t>
      </w:r>
      <w:r w:rsidR="00E562C1">
        <w:rPr>
          <w:rFonts w:ascii="Times New Roman" w:hAnsi="Times New Roman"/>
          <w:sz w:val="28"/>
          <w:szCs w:val="28"/>
        </w:rPr>
        <w:t xml:space="preserve">ния или </w:t>
      </w:r>
      <w:r w:rsidRPr="0059470D">
        <w:rPr>
          <w:rFonts w:ascii="Times New Roman" w:hAnsi="Times New Roman"/>
          <w:sz w:val="28"/>
          <w:szCs w:val="28"/>
        </w:rPr>
        <w:t>получения акта проверки</w:t>
      </w:r>
      <w:r w:rsidR="00153D8D" w:rsidRPr="00153D8D">
        <w:rPr>
          <w:rFonts w:ascii="Times New Roman" w:hAnsi="Times New Roman"/>
          <w:sz w:val="28"/>
          <w:szCs w:val="28"/>
        </w:rPr>
        <w:t xml:space="preserve"> </w:t>
      </w:r>
      <w:r w:rsidR="00153D8D">
        <w:rPr>
          <w:rFonts w:ascii="Times New Roman" w:hAnsi="Times New Roman"/>
          <w:sz w:val="28"/>
          <w:szCs w:val="28"/>
        </w:rPr>
        <w:t>от финансового управления администрации района,</w:t>
      </w:r>
      <w:r w:rsidRPr="00594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либо иного документа, отражающего результаты проверки,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получателю муниципальной поддержки требование о возврате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поддержки в случаях, предусмотренных пунктом 4.6. настоящего Порядка;</w:t>
      </w:r>
    </w:p>
    <w:p w:rsidR="00FC5EDC" w:rsidRDefault="00926632">
      <w:pPr>
        <w:ind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муниципальной поддержки производит возврат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поддержки в полном объеме в течение </w:t>
      </w:r>
      <w:r w:rsidR="00FE4A81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календарных дней со дня получения от администрации района требования о возврате муниципальной поддержки;</w:t>
      </w:r>
    </w:p>
    <w:p w:rsidR="00FC5EDC" w:rsidRDefault="00926632">
      <w:pPr>
        <w:pStyle w:val="ConsPlusNormal"/>
        <w:widowControl/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нарушении получателем </w:t>
      </w:r>
      <w:r w:rsidR="00DD0E67">
        <w:rPr>
          <w:rFonts w:ascii="Times New Roman" w:hAnsi="Times New Roman" w:cs="Times New Roman"/>
          <w:sz w:val="28"/>
          <w:szCs w:val="28"/>
        </w:rPr>
        <w:t xml:space="preserve">субсидии </w:t>
      </w:r>
      <w:r>
        <w:rPr>
          <w:rFonts w:ascii="Times New Roman" w:hAnsi="Times New Roman" w:cs="Times New Roman"/>
          <w:sz w:val="28"/>
          <w:szCs w:val="28"/>
        </w:rPr>
        <w:t>срока возврата муниципальной поддержки принима</w:t>
      </w:r>
      <w:r w:rsidR="00DD0E67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меры по взысканию указанных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оход местного бюджета в порядке, установленном законодательством Российской Федерации и </w:t>
      </w:r>
      <w:r>
        <w:rPr>
          <w:rFonts w:ascii="Times New Roman" w:hAnsi="Times New Roman"/>
          <w:sz w:val="28"/>
          <w:szCs w:val="28"/>
        </w:rPr>
        <w:t xml:space="preserve">нормативными актами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EDC" w:rsidRDefault="00926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C5EDC" w:rsidRDefault="009266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5EDC" w:rsidRDefault="00FC5EDC">
      <w:pPr>
        <w:jc w:val="both"/>
        <w:rPr>
          <w:rFonts w:ascii="Times New Roman" w:hAnsi="Times New Roman"/>
          <w:sz w:val="28"/>
          <w:szCs w:val="28"/>
        </w:rPr>
      </w:pPr>
    </w:p>
    <w:p w:rsidR="00FC5EDC" w:rsidRDefault="00926632">
      <w:pPr>
        <w:pStyle w:val="ConsPlusTitle"/>
        <w:widowControl/>
        <w:spacing w:line="20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FC5EDC" w:rsidRDefault="00926632">
      <w:pPr>
        <w:pStyle w:val="ConsPlusTitle"/>
        <w:widowControl/>
        <w:spacing w:line="200" w:lineRule="atLeast"/>
        <w:contextualSpacing/>
        <w:jc w:val="both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FC5EDC" w:rsidRDefault="00926632">
      <w:pPr>
        <w:pStyle w:val="ConsPlusTitle"/>
        <w:widowControl/>
        <w:spacing w:line="200" w:lineRule="atLeast"/>
        <w:contextualSpacing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       </w:t>
      </w:r>
      <w:r w:rsidR="002542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Д.Ю. Морозов</w:t>
      </w: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a8"/>
        <w:spacing w:line="200" w:lineRule="atLeast"/>
        <w:ind w:left="3402"/>
        <w:contextualSpacing/>
        <w:rPr>
          <w:szCs w:val="28"/>
        </w:rPr>
      </w:pPr>
    </w:p>
    <w:p w:rsidR="00FC5EDC" w:rsidRDefault="00FC5EDC">
      <w:pPr>
        <w:pStyle w:val="a8"/>
        <w:spacing w:line="200" w:lineRule="atLeast"/>
        <w:ind w:left="3402"/>
        <w:contextualSpacing/>
        <w:rPr>
          <w:szCs w:val="28"/>
        </w:rPr>
      </w:pPr>
    </w:p>
    <w:p w:rsidR="00FC5EDC" w:rsidRDefault="00FC5EDC">
      <w:pPr>
        <w:pStyle w:val="a8"/>
        <w:spacing w:line="200" w:lineRule="atLeast"/>
        <w:ind w:left="3402"/>
        <w:contextualSpacing/>
        <w:rPr>
          <w:szCs w:val="28"/>
        </w:rPr>
      </w:pPr>
    </w:p>
    <w:p w:rsidR="00FC5EDC" w:rsidRDefault="00FC5EDC">
      <w:pPr>
        <w:pStyle w:val="a8"/>
        <w:spacing w:line="200" w:lineRule="atLeast"/>
        <w:ind w:left="3402"/>
        <w:contextualSpacing/>
        <w:rPr>
          <w:szCs w:val="28"/>
        </w:rPr>
      </w:pPr>
    </w:p>
    <w:p w:rsidR="00FC5EDC" w:rsidRDefault="00926632">
      <w:pPr>
        <w:pStyle w:val="a8"/>
        <w:spacing w:line="200" w:lineRule="atLeast"/>
        <w:ind w:left="3402"/>
        <w:contextualSpacing/>
        <w:rPr>
          <w:szCs w:val="28"/>
        </w:rPr>
      </w:pPr>
      <w:r>
        <w:rPr>
          <w:szCs w:val="28"/>
        </w:rPr>
        <w:t xml:space="preserve">                 </w:t>
      </w:r>
    </w:p>
    <w:p w:rsidR="00D5068A" w:rsidRDefault="00926632">
      <w:pPr>
        <w:pStyle w:val="a8"/>
        <w:spacing w:line="200" w:lineRule="atLeast"/>
        <w:ind w:left="3402"/>
        <w:contextualSpacing/>
        <w:rPr>
          <w:szCs w:val="28"/>
        </w:rPr>
      </w:pPr>
      <w:r>
        <w:rPr>
          <w:szCs w:val="28"/>
        </w:rPr>
        <w:t xml:space="preserve">                 </w:t>
      </w:r>
    </w:p>
    <w:p w:rsidR="00D5068A" w:rsidRDefault="00D5068A">
      <w:pPr>
        <w:pStyle w:val="a8"/>
        <w:spacing w:line="200" w:lineRule="atLeast"/>
        <w:ind w:left="3402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402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402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402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402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402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402"/>
        <w:contextualSpacing/>
        <w:rPr>
          <w:szCs w:val="28"/>
        </w:rPr>
      </w:pPr>
    </w:p>
    <w:p w:rsidR="001D6158" w:rsidRDefault="001D6158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E81245" w:rsidRDefault="00E81245">
      <w:pPr>
        <w:pStyle w:val="a8"/>
        <w:spacing w:line="200" w:lineRule="atLeast"/>
        <w:ind w:left="3402"/>
        <w:contextualSpacing/>
        <w:rPr>
          <w:szCs w:val="28"/>
        </w:rPr>
      </w:pPr>
    </w:p>
    <w:p w:rsidR="00FC5EDC" w:rsidRDefault="00D5068A">
      <w:pPr>
        <w:pStyle w:val="a8"/>
        <w:spacing w:line="200" w:lineRule="atLeast"/>
        <w:ind w:left="3402"/>
        <w:contextualSpacing/>
      </w:pPr>
      <w:r>
        <w:rPr>
          <w:szCs w:val="28"/>
        </w:rPr>
        <w:t xml:space="preserve">                 </w:t>
      </w:r>
      <w:r w:rsidR="00926632">
        <w:rPr>
          <w:szCs w:val="28"/>
        </w:rPr>
        <w:t xml:space="preserve">     Приложение № 1</w:t>
      </w:r>
    </w:p>
    <w:p w:rsidR="00FC5EDC" w:rsidRDefault="00926632">
      <w:pPr>
        <w:pStyle w:val="a8"/>
        <w:spacing w:after="283" w:line="240" w:lineRule="atLeast"/>
        <w:ind w:left="4962"/>
      </w:pPr>
      <w:r>
        <w:t xml:space="preserve">к Порядку предоставления грантов в форме субсидий за счет средств бюджета </w:t>
      </w:r>
      <w:proofErr w:type="spellStart"/>
      <w:r>
        <w:t>Грачевского</w:t>
      </w:r>
      <w:proofErr w:type="spellEnd"/>
      <w:r>
        <w:t xml:space="preserve"> муниципал</w:t>
      </w:r>
      <w:r>
        <w:t>ь</w:t>
      </w:r>
      <w:r>
        <w:t>ного района Ставропольского края субъектам малого и среднего пре</w:t>
      </w:r>
      <w:r>
        <w:t>д</w:t>
      </w:r>
      <w:r>
        <w:t>принимательства</w:t>
      </w:r>
    </w:p>
    <w:p w:rsidR="00FC5EDC" w:rsidRDefault="00926632">
      <w:pPr>
        <w:pStyle w:val="a8"/>
        <w:spacing w:after="283"/>
        <w:ind w:left="4820"/>
        <w:jc w:val="right"/>
      </w:pPr>
      <w:r>
        <w:t>Форма</w:t>
      </w:r>
    </w:p>
    <w:p w:rsidR="00FC5EDC" w:rsidRDefault="00926632">
      <w:pPr>
        <w:pStyle w:val="a8"/>
        <w:spacing w:after="283" w:line="240" w:lineRule="atLeast"/>
        <w:ind w:left="5387"/>
      </w:pPr>
      <w:r>
        <w:t xml:space="preserve">Главе администрации </w:t>
      </w:r>
      <w:proofErr w:type="spellStart"/>
      <w:r>
        <w:t>Граче</w:t>
      </w:r>
      <w:r>
        <w:t>в</w:t>
      </w:r>
      <w:r>
        <w:t>ского</w:t>
      </w:r>
      <w:proofErr w:type="spellEnd"/>
      <w:r>
        <w:t xml:space="preserve"> муниципального района Ставропольского края</w:t>
      </w:r>
    </w:p>
    <w:p w:rsidR="00FC5EDC" w:rsidRDefault="00FC5EDC">
      <w:pPr>
        <w:pStyle w:val="a8"/>
        <w:spacing w:after="283" w:line="240" w:lineRule="atLeast"/>
        <w:ind w:left="5387"/>
      </w:pPr>
    </w:p>
    <w:p w:rsidR="00FC5EDC" w:rsidRDefault="00926632">
      <w:pPr>
        <w:pStyle w:val="a8"/>
        <w:spacing w:after="283" w:line="240" w:lineRule="atLeast"/>
        <w:jc w:val="center"/>
      </w:pPr>
      <w:r>
        <w:rPr>
          <w:sz w:val="24"/>
        </w:rPr>
        <w:t>ЗАЯВЛЕНИЕ</w:t>
      </w:r>
    </w:p>
    <w:p w:rsidR="00FC5EDC" w:rsidRDefault="00926632">
      <w:pPr>
        <w:pStyle w:val="a8"/>
        <w:spacing w:after="283" w:line="240" w:lineRule="atLeast"/>
        <w:jc w:val="center"/>
      </w:pPr>
      <w:r>
        <w:t xml:space="preserve">на получение гранта в форме субсидий за счет средств бюджета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 субъектам малого и среднего предпринимательства</w:t>
      </w:r>
    </w:p>
    <w:p w:rsidR="00FC5EDC" w:rsidRDefault="00926632">
      <w:pPr>
        <w:pStyle w:val="a8"/>
        <w:spacing w:after="283"/>
        <w:ind w:firstLine="550"/>
      </w:pPr>
      <w:proofErr w:type="gramStart"/>
      <w:r>
        <w:t xml:space="preserve">Прошу Вас рассмотреть вопрос о предоставлении гранта в форме </w:t>
      </w:r>
      <w:proofErr w:type="spellStart"/>
      <w:r>
        <w:t>субс</w:t>
      </w:r>
      <w:r>
        <w:t>и</w:t>
      </w:r>
      <w:r>
        <w:t>дииза</w:t>
      </w:r>
      <w:proofErr w:type="spellEnd"/>
      <w:r>
        <w:t xml:space="preserve"> счет средств бюджета </w:t>
      </w:r>
      <w:proofErr w:type="spellStart"/>
      <w:r>
        <w:t>Грачевского</w:t>
      </w:r>
      <w:proofErr w:type="spellEnd"/>
      <w:r>
        <w:t xml:space="preserve"> муниципального района Ставр</w:t>
      </w:r>
      <w:r>
        <w:t>о</w:t>
      </w:r>
      <w:r>
        <w:t xml:space="preserve">польского края на осуществление предпринимательской деятельности на территории </w:t>
      </w:r>
      <w:proofErr w:type="spellStart"/>
      <w:r>
        <w:t>Грачевского</w:t>
      </w:r>
      <w:proofErr w:type="spellEnd"/>
      <w:r>
        <w:t xml:space="preserve"> района Ставропольского края в рамках реализации подпрограммы «Развитие и поддержка малого и среднего предпринимател</w:t>
      </w:r>
      <w:r>
        <w:t>ь</w:t>
      </w:r>
      <w:r>
        <w:t xml:space="preserve">ства в </w:t>
      </w:r>
      <w:proofErr w:type="spellStart"/>
      <w:r>
        <w:t>Грачевском</w:t>
      </w:r>
      <w:proofErr w:type="spellEnd"/>
      <w:r>
        <w:t xml:space="preserve"> муниципальном районе Ставропольского края» муниц</w:t>
      </w:r>
      <w:r>
        <w:t>и</w:t>
      </w:r>
      <w:r>
        <w:t xml:space="preserve">пальной программы </w:t>
      </w:r>
      <w:proofErr w:type="spellStart"/>
      <w:r>
        <w:t>Грачевского</w:t>
      </w:r>
      <w:proofErr w:type="spellEnd"/>
      <w:r>
        <w:t xml:space="preserve"> муниципального района Ставропольского края «Развитие экономики </w:t>
      </w:r>
      <w:proofErr w:type="spellStart"/>
      <w:r>
        <w:t>Грачевского</w:t>
      </w:r>
      <w:proofErr w:type="spellEnd"/>
      <w:r>
        <w:t xml:space="preserve"> муниципального района Ставропол</w:t>
      </w:r>
      <w:r>
        <w:t>ь</w:t>
      </w:r>
      <w:r>
        <w:t>ского края»</w:t>
      </w:r>
      <w:proofErr w:type="gramEnd"/>
    </w:p>
    <w:p w:rsidR="00FC5EDC" w:rsidRDefault="00926632">
      <w:pPr>
        <w:pStyle w:val="a8"/>
        <w:spacing w:after="283"/>
      </w:pPr>
      <w:r>
        <w:t xml:space="preserve">________________________________________________________________ </w:t>
      </w:r>
    </w:p>
    <w:p w:rsidR="00FC5EDC" w:rsidRDefault="00926632">
      <w:pPr>
        <w:pStyle w:val="a8"/>
        <w:spacing w:after="283"/>
        <w:jc w:val="center"/>
        <w:rPr>
          <w:sz w:val="20"/>
        </w:rPr>
      </w:pPr>
      <w:r>
        <w:rPr>
          <w:sz w:val="20"/>
        </w:rPr>
        <w:t>(полное фирменное наименование юридического лица или Ф.И.О. индивидуального предпринимателя)</w:t>
      </w:r>
    </w:p>
    <w:p w:rsidR="00FC5EDC" w:rsidRDefault="00926632">
      <w:pPr>
        <w:pStyle w:val="a8"/>
        <w:spacing w:after="283"/>
      </w:pPr>
      <w:r>
        <w:t xml:space="preserve">на финансирование части целевых расходов, произведенных в соответствии с бизнес-планом _____________________________________________________  </w:t>
      </w:r>
    </w:p>
    <w:p w:rsidR="00FC5EDC" w:rsidRDefault="00926632">
      <w:pPr>
        <w:pStyle w:val="a8"/>
        <w:spacing w:after="283"/>
        <w:ind w:left="1843"/>
        <w:jc w:val="center"/>
        <w:rPr>
          <w:sz w:val="20"/>
        </w:rPr>
      </w:pPr>
      <w:r>
        <w:rPr>
          <w:sz w:val="20"/>
        </w:rPr>
        <w:t>(наименование проекта)</w:t>
      </w:r>
    </w:p>
    <w:p w:rsidR="00FC5EDC" w:rsidRDefault="00926632">
      <w:pPr>
        <w:pStyle w:val="a8"/>
        <w:spacing w:after="283"/>
      </w:pPr>
      <w:r>
        <w:t>в сумме ________________ рублей ___ копеек.</w:t>
      </w:r>
    </w:p>
    <w:p w:rsidR="00FC5EDC" w:rsidRDefault="00926632">
      <w:pPr>
        <w:pStyle w:val="a8"/>
        <w:spacing w:after="283"/>
        <w:ind w:firstLine="720"/>
      </w:pPr>
      <w:r>
        <w:t>Бизнес-планом _______________________________________________.</w:t>
      </w:r>
    </w:p>
    <w:p w:rsidR="00FC5EDC" w:rsidRDefault="00926632">
      <w:pPr>
        <w:pStyle w:val="a8"/>
        <w:spacing w:after="283"/>
        <w:ind w:left="2694"/>
        <w:jc w:val="center"/>
        <w:rPr>
          <w:sz w:val="20"/>
        </w:rPr>
      </w:pPr>
      <w:r>
        <w:rPr>
          <w:sz w:val="20"/>
        </w:rPr>
        <w:t>(наименование проекта)</w:t>
      </w:r>
    </w:p>
    <w:p w:rsidR="00FC5EDC" w:rsidRDefault="00926632">
      <w:pPr>
        <w:pStyle w:val="a8"/>
        <w:spacing w:after="283"/>
      </w:pPr>
      <w:r>
        <w:t>предусмотрен следующий вид экономической деятельности: _____________.</w:t>
      </w:r>
    </w:p>
    <w:p w:rsidR="00FC5EDC" w:rsidRDefault="00926632">
      <w:pPr>
        <w:pStyle w:val="a8"/>
        <w:spacing w:after="283"/>
        <w:ind w:firstLine="550"/>
      </w:pPr>
      <w:r>
        <w:lastRenderedPageBreak/>
        <w:t>Достоверность представленной информации гарантирую.</w:t>
      </w:r>
    </w:p>
    <w:p w:rsidR="00FC5EDC" w:rsidRDefault="00926632">
      <w:pPr>
        <w:pStyle w:val="a8"/>
        <w:spacing w:after="283"/>
        <w:ind w:firstLine="550"/>
      </w:pPr>
      <w:r>
        <w:t>Приложение: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согласно приложению 1;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для юридического лица: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и всех изменений к ним;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бухгалтерской отчетности по формам № 1, 2 за последний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 и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для индивидуального предпринимателя: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копию налоговой декларации за последний отчетный период с отме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кой или с протоколом входного контроля инспекции Федеральной налоговой службы по месту постановки на налоговый учет субъекта малого предприни</w:t>
      </w:r>
      <w:r>
        <w:rPr>
          <w:sz w:val="28"/>
          <w:szCs w:val="28"/>
        </w:rPr>
        <w:softHyphen/>
        <w:t>мательства;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копию документа, удостоверяющего личность;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бизнес-план (технико-экономическое обоснование) проекта, заяв</w:t>
      </w:r>
      <w:r>
        <w:rPr>
          <w:sz w:val="28"/>
          <w:szCs w:val="28"/>
        </w:rPr>
        <w:softHyphen/>
        <w:t>ленного на конкурсный отбор, по форме согласно приложению 3 к настоя</w:t>
      </w:r>
      <w:r>
        <w:rPr>
          <w:sz w:val="28"/>
          <w:szCs w:val="28"/>
        </w:rPr>
        <w:softHyphen/>
        <w:t>щему Порядку;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анкету заявителя по форме согласно приложению 2 к настоящему Порядку;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заверенные копии документов, подтверждающих произведенные расходы, и (или) документов, обосновывающих предстоящие затраты;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 перечень основного имущества, находящегося на балансе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 такого имущества);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наличие производственных и других помещений, а также квалифицированных кадров, необходимых для реализа</w:t>
      </w:r>
      <w:r>
        <w:rPr>
          <w:sz w:val="28"/>
          <w:szCs w:val="28"/>
        </w:rPr>
        <w:softHyphen/>
        <w:t>ции проекта;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 справка с указанием среднесписочной численности работников (по категориям работающих) и среднего уровня заработной платы всех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субъекта малого или среднего предпринимательства;</w:t>
      </w:r>
    </w:p>
    <w:p w:rsidR="00FC5EDC" w:rsidRDefault="00926632">
      <w:pPr>
        <w:pStyle w:val="consnormal"/>
        <w:shd w:val="clear" w:color="auto" w:fill="F9FCFF"/>
        <w:ind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 гарантийное письмо о принятии обязательств по сохранению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количества рабочих мест на период не менее 12 месяцев со дня получения субсидии.</w:t>
      </w:r>
    </w:p>
    <w:p w:rsidR="00FC5EDC" w:rsidRDefault="00926632">
      <w:pPr>
        <w:pStyle w:val="a8"/>
        <w:spacing w:after="283" w:line="240" w:lineRule="atLeast"/>
      </w:pPr>
      <w:r>
        <w:t>Руководитель юридического лица</w:t>
      </w:r>
    </w:p>
    <w:p w:rsidR="00FC5EDC" w:rsidRDefault="00926632">
      <w:pPr>
        <w:pStyle w:val="a8"/>
        <w:spacing w:after="283" w:line="240" w:lineRule="atLeast"/>
      </w:pPr>
      <w:proofErr w:type="gramStart"/>
      <w:r>
        <w:t xml:space="preserve">(Ф.И.О. индивидуального </w:t>
      </w:r>
      <w:proofErr w:type="gramEnd"/>
    </w:p>
    <w:p w:rsidR="00FC5EDC" w:rsidRDefault="00926632">
      <w:pPr>
        <w:pStyle w:val="a8"/>
        <w:spacing w:after="283" w:line="240" w:lineRule="atLeast"/>
      </w:pPr>
      <w:r>
        <w:t>предпринимателя)                   _________________    ______________________</w:t>
      </w:r>
    </w:p>
    <w:p w:rsidR="00FC5EDC" w:rsidRDefault="00926632">
      <w:pPr>
        <w:pStyle w:val="a8"/>
        <w:spacing w:after="283" w:line="240" w:lineRule="atLeast"/>
      </w:pPr>
      <w:r>
        <w:t>                                                          (подпись)                 (расшифровка подписи)</w:t>
      </w:r>
    </w:p>
    <w:p w:rsidR="00FC5EDC" w:rsidRDefault="00926632" w:rsidP="0086366B">
      <w:pPr>
        <w:pStyle w:val="a8"/>
        <w:spacing w:after="283" w:line="240" w:lineRule="atLeast"/>
      </w:pPr>
      <w:r>
        <w:t>                                                        М.П.                    __________________   (дата)</w:t>
      </w:r>
    </w:p>
    <w:p w:rsidR="00D5068A" w:rsidRDefault="00926632">
      <w:pPr>
        <w:pStyle w:val="a8"/>
        <w:spacing w:line="200" w:lineRule="atLeast"/>
        <w:ind w:left="3402"/>
        <w:contextualSpacing/>
        <w:rPr>
          <w:szCs w:val="28"/>
        </w:rPr>
      </w:pPr>
      <w:r>
        <w:rPr>
          <w:szCs w:val="28"/>
        </w:rPr>
        <w:t xml:space="preserve">                    </w:t>
      </w:r>
    </w:p>
    <w:p w:rsidR="00FC5EDC" w:rsidRDefault="00D5068A">
      <w:pPr>
        <w:pStyle w:val="a8"/>
        <w:spacing w:line="200" w:lineRule="atLeast"/>
        <w:ind w:left="3402"/>
        <w:contextualSpacing/>
        <w:rPr>
          <w:szCs w:val="28"/>
        </w:rPr>
      </w:pPr>
      <w:r>
        <w:rPr>
          <w:szCs w:val="28"/>
        </w:rPr>
        <w:lastRenderedPageBreak/>
        <w:t xml:space="preserve">                    </w:t>
      </w:r>
      <w:r w:rsidR="00926632">
        <w:rPr>
          <w:szCs w:val="28"/>
        </w:rPr>
        <w:t xml:space="preserve">  Приложение № 2</w:t>
      </w:r>
    </w:p>
    <w:p w:rsidR="00FC5EDC" w:rsidRDefault="00926632">
      <w:pPr>
        <w:pStyle w:val="a8"/>
        <w:spacing w:after="283" w:line="240" w:lineRule="atLeast"/>
        <w:ind w:left="4962"/>
      </w:pPr>
      <w:r>
        <w:t xml:space="preserve">к Порядку предоставления грантов в форме субсидий за счет средств бюджета </w:t>
      </w:r>
      <w:proofErr w:type="spellStart"/>
      <w:r>
        <w:t>Грачевского</w:t>
      </w:r>
      <w:proofErr w:type="spellEnd"/>
      <w:r>
        <w:t xml:space="preserve"> муниципал</w:t>
      </w:r>
      <w:r>
        <w:t>ь</w:t>
      </w:r>
      <w:r>
        <w:t>ного района Ставропольского края субъектам малого и среднего пре</w:t>
      </w:r>
      <w:r>
        <w:t>д</w:t>
      </w:r>
      <w:r>
        <w:t>принимательства</w:t>
      </w:r>
    </w:p>
    <w:p w:rsidR="00FC5EDC" w:rsidRDefault="00926632">
      <w:pPr>
        <w:pStyle w:val="a8"/>
        <w:spacing w:after="283"/>
        <w:jc w:val="right"/>
      </w:pPr>
      <w:r>
        <w:t>Форма</w:t>
      </w:r>
    </w:p>
    <w:p w:rsidR="00FC5EDC" w:rsidRDefault="00926632">
      <w:pPr>
        <w:pStyle w:val="a8"/>
        <w:spacing w:after="283" w:line="240" w:lineRule="atLeast"/>
        <w:jc w:val="center"/>
        <w:rPr>
          <w:sz w:val="24"/>
        </w:rPr>
      </w:pPr>
      <w:r>
        <w:rPr>
          <w:sz w:val="24"/>
        </w:rPr>
        <w:t>АНКЕТА</w:t>
      </w:r>
    </w:p>
    <w:p w:rsidR="00FC5EDC" w:rsidRDefault="00926632">
      <w:pPr>
        <w:pStyle w:val="a8"/>
        <w:spacing w:after="283" w:line="240" w:lineRule="atLeast"/>
        <w:jc w:val="center"/>
      </w:pPr>
      <w:r>
        <w:t>субъекта малого и среднего предпринимательства, претендующего на пол</w:t>
      </w:r>
      <w:r>
        <w:t>у</w:t>
      </w:r>
      <w:r>
        <w:t xml:space="preserve">чение гранта в форме субсидии за счет средств бюджета </w:t>
      </w:r>
      <w:proofErr w:type="spellStart"/>
      <w:r>
        <w:t>Грачевского</w:t>
      </w:r>
      <w:proofErr w:type="spellEnd"/>
      <w:r>
        <w:t xml:space="preserve"> мун</w:t>
      </w:r>
      <w:r>
        <w:t>и</w:t>
      </w:r>
      <w:r>
        <w:t>ципального района Ставропольского края субъектам малого и среднего пре</w:t>
      </w:r>
      <w:r>
        <w:t>д</w:t>
      </w:r>
      <w:r>
        <w:t>принимательства</w:t>
      </w:r>
    </w:p>
    <w:tbl>
      <w:tblPr>
        <w:tblW w:w="9354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666"/>
        <w:gridCol w:w="4688"/>
      </w:tblGrid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  <w:r>
              <w:rPr>
                <w:rFonts w:ascii="Times New Roman;serif" w:hAnsi="Times New Roman;serif"/>
              </w:rPr>
              <w:t>1. Для юридического лица: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  <w:right w:w="28" w:type="dxa"/>
            </w:tcMar>
          </w:tcPr>
          <w:p w:rsidR="00FC5EDC" w:rsidRDefault="00FC5EDC">
            <w:pPr>
              <w:pStyle w:val="af5"/>
              <w:spacing w:after="283"/>
              <w:jc w:val="both"/>
            </w:pP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а) Полное и сокращенное наименов</w:t>
            </w:r>
            <w:r>
              <w:rPr>
                <w:rFonts w:ascii="Times New Roman;serif" w:hAnsi="Times New Roman;serif"/>
              </w:rPr>
              <w:t>а</w:t>
            </w:r>
            <w:r>
              <w:rPr>
                <w:rFonts w:ascii="Times New Roman;serif" w:hAnsi="Times New Roman;serif"/>
              </w:rPr>
              <w:t xml:space="preserve">ние юридического лица 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FC5EDC">
            <w:pPr>
              <w:pStyle w:val="af5"/>
              <w:spacing w:after="283"/>
              <w:jc w:val="both"/>
            </w:pP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б) Предыдущие полные и сокраще</w:t>
            </w:r>
            <w:r>
              <w:rPr>
                <w:rFonts w:ascii="Times New Roman;serif" w:hAnsi="Times New Roman;serif"/>
              </w:rPr>
              <w:t>н</w:t>
            </w:r>
            <w:r>
              <w:rPr>
                <w:rFonts w:ascii="Times New Roman;serif" w:hAnsi="Times New Roman;serif"/>
              </w:rPr>
              <w:t>ные наименования юридического л</w:t>
            </w:r>
            <w:r>
              <w:rPr>
                <w:rFonts w:ascii="Times New Roman;serif" w:hAnsi="Times New Roman;serif"/>
              </w:rPr>
              <w:t>и</w:t>
            </w:r>
            <w:r>
              <w:rPr>
                <w:rFonts w:ascii="Times New Roman;serif" w:hAnsi="Times New Roman;serif"/>
              </w:rPr>
              <w:t>ца с указанием даты переименования и подтверждением правопреемстве</w:t>
            </w:r>
            <w:r>
              <w:rPr>
                <w:rFonts w:ascii="Times New Roman;serif" w:hAnsi="Times New Roman;serif"/>
              </w:rPr>
              <w:t>н</w:t>
            </w:r>
            <w:r>
              <w:rPr>
                <w:rFonts w:ascii="Times New Roman;serif" w:hAnsi="Times New Roman;serif"/>
              </w:rPr>
              <w:t>ности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FC5EDC">
            <w:pPr>
              <w:pStyle w:val="af5"/>
              <w:spacing w:after="283"/>
              <w:jc w:val="both"/>
            </w:pP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</w:pPr>
            <w:r>
              <w:t>в) Регистрационные данные:</w:t>
            </w:r>
          </w:p>
          <w:p w:rsidR="00FC5EDC" w:rsidRDefault="00926632">
            <w:pPr>
              <w:pStyle w:val="af5"/>
            </w:pPr>
            <w:r>
              <w:t>Дата, место и орган регистрации</w:t>
            </w:r>
          </w:p>
          <w:p w:rsidR="00FC5EDC" w:rsidRDefault="00926632">
            <w:pPr>
              <w:pStyle w:val="af5"/>
              <w:spacing w:after="283"/>
              <w:jc w:val="both"/>
            </w:pPr>
            <w:r>
              <w:t>(</w:t>
            </w:r>
            <w:r>
              <w:rPr>
                <w:rFonts w:ascii="Times New Roman;serif" w:hAnsi="Times New Roman;serif"/>
              </w:rPr>
              <w:t>на основании Свидетельства о гос</w:t>
            </w:r>
            <w:r>
              <w:rPr>
                <w:rFonts w:ascii="Times New Roman;serif" w:hAnsi="Times New Roman;serif"/>
              </w:rPr>
              <w:t>у</w:t>
            </w:r>
            <w:r>
              <w:rPr>
                <w:rFonts w:ascii="Times New Roman;serif" w:hAnsi="Times New Roman;serif"/>
              </w:rPr>
              <w:t>дарственной регистрации);</w:t>
            </w:r>
          </w:p>
          <w:p w:rsidR="00FC5EDC" w:rsidRDefault="00926632">
            <w:pPr>
              <w:pStyle w:val="af5"/>
              <w:spacing w:after="283"/>
              <w:ind w:firstLine="426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Учредители (перечислить наим</w:t>
            </w:r>
            <w:r>
              <w:rPr>
                <w:rFonts w:ascii="Times New Roman;serif" w:hAnsi="Times New Roman;serif"/>
              </w:rPr>
              <w:t>е</w:t>
            </w:r>
            <w:r>
              <w:rPr>
                <w:rFonts w:ascii="Times New Roman;serif" w:hAnsi="Times New Roman;serif"/>
              </w:rPr>
              <w:t>нования и организационно – правовую форму всех учредителей, с указанием доли в уставном капитале) (на осн</w:t>
            </w: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t xml:space="preserve">вании Учредительных документов); </w:t>
            </w:r>
          </w:p>
          <w:p w:rsidR="00FC5EDC" w:rsidRDefault="00926632">
            <w:pPr>
              <w:pStyle w:val="af5"/>
              <w:spacing w:after="283"/>
              <w:ind w:firstLine="426"/>
              <w:jc w:val="both"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Срок деятельности юридического лица (с учетом правопреемственн</w:t>
            </w:r>
            <w:r>
              <w:rPr>
                <w:rFonts w:ascii="Times New Roman;serif" w:hAnsi="Times New Roman;serif"/>
              </w:rPr>
              <w:t>о</w:t>
            </w:r>
            <w:r>
              <w:rPr>
                <w:rFonts w:ascii="Times New Roman;serif" w:hAnsi="Times New Roman;serif"/>
              </w:rPr>
              <w:t xml:space="preserve">сти); </w:t>
            </w:r>
          </w:p>
          <w:p w:rsidR="00FC5EDC" w:rsidRDefault="00926632">
            <w:pPr>
              <w:pStyle w:val="af5"/>
            </w:pPr>
            <w:r>
              <w:t xml:space="preserve">Размер уставного капитала 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4"/>
              <w:spacing w:after="283"/>
            </w:pPr>
            <w:r>
              <w:lastRenderedPageBreak/>
              <w:t>1. Для индивидуального предприн</w:t>
            </w:r>
            <w:r>
              <w:t>и</w:t>
            </w:r>
            <w:r>
              <w:t>мателя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4"/>
              <w:spacing w:after="283"/>
            </w:pPr>
            <w:r>
              <w:t>а) Ф.И.О. индивидуального предпр</w:t>
            </w:r>
            <w:r>
              <w:t>и</w:t>
            </w:r>
            <w:r>
              <w:t>нимателя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</w:pPr>
            <w:r>
              <w:t>б) Регистрационные данные:</w:t>
            </w:r>
          </w:p>
          <w:p w:rsidR="00FC5EDC" w:rsidRDefault="00926632">
            <w:pPr>
              <w:pStyle w:val="4"/>
              <w:spacing w:after="283"/>
            </w:pPr>
            <w:r>
              <w:t>      Дата, место и орган регистрации (на основании Свидетельства о гос</w:t>
            </w:r>
            <w:r>
              <w:t>у</w:t>
            </w:r>
            <w:r>
              <w:t>дарственной регистрации);</w:t>
            </w:r>
          </w:p>
          <w:p w:rsidR="00FC5EDC" w:rsidRDefault="00926632">
            <w:pPr>
              <w:pStyle w:val="4"/>
              <w:spacing w:after="283"/>
              <w:ind w:firstLine="426"/>
            </w:pPr>
            <w:r>
              <w:t>Срок деятельности индивидуал</w:t>
            </w:r>
            <w:r>
              <w:t>ь</w:t>
            </w:r>
            <w:r>
              <w:t xml:space="preserve">ного предпринимателя 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4"/>
              <w:spacing w:after="283"/>
            </w:pPr>
            <w:r>
              <w:t>2. ИНН, КПП, ОГРН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</w:pPr>
            <w:r>
              <w:t xml:space="preserve">3. Юридический адрес: 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</w:pPr>
            <w:r>
              <w:t>4. Фактический адрес: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5. Руководитель юридического лица </w:t>
            </w:r>
          </w:p>
          <w:p w:rsidR="00FC5EDC" w:rsidRDefault="00926632">
            <w:pPr>
              <w:pStyle w:val="af5"/>
              <w:spacing w:after="283"/>
              <w:jc w:val="both"/>
            </w:pPr>
            <w:r>
              <w:t>(Ф.И.О. индивидуального предприн</w:t>
            </w:r>
            <w:r>
              <w:t>и</w:t>
            </w:r>
            <w:r>
              <w:t>мателя):</w:t>
            </w:r>
          </w:p>
          <w:p w:rsidR="00FC5EDC" w:rsidRDefault="00926632">
            <w:pPr>
              <w:pStyle w:val="af5"/>
              <w:spacing w:after="283"/>
              <w:jc w:val="both"/>
            </w:pPr>
            <w:r>
              <w:t>контактный телефон/факс;</w:t>
            </w:r>
          </w:p>
          <w:p w:rsidR="00FC5EDC" w:rsidRDefault="00926632">
            <w:pPr>
              <w:pStyle w:val="af5"/>
              <w:spacing w:after="283"/>
              <w:jc w:val="both"/>
            </w:pPr>
            <w:proofErr w:type="gramStart"/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proofErr w:type="gramEnd"/>
            <w:r>
              <w:t>.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6. Банковские реквизиты (может быть несколько):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</w:pPr>
            <w:r>
              <w:t>6.1. Наименование обслуживающего банка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6.2. Расчетный счет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</w:pPr>
            <w:r>
              <w:t>6.3. Корреспондентский счет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  <w:tr w:rsidR="00FC5EDC">
        <w:tc>
          <w:tcPr>
            <w:tcW w:w="46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</w:pPr>
            <w:r>
              <w:t>6.4. Код БИК</w:t>
            </w:r>
          </w:p>
        </w:tc>
        <w:tc>
          <w:tcPr>
            <w:tcW w:w="4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</w:tr>
    </w:tbl>
    <w:p w:rsidR="00FC5EDC" w:rsidRDefault="00FC5EDC">
      <w:pPr>
        <w:pStyle w:val="a8"/>
        <w:spacing w:after="283"/>
      </w:pPr>
    </w:p>
    <w:p w:rsidR="00FC5EDC" w:rsidRDefault="00926632">
      <w:pPr>
        <w:pStyle w:val="a8"/>
        <w:spacing w:after="283"/>
      </w:pPr>
      <w:r>
        <w:rPr>
          <w:rFonts w:ascii="Times New Roman;serif" w:hAnsi="Times New Roman;serif"/>
        </w:rPr>
        <w:t>Мы, нижеподписавшиеся, заверяем правильность всех данных, указанных в анкете.</w:t>
      </w:r>
    </w:p>
    <w:p w:rsidR="00FC5EDC" w:rsidRDefault="00926632">
      <w:pPr>
        <w:pStyle w:val="a8"/>
        <w:spacing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Руководитель юридического лица</w:t>
      </w:r>
    </w:p>
    <w:p w:rsidR="00FC5EDC" w:rsidRDefault="00926632">
      <w:pPr>
        <w:pStyle w:val="a8"/>
        <w:spacing w:after="283"/>
        <w:rPr>
          <w:rFonts w:ascii="Times New Roman;serif" w:hAnsi="Times New Roman;serif"/>
        </w:rPr>
      </w:pPr>
      <w:proofErr w:type="gramStart"/>
      <w:r>
        <w:rPr>
          <w:rFonts w:ascii="Times New Roman;serif" w:hAnsi="Times New Roman;serif"/>
        </w:rPr>
        <w:lastRenderedPageBreak/>
        <w:t xml:space="preserve">(Ф.И.О. индивидуального </w:t>
      </w:r>
      <w:proofErr w:type="gramEnd"/>
    </w:p>
    <w:p w:rsidR="00FC5EDC" w:rsidRDefault="00926632">
      <w:pPr>
        <w:pStyle w:val="a8"/>
        <w:spacing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предпринимателя)                   _________________    ______________________</w:t>
      </w:r>
    </w:p>
    <w:p w:rsidR="00FC5EDC" w:rsidRDefault="00926632">
      <w:pPr>
        <w:pStyle w:val="a8"/>
        <w:spacing w:after="283"/>
      </w:pPr>
      <w:r>
        <w:t xml:space="preserve">    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>(подпись)                     (расшифровка подписи)</w:t>
      </w:r>
    </w:p>
    <w:p w:rsidR="00FC5EDC" w:rsidRDefault="00926632">
      <w:pPr>
        <w:pStyle w:val="a8"/>
        <w:spacing w:after="283"/>
      </w:pPr>
      <w:r>
        <w:t xml:space="preserve">                                                    </w:t>
      </w:r>
    </w:p>
    <w:p w:rsidR="00FC5EDC" w:rsidRDefault="00926632">
      <w:pPr>
        <w:pStyle w:val="a8"/>
        <w:spacing w:after="283"/>
      </w:pPr>
      <w:r>
        <w:t xml:space="preserve">  </w:t>
      </w:r>
      <w:r>
        <w:rPr>
          <w:rFonts w:ascii="Times New Roman;serif" w:hAnsi="Times New Roman;serif"/>
        </w:rPr>
        <w:t xml:space="preserve">М.П.                           __________________   </w:t>
      </w:r>
    </w:p>
    <w:p w:rsidR="00FC5EDC" w:rsidRDefault="00926632">
      <w:pPr>
        <w:pStyle w:val="a8"/>
        <w:spacing w:after="283"/>
      </w:pPr>
      <w:r>
        <w:t xml:space="preserve">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>(дата)</w:t>
      </w:r>
    </w:p>
    <w:p w:rsidR="00FC5EDC" w:rsidRDefault="00926632">
      <w:pPr>
        <w:pStyle w:val="a8"/>
        <w:spacing w:after="283"/>
      </w:pPr>
      <w:r>
        <w:t> </w:t>
      </w:r>
    </w:p>
    <w:p w:rsidR="00FC5EDC" w:rsidRDefault="00926632">
      <w:pPr>
        <w:pStyle w:val="a8"/>
        <w:spacing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Главный бухгалтер </w:t>
      </w:r>
    </w:p>
    <w:p w:rsidR="00FC5EDC" w:rsidRDefault="00926632">
      <w:pPr>
        <w:pStyle w:val="a8"/>
        <w:spacing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юридического лица </w:t>
      </w:r>
    </w:p>
    <w:p w:rsidR="00FC5EDC" w:rsidRDefault="00926632">
      <w:pPr>
        <w:pStyle w:val="a8"/>
        <w:spacing w:after="283"/>
        <w:rPr>
          <w:rFonts w:ascii="Times New Roman;serif" w:hAnsi="Times New Roman;serif"/>
        </w:rPr>
      </w:pPr>
      <w:proofErr w:type="gramStart"/>
      <w:r>
        <w:rPr>
          <w:rFonts w:ascii="Times New Roman;serif" w:hAnsi="Times New Roman;serif"/>
        </w:rPr>
        <w:t xml:space="preserve">(индивидуального </w:t>
      </w:r>
      <w:proofErr w:type="gramEnd"/>
    </w:p>
    <w:p w:rsidR="00FC5EDC" w:rsidRDefault="00926632">
      <w:pPr>
        <w:pStyle w:val="a8"/>
        <w:spacing w:after="283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предпринимателя)                   _________________    ______________________</w:t>
      </w:r>
    </w:p>
    <w:p w:rsidR="00FC5EDC" w:rsidRDefault="00926632">
      <w:pPr>
        <w:pStyle w:val="a8"/>
        <w:spacing w:after="283"/>
      </w:pPr>
      <w:r>
        <w:t xml:space="preserve">                                                          </w:t>
      </w:r>
      <w:r>
        <w:rPr>
          <w:rFonts w:ascii="Times New Roman;serif" w:hAnsi="Times New Roman;serif"/>
          <w:sz w:val="24"/>
        </w:rPr>
        <w:t>(подпись)                (расшифровка подписи)</w:t>
      </w:r>
      <w:r>
        <w:t xml:space="preserve">       </w:t>
      </w:r>
      <w:r>
        <w:rPr>
          <w:rFonts w:ascii="Times New Roman;serif" w:hAnsi="Times New Roman;serif"/>
        </w:rPr>
        <w:t xml:space="preserve">___________                                                              </w:t>
      </w:r>
    </w:p>
    <w:p w:rsidR="00FC5EDC" w:rsidRDefault="00926632">
      <w:pPr>
        <w:pStyle w:val="a8"/>
        <w:spacing w:after="283"/>
      </w:pPr>
      <w:r>
        <w:t xml:space="preserve">                 </w:t>
      </w:r>
      <w:r>
        <w:rPr>
          <w:rFonts w:ascii="Times New Roman;serif" w:hAnsi="Times New Roman;serif"/>
          <w:sz w:val="24"/>
        </w:rPr>
        <w:t>(дата)</w:t>
      </w:r>
    </w:p>
    <w:p w:rsidR="00FC5EDC" w:rsidRDefault="00FC5EDC">
      <w:pPr>
        <w:pStyle w:val="a8"/>
        <w:spacing w:after="283"/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5EDC" w:rsidRDefault="00FC5EDC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366B" w:rsidRDefault="00926632">
      <w:pPr>
        <w:pStyle w:val="a8"/>
        <w:spacing w:line="200" w:lineRule="atLeast"/>
        <w:ind w:left="3402"/>
        <w:contextualSpacing/>
        <w:rPr>
          <w:szCs w:val="28"/>
        </w:rPr>
      </w:pPr>
      <w:r>
        <w:rPr>
          <w:szCs w:val="28"/>
        </w:rPr>
        <w:t xml:space="preserve">                      </w:t>
      </w:r>
    </w:p>
    <w:p w:rsidR="0086366B" w:rsidRDefault="0086366B">
      <w:pPr>
        <w:pStyle w:val="a8"/>
        <w:spacing w:line="200" w:lineRule="atLeast"/>
        <w:ind w:left="3402"/>
        <w:contextualSpacing/>
        <w:rPr>
          <w:szCs w:val="28"/>
        </w:rPr>
      </w:pPr>
    </w:p>
    <w:p w:rsidR="0086366B" w:rsidRDefault="0086366B">
      <w:pPr>
        <w:pStyle w:val="a8"/>
        <w:spacing w:line="200" w:lineRule="atLeast"/>
        <w:ind w:left="3402"/>
        <w:contextualSpacing/>
        <w:rPr>
          <w:szCs w:val="28"/>
        </w:rPr>
      </w:pPr>
    </w:p>
    <w:p w:rsidR="0086366B" w:rsidRDefault="0086366B">
      <w:pPr>
        <w:pStyle w:val="a8"/>
        <w:spacing w:line="200" w:lineRule="atLeast"/>
        <w:ind w:left="3402"/>
        <w:contextualSpacing/>
        <w:rPr>
          <w:szCs w:val="28"/>
        </w:rPr>
      </w:pPr>
    </w:p>
    <w:p w:rsidR="00FC5EDC" w:rsidRDefault="00D5068A">
      <w:pPr>
        <w:pStyle w:val="a8"/>
        <w:spacing w:line="200" w:lineRule="atLeast"/>
        <w:ind w:left="3402"/>
        <w:contextualSpacing/>
        <w:rPr>
          <w:szCs w:val="28"/>
        </w:rPr>
      </w:pPr>
      <w:r>
        <w:rPr>
          <w:szCs w:val="28"/>
        </w:rPr>
        <w:lastRenderedPageBreak/>
        <w:t xml:space="preserve">                      </w:t>
      </w:r>
      <w:r w:rsidR="00926632">
        <w:rPr>
          <w:szCs w:val="28"/>
        </w:rPr>
        <w:t>Приложение № 3</w:t>
      </w:r>
    </w:p>
    <w:p w:rsidR="00FC5EDC" w:rsidRDefault="00926632">
      <w:pPr>
        <w:pStyle w:val="a8"/>
        <w:spacing w:after="283" w:line="240" w:lineRule="atLeast"/>
        <w:ind w:left="4962"/>
      </w:pPr>
      <w:r>
        <w:t xml:space="preserve">к Порядку предоставления грантов в форме субсидий за счет средств бюджета </w:t>
      </w:r>
      <w:proofErr w:type="spellStart"/>
      <w:r>
        <w:t>Грачевского</w:t>
      </w:r>
      <w:proofErr w:type="spellEnd"/>
      <w:r>
        <w:t xml:space="preserve"> муниципал</w:t>
      </w:r>
      <w:r>
        <w:t>ь</w:t>
      </w:r>
      <w:r>
        <w:t>ного района Ставропольского края субъектам малого и среднего  пре</w:t>
      </w:r>
      <w:r>
        <w:t>д</w:t>
      </w:r>
      <w:r>
        <w:t>принимательства</w:t>
      </w:r>
    </w:p>
    <w:p w:rsidR="00FC5EDC" w:rsidRDefault="00926632">
      <w:pPr>
        <w:pStyle w:val="a8"/>
        <w:spacing w:after="283" w:line="240" w:lineRule="atLeast"/>
        <w:ind w:left="4253"/>
        <w:jc w:val="right"/>
      </w:pPr>
      <w:r>
        <w:t>Форма</w:t>
      </w:r>
    </w:p>
    <w:p w:rsidR="00FC5EDC" w:rsidRDefault="00926632">
      <w:pPr>
        <w:pStyle w:val="a8"/>
        <w:spacing w:after="283" w:line="240" w:lineRule="atLeast"/>
        <w:jc w:val="center"/>
        <w:rPr>
          <w:b/>
        </w:rPr>
      </w:pPr>
      <w:r>
        <w:rPr>
          <w:b/>
        </w:rPr>
        <w:t>БИЗНЕС-ПЛАН</w:t>
      </w:r>
    </w:p>
    <w:p w:rsidR="00FC5EDC" w:rsidRDefault="00926632">
      <w:pPr>
        <w:pStyle w:val="a8"/>
        <w:spacing w:after="283" w:line="240" w:lineRule="atLeast"/>
        <w:jc w:val="center"/>
        <w:rPr>
          <w:b/>
        </w:rPr>
      </w:pPr>
      <w:r>
        <w:rPr>
          <w:b/>
        </w:rPr>
        <w:t>(технико-экономическое обоснование)</w:t>
      </w:r>
    </w:p>
    <w:p w:rsidR="00FC5EDC" w:rsidRDefault="00926632">
      <w:pPr>
        <w:pStyle w:val="a8"/>
        <w:spacing w:after="283"/>
        <w:jc w:val="center"/>
        <w:rPr>
          <w:b/>
        </w:rPr>
      </w:pPr>
      <w:r>
        <w:rPr>
          <w:b/>
        </w:rPr>
        <w:t>_________________________________________</w:t>
      </w:r>
    </w:p>
    <w:p w:rsidR="00FC5EDC" w:rsidRDefault="00926632">
      <w:pPr>
        <w:pStyle w:val="a8"/>
        <w:spacing w:after="283"/>
        <w:ind w:firstLine="709"/>
        <w:jc w:val="center"/>
      </w:pPr>
      <w:r>
        <w:t>(наименование проекта)</w:t>
      </w:r>
    </w:p>
    <w:p w:rsidR="00FC5EDC" w:rsidRDefault="00926632">
      <w:pPr>
        <w:pStyle w:val="a8"/>
        <w:spacing w:after="283" w:line="240" w:lineRule="atLeast"/>
        <w:ind w:firstLine="709"/>
      </w:pPr>
      <w:r>
        <w:t> </w:t>
      </w:r>
    </w:p>
    <w:p w:rsidR="00FC5EDC" w:rsidRDefault="00926632">
      <w:pPr>
        <w:pStyle w:val="a8"/>
        <w:spacing w:after="283"/>
        <w:ind w:firstLine="709"/>
      </w:pPr>
      <w:r>
        <w:t>Структура бизнес-плана:</w:t>
      </w:r>
    </w:p>
    <w:p w:rsidR="00FC5EDC" w:rsidRDefault="00926632">
      <w:pPr>
        <w:pStyle w:val="a8"/>
        <w:spacing w:after="283"/>
        <w:ind w:firstLine="709"/>
      </w:pPr>
      <w:r>
        <w:t>1) общее описание проекта;</w:t>
      </w:r>
    </w:p>
    <w:p w:rsidR="00FC5EDC" w:rsidRDefault="00926632">
      <w:pPr>
        <w:pStyle w:val="a8"/>
        <w:spacing w:after="283"/>
        <w:ind w:firstLine="709"/>
      </w:pPr>
      <w:r>
        <w:t>2) общее описание субъекта малого (среднего) предпринимательства;</w:t>
      </w:r>
    </w:p>
    <w:p w:rsidR="00FC5EDC" w:rsidRDefault="00926632">
      <w:pPr>
        <w:pStyle w:val="a8"/>
        <w:spacing w:after="283"/>
        <w:ind w:firstLine="709"/>
      </w:pPr>
      <w:r>
        <w:t>3) описание товаров, работ и услуг;</w:t>
      </w:r>
    </w:p>
    <w:p w:rsidR="00FC5EDC" w:rsidRDefault="00926632">
      <w:pPr>
        <w:pStyle w:val="a8"/>
        <w:spacing w:after="283"/>
        <w:ind w:firstLine="709"/>
      </w:pPr>
      <w:r>
        <w:t>4) план маркетинга;</w:t>
      </w:r>
    </w:p>
    <w:p w:rsidR="00FC5EDC" w:rsidRDefault="00926632">
      <w:pPr>
        <w:pStyle w:val="a8"/>
        <w:spacing w:after="283"/>
        <w:ind w:firstLine="709"/>
      </w:pPr>
      <w:r>
        <w:t>5) производственный план;</w:t>
      </w:r>
    </w:p>
    <w:p w:rsidR="00FC5EDC" w:rsidRDefault="00926632">
      <w:pPr>
        <w:pStyle w:val="a8"/>
        <w:spacing w:after="283"/>
        <w:ind w:firstLine="709"/>
      </w:pPr>
      <w:r>
        <w:t>6) календарный план;</w:t>
      </w:r>
    </w:p>
    <w:p w:rsidR="00FC5EDC" w:rsidRDefault="00926632">
      <w:pPr>
        <w:pStyle w:val="a8"/>
        <w:spacing w:after="283"/>
        <w:ind w:firstLine="709"/>
      </w:pPr>
      <w:r>
        <w:t>7) финансовый план;</w:t>
      </w:r>
    </w:p>
    <w:p w:rsidR="00FC5EDC" w:rsidRDefault="00926632">
      <w:pPr>
        <w:pStyle w:val="a8"/>
        <w:spacing w:after="283"/>
        <w:ind w:firstLine="709"/>
      </w:pPr>
      <w:r>
        <w:t>8) экономическая и бюджетная эффективность.</w:t>
      </w:r>
    </w:p>
    <w:p w:rsidR="00FC5EDC" w:rsidRDefault="00926632">
      <w:pPr>
        <w:pStyle w:val="a8"/>
        <w:spacing w:after="283"/>
        <w:ind w:firstLine="709"/>
      </w:pPr>
      <w:r>
        <w:t xml:space="preserve">1. Общее описание проекта </w:t>
      </w:r>
    </w:p>
    <w:p w:rsidR="00FC5EDC" w:rsidRDefault="00926632">
      <w:pPr>
        <w:pStyle w:val="a8"/>
        <w:spacing w:after="283"/>
        <w:ind w:firstLine="709"/>
      </w:pPr>
      <w:r>
        <w:t>Наименование, сущность и срок  реализации предлагаемого проекта. Общая стоимость проекта (с указанием размера средств субъекта малого  и  среднего  предпринимательства, направленных на реализацию проекта). Направление деятельности по проекту. Организационно-технические мер</w:t>
      </w:r>
      <w:r>
        <w:t>о</w:t>
      </w:r>
      <w:r>
        <w:t xml:space="preserve">приятия, необходимые для реализации проекта. Социальная направленность проекта (его значимость для Ставропольского края, района, города). </w:t>
      </w:r>
    </w:p>
    <w:p w:rsidR="00FC5EDC" w:rsidRDefault="00926632">
      <w:pPr>
        <w:pStyle w:val="a8"/>
        <w:spacing w:after="283"/>
        <w:ind w:firstLine="709"/>
      </w:pPr>
      <w:r>
        <w:t>Основные результаты реализации проекта (организация выпуска нов</w:t>
      </w:r>
      <w:r>
        <w:t>о</w:t>
      </w:r>
      <w:r>
        <w:t>го вида продукции, увеличение оборота в натуральном и денежном выраж</w:t>
      </w:r>
      <w:r>
        <w:t>е</w:t>
      </w:r>
      <w:r>
        <w:lastRenderedPageBreak/>
        <w:t>нии, организация дополнительных рабочих мест, снижение издержек на ед</w:t>
      </w:r>
      <w:r>
        <w:t>и</w:t>
      </w:r>
      <w:r>
        <w:t>ницу продукции, предоставление услуг и т.п.) с указанием создаваемых д</w:t>
      </w:r>
      <w:r>
        <w:t>о</w:t>
      </w:r>
      <w:r>
        <w:t>полнительных рабочих мест.</w:t>
      </w:r>
    </w:p>
    <w:p w:rsidR="00FC5EDC" w:rsidRDefault="00926632">
      <w:pPr>
        <w:pStyle w:val="a8"/>
        <w:spacing w:after="283"/>
        <w:ind w:firstLine="709"/>
      </w:pPr>
      <w:r>
        <w:t>2. Общее описание субъекта малого и среднего предпринимательства.</w:t>
      </w:r>
    </w:p>
    <w:p w:rsidR="00FC5EDC" w:rsidRDefault="00926632">
      <w:pPr>
        <w:pStyle w:val="a8"/>
        <w:spacing w:after="283"/>
        <w:ind w:firstLine="709"/>
      </w:pPr>
      <w:r>
        <w:t>Вид экономической деятельности, дата регистрации субъекта малого и среднего предпринимательства, наличие производственных помещений, находящихся в собственности или аренде (субаренде) с указанием площади, срока действия договора аренды (субаренды) и т.д. Численность работников у субъекта малого и среднего предпринимательства в настоящее время (пер</w:t>
      </w:r>
      <w:r>
        <w:t>е</w:t>
      </w:r>
      <w:r>
        <w:t>числить должности, на основании штатного расписания с указанием зарабо</w:t>
      </w:r>
      <w:r>
        <w:t>т</w:t>
      </w:r>
      <w:r>
        <w:t xml:space="preserve">ной платы по категориям работников и среднемесячной заработной платы работников). </w:t>
      </w:r>
    </w:p>
    <w:p w:rsidR="00FC5EDC" w:rsidRDefault="00926632">
      <w:pPr>
        <w:pStyle w:val="a8"/>
        <w:spacing w:after="283"/>
        <w:ind w:firstLine="709"/>
      </w:pPr>
      <w:r>
        <w:t xml:space="preserve">3. Описание товаров, работ и услуг. </w:t>
      </w:r>
    </w:p>
    <w:p w:rsidR="00FC5EDC" w:rsidRDefault="00926632">
      <w:pPr>
        <w:pStyle w:val="a8"/>
        <w:spacing w:after="283"/>
        <w:ind w:firstLine="709"/>
      </w:pPr>
      <w:r>
        <w:t>Перечень и краткое описание товаров, работ и услуг, предлагаемых настоящим проектом. Их отличительные особенности и степень готовности (разработка, опытный образец, первая партия и т.п.). Отзывы экспертов или потребителей о качестве и свойствах товаров, работ и услуг при наличии т</w:t>
      </w:r>
      <w:r>
        <w:t>а</w:t>
      </w:r>
      <w:r>
        <w:t>ковых.</w:t>
      </w:r>
    </w:p>
    <w:p w:rsidR="00FC5EDC" w:rsidRDefault="00926632">
      <w:pPr>
        <w:pStyle w:val="a8"/>
        <w:spacing w:after="283"/>
        <w:ind w:firstLine="709"/>
      </w:pPr>
      <w:r>
        <w:t>4. План маркетинга, включающий анализ рисков по проекту.</w:t>
      </w:r>
    </w:p>
    <w:p w:rsidR="00FC5EDC" w:rsidRDefault="00926632">
      <w:pPr>
        <w:pStyle w:val="a8"/>
        <w:spacing w:after="283"/>
        <w:ind w:firstLine="709"/>
      </w:pPr>
      <w:r>
        <w:t>Перечень потенциальных потребителей товаров, работ и услуг, порядок осуществления и географические пределы сбыта (край, город, район, посел</w:t>
      </w:r>
      <w:r>
        <w:t>е</w:t>
      </w:r>
      <w:r>
        <w:t>ние и т.д.), конкурентные преимущества и недостатки товара, работ и услуг, уровень спроса (в том числе прогнозируемый), планируемый способ стим</w:t>
      </w:r>
      <w:r>
        <w:t>у</w:t>
      </w:r>
      <w:r>
        <w:t xml:space="preserve">лирования сбыта товаров, работ и услуг. </w:t>
      </w:r>
    </w:p>
    <w:p w:rsidR="00FC5EDC" w:rsidRDefault="00926632">
      <w:pPr>
        <w:pStyle w:val="a8"/>
        <w:spacing w:after="283"/>
        <w:ind w:firstLine="709"/>
      </w:pPr>
      <w:r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</w:t>
      </w:r>
      <w:r>
        <w:t>н</w:t>
      </w:r>
      <w:r>
        <w:t>совые, экономические, организационные, правовые и др.).</w:t>
      </w:r>
    </w:p>
    <w:p w:rsidR="00FC5EDC" w:rsidRDefault="00926632">
      <w:pPr>
        <w:pStyle w:val="a8"/>
        <w:spacing w:after="283"/>
        <w:ind w:firstLine="709"/>
      </w:pPr>
      <w:r>
        <w:t xml:space="preserve">5. Производственный план </w:t>
      </w:r>
    </w:p>
    <w:p w:rsidR="0086366B" w:rsidRDefault="00926632">
      <w:pPr>
        <w:pStyle w:val="a8"/>
        <w:spacing w:after="283"/>
        <w:ind w:firstLine="709"/>
      </w:pPr>
      <w:r>
        <w:t>Описание производственной программы субъекта малого и среднего  предпринимательства. Информация о прямых издержках при реализации проекта (планируемый объем производства, предоставляемых услуг, реал</w:t>
      </w:r>
      <w:r>
        <w:t>и</w:t>
      </w:r>
      <w:r>
        <w:t>зуемых товаров).</w:t>
      </w:r>
      <w:r w:rsidR="0086366B">
        <w:t xml:space="preserve"> </w:t>
      </w:r>
    </w:p>
    <w:p w:rsidR="00FC5EDC" w:rsidRDefault="00926632">
      <w:pPr>
        <w:pStyle w:val="a8"/>
        <w:spacing w:after="283"/>
        <w:ind w:firstLine="709"/>
      </w:pPr>
      <w:r>
        <w:t>Общие издержки (накладные расходы), которые не связаны непосре</w:t>
      </w:r>
      <w:r>
        <w:t>д</w:t>
      </w:r>
      <w:r>
        <w:t>ственно с объемом производства или сбыта, планируемая численность с</w:t>
      </w:r>
      <w:r>
        <w:t>о</w:t>
      </w:r>
      <w:r>
        <w:t>трудников в рамках реализуемого проекта.</w:t>
      </w:r>
    </w:p>
    <w:p w:rsidR="00FC5EDC" w:rsidRDefault="00926632">
      <w:pPr>
        <w:pStyle w:val="a8"/>
        <w:spacing w:after="283"/>
        <w:ind w:firstLine="709"/>
      </w:pPr>
      <w:r>
        <w:t xml:space="preserve">6. Календарный план </w:t>
      </w:r>
    </w:p>
    <w:p w:rsidR="00FC5EDC" w:rsidRDefault="00926632">
      <w:pPr>
        <w:pStyle w:val="a8"/>
        <w:spacing w:after="283"/>
        <w:ind w:firstLine="709"/>
      </w:pPr>
      <w:r>
        <w:lastRenderedPageBreak/>
        <w:t>Перечень основных этапов реализации проекта и потребность в фина</w:t>
      </w:r>
      <w:r>
        <w:t>н</w:t>
      </w:r>
      <w:r>
        <w:t>совых ресурсах для их реализации (приобретение оборудования, монтаж оборудования, получение лицензии, подбор персонала, проведение ремонта производственного помещения и т.д.). Обязательно указать дату выхода на полную производственную мощность.</w:t>
      </w:r>
    </w:p>
    <w:p w:rsidR="00FC5EDC" w:rsidRDefault="00926632">
      <w:pPr>
        <w:pStyle w:val="a8"/>
        <w:spacing w:after="283"/>
        <w:ind w:firstLine="709"/>
      </w:pPr>
      <w:r>
        <w:t>Необходимо заполнить:</w:t>
      </w:r>
    </w:p>
    <w:tbl>
      <w:tblPr>
        <w:tblW w:w="9354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3104"/>
        <w:gridCol w:w="1738"/>
        <w:gridCol w:w="1695"/>
        <w:gridCol w:w="2195"/>
      </w:tblGrid>
      <w:tr w:rsidR="00FC5EDC"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 xml:space="preserve">№  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Наименование этапа</w:t>
            </w:r>
          </w:p>
          <w:p w:rsidR="00FC5EDC" w:rsidRDefault="00926632">
            <w:pPr>
              <w:pStyle w:val="af5"/>
              <w:spacing w:after="283"/>
              <w:jc w:val="center"/>
            </w:pPr>
            <w:r>
              <w:t>проекта</w:t>
            </w:r>
          </w:p>
        </w:tc>
        <w:tc>
          <w:tcPr>
            <w:tcW w:w="1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Дата</w:t>
            </w:r>
          </w:p>
          <w:p w:rsidR="00FC5EDC" w:rsidRDefault="00926632">
            <w:pPr>
              <w:pStyle w:val="af5"/>
              <w:spacing w:after="283"/>
              <w:jc w:val="center"/>
            </w:pPr>
            <w:r>
              <w:t>начала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Дата</w:t>
            </w:r>
          </w:p>
          <w:p w:rsidR="00FC5EDC" w:rsidRDefault="00926632">
            <w:pPr>
              <w:pStyle w:val="af5"/>
              <w:spacing w:after="283"/>
              <w:jc w:val="center"/>
            </w:pPr>
            <w:r>
              <w:t>окончания</w:t>
            </w:r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  <w:right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Стоимость  этапа</w:t>
            </w:r>
          </w:p>
        </w:tc>
      </w:tr>
      <w:tr w:rsidR="00FC5EDC"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1.  </w:t>
            </w:r>
          </w:p>
        </w:tc>
        <w:tc>
          <w:tcPr>
            <w:tcW w:w="3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2.  </w:t>
            </w:r>
          </w:p>
        </w:tc>
        <w:tc>
          <w:tcPr>
            <w:tcW w:w="3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7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21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</w:tbl>
    <w:p w:rsidR="00FC5EDC" w:rsidRDefault="00926632">
      <w:pPr>
        <w:pStyle w:val="a8"/>
        <w:spacing w:after="283"/>
        <w:ind w:firstLine="709"/>
      </w:pPr>
      <w:r>
        <w:t xml:space="preserve"> 7. Финансовый план </w:t>
      </w:r>
    </w:p>
    <w:p w:rsidR="00FC5EDC" w:rsidRDefault="00926632">
      <w:pPr>
        <w:pStyle w:val="a8"/>
        <w:spacing w:after="283"/>
        <w:ind w:firstLine="709"/>
      </w:pPr>
      <w:r>
        <w:t>Объем и назначение финансовых ресурсов, необходимых для реализ</w:t>
      </w:r>
      <w:r>
        <w:t>а</w:t>
      </w:r>
      <w:r>
        <w:t>ции проекта (общая стоимость проекта, в том числе бюджетные средства). Текущие финансовые обязательства (банковский кредит, заем физического лица, задолженность по оплате аренды), в случае необходимости условия возврата (проценты, сроки, прочее). Оценка эффективности проекта.</w:t>
      </w:r>
    </w:p>
    <w:p w:rsidR="00FC5EDC" w:rsidRDefault="00926632">
      <w:pPr>
        <w:pStyle w:val="a8"/>
        <w:spacing w:after="283"/>
        <w:ind w:firstLine="709"/>
      </w:pPr>
      <w:r>
        <w:t>На какие цели планируется направить средства, например:</w:t>
      </w:r>
    </w:p>
    <w:p w:rsidR="00FC5EDC" w:rsidRDefault="00926632" w:rsidP="00926632">
      <w:pPr>
        <w:pStyle w:val="a8"/>
        <w:spacing w:after="283"/>
      </w:pPr>
      <w:r>
        <w:t xml:space="preserve">финансовые средства планируется направить </w:t>
      </w:r>
      <w:proofErr w:type="gramStart"/>
      <w:r>
        <w:t>на</w:t>
      </w:r>
      <w:proofErr w:type="gramEnd"/>
      <w:r>
        <w:t>:</w:t>
      </w:r>
    </w:p>
    <w:p w:rsidR="00FC5EDC" w:rsidRDefault="00926632">
      <w:pPr>
        <w:pStyle w:val="a8"/>
        <w:spacing w:after="283"/>
      </w:pPr>
      <w:r>
        <w:t>1) приобретение основных средств:  ______ руб.;</w:t>
      </w:r>
    </w:p>
    <w:p w:rsidR="00FC5EDC" w:rsidRDefault="00926632">
      <w:pPr>
        <w:pStyle w:val="a8"/>
        <w:spacing w:after="283"/>
      </w:pPr>
      <w:r>
        <w:t>2) ремонт помещения: _______ руб.;</w:t>
      </w:r>
    </w:p>
    <w:p w:rsidR="00FC5EDC" w:rsidRDefault="00926632">
      <w:pPr>
        <w:pStyle w:val="a8"/>
        <w:spacing w:after="283"/>
      </w:pPr>
      <w:r>
        <w:t>3) ____________________________________ руб.;</w:t>
      </w:r>
    </w:p>
    <w:p w:rsidR="00FC5EDC" w:rsidRDefault="00926632">
      <w:pPr>
        <w:pStyle w:val="a8"/>
        <w:spacing w:after="283"/>
      </w:pPr>
      <w:r>
        <w:t>4) ____________________________________ руб.</w:t>
      </w:r>
    </w:p>
    <w:p w:rsidR="00FC5EDC" w:rsidRDefault="00926632">
      <w:pPr>
        <w:pStyle w:val="a8"/>
        <w:spacing w:after="283"/>
      </w:pPr>
      <w:r>
        <w:t>5) и т.д.</w:t>
      </w:r>
    </w:p>
    <w:p w:rsidR="00FC5EDC" w:rsidRDefault="00926632">
      <w:pPr>
        <w:pStyle w:val="a8"/>
        <w:spacing w:after="283"/>
        <w:ind w:firstLine="709"/>
      </w:pPr>
      <w:r>
        <w:t>В каком объеме вкладываются собственные средства, например:</w:t>
      </w:r>
    </w:p>
    <w:p w:rsidR="00FC5EDC" w:rsidRDefault="00926632">
      <w:pPr>
        <w:pStyle w:val="a8"/>
        <w:spacing w:after="283"/>
        <w:ind w:firstLine="709"/>
      </w:pPr>
      <w:r>
        <w:t>Направления расходования средств:</w:t>
      </w:r>
    </w:p>
    <w:p w:rsidR="00FC5EDC" w:rsidRDefault="00926632">
      <w:pPr>
        <w:pStyle w:val="a8"/>
        <w:spacing w:after="283"/>
      </w:pPr>
      <w:r>
        <w:t>заработная плата ______________________ руб.;</w:t>
      </w:r>
    </w:p>
    <w:p w:rsidR="00FC5EDC" w:rsidRDefault="00926632">
      <w:pPr>
        <w:pStyle w:val="a8"/>
        <w:spacing w:after="283"/>
      </w:pPr>
      <w:r>
        <w:t>аренда _______________________________ руб.;</w:t>
      </w:r>
    </w:p>
    <w:p w:rsidR="00FC5EDC" w:rsidRDefault="00926632">
      <w:pPr>
        <w:pStyle w:val="a8"/>
        <w:spacing w:after="283"/>
      </w:pPr>
      <w:r>
        <w:t>приобретение основных средств _________ руб.;</w:t>
      </w:r>
    </w:p>
    <w:p w:rsidR="00FC5EDC" w:rsidRDefault="00926632">
      <w:pPr>
        <w:pStyle w:val="a8"/>
        <w:spacing w:after="283"/>
      </w:pPr>
      <w:r>
        <w:lastRenderedPageBreak/>
        <w:t>приобретение оборотных средств ________ руб.;</w:t>
      </w:r>
    </w:p>
    <w:p w:rsidR="00FC5EDC" w:rsidRDefault="00926632">
      <w:pPr>
        <w:pStyle w:val="a8"/>
        <w:spacing w:after="283"/>
      </w:pPr>
      <w:proofErr w:type="gramStart"/>
      <w:r>
        <w:t>другое</w:t>
      </w:r>
      <w:proofErr w:type="gramEnd"/>
      <w:r>
        <w:t xml:space="preserve"> (указать) _______________________ руб.</w:t>
      </w:r>
    </w:p>
    <w:p w:rsidR="00FC5EDC" w:rsidRDefault="00926632">
      <w:pPr>
        <w:pStyle w:val="a8"/>
        <w:spacing w:after="283"/>
        <w:ind w:firstLine="709"/>
      </w:pPr>
      <w:r>
        <w:t> 8. Экономическая и бюджетная эффективность проекта</w:t>
      </w:r>
    </w:p>
    <w:p w:rsidR="00FC5EDC" w:rsidRDefault="00926632">
      <w:pPr>
        <w:pStyle w:val="a8"/>
        <w:spacing w:after="283"/>
        <w:ind w:firstLine="709"/>
      </w:pPr>
      <w:r>
        <w:t xml:space="preserve">Планируемые налоговые платежи в бюджет Ставропольского края и бюджет </w:t>
      </w:r>
      <w:proofErr w:type="spellStart"/>
      <w:r>
        <w:t>Грачевского</w:t>
      </w:r>
      <w:proofErr w:type="spellEnd"/>
      <w:r>
        <w:t xml:space="preserve"> муниципального района при реализации проекта за 24 месяца с разбивкой по видам налогов.</w:t>
      </w:r>
    </w:p>
    <w:p w:rsidR="00FC5EDC" w:rsidRDefault="00926632">
      <w:pPr>
        <w:pStyle w:val="a8"/>
        <w:spacing w:after="283"/>
        <w:ind w:firstLine="709"/>
      </w:pPr>
      <w:r>
        <w:t>Финансовый прогноз</w:t>
      </w:r>
    </w:p>
    <w:p w:rsidR="00FC5EDC" w:rsidRDefault="00926632">
      <w:pPr>
        <w:pStyle w:val="a8"/>
        <w:spacing w:after="283"/>
        <w:ind w:firstLine="709"/>
        <w:jc w:val="right"/>
      </w:pPr>
      <w:r>
        <w:t>тыс. рублей</w:t>
      </w:r>
    </w:p>
    <w:tbl>
      <w:tblPr>
        <w:tblW w:w="9285" w:type="dxa"/>
        <w:tblInd w:w="18" w:type="dxa"/>
        <w:tblBorders>
          <w:top w:val="single" w:sz="8" w:space="0" w:color="000001"/>
          <w:left w:val="single" w:sz="8" w:space="0" w:color="000001"/>
        </w:tblBorders>
        <w:tblCellMar>
          <w:top w:w="28" w:type="dxa"/>
          <w:left w:w="8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480"/>
        <w:gridCol w:w="541"/>
        <w:gridCol w:w="540"/>
        <w:gridCol w:w="450"/>
        <w:gridCol w:w="541"/>
        <w:gridCol w:w="570"/>
        <w:gridCol w:w="540"/>
        <w:gridCol w:w="541"/>
        <w:gridCol w:w="645"/>
        <w:gridCol w:w="705"/>
        <w:gridCol w:w="704"/>
        <w:gridCol w:w="763"/>
      </w:tblGrid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Месяц, порядковый номер,  название      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1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2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3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4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….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…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….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….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….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…..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  <w:bottom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…..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  <w:bottom w:w="28" w:type="dxa"/>
              <w:right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24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>Выручка (доходы)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>Заработная плата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>Начисления на зар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ботную плату  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 w:rsidTr="00926632">
        <w:trPr>
          <w:trHeight w:val="404"/>
        </w:trPr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>Налоги*: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 …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>Прибыль (выручка  - расходы)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  <w:tr w:rsidR="00FC5EDC"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  <w:rPr>
                <w:sz w:val="24"/>
              </w:rPr>
            </w:pPr>
            <w:r>
              <w:rPr>
                <w:sz w:val="24"/>
              </w:rPr>
              <w:t>Сумма налогов нарастающим итогом</w:t>
            </w:r>
          </w:p>
        </w:tc>
        <w:tc>
          <w:tcPr>
            <w:tcW w:w="4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6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" w:type="dxa"/>
              <w:bottom w:w="2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</w:tr>
    </w:tbl>
    <w:p w:rsidR="00FC5EDC" w:rsidRDefault="00926632">
      <w:pPr>
        <w:pStyle w:val="a8"/>
        <w:spacing w:after="283"/>
        <w:ind w:firstLine="709"/>
      </w:pPr>
      <w:r>
        <w:t>* если несколько видов налогов, то заполняется с разбивкой по видам налогов.</w:t>
      </w:r>
    </w:p>
    <w:p w:rsidR="00FC5EDC" w:rsidRDefault="00926632">
      <w:pPr>
        <w:pStyle w:val="a8"/>
        <w:spacing w:after="283"/>
        <w:ind w:firstLine="709"/>
      </w:pPr>
      <w:r>
        <w:t>_____________________________________________</w:t>
      </w:r>
    </w:p>
    <w:p w:rsidR="00D5068A" w:rsidRDefault="00D5068A">
      <w:pPr>
        <w:pStyle w:val="a8"/>
        <w:spacing w:line="200" w:lineRule="atLeast"/>
        <w:ind w:left="3969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969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969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969"/>
        <w:contextualSpacing/>
        <w:rPr>
          <w:szCs w:val="28"/>
        </w:rPr>
      </w:pPr>
    </w:p>
    <w:p w:rsidR="00D5068A" w:rsidRDefault="00D5068A">
      <w:pPr>
        <w:pStyle w:val="a8"/>
        <w:spacing w:line="200" w:lineRule="atLeast"/>
        <w:ind w:left="3969"/>
        <w:contextualSpacing/>
        <w:rPr>
          <w:szCs w:val="28"/>
        </w:rPr>
      </w:pPr>
    </w:p>
    <w:p w:rsidR="00D85855" w:rsidRDefault="00D85855">
      <w:pPr>
        <w:pStyle w:val="a8"/>
        <w:spacing w:line="200" w:lineRule="atLeast"/>
        <w:ind w:left="3969"/>
        <w:contextualSpacing/>
        <w:rPr>
          <w:szCs w:val="28"/>
        </w:rPr>
      </w:pPr>
      <w:r>
        <w:rPr>
          <w:szCs w:val="28"/>
        </w:rPr>
        <w:lastRenderedPageBreak/>
        <w:t>Приложение 4</w:t>
      </w:r>
    </w:p>
    <w:p w:rsidR="00FC5EDC" w:rsidRDefault="00926632">
      <w:pPr>
        <w:pStyle w:val="a8"/>
        <w:spacing w:line="200" w:lineRule="atLeast"/>
        <w:ind w:left="3969"/>
        <w:contextualSpacing/>
        <w:rPr>
          <w:szCs w:val="28"/>
        </w:rPr>
      </w:pPr>
      <w:r>
        <w:rPr>
          <w:szCs w:val="28"/>
        </w:rPr>
        <w:t xml:space="preserve">к Порядку предоставления грантов в форме субсидий за счет средств бюджета </w:t>
      </w:r>
      <w:proofErr w:type="spellStart"/>
      <w:r>
        <w:rPr>
          <w:szCs w:val="28"/>
        </w:rPr>
        <w:t>Граче</w:t>
      </w:r>
      <w:r>
        <w:rPr>
          <w:szCs w:val="28"/>
        </w:rPr>
        <w:t>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 Ставропол</w:t>
      </w:r>
      <w:r>
        <w:rPr>
          <w:szCs w:val="28"/>
        </w:rPr>
        <w:t>ь</w:t>
      </w:r>
      <w:r>
        <w:rPr>
          <w:szCs w:val="28"/>
        </w:rPr>
        <w:t>ского края субъектам малого и среднего  предпринимательства</w:t>
      </w:r>
    </w:p>
    <w:p w:rsidR="00FC5EDC" w:rsidRDefault="00926632">
      <w:pPr>
        <w:pStyle w:val="a8"/>
        <w:spacing w:after="283"/>
        <w:ind w:firstLine="540"/>
      </w:pPr>
      <w:r>
        <w:t> </w:t>
      </w:r>
    </w:p>
    <w:p w:rsidR="00FC5EDC" w:rsidRDefault="00926632">
      <w:pPr>
        <w:pStyle w:val="a8"/>
        <w:spacing w:after="283"/>
        <w:jc w:val="center"/>
      </w:pPr>
      <w:r>
        <w:t>БАЛЛЬНАЯ ШКАЛА</w:t>
      </w:r>
    </w:p>
    <w:p w:rsidR="00FC5EDC" w:rsidRDefault="00926632">
      <w:pPr>
        <w:pStyle w:val="a8"/>
        <w:spacing w:after="283"/>
        <w:jc w:val="center"/>
      </w:pPr>
      <w:r>
        <w:t>ПОКАЗАТЕЛЕЙ ОЦЕНКИ ПО КРИТЕРИЯМ КОНКУРСНОГО ОТБОРА</w:t>
      </w:r>
    </w:p>
    <w:p w:rsidR="00FC5EDC" w:rsidRDefault="00926632">
      <w:pPr>
        <w:pStyle w:val="a8"/>
        <w:spacing w:after="283"/>
        <w:ind w:firstLine="709"/>
      </w:pPr>
      <w:r>
        <w:t>1. Критерии оценки представленных на конкурсный отбор документов:</w:t>
      </w:r>
    </w:p>
    <w:p w:rsidR="00FC5EDC" w:rsidRDefault="00926632">
      <w:pPr>
        <w:pStyle w:val="a8"/>
        <w:spacing w:after="283"/>
        <w:ind w:firstLine="709"/>
      </w:pPr>
      <w:r>
        <w:t xml:space="preserve">1.1. Экономическая и бюджетная эффективность </w:t>
      </w:r>
      <w:proofErr w:type="gramStart"/>
      <w:r>
        <w:t>бизнес-проекта</w:t>
      </w:r>
      <w:proofErr w:type="gramEnd"/>
      <w:r>
        <w:t>:</w:t>
      </w:r>
    </w:p>
    <w:p w:rsidR="00FC5EDC" w:rsidRDefault="00926632">
      <w:pPr>
        <w:pStyle w:val="a8"/>
        <w:spacing w:after="283"/>
        <w:ind w:firstLine="709"/>
      </w:pPr>
      <w:r>
        <w:t>1.1.1. Экономическая эффективность проекта – чистый доход по бизнес проекту по отношению к затратам (в течение 24 мес.):</w:t>
      </w:r>
    </w:p>
    <w:p w:rsidR="00FC5EDC" w:rsidRDefault="00926632">
      <w:pPr>
        <w:pStyle w:val="a8"/>
        <w:spacing w:after="283"/>
        <w:ind w:firstLine="709"/>
      </w:pPr>
      <w:r>
        <w:t xml:space="preserve">больше или </w:t>
      </w:r>
      <w:proofErr w:type="gramStart"/>
      <w:r>
        <w:t>равен</w:t>
      </w:r>
      <w:proofErr w:type="gramEnd"/>
      <w:r>
        <w:t xml:space="preserve"> 1 – 100 баллов;</w:t>
      </w:r>
    </w:p>
    <w:p w:rsidR="00FC5EDC" w:rsidRDefault="00926632">
      <w:pPr>
        <w:pStyle w:val="a8"/>
        <w:spacing w:after="283"/>
        <w:ind w:firstLine="709"/>
      </w:pPr>
      <w:r>
        <w:t>от 0,5 до 1 – 75 баллов;</w:t>
      </w:r>
    </w:p>
    <w:p w:rsidR="00FC5EDC" w:rsidRDefault="00926632">
      <w:pPr>
        <w:pStyle w:val="a8"/>
        <w:spacing w:after="283"/>
        <w:ind w:firstLine="709"/>
      </w:pPr>
      <w:r>
        <w:t>от 0,25 до 0,5 – 50 баллов;</w:t>
      </w:r>
    </w:p>
    <w:p w:rsidR="00FC5EDC" w:rsidRDefault="00926632">
      <w:pPr>
        <w:pStyle w:val="a8"/>
        <w:spacing w:after="283"/>
        <w:ind w:firstLine="709"/>
      </w:pPr>
      <w:r>
        <w:t>до 0,25 – 0 баллов.</w:t>
      </w:r>
    </w:p>
    <w:p w:rsidR="00FC5EDC" w:rsidRDefault="00926632">
      <w:pPr>
        <w:pStyle w:val="a8"/>
        <w:spacing w:after="283"/>
        <w:ind w:firstLine="709"/>
      </w:pPr>
      <w:r>
        <w:t xml:space="preserve">1.1.2. Бюджетная эффективность проекта – величина планируемых налоговых платежей в бюджет Ставропольского края и бюджет </w:t>
      </w:r>
      <w:proofErr w:type="spellStart"/>
      <w:r>
        <w:t>Грачевского</w:t>
      </w:r>
      <w:proofErr w:type="spellEnd"/>
      <w:r>
        <w:t xml:space="preserve"> муниципального района по отношению к размеру предоставленного гранта (в течение 24 мес.):</w:t>
      </w:r>
    </w:p>
    <w:p w:rsidR="00FC5EDC" w:rsidRDefault="00926632">
      <w:pPr>
        <w:pStyle w:val="a8"/>
        <w:spacing w:after="283"/>
        <w:ind w:firstLine="709"/>
      </w:pPr>
      <w:r>
        <w:t xml:space="preserve">больше или </w:t>
      </w:r>
      <w:proofErr w:type="gramStart"/>
      <w:r>
        <w:t>равна</w:t>
      </w:r>
      <w:proofErr w:type="gramEnd"/>
      <w:r>
        <w:t xml:space="preserve"> 1 – 100 баллов;</w:t>
      </w:r>
    </w:p>
    <w:p w:rsidR="00FC5EDC" w:rsidRDefault="00926632">
      <w:pPr>
        <w:pStyle w:val="a8"/>
        <w:spacing w:after="283"/>
        <w:ind w:firstLine="709"/>
      </w:pPr>
      <w:r>
        <w:t>от 0,5 до 1 – 75 баллов;</w:t>
      </w:r>
    </w:p>
    <w:p w:rsidR="00FC5EDC" w:rsidRDefault="00926632">
      <w:pPr>
        <w:pStyle w:val="a8"/>
        <w:spacing w:after="283"/>
        <w:ind w:firstLine="709"/>
      </w:pPr>
      <w:r>
        <w:t>от 0,25 до 0,5 – 50 баллов;</w:t>
      </w:r>
    </w:p>
    <w:p w:rsidR="00FC5EDC" w:rsidRDefault="00926632">
      <w:pPr>
        <w:pStyle w:val="a8"/>
        <w:spacing w:after="283"/>
        <w:ind w:firstLine="709"/>
      </w:pPr>
      <w:r>
        <w:t>до 0,25 – 0 баллов.</w:t>
      </w:r>
    </w:p>
    <w:p w:rsidR="00FC5EDC" w:rsidRDefault="00926632">
      <w:pPr>
        <w:pStyle w:val="a8"/>
        <w:spacing w:after="283"/>
        <w:ind w:firstLine="709"/>
      </w:pPr>
      <w:r>
        <w:t>1.2. Количество создаваемых дополнительных рабочих мест в ходе ре</w:t>
      </w:r>
      <w:r>
        <w:t>а</w:t>
      </w:r>
      <w:r>
        <w:t xml:space="preserve">лизации </w:t>
      </w:r>
      <w:proofErr w:type="gramStart"/>
      <w:r>
        <w:t>бизнес-проекта</w:t>
      </w:r>
      <w:proofErr w:type="gramEnd"/>
      <w:r>
        <w:t>:</w:t>
      </w:r>
    </w:p>
    <w:p w:rsidR="00FC5EDC" w:rsidRDefault="00926632">
      <w:pPr>
        <w:pStyle w:val="a8"/>
        <w:spacing w:after="283"/>
        <w:ind w:firstLine="709"/>
      </w:pPr>
      <w:r>
        <w:t>свыше 5 рабочих мест – 100 баллов;</w:t>
      </w:r>
    </w:p>
    <w:p w:rsidR="00FC5EDC" w:rsidRDefault="00926632">
      <w:pPr>
        <w:pStyle w:val="a8"/>
        <w:spacing w:after="283"/>
        <w:ind w:firstLine="709"/>
      </w:pPr>
      <w:r>
        <w:t>свыше 3 до 5 рабочих ме</w:t>
      </w:r>
      <w:proofErr w:type="gramStart"/>
      <w:r>
        <w:t>ст вкл</w:t>
      </w:r>
      <w:proofErr w:type="gramEnd"/>
      <w:r>
        <w:t>ючительно – 80 баллов;</w:t>
      </w:r>
    </w:p>
    <w:p w:rsidR="00FC5EDC" w:rsidRDefault="00926632">
      <w:pPr>
        <w:pStyle w:val="a8"/>
        <w:spacing w:after="283"/>
        <w:ind w:firstLine="709"/>
      </w:pPr>
      <w:r>
        <w:t>от 1 до 3 рабочих ме</w:t>
      </w:r>
      <w:proofErr w:type="gramStart"/>
      <w:r>
        <w:t>ст вкл</w:t>
      </w:r>
      <w:proofErr w:type="gramEnd"/>
      <w:r>
        <w:t>ючительно – 60 баллов;</w:t>
      </w:r>
    </w:p>
    <w:p w:rsidR="00FC5EDC" w:rsidRDefault="00926632">
      <w:pPr>
        <w:pStyle w:val="a8"/>
        <w:spacing w:after="283"/>
        <w:ind w:firstLine="709"/>
      </w:pPr>
      <w:r>
        <w:lastRenderedPageBreak/>
        <w:t>не предусмотрено создание дополнительных рабочих мест – 0 баллов.</w:t>
      </w:r>
    </w:p>
    <w:p w:rsidR="00FC5EDC" w:rsidRDefault="00926632">
      <w:pPr>
        <w:pStyle w:val="a8"/>
        <w:spacing w:after="283"/>
        <w:ind w:firstLine="709"/>
      </w:pPr>
      <w:r>
        <w:t xml:space="preserve">1.3. Наличие производственной базы и квалифицированных работников для реализации </w:t>
      </w:r>
      <w:proofErr w:type="gramStart"/>
      <w:r>
        <w:t>бизнес-проекта</w:t>
      </w:r>
      <w:proofErr w:type="gramEnd"/>
      <w:r>
        <w:t>:</w:t>
      </w:r>
    </w:p>
    <w:p w:rsidR="00FC5EDC" w:rsidRDefault="00926632">
      <w:pPr>
        <w:pStyle w:val="a8"/>
        <w:spacing w:after="283"/>
        <w:ind w:firstLine="709"/>
      </w:pPr>
      <w:r>
        <w:t>1.3.1. Наличие производственной базы:</w:t>
      </w:r>
    </w:p>
    <w:p w:rsidR="00FC5EDC" w:rsidRDefault="00926632">
      <w:pPr>
        <w:pStyle w:val="a8"/>
        <w:spacing w:after="283"/>
        <w:ind w:firstLine="709"/>
      </w:pPr>
      <w:r>
        <w:t>наличие – 100 баллов;</w:t>
      </w:r>
    </w:p>
    <w:p w:rsidR="00FC5EDC" w:rsidRDefault="00926632">
      <w:pPr>
        <w:pStyle w:val="a8"/>
        <w:spacing w:after="283"/>
        <w:ind w:firstLine="709"/>
      </w:pPr>
      <w:r>
        <w:t>отсутствие – 0 баллов.</w:t>
      </w:r>
    </w:p>
    <w:p w:rsidR="00FC5EDC" w:rsidRDefault="00926632">
      <w:pPr>
        <w:pStyle w:val="a8"/>
        <w:spacing w:after="283"/>
        <w:ind w:firstLine="709"/>
      </w:pPr>
      <w:r>
        <w:t>1.3.2. Наличие квалифицированных работников:</w:t>
      </w:r>
    </w:p>
    <w:p w:rsidR="00FC5EDC" w:rsidRDefault="00926632">
      <w:pPr>
        <w:pStyle w:val="a8"/>
        <w:spacing w:after="283"/>
        <w:ind w:firstLine="709"/>
      </w:pPr>
      <w:r>
        <w:t>наличие – 100 баллов;</w:t>
      </w:r>
    </w:p>
    <w:p w:rsidR="00FC5EDC" w:rsidRDefault="00926632">
      <w:pPr>
        <w:pStyle w:val="a8"/>
        <w:spacing w:after="283"/>
        <w:ind w:firstLine="709"/>
      </w:pPr>
      <w:r>
        <w:t>отсутствие – 0 баллов.</w:t>
      </w:r>
    </w:p>
    <w:p w:rsidR="00FC5EDC" w:rsidRDefault="00926632">
      <w:pPr>
        <w:pStyle w:val="a8"/>
        <w:spacing w:after="283"/>
        <w:ind w:firstLine="709"/>
      </w:pPr>
      <w:r>
        <w:t xml:space="preserve">1.4. Анализ рисков реализации </w:t>
      </w:r>
      <w:proofErr w:type="gramStart"/>
      <w:r>
        <w:t>бизнес-проекта</w:t>
      </w:r>
      <w:proofErr w:type="gramEnd"/>
      <w:r>
        <w:t>, механизмы их сниж</w:t>
      </w:r>
      <w:r>
        <w:t>е</w:t>
      </w:r>
      <w:r>
        <w:t>ния:</w:t>
      </w:r>
    </w:p>
    <w:p w:rsidR="00FC5EDC" w:rsidRDefault="00926632">
      <w:pPr>
        <w:pStyle w:val="a8"/>
        <w:spacing w:after="283"/>
        <w:ind w:firstLine="709"/>
      </w:pPr>
      <w:r>
        <w:t>наличие – 100 баллов;</w:t>
      </w:r>
    </w:p>
    <w:p w:rsidR="00FC5EDC" w:rsidRDefault="00926632">
      <w:pPr>
        <w:pStyle w:val="a8"/>
        <w:spacing w:after="283"/>
        <w:ind w:firstLine="709"/>
      </w:pPr>
      <w:r>
        <w:t>отсутствие – 0 баллов;</w:t>
      </w:r>
    </w:p>
    <w:p w:rsidR="00FC5EDC" w:rsidRDefault="00926632">
      <w:pPr>
        <w:pStyle w:val="a8"/>
        <w:spacing w:after="283"/>
        <w:ind w:firstLine="709"/>
      </w:pPr>
      <w:r>
        <w:t xml:space="preserve">1.5. Место реализации </w:t>
      </w:r>
      <w:proofErr w:type="gramStart"/>
      <w:r>
        <w:t>бизнес-проекта</w:t>
      </w:r>
      <w:proofErr w:type="gramEnd"/>
      <w:r>
        <w:t>:</w:t>
      </w:r>
    </w:p>
    <w:p w:rsidR="00FC5EDC" w:rsidRDefault="00926632">
      <w:pPr>
        <w:pStyle w:val="a8"/>
        <w:spacing w:after="283"/>
        <w:ind w:firstLine="709"/>
      </w:pPr>
      <w:r>
        <w:t xml:space="preserve">муниципальные образования сельских поселений </w:t>
      </w:r>
      <w:proofErr w:type="spellStart"/>
      <w:r>
        <w:t>Грачевского</w:t>
      </w:r>
      <w:proofErr w:type="spellEnd"/>
      <w:r>
        <w:t xml:space="preserve"> района Ставропольского края – 100 баллов.</w:t>
      </w:r>
    </w:p>
    <w:p w:rsidR="00FC5EDC" w:rsidRDefault="00926632">
      <w:pPr>
        <w:pStyle w:val="a8"/>
        <w:spacing w:after="283"/>
        <w:ind w:firstLine="709"/>
      </w:pPr>
      <w:r>
        <w:t>1.6. Уровень среднемесячной заработной платы работников, состоящих в трудовых отношениях с субъектом малого и среднего предпринимательства и (или) планируемых к принятию на работу, к среднеотраслевой заработной плате в Ставропольском крае по данным территориального органа Федерал</w:t>
      </w:r>
      <w:r>
        <w:t>ь</w:t>
      </w:r>
      <w:r>
        <w:t>ной службы государственной статистики по Ставропольскому краю:</w:t>
      </w:r>
    </w:p>
    <w:p w:rsidR="00FC5EDC" w:rsidRDefault="00926632">
      <w:pPr>
        <w:pStyle w:val="a8"/>
        <w:spacing w:after="283"/>
        <w:ind w:firstLine="709"/>
      </w:pPr>
      <w:r>
        <w:t xml:space="preserve">соответствует или превышает </w:t>
      </w:r>
      <w:proofErr w:type="gramStart"/>
      <w:r>
        <w:t>среднеотраслевую</w:t>
      </w:r>
      <w:proofErr w:type="gramEnd"/>
      <w:r>
        <w:t xml:space="preserve"> – 100 баллов;</w:t>
      </w:r>
    </w:p>
    <w:p w:rsidR="00FC5EDC" w:rsidRDefault="00926632">
      <w:pPr>
        <w:pStyle w:val="a8"/>
        <w:spacing w:after="283"/>
        <w:ind w:firstLine="709"/>
      </w:pPr>
      <w:r>
        <w:t xml:space="preserve">ниже </w:t>
      </w:r>
      <w:proofErr w:type="gramStart"/>
      <w:r>
        <w:t>среднеотраслевой</w:t>
      </w:r>
      <w:proofErr w:type="gramEnd"/>
      <w:r>
        <w:t xml:space="preserve"> на 20 процентов – 80 баллов;</w:t>
      </w:r>
    </w:p>
    <w:p w:rsidR="00FC5EDC" w:rsidRDefault="00926632">
      <w:pPr>
        <w:pStyle w:val="a8"/>
        <w:spacing w:after="283"/>
        <w:ind w:firstLine="709"/>
      </w:pPr>
      <w:r>
        <w:t xml:space="preserve">ниже </w:t>
      </w:r>
      <w:proofErr w:type="gramStart"/>
      <w:r>
        <w:t>среднеотраслевой</w:t>
      </w:r>
      <w:proofErr w:type="gramEnd"/>
      <w:r>
        <w:t xml:space="preserve"> более чем на 20 процентов, но не более чем на 50 процентов – 60 баллов;</w:t>
      </w:r>
    </w:p>
    <w:p w:rsidR="00FC5EDC" w:rsidRDefault="00926632">
      <w:pPr>
        <w:pStyle w:val="a8"/>
        <w:spacing w:after="283"/>
        <w:ind w:firstLine="709"/>
      </w:pPr>
      <w:r>
        <w:t xml:space="preserve">ниже </w:t>
      </w:r>
      <w:proofErr w:type="gramStart"/>
      <w:r>
        <w:t>среднеотраслевой</w:t>
      </w:r>
      <w:proofErr w:type="gramEnd"/>
      <w:r>
        <w:t xml:space="preserve"> более чем на 50 процентов – 0 баллов.</w:t>
      </w:r>
    </w:p>
    <w:p w:rsidR="00FC5EDC" w:rsidRDefault="00926632">
      <w:pPr>
        <w:pStyle w:val="a8"/>
        <w:spacing w:after="283"/>
        <w:ind w:firstLine="709"/>
      </w:pPr>
      <w:r>
        <w:t>1.7. Доля собственных средств субъекта малого и среднего  предпр</w:t>
      </w:r>
      <w:r>
        <w:t>и</w:t>
      </w:r>
      <w:r>
        <w:t xml:space="preserve">нимательства в общем объеме средств, привлекаемых для реализации </w:t>
      </w:r>
      <w:proofErr w:type="gramStart"/>
      <w:r>
        <w:t>бизнес-проекта</w:t>
      </w:r>
      <w:proofErr w:type="gramEnd"/>
      <w:r>
        <w:t>:</w:t>
      </w:r>
    </w:p>
    <w:p w:rsidR="00FC5EDC" w:rsidRDefault="00926632">
      <w:pPr>
        <w:pStyle w:val="a8"/>
        <w:spacing w:after="283"/>
        <w:ind w:firstLine="709"/>
      </w:pPr>
      <w:r>
        <w:t>более 50 процентов собственных средств – 100 баллов;</w:t>
      </w:r>
    </w:p>
    <w:p w:rsidR="00FC5EDC" w:rsidRDefault="00926632">
      <w:pPr>
        <w:pStyle w:val="a8"/>
        <w:spacing w:after="283"/>
        <w:ind w:firstLine="709"/>
      </w:pPr>
      <w:r>
        <w:lastRenderedPageBreak/>
        <w:t>свыше 30 до 50 процентов включительно собственных средств – 75 баллов;</w:t>
      </w:r>
    </w:p>
    <w:p w:rsidR="00FC5EDC" w:rsidRDefault="00926632">
      <w:pPr>
        <w:pStyle w:val="a8"/>
        <w:spacing w:after="283"/>
        <w:ind w:firstLine="709"/>
      </w:pPr>
      <w:r>
        <w:t>от 20 процентов до 30 процентов включительно  собственных средств – 50 баллов;</w:t>
      </w:r>
    </w:p>
    <w:p w:rsidR="00FC5EDC" w:rsidRDefault="00926632">
      <w:pPr>
        <w:pStyle w:val="a8"/>
        <w:spacing w:after="283"/>
        <w:ind w:firstLine="709"/>
      </w:pPr>
      <w:r>
        <w:t>менее 20 процентов собственных средств – 0 баллов.</w:t>
      </w:r>
    </w:p>
    <w:p w:rsidR="00FC5EDC" w:rsidRDefault="00926632">
      <w:pPr>
        <w:pStyle w:val="a8"/>
        <w:spacing w:after="283"/>
        <w:ind w:left="1080" w:hanging="360"/>
      </w:pPr>
      <w:r>
        <w:t>1.8.        Отрасль осуществления хозяйственной деятельности:</w:t>
      </w:r>
    </w:p>
    <w:p w:rsidR="00FC5EDC" w:rsidRDefault="00926632">
      <w:pPr>
        <w:pStyle w:val="a8"/>
        <w:spacing w:after="283"/>
      </w:pPr>
      <w:r>
        <w:t>         сельское хозяйство — 100 баллов;</w:t>
      </w:r>
    </w:p>
    <w:p w:rsidR="00FC5EDC" w:rsidRDefault="00926632">
      <w:pPr>
        <w:pStyle w:val="a8"/>
        <w:spacing w:after="283"/>
        <w:ind w:firstLine="709"/>
      </w:pPr>
      <w:r>
        <w:t>промышленность — 80 баллов;</w:t>
      </w:r>
    </w:p>
    <w:p w:rsidR="00FC5EDC" w:rsidRDefault="00926632">
      <w:pPr>
        <w:pStyle w:val="a8"/>
        <w:spacing w:after="283"/>
        <w:ind w:firstLine="709"/>
      </w:pPr>
      <w:r>
        <w:t>услуги — 50 баллов;</w:t>
      </w:r>
    </w:p>
    <w:p w:rsidR="00FC5EDC" w:rsidRDefault="00926632">
      <w:pPr>
        <w:pStyle w:val="a8"/>
        <w:spacing w:after="283"/>
        <w:ind w:firstLine="709"/>
      </w:pPr>
      <w:r>
        <w:t>торговля — 20 баллов.</w:t>
      </w:r>
    </w:p>
    <w:p w:rsidR="002542B4" w:rsidRPr="002542B4" w:rsidRDefault="00926632" w:rsidP="002542B4">
      <w:pPr>
        <w:suppressAutoHyphens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t xml:space="preserve">2. </w:t>
      </w:r>
      <w:r w:rsidR="002542B4" w:rsidRPr="002542B4">
        <w:rPr>
          <w:rFonts w:ascii="Times New Roman" w:hAnsi="Times New Roman"/>
          <w:color w:val="auto"/>
          <w:sz w:val="28"/>
          <w:szCs w:val="28"/>
          <w:lang w:eastAsia="ar-SA"/>
        </w:rPr>
        <w:t xml:space="preserve">2. Оценка целесообразности предоставления грантов за счет средств бюджета </w:t>
      </w:r>
      <w:proofErr w:type="spellStart"/>
      <w:r w:rsidR="002542B4" w:rsidRPr="002542B4">
        <w:rPr>
          <w:rFonts w:ascii="Times New Roman" w:hAnsi="Times New Roman"/>
          <w:color w:val="auto"/>
          <w:sz w:val="28"/>
          <w:szCs w:val="28"/>
          <w:lang w:eastAsia="ar-SA"/>
        </w:rPr>
        <w:t>Грачевского</w:t>
      </w:r>
      <w:proofErr w:type="spellEnd"/>
      <w:r w:rsidR="002542B4" w:rsidRPr="002542B4">
        <w:rPr>
          <w:rFonts w:ascii="Times New Roman" w:hAnsi="Times New Roman"/>
          <w:color w:val="auto"/>
          <w:sz w:val="28"/>
          <w:szCs w:val="28"/>
          <w:lang w:eastAsia="ar-SA"/>
        </w:rPr>
        <w:t xml:space="preserve"> муниципального района Ставропольского края (далее – оценка эффективности предоставления грантов) по следующей формуле:</w:t>
      </w: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2542B4" w:rsidRPr="002542B4" w:rsidRDefault="003345B7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1pt;width:122.85pt;height:67.6pt;z-index:251659264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9" o:title=""/>
          </v:shape>
          <o:OLEObject Type="Embed" ProgID="Equation.3" ShapeID="_x0000_s1027" DrawAspect="Content" ObjectID="_1558358897" r:id="rId10"/>
        </w:pict>
      </w: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2542B4" w:rsidRPr="002542B4" w:rsidRDefault="002542B4" w:rsidP="002542B4">
      <w:pPr>
        <w:tabs>
          <w:tab w:val="left" w:pos="3965"/>
        </w:tabs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>где:</w:t>
      </w: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>Э – эффективность предоставления грантов;</w:t>
      </w: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spellStart"/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>б</w:t>
      </w:r>
      <w:proofErr w:type="gramStart"/>
      <w:r w:rsidRPr="002542B4">
        <w:rPr>
          <w:rFonts w:ascii="Times New Roman" w:hAnsi="Times New Roman"/>
          <w:color w:val="auto"/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 xml:space="preserve"> – балл оценки i-го критерия;</w:t>
      </w: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spellStart"/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>р</w:t>
      </w:r>
      <w:proofErr w:type="gramStart"/>
      <w:r w:rsidRPr="002542B4">
        <w:rPr>
          <w:rFonts w:ascii="Times New Roman" w:hAnsi="Times New Roman"/>
          <w:color w:val="auto"/>
          <w:sz w:val="28"/>
          <w:szCs w:val="28"/>
          <w:vertAlign w:val="subscript"/>
          <w:lang w:eastAsia="ar-SA"/>
        </w:rPr>
        <w:t>i</w:t>
      </w:r>
      <w:proofErr w:type="spellEnd"/>
      <w:proofErr w:type="gramEnd"/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 xml:space="preserve"> – весовой коэффициент i-го критерия;</w:t>
      </w:r>
    </w:p>
    <w:p w:rsidR="002542B4" w:rsidRPr="002542B4" w:rsidRDefault="002542B4" w:rsidP="002542B4">
      <w:pPr>
        <w:suppressAutoHyphens/>
        <w:overflowPunct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>К</w:t>
      </w:r>
      <w:proofErr w:type="gramEnd"/>
      <w:r w:rsidRPr="002542B4">
        <w:rPr>
          <w:rFonts w:ascii="Times New Roman" w:hAnsi="Times New Roman"/>
          <w:color w:val="auto"/>
          <w:sz w:val="28"/>
          <w:szCs w:val="28"/>
          <w:lang w:eastAsia="ar-SA"/>
        </w:rPr>
        <w:t xml:space="preserve"> – общее число критериев.</w:t>
      </w:r>
    </w:p>
    <w:p w:rsidR="00FC5EDC" w:rsidRDefault="00926632" w:rsidP="002542B4">
      <w:pPr>
        <w:pStyle w:val="a8"/>
        <w:spacing w:after="283"/>
        <w:ind w:firstLine="709"/>
      </w:pPr>
      <w:r>
        <w:t> </w:t>
      </w:r>
    </w:p>
    <w:p w:rsidR="00FC5EDC" w:rsidRDefault="00926632">
      <w:pPr>
        <w:pStyle w:val="a8"/>
        <w:spacing w:after="283"/>
        <w:ind w:firstLine="709"/>
      </w:pPr>
      <w:r>
        <w:t>Сумма весовых коэффициентов по всем критериям равна 1,0.</w:t>
      </w:r>
    </w:p>
    <w:p w:rsidR="00FC5EDC" w:rsidRDefault="00926632">
      <w:pPr>
        <w:pStyle w:val="a8"/>
        <w:spacing w:after="283"/>
        <w:ind w:firstLine="540"/>
      </w:pPr>
      <w:r>
        <w:t>Значения весовых коэффициентов в зависимости от степени важности приведены в таблице 1.</w:t>
      </w:r>
    </w:p>
    <w:p w:rsidR="00FC5EDC" w:rsidRDefault="00926632">
      <w:pPr>
        <w:pStyle w:val="a8"/>
        <w:spacing w:after="283"/>
        <w:jc w:val="right"/>
      </w:pPr>
      <w:r>
        <w:t>Таблица 1</w:t>
      </w:r>
    </w:p>
    <w:p w:rsidR="00FC5EDC" w:rsidRDefault="00926632">
      <w:pPr>
        <w:pStyle w:val="a8"/>
        <w:spacing w:after="283"/>
        <w:ind w:firstLine="709"/>
      </w:pPr>
      <w:r>
        <w:t>Значения весовых коэффициентов критериев предоставления гранта</w:t>
      </w:r>
    </w:p>
    <w:p w:rsidR="00FC5EDC" w:rsidRDefault="00926632">
      <w:pPr>
        <w:pStyle w:val="a8"/>
        <w:spacing w:after="283"/>
        <w:ind w:firstLine="709"/>
      </w:pPr>
      <w:r>
        <w:t> </w:t>
      </w:r>
    </w:p>
    <w:tbl>
      <w:tblPr>
        <w:tblW w:w="9354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709"/>
        <w:gridCol w:w="2042"/>
      </w:tblGrid>
      <w:tr w:rsidR="00FC5EDC">
        <w:tc>
          <w:tcPr>
            <w:tcW w:w="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№</w:t>
            </w:r>
          </w:p>
          <w:p w:rsidR="00FC5EDC" w:rsidRDefault="00926632">
            <w:pPr>
              <w:pStyle w:val="af5"/>
              <w:spacing w:after="283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67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ind w:firstLine="709"/>
              <w:jc w:val="center"/>
            </w:pPr>
            <w:r>
              <w:lastRenderedPageBreak/>
              <w:t>Критерий</w:t>
            </w:r>
          </w:p>
        </w:tc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Весовой  </w:t>
            </w:r>
          </w:p>
          <w:p w:rsidR="00FC5EDC" w:rsidRDefault="00926632">
            <w:pPr>
              <w:pStyle w:val="af5"/>
              <w:spacing w:after="283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коэффициент</w:t>
            </w:r>
          </w:p>
        </w:tc>
      </w:tr>
    </w:tbl>
    <w:p w:rsidR="00FC5EDC" w:rsidRDefault="00926632">
      <w:pPr>
        <w:pStyle w:val="a8"/>
        <w:spacing w:after="283"/>
        <w:ind w:firstLine="709"/>
      </w:pPr>
      <w:r>
        <w:lastRenderedPageBreak/>
        <w:t> </w:t>
      </w:r>
    </w:p>
    <w:tbl>
      <w:tblPr>
        <w:tblW w:w="9354" w:type="dxa"/>
        <w:tblBorders>
          <w:top w:val="single" w:sz="8" w:space="0" w:color="000001"/>
        </w:tblBorders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3"/>
        <w:gridCol w:w="6831"/>
        <w:gridCol w:w="1740"/>
      </w:tblGrid>
      <w:tr w:rsidR="00FC5EDC">
        <w:tc>
          <w:tcPr>
            <w:tcW w:w="783" w:type="dxa"/>
            <w:tcBorders>
              <w:top w:val="single" w:sz="8" w:space="0" w:color="000001"/>
            </w:tcBorders>
            <w:shd w:val="clear" w:color="auto" w:fill="auto"/>
          </w:tcPr>
          <w:p w:rsidR="00FC5EDC" w:rsidRDefault="00926632">
            <w:pPr>
              <w:pStyle w:val="af5"/>
              <w:spacing w:after="283"/>
              <w:jc w:val="center"/>
            </w:pPr>
            <w:r>
              <w:t>1.</w:t>
            </w:r>
          </w:p>
        </w:tc>
        <w:tc>
          <w:tcPr>
            <w:tcW w:w="6831" w:type="dxa"/>
            <w:tcBorders>
              <w:top w:val="single" w:sz="8" w:space="0" w:color="000001"/>
            </w:tcBorders>
            <w:shd w:val="clear" w:color="auto" w:fill="auto"/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Экономическая и бюджетная эффективность </w:t>
            </w:r>
            <w:proofErr w:type="gramStart"/>
            <w:r>
              <w:t>бизнес-проекта</w:t>
            </w:r>
            <w:proofErr w:type="gramEnd"/>
            <w:r>
              <w:t>, в том числе:</w:t>
            </w:r>
          </w:p>
        </w:tc>
        <w:tc>
          <w:tcPr>
            <w:tcW w:w="1740" w:type="dxa"/>
            <w:tcBorders>
              <w:top w:val="single" w:sz="8" w:space="0" w:color="000001"/>
            </w:tcBorders>
            <w:shd w:val="clear" w:color="auto" w:fill="auto"/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0,2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1.1.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экономическая эффективность проекта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0,1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1.2.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бюджетная эффективность проекта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0,1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2.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Количество создаваемых дополнительных рабочих мест в ходе реализации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0,2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3.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Наличие производственной базы и квалифицированных работников  для реализации </w:t>
            </w:r>
            <w:proofErr w:type="gramStart"/>
            <w:r>
              <w:t>бизнес-проекта</w:t>
            </w:r>
            <w:proofErr w:type="gramEnd"/>
            <w:r>
              <w:t>, в том чи</w:t>
            </w:r>
            <w:r>
              <w:t>с</w:t>
            </w:r>
            <w:r>
              <w:t>ле: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0,1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3.1.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наличие производственной базы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0,05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3.2.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наличие квалифицированных работников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0,05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4.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Анализ рисков реализации </w:t>
            </w:r>
            <w:proofErr w:type="gramStart"/>
            <w:r>
              <w:t>бизнес-проекта</w:t>
            </w:r>
            <w:proofErr w:type="gramEnd"/>
            <w:r>
              <w:t>, механизмы их снижения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0,05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5.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Место реализации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0,1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6.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Уровень среднемесячной заработной платы работников, состоящих в трудовых отношениях с субъектом малого и среднего  предпринимательства и (или) планируемых к принятию на работу, к среднеотраслевой заработной плате в Ставропольском крае по данным территориал</w:t>
            </w:r>
            <w:r>
              <w:t>ь</w:t>
            </w:r>
            <w:r>
              <w:t>ного органа Федеральной службы государственной ст</w:t>
            </w:r>
            <w:r>
              <w:t>а</w:t>
            </w:r>
            <w:r>
              <w:t>тистики по Ставропольскому краю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0,15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7.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Доля собственных средств субъекта малого  предпр</w:t>
            </w:r>
            <w:r>
              <w:t>и</w:t>
            </w:r>
            <w:r>
              <w:t xml:space="preserve">нимательства в общем объеме средств, привлекаемых для реализации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0,1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8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Отрасль осуществления хозяйственной деятельности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0,1</w:t>
            </w:r>
          </w:p>
        </w:tc>
      </w:tr>
      <w:tr w:rsidR="00FC5EDC">
        <w:tc>
          <w:tcPr>
            <w:tcW w:w="783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709"/>
              <w:jc w:val="both"/>
            </w:pPr>
            <w:r>
              <w:t> 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Итого</w:t>
            </w:r>
          </w:p>
        </w:tc>
        <w:tc>
          <w:tcPr>
            <w:tcW w:w="1740" w:type="dxa"/>
            <w:shd w:val="clear" w:color="auto" w:fill="auto"/>
            <w:tcMar>
              <w:top w:w="0" w:type="dxa"/>
            </w:tcMar>
          </w:tcPr>
          <w:p w:rsidR="00FC5EDC" w:rsidRDefault="00926632">
            <w:pPr>
              <w:pStyle w:val="af5"/>
              <w:spacing w:after="283"/>
              <w:ind w:firstLine="49"/>
              <w:jc w:val="center"/>
            </w:pPr>
            <w:r>
              <w:t>1,0</w:t>
            </w:r>
          </w:p>
        </w:tc>
      </w:tr>
    </w:tbl>
    <w:p w:rsidR="00FC5EDC" w:rsidRDefault="00926632">
      <w:pPr>
        <w:pStyle w:val="a8"/>
        <w:spacing w:after="283"/>
        <w:ind w:firstLine="709"/>
      </w:pPr>
      <w:r>
        <w:t> </w:t>
      </w:r>
    </w:p>
    <w:p w:rsidR="00FC5EDC" w:rsidRDefault="00926632">
      <w:pPr>
        <w:pStyle w:val="a8"/>
        <w:spacing w:after="283"/>
        <w:ind w:firstLine="709"/>
      </w:pPr>
      <w:r>
        <w:t>Максимально возможная оценка эффективности предоставления гра</w:t>
      </w:r>
      <w:r>
        <w:t>н</w:t>
      </w:r>
      <w:r>
        <w:t>тов – 100 баллов.</w:t>
      </w:r>
    </w:p>
    <w:p w:rsidR="00FC5EDC" w:rsidRDefault="00926632">
      <w:pPr>
        <w:pStyle w:val="a8"/>
        <w:spacing w:after="283"/>
        <w:ind w:firstLine="709"/>
        <w:jc w:val="right"/>
      </w:pPr>
      <w:r>
        <w:lastRenderedPageBreak/>
        <w:t>Таблица 2</w:t>
      </w:r>
    </w:p>
    <w:p w:rsidR="00FC5EDC" w:rsidRDefault="00926632">
      <w:pPr>
        <w:pStyle w:val="a8"/>
        <w:spacing w:after="283" w:line="240" w:lineRule="atLeast"/>
        <w:jc w:val="center"/>
      </w:pPr>
      <w:r>
        <w:t>Оценка соответствия инвестиционного проекта</w:t>
      </w:r>
      <w:r w:rsidR="00C50A85">
        <w:t xml:space="preserve"> </w:t>
      </w:r>
      <w:r>
        <w:t>критериям предоставления гранта</w:t>
      </w:r>
      <w:r w:rsidR="00C50A85">
        <w:t xml:space="preserve"> в форме субсидий</w:t>
      </w:r>
    </w:p>
    <w:tbl>
      <w:tblPr>
        <w:tblW w:w="9354" w:type="dxa"/>
        <w:tblInd w:w="18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top w:w="28" w:type="dxa"/>
          <w:left w:w="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2"/>
        <w:gridCol w:w="3509"/>
        <w:gridCol w:w="38"/>
        <w:gridCol w:w="954"/>
        <w:gridCol w:w="33"/>
        <w:gridCol w:w="1092"/>
        <w:gridCol w:w="9"/>
        <w:gridCol w:w="1387"/>
        <w:gridCol w:w="1210"/>
        <w:gridCol w:w="75"/>
        <w:gridCol w:w="75"/>
        <w:gridCol w:w="74"/>
        <w:gridCol w:w="75"/>
        <w:gridCol w:w="75"/>
        <w:gridCol w:w="75"/>
        <w:gridCol w:w="79"/>
      </w:tblGrid>
      <w:tr w:rsidR="00FC5EDC" w:rsidTr="00C50A85">
        <w:tc>
          <w:tcPr>
            <w:tcW w:w="59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 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Критерий</w:t>
            </w:r>
          </w:p>
        </w:tc>
        <w:tc>
          <w:tcPr>
            <w:tcW w:w="9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Знач</w:t>
            </w:r>
            <w:r>
              <w:t>е</w:t>
            </w:r>
            <w:r>
              <w:t>ние крит</w:t>
            </w:r>
            <w:r>
              <w:t>е</w:t>
            </w:r>
            <w:r>
              <w:t>рия</w:t>
            </w:r>
          </w:p>
        </w:tc>
        <w:tc>
          <w:tcPr>
            <w:tcW w:w="113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Балл оценки, (б</w:t>
            </w:r>
            <w:proofErr w:type="gramStart"/>
            <w:r>
              <w:rPr>
                <w:position w:val="-7"/>
                <w:sz w:val="22"/>
              </w:rPr>
              <w:t>i</w:t>
            </w:r>
            <w:proofErr w:type="gramEnd"/>
            <w:r>
              <w:t>)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Весовой коэффиц</w:t>
            </w:r>
            <w:r>
              <w:t>и</w:t>
            </w:r>
            <w:r>
              <w:t>ент крит</w:t>
            </w:r>
            <w:r>
              <w:t>е</w:t>
            </w:r>
            <w:r>
              <w:t>рия, p</w:t>
            </w:r>
            <w:r>
              <w:rPr>
                <w:position w:val="-7"/>
                <w:sz w:val="22"/>
              </w:rPr>
              <w:t>i</w:t>
            </w:r>
          </w:p>
        </w:tc>
        <w:tc>
          <w:tcPr>
            <w:tcW w:w="173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  <w:right w:w="28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center"/>
            </w:pPr>
            <w:r>
              <w:t>Средневзв</w:t>
            </w:r>
            <w:r>
              <w:t>е</w:t>
            </w:r>
            <w:r>
              <w:t>шенный балл, (б</w:t>
            </w:r>
            <w:proofErr w:type="gramStart"/>
            <w:r>
              <w:rPr>
                <w:position w:val="-7"/>
                <w:sz w:val="22"/>
              </w:rPr>
              <w:t>i</w:t>
            </w:r>
            <w:proofErr w:type="gramEnd"/>
            <w:r>
              <w:rPr>
                <w:position w:val="-7"/>
                <w:sz w:val="22"/>
              </w:rPr>
              <w:t xml:space="preserve"> </w:t>
            </w:r>
            <w:r>
              <w:t>* p</w:t>
            </w:r>
            <w:r>
              <w:rPr>
                <w:position w:val="-7"/>
                <w:sz w:val="22"/>
              </w:rPr>
              <w:t>i</w:t>
            </w:r>
            <w:r>
              <w:t>)</w:t>
            </w:r>
          </w:p>
        </w:tc>
      </w:tr>
      <w:tr w:rsidR="00FC5EDC" w:rsidTr="00C50A85">
        <w:trPr>
          <w:tblHeader/>
        </w:trPr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1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2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3</w:t>
            </w:r>
          </w:p>
        </w:tc>
        <w:tc>
          <w:tcPr>
            <w:tcW w:w="10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4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5</w:t>
            </w:r>
          </w:p>
        </w:tc>
        <w:tc>
          <w:tcPr>
            <w:tcW w:w="1738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" w:type="dxa"/>
              <w:right w:w="28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6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1.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Экономическая и бюджетная эффективность бизнес-про-</w:t>
            </w:r>
            <w:proofErr w:type="spellStart"/>
            <w:r>
              <w:t>екта</w:t>
            </w:r>
            <w:proofErr w:type="spellEnd"/>
            <w:r>
              <w:t>, в том числе: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0,2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1.1.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экономическая эффекти</w:t>
            </w:r>
            <w:r>
              <w:t>в</w:t>
            </w:r>
            <w:r>
              <w:t xml:space="preserve">ность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0,1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1.2.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бюджетная эффективность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0,1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2.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Количество создаваемых д</w:t>
            </w:r>
            <w:r>
              <w:t>о</w:t>
            </w:r>
            <w:r>
              <w:t xml:space="preserve">полнительных рабочих мест в ходе реализации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0,2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3.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Наличие производственной базы и квалифицированных работников для реализации </w:t>
            </w:r>
            <w:proofErr w:type="gramStart"/>
            <w:r>
              <w:t>бизнес-проекта</w:t>
            </w:r>
            <w:proofErr w:type="gramEnd"/>
            <w:r>
              <w:t>, в том числе: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0,1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3.1.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наличие производственной базы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0,05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3.2.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наличие квалифицированных работников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0,05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4.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Анализ рисков реализации </w:t>
            </w:r>
            <w:proofErr w:type="gramStart"/>
            <w:r>
              <w:t>бизнес-проекта</w:t>
            </w:r>
            <w:proofErr w:type="gramEnd"/>
            <w:r>
              <w:t>, механизмы их снижения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0,05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5.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 xml:space="preserve">Место реализации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0,1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6.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Уровень среднемесячной з</w:t>
            </w:r>
            <w:r>
              <w:t>а</w:t>
            </w:r>
            <w:r>
              <w:t xml:space="preserve">работной платы работников, </w:t>
            </w:r>
            <w:r>
              <w:lastRenderedPageBreak/>
              <w:t>состоящих в трудовых отн</w:t>
            </w:r>
            <w:r>
              <w:t>о</w:t>
            </w:r>
            <w:r>
              <w:t>шениях с субъектом малого и среднего  предпринимател</w:t>
            </w:r>
            <w:r>
              <w:t>ь</w:t>
            </w:r>
            <w:r>
              <w:t>ства и (или) планируемых к принятию на работу, к среднеотраслевой заработной плате в Ставропольском крае по данным территориального органа Федеральной службы государственной статистики по Ставропольскому краю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lastRenderedPageBreak/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0,15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lastRenderedPageBreak/>
              <w:t>7.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Доля собственных средств субъекта малого и среднего  предпринимательства в о</w:t>
            </w:r>
            <w:r>
              <w:t>б</w:t>
            </w:r>
            <w:r>
              <w:t>щем объеме средств, привл</w:t>
            </w:r>
            <w:r>
              <w:t>е</w:t>
            </w:r>
            <w:r>
              <w:t xml:space="preserve">каемых для реализации </w:t>
            </w:r>
            <w:proofErr w:type="gramStart"/>
            <w:r>
              <w:t>би</w:t>
            </w:r>
            <w:r>
              <w:t>з</w:t>
            </w:r>
            <w:r>
              <w:t>нес-проекта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0,1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8.</w:t>
            </w:r>
          </w:p>
        </w:tc>
        <w:tc>
          <w:tcPr>
            <w:tcW w:w="3559" w:type="dxa"/>
            <w:gridSpan w:val="3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Отрасль осуществления х</w:t>
            </w:r>
            <w:r>
              <w:t>о</w:t>
            </w:r>
            <w:r>
              <w:t>зяйственной деятельности</w:t>
            </w:r>
          </w:p>
        </w:tc>
        <w:tc>
          <w:tcPr>
            <w:tcW w:w="987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09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1396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0,1</w:t>
            </w:r>
          </w:p>
        </w:tc>
        <w:tc>
          <w:tcPr>
            <w:tcW w:w="1210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  <w:jc w:val="center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  <w:tr w:rsidR="00FC5EDC" w:rsidTr="00C50A85">
        <w:tc>
          <w:tcPr>
            <w:tcW w:w="414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</w:tcMar>
            <w:vAlign w:val="center"/>
          </w:tcPr>
          <w:p w:rsidR="00FC5EDC" w:rsidRDefault="00926632" w:rsidP="00C50A85">
            <w:pPr>
              <w:pStyle w:val="af5"/>
              <w:spacing w:after="283"/>
              <w:jc w:val="center"/>
            </w:pPr>
            <w:r>
              <w:t>Оценка целесообразности</w:t>
            </w:r>
            <w:r w:rsidR="00C50A85">
              <w:t xml:space="preserve"> </w:t>
            </w:r>
            <w:r>
              <w:t>пред</w:t>
            </w:r>
            <w:r>
              <w:t>о</w:t>
            </w:r>
            <w:r>
              <w:t>ставления гранта</w:t>
            </w:r>
          </w:p>
        </w:tc>
        <w:tc>
          <w:tcPr>
            <w:tcW w:w="4685" w:type="dxa"/>
            <w:gridSpan w:val="6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  <w:spacing w:after="283"/>
              <w:jc w:val="both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FC5EDC" w:rsidRDefault="00926632">
            <w:pPr>
              <w:pStyle w:val="af5"/>
              <w:spacing w:after="283"/>
            </w:pPr>
            <w:r>
              <w:t> </w:t>
            </w:r>
          </w:p>
        </w:tc>
        <w:tc>
          <w:tcPr>
            <w:tcW w:w="7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</w:tcMar>
            <w:vAlign w:val="center"/>
          </w:tcPr>
          <w:p w:rsidR="00FC5EDC" w:rsidRDefault="00926632">
            <w:pPr>
              <w:pStyle w:val="af5"/>
            </w:pPr>
            <w:r>
              <w:t> </w:t>
            </w:r>
          </w:p>
        </w:tc>
      </w:tr>
    </w:tbl>
    <w:p w:rsidR="00FC5EDC" w:rsidRDefault="00926632">
      <w:pPr>
        <w:pStyle w:val="a8"/>
        <w:spacing w:after="283"/>
        <w:ind w:firstLine="709"/>
      </w:pPr>
      <w:r>
        <w:t> </w:t>
      </w:r>
    </w:p>
    <w:p w:rsidR="00FC5EDC" w:rsidRDefault="00926632">
      <w:pPr>
        <w:pStyle w:val="a8"/>
        <w:spacing w:after="283"/>
        <w:ind w:firstLine="709"/>
      </w:pPr>
      <w:r>
        <w:t>3. Гранты не могут предоставляться субъектам малого и среднего  предпринимательства, набравшим по результатам оценки эффективности предоставления грантов менее 61,5 баллов.</w:t>
      </w:r>
    </w:p>
    <w:p w:rsidR="00FC5EDC" w:rsidRDefault="00926632" w:rsidP="00D85855">
      <w:pPr>
        <w:pStyle w:val="a8"/>
        <w:spacing w:after="283" w:line="240" w:lineRule="atLeast"/>
        <w:rPr>
          <w:szCs w:val="28"/>
        </w:rPr>
      </w:pPr>
      <w:r>
        <w:t> </w:t>
      </w:r>
      <w:r>
        <w:rPr>
          <w:szCs w:val="28"/>
        </w:rPr>
        <w:t xml:space="preserve">                          ____________________________________</w:t>
      </w:r>
    </w:p>
    <w:p w:rsidR="00FC5EDC" w:rsidRDefault="00FC5EDC">
      <w:pPr>
        <w:spacing w:line="23" w:lineRule="atLeast"/>
        <w:ind w:left="5245" w:firstLine="426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C5EDC" w:rsidRDefault="00FC5EDC">
      <w:pPr>
        <w:jc w:val="right"/>
        <w:rPr>
          <w:rFonts w:ascii="Times New Roman" w:hAnsi="Times New Roman"/>
          <w:sz w:val="28"/>
          <w:szCs w:val="28"/>
        </w:rPr>
      </w:pPr>
    </w:p>
    <w:p w:rsidR="007F0141" w:rsidRDefault="00D85855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7F0141" w:rsidRDefault="007F0141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0141" w:rsidRDefault="007F0141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0141" w:rsidRDefault="007F0141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Default="0059470D" w:rsidP="0059470D">
      <w:pPr>
        <w:pStyle w:val="a8"/>
        <w:spacing w:line="200" w:lineRule="atLeast"/>
        <w:ind w:left="3402"/>
        <w:contextualSpacing/>
        <w:rPr>
          <w:szCs w:val="28"/>
        </w:rPr>
      </w:pPr>
      <w:r>
        <w:rPr>
          <w:szCs w:val="28"/>
        </w:rPr>
        <w:lastRenderedPageBreak/>
        <w:t xml:space="preserve">                      Приложение № 5</w:t>
      </w:r>
    </w:p>
    <w:p w:rsidR="0059470D" w:rsidRDefault="0059470D" w:rsidP="0059470D">
      <w:pPr>
        <w:pStyle w:val="a8"/>
        <w:spacing w:after="283" w:line="240" w:lineRule="atLeast"/>
        <w:ind w:left="4962"/>
      </w:pPr>
      <w:r>
        <w:t xml:space="preserve">к Порядку предоставления грантов в форме субсидий за счет средств бюджета </w:t>
      </w:r>
      <w:proofErr w:type="spellStart"/>
      <w:r>
        <w:t>Грачевского</w:t>
      </w:r>
      <w:proofErr w:type="spellEnd"/>
      <w:r>
        <w:t xml:space="preserve"> муниципал</w:t>
      </w:r>
      <w:r>
        <w:t>ь</w:t>
      </w:r>
      <w:r>
        <w:t>ного района Ставропольского края субъектам малого и среднего  пре</w:t>
      </w:r>
      <w:r>
        <w:t>д</w:t>
      </w:r>
      <w:r>
        <w:t>принимательства</w:t>
      </w:r>
    </w:p>
    <w:p w:rsidR="0059470D" w:rsidRDefault="0059470D" w:rsidP="0059470D">
      <w:pPr>
        <w:pStyle w:val="a8"/>
        <w:spacing w:after="283" w:line="240" w:lineRule="atLeast"/>
        <w:ind w:left="4253"/>
        <w:jc w:val="right"/>
      </w:pPr>
      <w:r>
        <w:t>Форма</w:t>
      </w:r>
    </w:p>
    <w:p w:rsidR="007F0141" w:rsidRDefault="007F0141" w:rsidP="0059470D">
      <w:pPr>
        <w:pStyle w:val="ConsPlusTitle"/>
        <w:widowControl/>
        <w:spacing w:line="200" w:lineRule="atLeast"/>
        <w:ind w:left="5103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ТИПОВАЯ ФОРМА СОГЛАШЕНИЯ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center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о предоставлении субсидии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(место заключения)                                                   (дата заключения)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 xml:space="preserve">Администрация ___________ (далее – администрация) в лице Главы ________________, действующего на основании </w:t>
      </w:r>
      <w:r w:rsidR="002760BB">
        <w:rPr>
          <w:rFonts w:ascii="Times New Roman" w:hAnsi="Times New Roman"/>
          <w:color w:val="auto"/>
          <w:sz w:val="28"/>
          <w:szCs w:val="28"/>
        </w:rPr>
        <w:t>Положения</w:t>
      </w:r>
      <w:r w:rsidRPr="0059470D">
        <w:rPr>
          <w:rFonts w:ascii="Times New Roman" w:hAnsi="Times New Roman"/>
          <w:color w:val="auto"/>
          <w:sz w:val="28"/>
          <w:szCs w:val="28"/>
        </w:rPr>
        <w:t>, с одной стор</w:t>
      </w:r>
      <w:r w:rsidRPr="0059470D">
        <w:rPr>
          <w:rFonts w:ascii="Times New Roman" w:hAnsi="Times New Roman"/>
          <w:color w:val="auto"/>
          <w:sz w:val="28"/>
          <w:szCs w:val="28"/>
        </w:rPr>
        <w:t>о</w:t>
      </w:r>
      <w:r w:rsidRPr="0059470D">
        <w:rPr>
          <w:rFonts w:ascii="Times New Roman" w:hAnsi="Times New Roman"/>
          <w:color w:val="auto"/>
          <w:sz w:val="28"/>
          <w:szCs w:val="28"/>
        </w:rPr>
        <w:t>ны и (наименование получателя субсидии) (далее – получатель субсидии), в лице ___________, действующего на основании _______, с другой стороны, вместе именуемые «Стороны», заключили настоящее соглашение (дале</w:t>
      </w:r>
      <w:proofErr w:type="gramStart"/>
      <w:r w:rsidRPr="0059470D">
        <w:rPr>
          <w:rFonts w:ascii="Times New Roman" w:hAnsi="Times New Roman"/>
          <w:color w:val="auto"/>
          <w:sz w:val="28"/>
          <w:szCs w:val="28"/>
        </w:rPr>
        <w:t>е-</w:t>
      </w:r>
      <w:proofErr w:type="gramEnd"/>
      <w:r w:rsidRPr="0059470D">
        <w:rPr>
          <w:rFonts w:ascii="Times New Roman" w:hAnsi="Times New Roman"/>
          <w:color w:val="auto"/>
          <w:sz w:val="28"/>
          <w:szCs w:val="28"/>
        </w:rPr>
        <w:t xml:space="preserve"> С</w:t>
      </w:r>
      <w:r w:rsidRPr="0059470D">
        <w:rPr>
          <w:rFonts w:ascii="Times New Roman" w:hAnsi="Times New Roman"/>
          <w:color w:val="auto"/>
          <w:sz w:val="28"/>
          <w:szCs w:val="28"/>
        </w:rPr>
        <w:t>о</w:t>
      </w:r>
      <w:r w:rsidRPr="0059470D">
        <w:rPr>
          <w:rFonts w:ascii="Times New Roman" w:hAnsi="Times New Roman"/>
          <w:color w:val="auto"/>
          <w:sz w:val="28"/>
          <w:szCs w:val="28"/>
        </w:rPr>
        <w:t>глашение)  о нижеследующем: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</w:p>
    <w:p w:rsidR="0059470D" w:rsidRPr="0059470D" w:rsidRDefault="0059470D" w:rsidP="0059470D">
      <w:pPr>
        <w:overflowPunct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 xml:space="preserve">1.Предмет соглашения 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 xml:space="preserve">1.1. Администрация предоставляет получателю субсидию </w:t>
      </w:r>
      <w:proofErr w:type="gramStart"/>
      <w:r w:rsidRPr="0059470D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59470D">
        <w:rPr>
          <w:rFonts w:ascii="Times New Roman" w:hAnsi="Times New Roman"/>
          <w:color w:val="auto"/>
          <w:sz w:val="28"/>
          <w:szCs w:val="28"/>
        </w:rPr>
        <w:t xml:space="preserve"> __________________________.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1.2.Размер предоставляемой субсидии составляет __________рублей.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 xml:space="preserve">2. Права и обязанности Сторон 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2.1.Администрация: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2.1.2. Перечисляет денежные средства в виде субсидии в размере, уст</w:t>
      </w:r>
      <w:r w:rsidRPr="0059470D">
        <w:rPr>
          <w:rFonts w:ascii="Times New Roman" w:hAnsi="Times New Roman"/>
          <w:color w:val="auto"/>
          <w:sz w:val="28"/>
          <w:szCs w:val="28"/>
        </w:rPr>
        <w:t>а</w:t>
      </w:r>
      <w:r w:rsidRPr="0059470D">
        <w:rPr>
          <w:rFonts w:ascii="Times New Roman" w:hAnsi="Times New Roman"/>
          <w:color w:val="auto"/>
          <w:sz w:val="28"/>
          <w:szCs w:val="28"/>
        </w:rPr>
        <w:t>новленном в п.1.2 соглашения, на расчетный счет получателя субсидии, ук</w:t>
      </w:r>
      <w:r w:rsidRPr="0059470D">
        <w:rPr>
          <w:rFonts w:ascii="Times New Roman" w:hAnsi="Times New Roman"/>
          <w:color w:val="auto"/>
          <w:sz w:val="28"/>
          <w:szCs w:val="28"/>
        </w:rPr>
        <w:t>а</w:t>
      </w:r>
      <w:r w:rsidRPr="0059470D">
        <w:rPr>
          <w:rFonts w:ascii="Times New Roman" w:hAnsi="Times New Roman"/>
          <w:color w:val="auto"/>
          <w:sz w:val="28"/>
          <w:szCs w:val="28"/>
        </w:rPr>
        <w:t>занный в соглашении, в течение 10 рабочих дней со дня подписания насто</w:t>
      </w:r>
      <w:r w:rsidRPr="0059470D">
        <w:rPr>
          <w:rFonts w:ascii="Times New Roman" w:hAnsi="Times New Roman"/>
          <w:color w:val="auto"/>
          <w:sz w:val="28"/>
          <w:szCs w:val="28"/>
        </w:rPr>
        <w:t>я</w:t>
      </w:r>
      <w:r w:rsidRPr="0059470D">
        <w:rPr>
          <w:rFonts w:ascii="Times New Roman" w:hAnsi="Times New Roman"/>
          <w:color w:val="auto"/>
          <w:sz w:val="28"/>
          <w:szCs w:val="28"/>
        </w:rPr>
        <w:t>щего соглашения, на цели, указанные в п.1.1 соглашения.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2.1.3.Осуществляет проверку соблюдения получателем субсидии целей, условий и порядка предоставления субсидии.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2.1.</w:t>
      </w:r>
      <w:r w:rsidR="0055322A">
        <w:rPr>
          <w:rFonts w:ascii="Times New Roman" w:hAnsi="Times New Roman"/>
          <w:color w:val="auto"/>
          <w:sz w:val="28"/>
          <w:szCs w:val="28"/>
        </w:rPr>
        <w:t>4</w:t>
      </w:r>
      <w:r w:rsidRPr="0059470D">
        <w:rPr>
          <w:rFonts w:ascii="Times New Roman" w:hAnsi="Times New Roman"/>
          <w:color w:val="auto"/>
          <w:sz w:val="28"/>
          <w:szCs w:val="28"/>
        </w:rPr>
        <w:t>.В случае нарушения получателем субсидии условий, установле</w:t>
      </w:r>
      <w:r w:rsidRPr="0059470D">
        <w:rPr>
          <w:rFonts w:ascii="Times New Roman" w:hAnsi="Times New Roman"/>
          <w:color w:val="auto"/>
          <w:sz w:val="28"/>
          <w:szCs w:val="28"/>
        </w:rPr>
        <w:t>н</w:t>
      </w:r>
      <w:r w:rsidRPr="0059470D">
        <w:rPr>
          <w:rFonts w:ascii="Times New Roman" w:hAnsi="Times New Roman"/>
          <w:color w:val="auto"/>
          <w:sz w:val="28"/>
          <w:szCs w:val="28"/>
        </w:rPr>
        <w:t>ных при предоставлении субсидии, требует возврата полученной субсидии.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2.2.Получатель субсидии: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2.2.1. Принимает выделенную ему субсидию.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 xml:space="preserve">2.2.2.Обеспечивает целевое и эффективное использование полученной </w:t>
      </w:r>
      <w:r w:rsidR="00180A4C">
        <w:rPr>
          <w:rFonts w:ascii="Times New Roman" w:hAnsi="Times New Roman"/>
          <w:color w:val="auto"/>
          <w:sz w:val="28"/>
          <w:szCs w:val="28"/>
        </w:rPr>
        <w:t>субсидии.</w:t>
      </w:r>
    </w:p>
    <w:p w:rsidR="00101611" w:rsidRDefault="0059470D" w:rsidP="00101611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E77560">
        <w:rPr>
          <w:rFonts w:ascii="Times New Roman" w:hAnsi="Times New Roman"/>
          <w:color w:val="000000" w:themeColor="text1"/>
          <w:sz w:val="28"/>
          <w:szCs w:val="28"/>
        </w:rPr>
        <w:t xml:space="preserve">2.2.3.По результатам использования субсидии </w:t>
      </w:r>
      <w:proofErr w:type="gramStart"/>
      <w:r w:rsidRPr="00E77560">
        <w:rPr>
          <w:rFonts w:ascii="Times New Roman" w:hAnsi="Times New Roman"/>
          <w:color w:val="000000" w:themeColor="text1"/>
          <w:sz w:val="28"/>
          <w:szCs w:val="28"/>
        </w:rPr>
        <w:t>предоставляет админ</w:t>
      </w:r>
      <w:r w:rsidRPr="00E7756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77560">
        <w:rPr>
          <w:rFonts w:ascii="Times New Roman" w:hAnsi="Times New Roman"/>
          <w:color w:val="000000" w:themeColor="text1"/>
          <w:sz w:val="28"/>
          <w:szCs w:val="28"/>
        </w:rPr>
        <w:t>страции отчет</w:t>
      </w:r>
      <w:proofErr w:type="gramEnd"/>
      <w:r w:rsidRPr="00E77560">
        <w:rPr>
          <w:rFonts w:ascii="Times New Roman" w:hAnsi="Times New Roman"/>
          <w:color w:val="000000" w:themeColor="text1"/>
          <w:sz w:val="28"/>
          <w:szCs w:val="28"/>
        </w:rPr>
        <w:t xml:space="preserve"> об использовании субсидии в сроки, установленные разделом 3 настоящего соглашения и по форме установленной настоящим соглашен</w:t>
      </w:r>
      <w:r w:rsidRPr="00E7756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77560">
        <w:rPr>
          <w:rFonts w:ascii="Times New Roman" w:hAnsi="Times New Roman"/>
          <w:color w:val="000000" w:themeColor="text1"/>
          <w:sz w:val="28"/>
          <w:szCs w:val="28"/>
        </w:rPr>
        <w:t>ем</w:t>
      </w:r>
      <w:r w:rsidR="00180A4C" w:rsidRPr="00E7756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470D" w:rsidRPr="00101611" w:rsidRDefault="00101611" w:rsidP="00101611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59470D" w:rsidRPr="002760BB">
        <w:rPr>
          <w:rFonts w:ascii="Times New Roman" w:hAnsi="Times New Roman"/>
          <w:color w:val="auto"/>
          <w:sz w:val="28"/>
          <w:szCs w:val="28"/>
        </w:rPr>
        <w:t>.3.Настоящим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:rsidR="0059470D" w:rsidRPr="00101611" w:rsidRDefault="0059470D" w:rsidP="0059470D">
      <w:pPr>
        <w:overflowPunct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3.Порядок предоставления отчетности о результатах выполнения пол</w:t>
      </w:r>
      <w:r w:rsidRPr="00101611">
        <w:rPr>
          <w:rFonts w:ascii="Times New Roman" w:hAnsi="Times New Roman"/>
          <w:color w:val="auto"/>
          <w:sz w:val="28"/>
          <w:szCs w:val="28"/>
        </w:rPr>
        <w:t>у</w:t>
      </w:r>
      <w:r w:rsidRPr="00101611">
        <w:rPr>
          <w:rFonts w:ascii="Times New Roman" w:hAnsi="Times New Roman"/>
          <w:color w:val="auto"/>
          <w:sz w:val="28"/>
          <w:szCs w:val="28"/>
        </w:rPr>
        <w:t>чателем субсидии установленных условий предоставления субсидии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3.1.Получатель субсидии предоставляет в администрацию отчетные д</w:t>
      </w:r>
      <w:r w:rsidRPr="00101611">
        <w:rPr>
          <w:rFonts w:ascii="Times New Roman" w:hAnsi="Times New Roman"/>
          <w:color w:val="auto"/>
          <w:sz w:val="28"/>
          <w:szCs w:val="28"/>
        </w:rPr>
        <w:t>о</w:t>
      </w:r>
      <w:r w:rsidRPr="00101611">
        <w:rPr>
          <w:rFonts w:ascii="Times New Roman" w:hAnsi="Times New Roman"/>
          <w:color w:val="auto"/>
          <w:sz w:val="28"/>
          <w:szCs w:val="28"/>
        </w:rPr>
        <w:t>кументы, подтверждающие выполнение условий предоставления субсидии, указанных в пункте 1.1 настоящего Соглашения (далее – отчетные докуме</w:t>
      </w:r>
      <w:r w:rsidRPr="00101611">
        <w:rPr>
          <w:rFonts w:ascii="Times New Roman" w:hAnsi="Times New Roman"/>
          <w:color w:val="auto"/>
          <w:sz w:val="28"/>
          <w:szCs w:val="28"/>
        </w:rPr>
        <w:t>н</w:t>
      </w:r>
      <w:r w:rsidRPr="00101611">
        <w:rPr>
          <w:rFonts w:ascii="Times New Roman" w:hAnsi="Times New Roman"/>
          <w:color w:val="auto"/>
          <w:sz w:val="28"/>
          <w:szCs w:val="28"/>
        </w:rPr>
        <w:t>ты).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3.2.Отчетные документы включают в себя: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Справку о фактическом расходовании сре</w:t>
      </w:r>
      <w:proofErr w:type="gramStart"/>
      <w:r w:rsidRPr="00101611">
        <w:rPr>
          <w:rFonts w:ascii="Times New Roman" w:hAnsi="Times New Roman"/>
          <w:color w:val="auto"/>
          <w:sz w:val="28"/>
          <w:szCs w:val="28"/>
        </w:rPr>
        <w:t>дств с пр</w:t>
      </w:r>
      <w:proofErr w:type="gramEnd"/>
      <w:r w:rsidRPr="00101611">
        <w:rPr>
          <w:rFonts w:ascii="Times New Roman" w:hAnsi="Times New Roman"/>
          <w:color w:val="auto"/>
          <w:sz w:val="28"/>
          <w:szCs w:val="28"/>
        </w:rPr>
        <w:t>иложением завере</w:t>
      </w:r>
      <w:r w:rsidRPr="00101611">
        <w:rPr>
          <w:rFonts w:ascii="Times New Roman" w:hAnsi="Times New Roman"/>
          <w:color w:val="auto"/>
          <w:sz w:val="28"/>
          <w:szCs w:val="28"/>
        </w:rPr>
        <w:t>н</w:t>
      </w:r>
      <w:r w:rsidRPr="00101611">
        <w:rPr>
          <w:rFonts w:ascii="Times New Roman" w:hAnsi="Times New Roman"/>
          <w:color w:val="auto"/>
          <w:sz w:val="28"/>
          <w:szCs w:val="28"/>
        </w:rPr>
        <w:t>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3.3.Отчетные документы предоставляются в администрацию не позднее 30 календарных дней после расходования средств  полученной субсидии.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3.4.Передача оформленных в установленном порядке отчетных док</w:t>
      </w:r>
      <w:r w:rsidRPr="00101611">
        <w:rPr>
          <w:rFonts w:ascii="Times New Roman" w:hAnsi="Times New Roman"/>
          <w:color w:val="auto"/>
          <w:sz w:val="28"/>
          <w:szCs w:val="28"/>
        </w:rPr>
        <w:t>у</w:t>
      </w:r>
      <w:r w:rsidRPr="00101611">
        <w:rPr>
          <w:rFonts w:ascii="Times New Roman" w:hAnsi="Times New Roman"/>
          <w:color w:val="auto"/>
          <w:sz w:val="28"/>
          <w:szCs w:val="28"/>
        </w:rPr>
        <w:t>ментов осуществляется сопроводительным письмом получателя субсидии, содержащим перечень предоставляемых документов.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3.5.Администрация в течение 10 дней со дня получения отчетных док</w:t>
      </w:r>
      <w:r w:rsidRPr="00101611">
        <w:rPr>
          <w:rFonts w:ascii="Times New Roman" w:hAnsi="Times New Roman"/>
          <w:color w:val="auto"/>
          <w:sz w:val="28"/>
          <w:szCs w:val="28"/>
        </w:rPr>
        <w:t>у</w:t>
      </w:r>
      <w:r w:rsidRPr="00101611">
        <w:rPr>
          <w:rFonts w:ascii="Times New Roman" w:hAnsi="Times New Roman"/>
          <w:color w:val="auto"/>
          <w:sz w:val="28"/>
          <w:szCs w:val="28"/>
        </w:rPr>
        <w:t>ментов проверяет их на предмет соответствия условиям предоставления су</w:t>
      </w:r>
      <w:r w:rsidRPr="00101611">
        <w:rPr>
          <w:rFonts w:ascii="Times New Roman" w:hAnsi="Times New Roman"/>
          <w:color w:val="auto"/>
          <w:sz w:val="28"/>
          <w:szCs w:val="28"/>
        </w:rPr>
        <w:t>б</w:t>
      </w:r>
      <w:r w:rsidRPr="00101611">
        <w:rPr>
          <w:rFonts w:ascii="Times New Roman" w:hAnsi="Times New Roman"/>
          <w:color w:val="auto"/>
          <w:sz w:val="28"/>
          <w:szCs w:val="28"/>
        </w:rPr>
        <w:t>сидии.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 xml:space="preserve">3.6.В случае наличия у </w:t>
      </w:r>
      <w:r w:rsidR="00180A4C" w:rsidRPr="00101611">
        <w:rPr>
          <w:rFonts w:ascii="Times New Roman" w:hAnsi="Times New Roman"/>
          <w:color w:val="auto"/>
          <w:sz w:val="28"/>
          <w:szCs w:val="28"/>
        </w:rPr>
        <w:t>а</w:t>
      </w:r>
      <w:r w:rsidRPr="00101611">
        <w:rPr>
          <w:rFonts w:ascii="Times New Roman" w:hAnsi="Times New Roman"/>
          <w:color w:val="auto"/>
          <w:sz w:val="28"/>
          <w:szCs w:val="28"/>
        </w:rPr>
        <w:t>дминистрации замечаний к выполнению пол</w:t>
      </w:r>
      <w:r w:rsidRPr="00101611">
        <w:rPr>
          <w:rFonts w:ascii="Times New Roman" w:hAnsi="Times New Roman"/>
          <w:color w:val="auto"/>
          <w:sz w:val="28"/>
          <w:szCs w:val="28"/>
        </w:rPr>
        <w:t>у</w:t>
      </w:r>
      <w:r w:rsidRPr="00101611">
        <w:rPr>
          <w:rFonts w:ascii="Times New Roman" w:hAnsi="Times New Roman"/>
          <w:color w:val="auto"/>
          <w:sz w:val="28"/>
          <w:szCs w:val="28"/>
        </w:rPr>
        <w:t>чателем субсидии условий предоставления субсидии и (или) отчетным док</w:t>
      </w:r>
      <w:r w:rsidRPr="00101611">
        <w:rPr>
          <w:rFonts w:ascii="Times New Roman" w:hAnsi="Times New Roman"/>
          <w:color w:val="auto"/>
          <w:sz w:val="28"/>
          <w:szCs w:val="28"/>
        </w:rPr>
        <w:t>у</w:t>
      </w:r>
      <w:r w:rsidRPr="00101611">
        <w:rPr>
          <w:rFonts w:ascii="Times New Roman" w:hAnsi="Times New Roman"/>
          <w:color w:val="auto"/>
          <w:sz w:val="28"/>
          <w:szCs w:val="28"/>
        </w:rPr>
        <w:t>ментам, администрация в течение 15 дней со дня получения отчетных мат</w:t>
      </w:r>
      <w:r w:rsidRPr="00101611">
        <w:rPr>
          <w:rFonts w:ascii="Times New Roman" w:hAnsi="Times New Roman"/>
          <w:color w:val="auto"/>
          <w:sz w:val="28"/>
          <w:szCs w:val="28"/>
        </w:rPr>
        <w:t>е</w:t>
      </w:r>
      <w:r w:rsidRPr="00101611">
        <w:rPr>
          <w:rFonts w:ascii="Times New Roman" w:hAnsi="Times New Roman"/>
          <w:color w:val="auto"/>
          <w:sz w:val="28"/>
          <w:szCs w:val="28"/>
        </w:rPr>
        <w:t xml:space="preserve">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</w:t>
      </w:r>
      <w:r w:rsidR="00180A4C" w:rsidRPr="00101611">
        <w:rPr>
          <w:rFonts w:ascii="Times New Roman" w:hAnsi="Times New Roman"/>
          <w:color w:val="auto"/>
          <w:sz w:val="28"/>
          <w:szCs w:val="28"/>
        </w:rPr>
        <w:t>а</w:t>
      </w:r>
      <w:r w:rsidRPr="00101611">
        <w:rPr>
          <w:rFonts w:ascii="Times New Roman" w:hAnsi="Times New Roman"/>
          <w:color w:val="auto"/>
          <w:sz w:val="28"/>
          <w:szCs w:val="28"/>
        </w:rPr>
        <w:t>дминистрация  составляет а</w:t>
      </w:r>
      <w:proofErr w:type="gramStart"/>
      <w:r w:rsidRPr="00101611">
        <w:rPr>
          <w:rFonts w:ascii="Times New Roman" w:hAnsi="Times New Roman"/>
          <w:color w:val="auto"/>
          <w:sz w:val="28"/>
          <w:szCs w:val="28"/>
        </w:rPr>
        <w:t>кт в дв</w:t>
      </w:r>
      <w:proofErr w:type="gramEnd"/>
      <w:r w:rsidRPr="00101611">
        <w:rPr>
          <w:rFonts w:ascii="Times New Roman" w:hAnsi="Times New Roman"/>
          <w:color w:val="auto"/>
          <w:sz w:val="28"/>
          <w:szCs w:val="28"/>
        </w:rPr>
        <w:t>ух экземплярах о допущенных получателем субсидии нарушениях при исполнении Соглашения.</w:t>
      </w:r>
    </w:p>
    <w:p w:rsidR="0059470D" w:rsidRPr="0059470D" w:rsidRDefault="0059470D" w:rsidP="0059470D">
      <w:pPr>
        <w:overflowPunct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4.Порядок возврата субсидии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 xml:space="preserve">4.1.Субсидия, перечисленная получателю субсидии, подлежит возврату в </w:t>
      </w:r>
      <w:r w:rsidR="00DD0E67">
        <w:rPr>
          <w:rFonts w:ascii="Times New Roman" w:hAnsi="Times New Roman"/>
          <w:color w:val="auto"/>
          <w:sz w:val="28"/>
          <w:szCs w:val="28"/>
        </w:rPr>
        <w:t xml:space="preserve">местный бюджет </w:t>
      </w:r>
      <w:r w:rsidRPr="0059470D">
        <w:rPr>
          <w:rFonts w:ascii="Times New Roman" w:hAnsi="Times New Roman"/>
          <w:color w:val="auto"/>
          <w:sz w:val="28"/>
          <w:szCs w:val="28"/>
        </w:rPr>
        <w:t>в случае нарушения условий, установленных при их предоставлении.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4.2.В случае установления в ходе проверки получателя субсидии адм</w:t>
      </w:r>
      <w:r w:rsidRPr="0059470D">
        <w:rPr>
          <w:rFonts w:ascii="Times New Roman" w:hAnsi="Times New Roman"/>
          <w:color w:val="auto"/>
          <w:sz w:val="28"/>
          <w:szCs w:val="28"/>
        </w:rPr>
        <w:t>и</w:t>
      </w:r>
      <w:r w:rsidRPr="0059470D">
        <w:rPr>
          <w:rFonts w:ascii="Times New Roman" w:hAnsi="Times New Roman"/>
          <w:color w:val="auto"/>
          <w:sz w:val="28"/>
          <w:szCs w:val="28"/>
        </w:rPr>
        <w:t>нистрацией факта нецелевого использования средств субсидии администр</w:t>
      </w:r>
      <w:r w:rsidRPr="0059470D">
        <w:rPr>
          <w:rFonts w:ascii="Times New Roman" w:hAnsi="Times New Roman"/>
          <w:color w:val="auto"/>
          <w:sz w:val="28"/>
          <w:szCs w:val="28"/>
        </w:rPr>
        <w:t>а</w:t>
      </w:r>
      <w:r w:rsidRPr="0059470D">
        <w:rPr>
          <w:rFonts w:ascii="Times New Roman" w:hAnsi="Times New Roman"/>
          <w:color w:val="auto"/>
          <w:sz w:val="28"/>
          <w:szCs w:val="28"/>
        </w:rPr>
        <w:t>ция не позднее, чем в десятидневный срок со дня установления данного фа</w:t>
      </w:r>
      <w:r w:rsidRPr="0059470D">
        <w:rPr>
          <w:rFonts w:ascii="Times New Roman" w:hAnsi="Times New Roman"/>
          <w:color w:val="auto"/>
          <w:sz w:val="28"/>
          <w:szCs w:val="28"/>
        </w:rPr>
        <w:t>к</w:t>
      </w:r>
      <w:r w:rsidRPr="0059470D">
        <w:rPr>
          <w:rFonts w:ascii="Times New Roman" w:hAnsi="Times New Roman"/>
          <w:color w:val="auto"/>
          <w:sz w:val="28"/>
          <w:szCs w:val="28"/>
        </w:rPr>
        <w:t xml:space="preserve">та направляет получателю субсидии требование о возврате субсидии в </w:t>
      </w:r>
      <w:r w:rsidR="00DD0E67">
        <w:rPr>
          <w:rFonts w:ascii="Times New Roman" w:hAnsi="Times New Roman"/>
          <w:color w:val="auto"/>
          <w:sz w:val="28"/>
          <w:szCs w:val="28"/>
        </w:rPr>
        <w:t>мес</w:t>
      </w:r>
      <w:r w:rsidR="00DD0E67">
        <w:rPr>
          <w:rFonts w:ascii="Times New Roman" w:hAnsi="Times New Roman"/>
          <w:color w:val="auto"/>
          <w:sz w:val="28"/>
          <w:szCs w:val="28"/>
        </w:rPr>
        <w:t>т</w:t>
      </w:r>
      <w:r w:rsidR="00DD0E67">
        <w:rPr>
          <w:rFonts w:ascii="Times New Roman" w:hAnsi="Times New Roman"/>
          <w:color w:val="auto"/>
          <w:sz w:val="28"/>
          <w:szCs w:val="28"/>
        </w:rPr>
        <w:t xml:space="preserve">ный </w:t>
      </w:r>
      <w:r w:rsidRPr="0059470D">
        <w:rPr>
          <w:rFonts w:ascii="Times New Roman" w:hAnsi="Times New Roman"/>
          <w:color w:val="auto"/>
          <w:sz w:val="28"/>
          <w:szCs w:val="28"/>
        </w:rPr>
        <w:t>бюджет.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 xml:space="preserve">4.3.Получатель субсидии в течение </w:t>
      </w:r>
      <w:r w:rsidR="00A677A3">
        <w:rPr>
          <w:rFonts w:ascii="Times New Roman" w:hAnsi="Times New Roman"/>
          <w:color w:val="auto"/>
          <w:sz w:val="28"/>
          <w:szCs w:val="28"/>
        </w:rPr>
        <w:t>тридцати</w:t>
      </w:r>
      <w:r w:rsidRPr="0059470D">
        <w:rPr>
          <w:rFonts w:ascii="Times New Roman" w:hAnsi="Times New Roman"/>
          <w:color w:val="auto"/>
          <w:sz w:val="28"/>
          <w:szCs w:val="28"/>
        </w:rPr>
        <w:t xml:space="preserve"> рабочих дней со дня пол</w:t>
      </w:r>
      <w:r w:rsidRPr="0059470D">
        <w:rPr>
          <w:rFonts w:ascii="Times New Roman" w:hAnsi="Times New Roman"/>
          <w:color w:val="auto"/>
          <w:sz w:val="28"/>
          <w:szCs w:val="28"/>
        </w:rPr>
        <w:t>у</w:t>
      </w:r>
      <w:r w:rsidRPr="0059470D">
        <w:rPr>
          <w:rFonts w:ascii="Times New Roman" w:hAnsi="Times New Roman"/>
          <w:color w:val="auto"/>
          <w:sz w:val="28"/>
          <w:szCs w:val="28"/>
        </w:rPr>
        <w:t>чения требования о возврате субсидии обязан произвести возврат суммы су</w:t>
      </w:r>
      <w:r w:rsidRPr="0059470D">
        <w:rPr>
          <w:rFonts w:ascii="Times New Roman" w:hAnsi="Times New Roman"/>
          <w:color w:val="auto"/>
          <w:sz w:val="28"/>
          <w:szCs w:val="28"/>
        </w:rPr>
        <w:t>б</w:t>
      </w:r>
      <w:r w:rsidRPr="0059470D">
        <w:rPr>
          <w:rFonts w:ascii="Times New Roman" w:hAnsi="Times New Roman"/>
          <w:color w:val="auto"/>
          <w:sz w:val="28"/>
          <w:szCs w:val="28"/>
        </w:rPr>
        <w:t xml:space="preserve">сидии, указанной в требовании. Вся сумма субсидии, использованная не по целевому назначению, подлежит возврату в </w:t>
      </w:r>
      <w:r w:rsidR="00DD0E67">
        <w:rPr>
          <w:rFonts w:ascii="Times New Roman" w:hAnsi="Times New Roman"/>
          <w:color w:val="auto"/>
          <w:sz w:val="28"/>
          <w:szCs w:val="28"/>
        </w:rPr>
        <w:t xml:space="preserve">местный </w:t>
      </w:r>
      <w:r w:rsidRPr="0059470D">
        <w:rPr>
          <w:rFonts w:ascii="Times New Roman" w:hAnsi="Times New Roman"/>
          <w:color w:val="auto"/>
          <w:sz w:val="28"/>
          <w:szCs w:val="28"/>
        </w:rPr>
        <w:t>бюджет по коду дох</w:t>
      </w:r>
      <w:r w:rsidRPr="0059470D">
        <w:rPr>
          <w:rFonts w:ascii="Times New Roman" w:hAnsi="Times New Roman"/>
          <w:color w:val="auto"/>
          <w:sz w:val="28"/>
          <w:szCs w:val="28"/>
        </w:rPr>
        <w:t>о</w:t>
      </w:r>
      <w:r w:rsidRPr="0059470D">
        <w:rPr>
          <w:rFonts w:ascii="Times New Roman" w:hAnsi="Times New Roman"/>
          <w:color w:val="auto"/>
          <w:sz w:val="28"/>
          <w:szCs w:val="28"/>
        </w:rPr>
        <w:t xml:space="preserve">дов в течение </w:t>
      </w:r>
      <w:r w:rsidR="00A677A3">
        <w:rPr>
          <w:rFonts w:ascii="Times New Roman" w:hAnsi="Times New Roman"/>
          <w:color w:val="auto"/>
          <w:sz w:val="28"/>
          <w:szCs w:val="28"/>
        </w:rPr>
        <w:t>3</w:t>
      </w:r>
      <w:r w:rsidRPr="0059470D">
        <w:rPr>
          <w:rFonts w:ascii="Times New Roman" w:hAnsi="Times New Roman"/>
          <w:color w:val="auto"/>
          <w:sz w:val="28"/>
          <w:szCs w:val="28"/>
        </w:rPr>
        <w:t xml:space="preserve">0 дней с момента получения уведомления и акта проверки. 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4.4. При расторжении соглашения по инициативе получателя субсидии, в связи с нарушением администрацией обязательств и условий предоставл</w:t>
      </w:r>
      <w:r w:rsidRPr="0059470D">
        <w:rPr>
          <w:rFonts w:ascii="Times New Roman" w:hAnsi="Times New Roman"/>
          <w:color w:val="auto"/>
          <w:sz w:val="28"/>
          <w:szCs w:val="28"/>
        </w:rPr>
        <w:t>е</w:t>
      </w:r>
      <w:r w:rsidRPr="0059470D">
        <w:rPr>
          <w:rFonts w:ascii="Times New Roman" w:hAnsi="Times New Roman"/>
          <w:color w:val="auto"/>
          <w:sz w:val="28"/>
          <w:szCs w:val="28"/>
        </w:rPr>
        <w:t xml:space="preserve">ния субсидии, получатель субсидии обязан возвратить неиспользованные </w:t>
      </w:r>
      <w:r w:rsidRPr="0059470D">
        <w:rPr>
          <w:rFonts w:ascii="Times New Roman" w:hAnsi="Times New Roman"/>
          <w:color w:val="auto"/>
          <w:sz w:val="28"/>
          <w:szCs w:val="28"/>
        </w:rPr>
        <w:lastRenderedPageBreak/>
        <w:t>средства субсидии в</w:t>
      </w:r>
      <w:r w:rsidR="00DD0E67">
        <w:rPr>
          <w:rFonts w:ascii="Times New Roman" w:hAnsi="Times New Roman"/>
          <w:color w:val="auto"/>
          <w:sz w:val="28"/>
          <w:szCs w:val="28"/>
        </w:rPr>
        <w:t xml:space="preserve"> местный</w:t>
      </w:r>
      <w:r w:rsidRPr="0059470D">
        <w:rPr>
          <w:rFonts w:ascii="Times New Roman" w:hAnsi="Times New Roman"/>
          <w:color w:val="auto"/>
          <w:sz w:val="28"/>
          <w:szCs w:val="28"/>
        </w:rPr>
        <w:t xml:space="preserve"> бюджет в течение </w:t>
      </w:r>
      <w:r w:rsidR="00A677A3">
        <w:rPr>
          <w:rFonts w:ascii="Times New Roman" w:hAnsi="Times New Roman"/>
          <w:color w:val="auto"/>
          <w:sz w:val="28"/>
          <w:szCs w:val="28"/>
        </w:rPr>
        <w:t>3</w:t>
      </w:r>
      <w:r w:rsidRPr="0059470D">
        <w:rPr>
          <w:rFonts w:ascii="Times New Roman" w:hAnsi="Times New Roman"/>
          <w:color w:val="auto"/>
          <w:sz w:val="28"/>
          <w:szCs w:val="28"/>
        </w:rPr>
        <w:t>0 дней с момента получения уведомления получателя субсидии.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4.5. При отказе получателя субсидии в добровольном порядке возм</w:t>
      </w:r>
      <w:r w:rsidRPr="0059470D">
        <w:rPr>
          <w:rFonts w:ascii="Times New Roman" w:hAnsi="Times New Roman"/>
          <w:color w:val="auto"/>
          <w:sz w:val="28"/>
          <w:szCs w:val="28"/>
        </w:rPr>
        <w:t>е</w:t>
      </w:r>
      <w:r w:rsidRPr="0059470D">
        <w:rPr>
          <w:rFonts w:ascii="Times New Roman" w:hAnsi="Times New Roman"/>
          <w:color w:val="auto"/>
          <w:sz w:val="28"/>
          <w:szCs w:val="28"/>
        </w:rPr>
        <w:t>стить денежные средства в соответствии с пунктом 4.3. настоящего Согл</w:t>
      </w:r>
      <w:r w:rsidRPr="0059470D">
        <w:rPr>
          <w:rFonts w:ascii="Times New Roman" w:hAnsi="Times New Roman"/>
          <w:color w:val="auto"/>
          <w:sz w:val="28"/>
          <w:szCs w:val="28"/>
        </w:rPr>
        <w:t>а</w:t>
      </w:r>
      <w:r w:rsidRPr="0059470D">
        <w:rPr>
          <w:rFonts w:ascii="Times New Roman" w:hAnsi="Times New Roman"/>
          <w:color w:val="auto"/>
          <w:sz w:val="28"/>
          <w:szCs w:val="28"/>
        </w:rPr>
        <w:t>шения, взыскание производится в судебном порядке в соответствии с зак</w:t>
      </w:r>
      <w:r w:rsidRPr="0059470D">
        <w:rPr>
          <w:rFonts w:ascii="Times New Roman" w:hAnsi="Times New Roman"/>
          <w:color w:val="auto"/>
          <w:sz w:val="28"/>
          <w:szCs w:val="28"/>
        </w:rPr>
        <w:t>о</w:t>
      </w:r>
      <w:r w:rsidRPr="0059470D">
        <w:rPr>
          <w:rFonts w:ascii="Times New Roman" w:hAnsi="Times New Roman"/>
          <w:color w:val="auto"/>
          <w:sz w:val="28"/>
          <w:szCs w:val="28"/>
        </w:rPr>
        <w:t>нодательством Российской Федерации.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4.6. В случае не использования субсидии в полном объеме в течение ф</w:t>
      </w:r>
      <w:r w:rsidRPr="00101611">
        <w:rPr>
          <w:rFonts w:ascii="Times New Roman" w:hAnsi="Times New Roman"/>
          <w:color w:val="auto"/>
          <w:sz w:val="28"/>
          <w:szCs w:val="28"/>
        </w:rPr>
        <w:t>и</w:t>
      </w:r>
      <w:r w:rsidRPr="00101611">
        <w:rPr>
          <w:rFonts w:ascii="Times New Roman" w:hAnsi="Times New Roman"/>
          <w:color w:val="auto"/>
          <w:sz w:val="28"/>
          <w:szCs w:val="28"/>
        </w:rPr>
        <w:t xml:space="preserve">нансового года получатель субсидии возвращает неиспользованные средства субсидии в </w:t>
      </w:r>
      <w:r w:rsidR="00DD0E67" w:rsidRPr="00101611">
        <w:rPr>
          <w:rFonts w:ascii="Times New Roman" w:hAnsi="Times New Roman"/>
          <w:color w:val="auto"/>
          <w:sz w:val="28"/>
          <w:szCs w:val="28"/>
        </w:rPr>
        <w:t xml:space="preserve">местный </w:t>
      </w:r>
      <w:r w:rsidRPr="00101611">
        <w:rPr>
          <w:rFonts w:ascii="Times New Roman" w:hAnsi="Times New Roman"/>
          <w:color w:val="auto"/>
          <w:sz w:val="28"/>
          <w:szCs w:val="28"/>
        </w:rPr>
        <w:t>бюджет, в срок не позднее 25 декабря текущего года.</w:t>
      </w:r>
    </w:p>
    <w:p w:rsidR="0059470D" w:rsidRPr="00101611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101611">
        <w:rPr>
          <w:rFonts w:ascii="Times New Roman" w:hAnsi="Times New Roman"/>
          <w:color w:val="auto"/>
          <w:sz w:val="28"/>
          <w:szCs w:val="28"/>
        </w:rPr>
        <w:t>4.7. При отказе получателя субсидии в добровольном порядке возм</w:t>
      </w:r>
      <w:r w:rsidRPr="00101611">
        <w:rPr>
          <w:rFonts w:ascii="Times New Roman" w:hAnsi="Times New Roman"/>
          <w:color w:val="auto"/>
          <w:sz w:val="28"/>
          <w:szCs w:val="28"/>
        </w:rPr>
        <w:t>е</w:t>
      </w:r>
      <w:r w:rsidRPr="00101611">
        <w:rPr>
          <w:rFonts w:ascii="Times New Roman" w:hAnsi="Times New Roman"/>
          <w:color w:val="auto"/>
          <w:sz w:val="28"/>
          <w:szCs w:val="28"/>
        </w:rPr>
        <w:t>стить денежные средства в соответствии с пунктом 4.6. настоящего Согл</w:t>
      </w:r>
      <w:r w:rsidRPr="00101611">
        <w:rPr>
          <w:rFonts w:ascii="Times New Roman" w:hAnsi="Times New Roman"/>
          <w:color w:val="auto"/>
          <w:sz w:val="28"/>
          <w:szCs w:val="28"/>
        </w:rPr>
        <w:t>а</w:t>
      </w:r>
      <w:r w:rsidRPr="00101611">
        <w:rPr>
          <w:rFonts w:ascii="Times New Roman" w:hAnsi="Times New Roman"/>
          <w:color w:val="auto"/>
          <w:sz w:val="28"/>
          <w:szCs w:val="28"/>
        </w:rPr>
        <w:t>шения, взыскание производится в судебном порядке в соответствии с зак</w:t>
      </w:r>
      <w:r w:rsidRPr="00101611">
        <w:rPr>
          <w:rFonts w:ascii="Times New Roman" w:hAnsi="Times New Roman"/>
          <w:color w:val="auto"/>
          <w:sz w:val="28"/>
          <w:szCs w:val="28"/>
        </w:rPr>
        <w:t>о</w:t>
      </w:r>
      <w:r w:rsidRPr="00101611">
        <w:rPr>
          <w:rFonts w:ascii="Times New Roman" w:hAnsi="Times New Roman"/>
          <w:color w:val="auto"/>
          <w:sz w:val="28"/>
          <w:szCs w:val="28"/>
        </w:rPr>
        <w:t>нодательством Российской Федерации.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59470D">
        <w:rPr>
          <w:rFonts w:ascii="Times New Roman" w:hAnsi="Times New Roman"/>
          <w:color w:val="auto"/>
          <w:sz w:val="28"/>
          <w:szCs w:val="28"/>
        </w:rPr>
        <w:t>5. Порядок рассмотрения споров</w:t>
      </w:r>
    </w:p>
    <w:p w:rsidR="0059470D" w:rsidRPr="0059470D" w:rsidRDefault="0059470D" w:rsidP="005947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9470D">
        <w:rPr>
          <w:rFonts w:ascii="Times New Roman" w:eastAsia="Calibri" w:hAnsi="Times New Roman"/>
          <w:color w:val="auto"/>
          <w:sz w:val="28"/>
          <w:szCs w:val="28"/>
        </w:rPr>
        <w:t>5.1.Споры (разногласия), возникшие между Сторонами в связи с испо</w:t>
      </w:r>
      <w:r w:rsidRPr="0059470D">
        <w:rPr>
          <w:rFonts w:ascii="Times New Roman" w:eastAsia="Calibri" w:hAnsi="Times New Roman"/>
          <w:color w:val="auto"/>
          <w:sz w:val="28"/>
          <w:szCs w:val="28"/>
        </w:rPr>
        <w:t>л</w:t>
      </w:r>
      <w:r w:rsidRPr="0059470D">
        <w:rPr>
          <w:rFonts w:ascii="Times New Roman" w:eastAsia="Calibri" w:hAnsi="Times New Roman"/>
          <w:color w:val="auto"/>
          <w:sz w:val="28"/>
          <w:szCs w:val="28"/>
        </w:rPr>
        <w:t>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59470D" w:rsidRPr="0059470D" w:rsidRDefault="0059470D" w:rsidP="0059470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9470D">
        <w:rPr>
          <w:rFonts w:ascii="Times New Roman" w:eastAsia="Calibri" w:hAnsi="Times New Roman"/>
          <w:color w:val="auto"/>
          <w:sz w:val="28"/>
          <w:szCs w:val="28"/>
        </w:rPr>
        <w:t>5.2.Не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59470D" w:rsidRPr="0059470D" w:rsidRDefault="0059470D" w:rsidP="0059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9470D">
        <w:rPr>
          <w:rFonts w:ascii="Times New Roman" w:eastAsia="Calibri" w:hAnsi="Times New Roman"/>
          <w:color w:val="auto"/>
          <w:sz w:val="28"/>
          <w:szCs w:val="28"/>
        </w:rPr>
        <w:t>6. Срок действия соглашения</w:t>
      </w:r>
    </w:p>
    <w:p w:rsidR="0059470D" w:rsidRPr="0059470D" w:rsidRDefault="0059470D" w:rsidP="0059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9470D">
        <w:rPr>
          <w:rFonts w:ascii="Times New Roman" w:eastAsia="Calibri" w:hAnsi="Times New Roman"/>
          <w:color w:val="auto"/>
          <w:sz w:val="28"/>
          <w:szCs w:val="28"/>
        </w:rPr>
        <w:t>6.1.Настоящее Соглашение вступает в силу со дня его подписания  и действует до полного исполнения  Сторонами своих обязательств по насто</w:t>
      </w:r>
      <w:r w:rsidRPr="0059470D">
        <w:rPr>
          <w:rFonts w:ascii="Times New Roman" w:eastAsia="Calibri" w:hAnsi="Times New Roman"/>
          <w:color w:val="auto"/>
          <w:sz w:val="28"/>
          <w:szCs w:val="28"/>
        </w:rPr>
        <w:t>я</w:t>
      </w:r>
      <w:r w:rsidRPr="0059470D">
        <w:rPr>
          <w:rFonts w:ascii="Times New Roman" w:eastAsia="Calibri" w:hAnsi="Times New Roman"/>
          <w:color w:val="auto"/>
          <w:sz w:val="28"/>
          <w:szCs w:val="28"/>
        </w:rPr>
        <w:t>щему Соглашению.</w:t>
      </w:r>
    </w:p>
    <w:p w:rsidR="0059470D" w:rsidRPr="0059470D" w:rsidRDefault="0059470D" w:rsidP="0059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9470D">
        <w:rPr>
          <w:rFonts w:ascii="Times New Roman" w:eastAsia="Calibri" w:hAnsi="Times New Roman"/>
          <w:color w:val="auto"/>
          <w:sz w:val="28"/>
          <w:szCs w:val="28"/>
        </w:rPr>
        <w:t>7.Заключительные положения</w:t>
      </w:r>
    </w:p>
    <w:p w:rsidR="0059470D" w:rsidRPr="0059470D" w:rsidRDefault="0059470D" w:rsidP="0059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9470D">
        <w:rPr>
          <w:rFonts w:ascii="Times New Roman" w:eastAsia="Calibri" w:hAnsi="Times New Roman"/>
          <w:color w:val="auto"/>
          <w:sz w:val="28"/>
          <w:szCs w:val="28"/>
        </w:rPr>
        <w:t>7.1.Отдельные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</w:t>
      </w:r>
      <w:r w:rsidRPr="0059470D">
        <w:rPr>
          <w:rFonts w:ascii="Times New Roman" w:eastAsia="Calibri" w:hAnsi="Times New Roman"/>
          <w:color w:val="auto"/>
          <w:sz w:val="28"/>
          <w:szCs w:val="28"/>
        </w:rPr>
        <w:t>е</w:t>
      </w:r>
      <w:r w:rsidRPr="0059470D">
        <w:rPr>
          <w:rFonts w:ascii="Times New Roman" w:eastAsia="Calibri" w:hAnsi="Times New Roman"/>
          <w:color w:val="auto"/>
          <w:sz w:val="28"/>
          <w:szCs w:val="28"/>
        </w:rPr>
        <w:t>го Соглашения.</w:t>
      </w:r>
    </w:p>
    <w:p w:rsidR="0059470D" w:rsidRPr="0059470D" w:rsidRDefault="0059470D" w:rsidP="00594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59470D">
        <w:rPr>
          <w:rFonts w:ascii="Times New Roman" w:eastAsia="Calibri" w:hAnsi="Times New Roman"/>
          <w:color w:val="auto"/>
          <w:sz w:val="28"/>
          <w:szCs w:val="28"/>
        </w:rPr>
        <w:t>7.2.Настоящее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59470D" w:rsidRPr="0059470D" w:rsidRDefault="0059470D" w:rsidP="0059470D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aps/>
          <w:color w:val="000000"/>
          <w:sz w:val="28"/>
          <w:szCs w:val="28"/>
        </w:rPr>
      </w:pPr>
      <w:r w:rsidRPr="0059470D">
        <w:rPr>
          <w:rFonts w:ascii="Times New Roman" w:hAnsi="Times New Roman"/>
          <w:caps/>
          <w:color w:val="000000"/>
          <w:sz w:val="28"/>
          <w:szCs w:val="28"/>
        </w:rPr>
        <w:t xml:space="preserve">8. </w:t>
      </w:r>
      <w:r w:rsidRPr="0059470D">
        <w:rPr>
          <w:rFonts w:ascii="Times New Roman" w:hAnsi="Times New Roman"/>
          <w:color w:val="000000"/>
          <w:sz w:val="28"/>
          <w:szCs w:val="28"/>
        </w:rPr>
        <w:t>Юридические адреса сторон и их расчетные счета.</w:t>
      </w:r>
    </w:p>
    <w:p w:rsidR="0059470D" w:rsidRPr="0059470D" w:rsidRDefault="0059470D" w:rsidP="0059470D">
      <w:pPr>
        <w:tabs>
          <w:tab w:val="left" w:pos="1440"/>
          <w:tab w:val="right" w:pos="9360"/>
        </w:tabs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59470D" w:rsidRPr="0059470D" w:rsidTr="00BE304B">
        <w:tc>
          <w:tcPr>
            <w:tcW w:w="5211" w:type="dxa"/>
          </w:tcPr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</w:t>
            </w: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Глава</w:t>
            </w: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_____________</w:t>
            </w: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Получатель субсидии</w:t>
            </w: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Руководитель</w:t>
            </w: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_______________</w:t>
            </w: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9470D" w:rsidRPr="0059470D" w:rsidRDefault="0059470D" w:rsidP="0059470D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9470D">
              <w:rPr>
                <w:rFonts w:ascii="Times New Roman" w:hAnsi="Times New Roman"/>
                <w:color w:val="auto"/>
                <w:sz w:val="28"/>
                <w:szCs w:val="28"/>
              </w:rPr>
              <w:t>М.П. (при наличии)</w:t>
            </w:r>
          </w:p>
        </w:tc>
      </w:tr>
    </w:tbl>
    <w:p w:rsidR="0059470D" w:rsidRPr="0059470D" w:rsidRDefault="0059470D" w:rsidP="0059470D">
      <w:pPr>
        <w:overflowPunct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9470D" w:rsidRPr="0059470D" w:rsidRDefault="0059470D" w:rsidP="0059470D">
      <w:pPr>
        <w:overflowPunct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180A4C" w:rsidRDefault="00180A4C" w:rsidP="0059470D">
      <w:pPr>
        <w:overflowPunct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80A4C" w:rsidRDefault="00180A4C" w:rsidP="0059470D">
      <w:pPr>
        <w:overflowPunct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80A4C" w:rsidRDefault="00180A4C" w:rsidP="0059470D">
      <w:pPr>
        <w:overflowPunct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101611" w:rsidRDefault="00101611" w:rsidP="00E77560">
      <w:pPr>
        <w:overflowPunct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overflowPunct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E77560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 1</w:t>
      </w:r>
    </w:p>
    <w:p w:rsidR="00E77560" w:rsidRPr="00E77560" w:rsidRDefault="00E77560" w:rsidP="00E77560">
      <w:pPr>
        <w:overflowPunct/>
        <w:autoSpaceDE w:val="0"/>
        <w:autoSpaceDN w:val="0"/>
        <w:adjustRightInd w:val="0"/>
        <w:ind w:firstLine="567"/>
        <w:jc w:val="right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  <w:r w:rsidRPr="00E77560">
        <w:rPr>
          <w:rFonts w:ascii="Times New Roman" w:eastAsia="Calibri" w:hAnsi="Times New Roman"/>
          <w:color w:val="000000"/>
          <w:sz w:val="28"/>
          <w:szCs w:val="28"/>
        </w:rPr>
        <w:t>к соглашению о предоставлении субсидии</w:t>
      </w:r>
    </w:p>
    <w:p w:rsidR="00E77560" w:rsidRPr="00E77560" w:rsidRDefault="00E77560" w:rsidP="00E77560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7560">
        <w:rPr>
          <w:rFonts w:ascii="Times New Roman" w:hAnsi="Times New Roman"/>
          <w:color w:val="000000"/>
          <w:sz w:val="28"/>
          <w:szCs w:val="28"/>
        </w:rPr>
        <w:t>Форма справки о фактическом расходовании субсидии</w:t>
      </w:r>
    </w:p>
    <w:p w:rsidR="00E77560" w:rsidRPr="00E77560" w:rsidRDefault="00E77560" w:rsidP="00E77560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7560">
        <w:rPr>
          <w:rFonts w:ascii="Times New Roman" w:hAnsi="Times New Roman"/>
          <w:color w:val="000000"/>
          <w:sz w:val="28"/>
          <w:szCs w:val="28"/>
        </w:rPr>
        <w:t>за период с "___" ______ 20___ года по "___" ______ 20___ года в соотве</w:t>
      </w:r>
      <w:r w:rsidRPr="00E77560">
        <w:rPr>
          <w:rFonts w:ascii="Times New Roman" w:hAnsi="Times New Roman"/>
          <w:color w:val="000000"/>
          <w:sz w:val="28"/>
          <w:szCs w:val="28"/>
        </w:rPr>
        <w:t>т</w:t>
      </w:r>
      <w:r w:rsidRPr="00E77560">
        <w:rPr>
          <w:rFonts w:ascii="Times New Roman" w:hAnsi="Times New Roman"/>
          <w:color w:val="000000"/>
          <w:sz w:val="28"/>
          <w:szCs w:val="28"/>
        </w:rPr>
        <w:t>ствии с Соглашением о предоставлении субсидии от "___" _________ 20___ года № ______</w:t>
      </w:r>
    </w:p>
    <w:p w:rsidR="00E77560" w:rsidRPr="00E77560" w:rsidRDefault="00E77560" w:rsidP="00E77560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E77560">
        <w:rPr>
          <w:rFonts w:ascii="Times New Roman" w:hAnsi="Times New Roman"/>
          <w:color w:val="auto"/>
          <w:sz w:val="28"/>
          <w:szCs w:val="28"/>
        </w:rPr>
        <w:t>руб.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438"/>
        <w:gridCol w:w="2662"/>
        <w:gridCol w:w="1859"/>
        <w:gridCol w:w="1842"/>
      </w:tblGrid>
      <w:tr w:rsidR="00E77560" w:rsidRPr="00E77560" w:rsidTr="006062EA">
        <w:trPr>
          <w:trHeight w:val="813"/>
        </w:trPr>
        <w:tc>
          <w:tcPr>
            <w:tcW w:w="647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E77560" w:rsidRPr="00E77560" w:rsidRDefault="00E77560" w:rsidP="00E77560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gramEnd"/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2438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Вид субсидии (по целям предоста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ления)</w:t>
            </w:r>
          </w:p>
        </w:tc>
        <w:tc>
          <w:tcPr>
            <w:tcW w:w="266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Размер, предоста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ленной субсидии</w:t>
            </w:r>
          </w:p>
        </w:tc>
        <w:tc>
          <w:tcPr>
            <w:tcW w:w="1859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Остаток н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е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использова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н</w:t>
            </w: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ных средств (субсидии)</w:t>
            </w:r>
          </w:p>
        </w:tc>
        <w:tc>
          <w:tcPr>
            <w:tcW w:w="184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E77560" w:rsidRPr="00E77560" w:rsidTr="006062EA">
        <w:tc>
          <w:tcPr>
            <w:tcW w:w="647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38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6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859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</w:tr>
      <w:tr w:rsidR="00E77560" w:rsidRPr="00E77560" w:rsidTr="006062EA">
        <w:tc>
          <w:tcPr>
            <w:tcW w:w="647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77560" w:rsidRPr="00E77560" w:rsidTr="006062EA">
        <w:tc>
          <w:tcPr>
            <w:tcW w:w="647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E77560" w:rsidRPr="00E77560" w:rsidTr="006062EA">
        <w:tc>
          <w:tcPr>
            <w:tcW w:w="3085" w:type="dxa"/>
            <w:gridSpan w:val="2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77560">
              <w:rPr>
                <w:rFonts w:ascii="Times New Roman" w:hAnsi="Times New Roman"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66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77560" w:rsidRPr="00E77560" w:rsidRDefault="00E77560" w:rsidP="00E77560">
            <w:pPr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77560" w:rsidRPr="00E77560" w:rsidRDefault="00E77560" w:rsidP="00E77560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77560">
        <w:rPr>
          <w:rFonts w:ascii="Times New Roman" w:eastAsia="Calibri" w:hAnsi="Times New Roman"/>
          <w:color w:val="000000"/>
          <w:sz w:val="28"/>
          <w:szCs w:val="28"/>
        </w:rPr>
        <w:t>"___" __________ 20___ года</w:t>
      </w: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77560">
        <w:rPr>
          <w:rFonts w:ascii="Times New Roman" w:eastAsia="Calibri" w:hAnsi="Times New Roman"/>
          <w:color w:val="000000"/>
          <w:sz w:val="28"/>
          <w:szCs w:val="28"/>
        </w:rPr>
        <w:t>Получатель субсидии ____________</w:t>
      </w:r>
      <w:r w:rsidRPr="00E77560">
        <w:rPr>
          <w:rFonts w:ascii="Times New Roman" w:eastAsia="Calibri" w:hAnsi="Times New Roman"/>
          <w:color w:val="FFFFFF"/>
          <w:sz w:val="28"/>
          <w:szCs w:val="28"/>
        </w:rPr>
        <w:t>______</w:t>
      </w:r>
      <w:r w:rsidRPr="00E77560">
        <w:rPr>
          <w:rFonts w:ascii="Times New Roman" w:eastAsia="Calibri" w:hAnsi="Times New Roman"/>
          <w:color w:val="000000"/>
          <w:sz w:val="28"/>
          <w:szCs w:val="28"/>
        </w:rPr>
        <w:t>______________________</w:t>
      </w: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77560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(подпись)               (расшифровка подписи)</w:t>
      </w: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77560">
        <w:rPr>
          <w:rFonts w:ascii="Times New Roman" w:eastAsia="Calibri" w:hAnsi="Times New Roman"/>
          <w:color w:val="000000"/>
          <w:sz w:val="28"/>
          <w:szCs w:val="28"/>
        </w:rPr>
        <w:t>Ф.И.О. и номер</w:t>
      </w:r>
    </w:p>
    <w:p w:rsidR="00E77560" w:rsidRPr="00E77560" w:rsidRDefault="00E77560" w:rsidP="00E7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E77560">
        <w:rPr>
          <w:rFonts w:ascii="Times New Roman" w:eastAsia="Calibri" w:hAnsi="Times New Roman"/>
          <w:color w:val="000000"/>
          <w:sz w:val="28"/>
          <w:szCs w:val="28"/>
        </w:rPr>
        <w:t>телефона исполнителя</w:t>
      </w:r>
    </w:p>
    <w:p w:rsidR="00180A4C" w:rsidRDefault="00180A4C" w:rsidP="0059470D">
      <w:pPr>
        <w:overflowPunct/>
        <w:autoSpaceDE w:val="0"/>
        <w:autoSpaceDN w:val="0"/>
        <w:adjustRightInd w:val="0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7F0141" w:rsidRPr="00180A4C" w:rsidRDefault="00180A4C" w:rsidP="00180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567"/>
        <w:rPr>
          <w:rFonts w:ascii="Times New Roman" w:hAnsi="Times New Roman"/>
          <w:sz w:val="28"/>
          <w:szCs w:val="20"/>
        </w:rPr>
        <w:sectPr w:rsidR="007F0141" w:rsidRPr="00180A4C" w:rsidSect="00D5068A">
          <w:headerReference w:type="default" r:id="rId11"/>
          <w:footerReference w:type="default" r:id="rId12"/>
          <w:pgSz w:w="11906" w:h="16838"/>
          <w:pgMar w:top="588" w:right="851" w:bottom="426" w:left="1701" w:header="531" w:footer="598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D85855" w:rsidRDefault="00180A4C" w:rsidP="00180A4C">
      <w:pPr>
        <w:pStyle w:val="ConsPlusTitle"/>
        <w:widowControl/>
        <w:spacing w:line="20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0A21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D85855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858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5855" w:rsidRDefault="00D85855" w:rsidP="007F0141">
      <w:pPr>
        <w:pStyle w:val="a8"/>
        <w:spacing w:after="283" w:line="240" w:lineRule="atLeast"/>
        <w:ind w:left="10490"/>
      </w:pPr>
      <w:r>
        <w:rPr>
          <w:szCs w:val="28"/>
        </w:rPr>
        <w:t>к Порядку предоставления грантов в форме субсидий за счет средств бю</w:t>
      </w:r>
      <w:r>
        <w:rPr>
          <w:szCs w:val="28"/>
        </w:rPr>
        <w:t>д</w:t>
      </w:r>
      <w:r>
        <w:rPr>
          <w:szCs w:val="28"/>
        </w:rPr>
        <w:t xml:space="preserve">жета </w:t>
      </w:r>
      <w:proofErr w:type="spellStart"/>
      <w:r>
        <w:rPr>
          <w:szCs w:val="28"/>
        </w:rPr>
        <w:t>Грачевского</w:t>
      </w:r>
      <w:proofErr w:type="spellEnd"/>
      <w:r>
        <w:rPr>
          <w:szCs w:val="28"/>
        </w:rPr>
        <w:t xml:space="preserve"> муниципального района Ставропольского края субъе</w:t>
      </w:r>
      <w:r>
        <w:rPr>
          <w:szCs w:val="28"/>
        </w:rPr>
        <w:t>к</w:t>
      </w:r>
      <w:r>
        <w:rPr>
          <w:szCs w:val="28"/>
        </w:rPr>
        <w:t>там малого и среднего  предприним</w:t>
      </w:r>
      <w:r>
        <w:rPr>
          <w:szCs w:val="28"/>
        </w:rPr>
        <w:t>а</w:t>
      </w:r>
      <w:r>
        <w:rPr>
          <w:szCs w:val="28"/>
        </w:rPr>
        <w:t>тельства</w:t>
      </w:r>
    </w:p>
    <w:p w:rsidR="00D85855" w:rsidRDefault="00D85855" w:rsidP="00D85855">
      <w:pPr>
        <w:pStyle w:val="ConsPlusTitle"/>
        <w:widowControl/>
        <w:spacing w:line="200" w:lineRule="atLeast"/>
        <w:ind w:left="3402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85855" w:rsidRDefault="00D85855" w:rsidP="00D85855">
      <w:pPr>
        <w:spacing w:line="20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85855" w:rsidRDefault="00D85855" w:rsidP="00D85855">
      <w:pPr>
        <w:tabs>
          <w:tab w:val="left" w:pos="6585"/>
        </w:tabs>
        <w:spacing w:line="200" w:lineRule="atLeast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РЕЕСТР</w:t>
      </w:r>
    </w:p>
    <w:p w:rsidR="00D5068A" w:rsidRDefault="00D85855" w:rsidP="00D85855">
      <w:pPr>
        <w:tabs>
          <w:tab w:val="left" w:pos="4275"/>
          <w:tab w:val="left" w:pos="6225"/>
        </w:tabs>
        <w:spacing w:line="20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получателей поддержки субъектов малого  предпринимательства, реализующих инвестиционные проекты на территории </w:t>
      </w:r>
    </w:p>
    <w:p w:rsidR="00D85855" w:rsidRDefault="00D85855" w:rsidP="00D85855">
      <w:pPr>
        <w:tabs>
          <w:tab w:val="left" w:pos="4275"/>
          <w:tab w:val="left" w:pos="6225"/>
        </w:tabs>
        <w:spacing w:line="200" w:lineRule="atLeast"/>
        <w:contextualSpacing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Ставропольского края, за счет средств бюджета </w:t>
      </w:r>
    </w:p>
    <w:p w:rsidR="00D85855" w:rsidRDefault="00D85855" w:rsidP="00D85855">
      <w:pPr>
        <w:tabs>
          <w:tab w:val="left" w:pos="4275"/>
          <w:tab w:val="left" w:pos="6225"/>
        </w:tabs>
        <w:spacing w:line="200" w:lineRule="atLeast"/>
        <w:contextualSpacing/>
        <w:jc w:val="center"/>
      </w:pP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</w:p>
    <w:p w:rsidR="00D85855" w:rsidRDefault="00D85855" w:rsidP="00D85855">
      <w:pPr>
        <w:tabs>
          <w:tab w:val="left" w:pos="4275"/>
          <w:tab w:val="left" w:pos="6225"/>
        </w:tabs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85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2137"/>
        <w:gridCol w:w="1440"/>
        <w:gridCol w:w="1515"/>
        <w:gridCol w:w="1215"/>
        <w:gridCol w:w="1155"/>
        <w:gridCol w:w="1260"/>
        <w:gridCol w:w="1620"/>
        <w:gridCol w:w="840"/>
        <w:gridCol w:w="1260"/>
        <w:gridCol w:w="1997"/>
      </w:tblGrid>
      <w:tr w:rsidR="005D37D2" w:rsidTr="006062EA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37D2" w:rsidRPr="0059470D" w:rsidRDefault="005D37D2" w:rsidP="007F0141">
            <w:pPr>
              <w:ind w:left="105"/>
              <w:jc w:val="both"/>
              <w:rPr>
                <w:rFonts w:ascii="Times New Roman" w:hAnsi="Times New Roman"/>
              </w:rPr>
            </w:pPr>
            <w:r w:rsidRPr="0059470D">
              <w:rPr>
                <w:rFonts w:ascii="Times New Roman" w:eastAsia="Courier New" w:hAnsi="Times New Roman"/>
                <w:sz w:val="20"/>
                <w:szCs w:val="20"/>
              </w:rPr>
              <w:t xml:space="preserve">Номер    </w:t>
            </w:r>
          </w:p>
          <w:p w:rsidR="005D37D2" w:rsidRDefault="005D37D2" w:rsidP="007F0141">
            <w:pPr>
              <w:pStyle w:val="ConsPlusDocList"/>
              <w:ind w:left="105"/>
              <w:jc w:val="both"/>
            </w:pPr>
            <w:r w:rsidRPr="0059470D">
              <w:rPr>
                <w:rFonts w:ascii="Times New Roman" w:eastAsia="Courier New" w:hAnsi="Times New Roman" w:cs="Times New Roman"/>
              </w:rPr>
              <w:t>реестровой записи и дата включения сведений в реест</w:t>
            </w:r>
            <w:r>
              <w:rPr>
                <w:rFonts w:ascii="Times New Roman" w:eastAsia="Courier New" w:hAnsi="Times New Roman" w:cs="Times New Roman"/>
              </w:rPr>
              <w:t xml:space="preserve">р </w:t>
            </w:r>
          </w:p>
        </w:tc>
        <w:tc>
          <w:tcPr>
            <w:tcW w:w="213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Основание для включения (исключения)   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>сведений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>в реестр</w:t>
            </w:r>
          </w:p>
        </w:tc>
        <w:tc>
          <w:tcPr>
            <w:tcW w:w="53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Получателе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поддержки       </w:t>
            </w:r>
          </w:p>
        </w:tc>
        <w:tc>
          <w:tcPr>
            <w:tcW w:w="49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center"/>
            </w:pPr>
            <w:r>
              <w:rPr>
                <w:rFonts w:ascii="Times New Roman" w:eastAsia="Courier New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99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D37D2" w:rsidRDefault="005D37D2" w:rsidP="00BE304B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Информация</w:t>
            </w:r>
          </w:p>
          <w:p w:rsidR="005D37D2" w:rsidRDefault="005D37D2" w:rsidP="00BE304B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о нарушении</w:t>
            </w:r>
          </w:p>
          <w:p w:rsidR="005D37D2" w:rsidRDefault="005D37D2" w:rsidP="00BE304B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порядка</w:t>
            </w:r>
          </w:p>
          <w:p w:rsidR="005D37D2" w:rsidRDefault="005D37D2" w:rsidP="00BE304B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и условий предоставления</w:t>
            </w:r>
          </w:p>
          <w:p w:rsidR="005D37D2" w:rsidRDefault="005D37D2" w:rsidP="00BE304B">
            <w:pPr>
              <w:pStyle w:val="ConsPlusDocList"/>
            </w:pPr>
            <w:proofErr w:type="gramStart"/>
            <w:r>
              <w:rPr>
                <w:rFonts w:ascii="Times New Roman" w:eastAsia="Courier New" w:hAnsi="Times New Roman" w:cs="Times New Roman"/>
              </w:rPr>
              <w:t>поддержки (если</w:t>
            </w:r>
            <w:proofErr w:type="gramEnd"/>
          </w:p>
          <w:p w:rsidR="005D37D2" w:rsidRDefault="005D37D2" w:rsidP="00BE304B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имеется), в том</w:t>
            </w:r>
          </w:p>
          <w:p w:rsidR="005D37D2" w:rsidRDefault="005D37D2" w:rsidP="00BE304B">
            <w:pPr>
              <w:pStyle w:val="ConsPlusDocList"/>
            </w:pPr>
            <w:proofErr w:type="gramStart"/>
            <w:r>
              <w:rPr>
                <w:rFonts w:ascii="Times New Roman" w:eastAsia="Courier New" w:hAnsi="Times New Roman" w:cs="Times New Roman"/>
              </w:rPr>
              <w:t>числе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о не целевом использовании средств</w:t>
            </w:r>
          </w:p>
          <w:p w:rsidR="005D37D2" w:rsidRDefault="005D37D2" w:rsidP="00BE304B">
            <w:pPr>
              <w:pStyle w:val="ConsPlusDocList"/>
            </w:pPr>
            <w:r>
              <w:rPr>
                <w:rFonts w:ascii="Times New Roman" w:eastAsia="Courier New" w:hAnsi="Times New Roman" w:cs="Times New Roman"/>
              </w:rPr>
              <w:t>поддержки</w:t>
            </w:r>
          </w:p>
        </w:tc>
      </w:tr>
      <w:tr w:rsidR="005D37D2" w:rsidTr="00FB6A99">
        <w:tc>
          <w:tcPr>
            <w:tcW w:w="141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7F0141">
            <w:pPr>
              <w:pStyle w:val="af5"/>
              <w:snapToGrid w:val="0"/>
              <w:ind w:left="105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af5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наименование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юридического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лица или фа-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милия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, имя и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gramStart"/>
            <w:r>
              <w:rPr>
                <w:rFonts w:ascii="Times New Roman" w:eastAsia="Courier New" w:hAnsi="Times New Roman" w:cs="Times New Roman"/>
              </w:rPr>
              <w:t>отчество (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ес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  <w:proofErr w:type="gramEnd"/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ли имеется) 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-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ного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предпри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нимателя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   </w:t>
            </w:r>
          </w:p>
        </w:tc>
        <w:tc>
          <w:tcPr>
            <w:tcW w:w="15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proofErr w:type="gramStart"/>
            <w:r>
              <w:rPr>
                <w:rFonts w:ascii="Times New Roman" w:eastAsia="Courier New" w:hAnsi="Times New Roman" w:cs="Times New Roman"/>
              </w:rPr>
              <w:t>почтовый адрес (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ме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- </w:t>
            </w:r>
            <w:proofErr w:type="gramEnd"/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сто нахождения)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по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-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стоянно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действующего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gramStart"/>
            <w:r>
              <w:rPr>
                <w:rFonts w:ascii="Times New Roman" w:eastAsia="Courier New" w:hAnsi="Times New Roman" w:cs="Times New Roman"/>
              </w:rPr>
              <w:t>исполнительного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 ор-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гана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юридического  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лица или место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жи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- 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тельства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индивиду- 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ального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предпринима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теля - </w:t>
            </w:r>
            <w:r>
              <w:rPr>
                <w:rFonts w:ascii="Times New Roman" w:eastAsia="Courier New" w:hAnsi="Times New Roman" w:cs="Times New Roman"/>
              </w:rPr>
              <w:lastRenderedPageBreak/>
              <w:t xml:space="preserve">получателя  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поддержки    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lastRenderedPageBreak/>
              <w:t xml:space="preserve">основной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государ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-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ственный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регистра-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ционный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номер </w:t>
            </w:r>
            <w:proofErr w:type="gramStart"/>
            <w:r>
              <w:rPr>
                <w:rFonts w:ascii="Times New Roman" w:eastAsia="Courier New" w:hAnsi="Times New Roman" w:cs="Times New Roman"/>
              </w:rPr>
              <w:t>за</w:t>
            </w:r>
            <w:proofErr w:type="gramEnd"/>
            <w:r>
              <w:rPr>
                <w:rFonts w:ascii="Times New Roman" w:eastAsia="Courier New" w:hAnsi="Times New Roman" w:cs="Times New Roman"/>
              </w:rPr>
              <w:t xml:space="preserve">-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писи о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государст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-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>венной регистрации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юридического лица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(ОГРН) или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индиви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дуального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предпри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нимателя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(ОГРНИП) 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иденти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фикаци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онный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номер 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налого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пла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-  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тельщи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>-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ка     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вид   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поддержки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форма 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поддержки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размер  </w:t>
            </w:r>
          </w:p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>поддержки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37D2" w:rsidRDefault="005D37D2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 xml:space="preserve">срок ока- 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зания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под-</w:t>
            </w:r>
          </w:p>
          <w:p w:rsidR="005D37D2" w:rsidRDefault="005D37D2" w:rsidP="00BE304B">
            <w:pPr>
              <w:pStyle w:val="ConsPlusDocList"/>
              <w:jc w:val="both"/>
            </w:pPr>
            <w:proofErr w:type="spellStart"/>
            <w:r>
              <w:rPr>
                <w:rFonts w:ascii="Times New Roman" w:eastAsia="Courier New" w:hAnsi="Times New Roman" w:cs="Times New Roman"/>
              </w:rPr>
              <w:t>держки</w:t>
            </w:r>
            <w:proofErr w:type="spellEnd"/>
            <w:r>
              <w:rPr>
                <w:rFonts w:ascii="Times New Roman" w:eastAsia="Courier New" w:hAnsi="Times New Roman" w:cs="Times New Roman"/>
              </w:rPr>
              <w:t xml:space="preserve">   </w:t>
            </w:r>
          </w:p>
        </w:tc>
        <w:tc>
          <w:tcPr>
            <w:tcW w:w="1997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37D2" w:rsidRDefault="005D37D2" w:rsidP="00BE304B">
            <w:pPr>
              <w:snapToGrid w:val="0"/>
              <w:jc w:val="both"/>
              <w:rPr>
                <w:rFonts w:eastAsia="Arial CYR"/>
                <w:sz w:val="20"/>
                <w:szCs w:val="20"/>
              </w:rPr>
            </w:pPr>
          </w:p>
        </w:tc>
      </w:tr>
      <w:tr w:rsidR="00D85855" w:rsidTr="00FB6A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7F0141">
            <w:pPr>
              <w:pStyle w:val="ConsPlusDocList"/>
              <w:ind w:left="105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</w:t>
            </w:r>
            <w:r>
              <w:rPr>
                <w:rFonts w:ascii="Times New Roman" w:eastAsia="Courier New" w:hAnsi="Times New Roman" w:cs="Times New Roman"/>
              </w:rPr>
              <w:t xml:space="preserve">1  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Courier New" w:hAnsi="Times New Roman" w:cs="Times New Roman"/>
              </w:rPr>
              <w:t xml:space="preserve">3    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</w:rPr>
              <w:t xml:space="preserve">4       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Courier New" w:hAnsi="Times New Roman" w:cs="Times New Roman"/>
              </w:rPr>
              <w:t xml:space="preserve">5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Courier New" w:hAnsi="Times New Roman" w:cs="Times New Roman"/>
              </w:rPr>
              <w:t xml:space="preserve">6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Courier New" w:hAnsi="Times New Roman" w:cs="Times New Roman"/>
              </w:rPr>
              <w:t xml:space="preserve">7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Courier New" w:hAnsi="Times New Roman" w:cs="Times New Roman"/>
              </w:rPr>
              <w:t xml:space="preserve">8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Courier New" w:hAnsi="Times New Roman" w:cs="Times New Roman"/>
              </w:rPr>
              <w:t xml:space="preserve">9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Courier New" w:hAnsi="Times New Roman" w:cs="Times New Roman"/>
              </w:rPr>
              <w:t xml:space="preserve">10  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855" w:rsidRDefault="00D85855" w:rsidP="00BE304B">
            <w:pPr>
              <w:pStyle w:val="ConsPlusDocList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</w:rPr>
              <w:t>11</w:t>
            </w:r>
          </w:p>
        </w:tc>
      </w:tr>
      <w:tr w:rsidR="0059470D" w:rsidTr="00FB6A9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7F0141">
            <w:pPr>
              <w:pStyle w:val="ConsPlusDocList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0D" w:rsidRDefault="0059470D" w:rsidP="00BE304B">
            <w:pPr>
              <w:pStyle w:val="ConsPlusDocLi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85855" w:rsidRDefault="00D85855" w:rsidP="00D85855">
      <w:pPr>
        <w:spacing w:line="200" w:lineRule="atLeas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_____________            _____________ </w:t>
      </w:r>
    </w:p>
    <w:p w:rsidR="00D85855" w:rsidRDefault="00D85855" w:rsidP="00D85855">
      <w:pPr>
        <w:spacing w:line="200" w:lineRule="atLeast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(Ф.И.О.)</w:t>
      </w: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ab/>
      </w: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 «Межведомственная</w:t>
      </w:r>
    </w:p>
    <w:p w:rsidR="00D85855" w:rsidRDefault="00D85855" w:rsidP="00D85855">
      <w:pPr>
        <w:spacing w:line="200" w:lineRule="atLeast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централизованная бухгалтерия» </w:t>
      </w:r>
    </w:p>
    <w:p w:rsidR="00D85855" w:rsidRDefault="00D85855" w:rsidP="00D85855">
      <w:pPr>
        <w:spacing w:line="200" w:lineRule="atLeast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_____________     ___________</w:t>
      </w:r>
    </w:p>
    <w:p w:rsidR="00D85855" w:rsidRDefault="00D85855" w:rsidP="00D85855">
      <w:pPr>
        <w:spacing w:line="200" w:lineRule="atLeast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                           (подпись)</w:t>
      </w:r>
      <w:r>
        <w:rPr>
          <w:rFonts w:ascii="Times New Roman" w:hAnsi="Times New Roman"/>
        </w:rPr>
        <w:tab/>
        <w:t xml:space="preserve">                (Ф.И.О.)</w:t>
      </w: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экономического</w:t>
      </w:r>
    </w:p>
    <w:p w:rsidR="00D85855" w:rsidRDefault="00D85855" w:rsidP="00D85855">
      <w:pPr>
        <w:spacing w:line="200" w:lineRule="atLeast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развития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_____________      _____________</w:t>
      </w: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(подпись)                           (Ф.И.О.)</w:t>
      </w:r>
    </w:p>
    <w:p w:rsidR="00D85855" w:rsidRDefault="00D85855" w:rsidP="00D85855">
      <w:pPr>
        <w:spacing w:line="20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                    ______________      ____________</w:t>
      </w:r>
    </w:p>
    <w:p w:rsidR="00D85855" w:rsidRDefault="00D85855" w:rsidP="00CA7070">
      <w:pPr>
        <w:spacing w:line="2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                                           </w:t>
      </w:r>
      <w:r w:rsidR="005D37D2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(подпись)                           (Ф.И.О.)</w:t>
      </w:r>
    </w:p>
    <w:p w:rsidR="003B23A1" w:rsidRDefault="00D85855" w:rsidP="00CA7070">
      <w:pPr>
        <w:spacing w:line="20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</w:t>
      </w:r>
    </w:p>
    <w:p w:rsidR="00FC5EDC" w:rsidRDefault="00FC5EDC">
      <w:pPr>
        <w:jc w:val="right"/>
      </w:pPr>
    </w:p>
    <w:sectPr w:rsidR="00FC5EDC" w:rsidSect="003B23A1">
      <w:pgSz w:w="16838" w:h="11906" w:orient="landscape" w:code="9"/>
      <w:pgMar w:top="851" w:right="1021" w:bottom="1276" w:left="590" w:header="533" w:footer="595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C9" w:rsidRDefault="00D362C9">
      <w:r>
        <w:separator/>
      </w:r>
    </w:p>
  </w:endnote>
  <w:endnote w:type="continuationSeparator" w:id="0">
    <w:p w:rsidR="00D362C9" w:rsidRDefault="00D3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15" w:rsidRDefault="00B9671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C9" w:rsidRDefault="00D362C9">
      <w:r>
        <w:separator/>
      </w:r>
    </w:p>
  </w:footnote>
  <w:footnote w:type="continuationSeparator" w:id="0">
    <w:p w:rsidR="00D362C9" w:rsidRDefault="00D36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715" w:rsidRDefault="00B9671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EDC"/>
    <w:rsid w:val="00001E3B"/>
    <w:rsid w:val="000A2136"/>
    <w:rsid w:val="00101611"/>
    <w:rsid w:val="00105F18"/>
    <w:rsid w:val="00153D8D"/>
    <w:rsid w:val="00180A4C"/>
    <w:rsid w:val="001B6C3A"/>
    <w:rsid w:val="001D5969"/>
    <w:rsid w:val="001D6158"/>
    <w:rsid w:val="001F7B5C"/>
    <w:rsid w:val="002542B4"/>
    <w:rsid w:val="002760BB"/>
    <w:rsid w:val="002E007F"/>
    <w:rsid w:val="003345B7"/>
    <w:rsid w:val="003B23A1"/>
    <w:rsid w:val="00455A8F"/>
    <w:rsid w:val="004A402F"/>
    <w:rsid w:val="004B23CA"/>
    <w:rsid w:val="0055322A"/>
    <w:rsid w:val="0059470D"/>
    <w:rsid w:val="00597FA2"/>
    <w:rsid w:val="005B2571"/>
    <w:rsid w:val="005D37D2"/>
    <w:rsid w:val="006062EA"/>
    <w:rsid w:val="006D595E"/>
    <w:rsid w:val="007F0141"/>
    <w:rsid w:val="0086366B"/>
    <w:rsid w:val="00893370"/>
    <w:rsid w:val="00916E3F"/>
    <w:rsid w:val="00926632"/>
    <w:rsid w:val="009B5343"/>
    <w:rsid w:val="00A45ED4"/>
    <w:rsid w:val="00A677A3"/>
    <w:rsid w:val="00A87F27"/>
    <w:rsid w:val="00B96715"/>
    <w:rsid w:val="00BE304B"/>
    <w:rsid w:val="00C40B88"/>
    <w:rsid w:val="00C50A85"/>
    <w:rsid w:val="00CA7070"/>
    <w:rsid w:val="00CD1427"/>
    <w:rsid w:val="00D02729"/>
    <w:rsid w:val="00D35527"/>
    <w:rsid w:val="00D362C9"/>
    <w:rsid w:val="00D36472"/>
    <w:rsid w:val="00D4424B"/>
    <w:rsid w:val="00D45802"/>
    <w:rsid w:val="00D5068A"/>
    <w:rsid w:val="00D5793E"/>
    <w:rsid w:val="00D85855"/>
    <w:rsid w:val="00DD0E67"/>
    <w:rsid w:val="00E562C1"/>
    <w:rsid w:val="00E77560"/>
    <w:rsid w:val="00E81245"/>
    <w:rsid w:val="00EE09D4"/>
    <w:rsid w:val="00F57508"/>
    <w:rsid w:val="00FB6A99"/>
    <w:rsid w:val="00FC5EDC"/>
    <w:rsid w:val="00FE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88"/>
    <w:pPr>
      <w:overflowPunct w:val="0"/>
    </w:pPr>
    <w:rPr>
      <w:color w:val="00000A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A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C40B88"/>
    <w:pPr>
      <w:keepNext/>
      <w:jc w:val="both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40B88"/>
    <w:rPr>
      <w:color w:val="000080"/>
      <w:u w:val="single"/>
    </w:rPr>
  </w:style>
  <w:style w:type="character" w:styleId="a3">
    <w:name w:val="page number"/>
    <w:basedOn w:val="a0"/>
    <w:qFormat/>
    <w:rsid w:val="00C40B88"/>
  </w:style>
  <w:style w:type="character" w:customStyle="1" w:styleId="40">
    <w:name w:val="Заголовок 4 Знак"/>
    <w:basedOn w:val="a0"/>
    <w:qFormat/>
    <w:rsid w:val="00C40B88"/>
    <w:rPr>
      <w:rFonts w:ascii="Times New Roman" w:hAnsi="Times New Roman"/>
      <w:sz w:val="28"/>
      <w:szCs w:val="24"/>
    </w:rPr>
  </w:style>
  <w:style w:type="character" w:customStyle="1" w:styleId="a4">
    <w:name w:val="Основной шрифт"/>
    <w:qFormat/>
    <w:rsid w:val="00C40B88"/>
  </w:style>
  <w:style w:type="character" w:customStyle="1" w:styleId="FontStyle14">
    <w:name w:val="Font Style14"/>
    <w:basedOn w:val="a0"/>
    <w:qFormat/>
    <w:rsid w:val="00C40B8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qFormat/>
    <w:rsid w:val="00C40B88"/>
    <w:rPr>
      <w:rFonts w:ascii="Times New Roman" w:hAnsi="Times New Roman" w:cs="Times New Roman"/>
      <w:b/>
      <w:bCs/>
      <w:color w:val="000000"/>
      <w:spacing w:val="10"/>
      <w:sz w:val="28"/>
      <w:szCs w:val="28"/>
    </w:rPr>
  </w:style>
  <w:style w:type="character" w:customStyle="1" w:styleId="FontStyle13">
    <w:name w:val="Font Style13"/>
    <w:basedOn w:val="a0"/>
    <w:qFormat/>
    <w:rsid w:val="00C40B8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5">
    <w:name w:val="Название Знак"/>
    <w:basedOn w:val="a0"/>
    <w:qFormat/>
    <w:rsid w:val="00C40B88"/>
    <w:rPr>
      <w:rFonts w:ascii="Arial" w:hAnsi="Arial"/>
      <w:b/>
      <w:sz w:val="32"/>
    </w:rPr>
  </w:style>
  <w:style w:type="character" w:customStyle="1" w:styleId="apple-converted-space">
    <w:name w:val="apple-converted-space"/>
    <w:basedOn w:val="a0"/>
    <w:qFormat/>
    <w:rsid w:val="00C40B88"/>
  </w:style>
  <w:style w:type="character" w:customStyle="1" w:styleId="a6">
    <w:name w:val="Основной текст с отступом Знак"/>
    <w:basedOn w:val="a0"/>
    <w:qFormat/>
    <w:rsid w:val="00C40B88"/>
    <w:rPr>
      <w:rFonts w:ascii="Times New Roman" w:eastAsia="Calibri" w:hAnsi="Times New Roman"/>
      <w:sz w:val="28"/>
      <w:szCs w:val="22"/>
      <w:lang w:eastAsia="en-US"/>
    </w:rPr>
  </w:style>
  <w:style w:type="character" w:customStyle="1" w:styleId="WW8Num3z3">
    <w:name w:val="WW8Num3z3"/>
    <w:qFormat/>
    <w:rsid w:val="00C40B88"/>
    <w:rPr>
      <w:rFonts w:ascii="Symbol" w:hAnsi="Symbol" w:cs="Symbol"/>
    </w:rPr>
  </w:style>
  <w:style w:type="paragraph" w:customStyle="1" w:styleId="a7">
    <w:name w:val="Заголовок"/>
    <w:basedOn w:val="a"/>
    <w:next w:val="a8"/>
    <w:qFormat/>
    <w:rsid w:val="00C40B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40B88"/>
    <w:pPr>
      <w:jc w:val="both"/>
    </w:pPr>
    <w:rPr>
      <w:rFonts w:ascii="Times New Roman" w:hAnsi="Times New Roman"/>
      <w:sz w:val="28"/>
      <w:szCs w:val="20"/>
    </w:rPr>
  </w:style>
  <w:style w:type="paragraph" w:styleId="a9">
    <w:name w:val="List"/>
    <w:basedOn w:val="a8"/>
    <w:rsid w:val="00C40B88"/>
    <w:rPr>
      <w:rFonts w:cs="Mangal"/>
    </w:rPr>
  </w:style>
  <w:style w:type="paragraph" w:styleId="aa">
    <w:name w:val="caption"/>
    <w:basedOn w:val="a"/>
    <w:qFormat/>
    <w:rsid w:val="00C40B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40B88"/>
    <w:pPr>
      <w:suppressLineNumbers/>
    </w:pPr>
    <w:rPr>
      <w:rFonts w:cs="Mangal"/>
    </w:rPr>
  </w:style>
  <w:style w:type="paragraph" w:customStyle="1" w:styleId="ac">
    <w:name w:val="Знак Знак Знак Знак Знак Знак Знак Знак Знак"/>
    <w:basedOn w:val="a"/>
    <w:qFormat/>
    <w:rsid w:val="00C40B88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C40B88"/>
    <w:pPr>
      <w:widowControl w:val="0"/>
      <w:overflowPunct w:val="0"/>
      <w:ind w:firstLine="720"/>
    </w:pPr>
    <w:rPr>
      <w:rFonts w:ascii="Arial" w:hAnsi="Arial" w:cs="Arial"/>
      <w:color w:val="00000A"/>
      <w:sz w:val="22"/>
    </w:rPr>
  </w:style>
  <w:style w:type="paragraph" w:styleId="ad">
    <w:name w:val="Balloon Text"/>
    <w:basedOn w:val="a"/>
    <w:qFormat/>
    <w:rsid w:val="00C40B88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C40B88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C40B8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C40B88"/>
    <w:pPr>
      <w:widowControl w:val="0"/>
      <w:overflowPunct w:val="0"/>
    </w:pPr>
    <w:rPr>
      <w:rFonts w:ascii="Courier New" w:hAnsi="Courier New" w:cs="Courier New"/>
      <w:color w:val="00000A"/>
      <w:sz w:val="22"/>
    </w:rPr>
  </w:style>
  <w:style w:type="paragraph" w:customStyle="1" w:styleId="ConsPlusTitle">
    <w:name w:val="ConsPlusTitle"/>
    <w:qFormat/>
    <w:rsid w:val="00C40B88"/>
    <w:pPr>
      <w:widowControl w:val="0"/>
      <w:overflowPunct w:val="0"/>
    </w:pPr>
    <w:rPr>
      <w:rFonts w:ascii="Arial" w:hAnsi="Arial" w:cs="Arial"/>
      <w:b/>
      <w:bCs/>
      <w:color w:val="00000A"/>
      <w:sz w:val="22"/>
    </w:rPr>
  </w:style>
  <w:style w:type="paragraph" w:customStyle="1" w:styleId="1">
    <w:name w:val="маркер1"/>
    <w:basedOn w:val="a"/>
    <w:qFormat/>
    <w:rsid w:val="00C40B88"/>
    <w:pPr>
      <w:jc w:val="both"/>
    </w:pPr>
    <w:rPr>
      <w:rFonts w:ascii="Times New Roman" w:hAnsi="Times New Roman"/>
      <w:sz w:val="24"/>
      <w:szCs w:val="24"/>
    </w:rPr>
  </w:style>
  <w:style w:type="paragraph" w:customStyle="1" w:styleId="31">
    <w:name w:val="Стиль3 Знак Знак"/>
    <w:qFormat/>
    <w:rsid w:val="00C40B88"/>
    <w:pPr>
      <w:overflowPunct w:val="0"/>
    </w:pPr>
    <w:rPr>
      <w:color w:val="00000A"/>
      <w:sz w:val="22"/>
    </w:rPr>
  </w:style>
  <w:style w:type="paragraph" w:customStyle="1" w:styleId="af0">
    <w:name w:val="Тендерные данные"/>
    <w:basedOn w:val="a"/>
    <w:qFormat/>
    <w:rsid w:val="00C40B88"/>
    <w:pPr>
      <w:tabs>
        <w:tab w:val="left" w:pos="1985"/>
      </w:tabs>
      <w:spacing w:before="120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Style3">
    <w:name w:val="Style3"/>
    <w:basedOn w:val="a"/>
    <w:qFormat/>
    <w:rsid w:val="00C40B88"/>
    <w:pPr>
      <w:widowControl w:val="0"/>
      <w:spacing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40B88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qFormat/>
    <w:rsid w:val="00C40B88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C40B88"/>
    <w:pPr>
      <w:widowControl w:val="0"/>
      <w:spacing w:line="370" w:lineRule="exact"/>
      <w:ind w:firstLine="883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qFormat/>
    <w:rsid w:val="00C40B88"/>
    <w:pPr>
      <w:widowControl w:val="0"/>
      <w:spacing w:line="1114" w:lineRule="exact"/>
      <w:ind w:firstLine="845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qFormat/>
    <w:rsid w:val="00C40B88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paragraph" w:customStyle="1" w:styleId="BodyText21">
    <w:name w:val="Body Text 21"/>
    <w:basedOn w:val="a"/>
    <w:qFormat/>
    <w:rsid w:val="00C40B88"/>
    <w:pPr>
      <w:widowControl w:val="0"/>
      <w:jc w:val="center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basedOn w:val="a"/>
    <w:qFormat/>
    <w:rsid w:val="00C40B88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rsid w:val="00C40B88"/>
    <w:pPr>
      <w:spacing w:after="120"/>
      <w:ind w:left="283"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af3">
    <w:name w:val="Содержимое врезки"/>
    <w:basedOn w:val="a"/>
    <w:qFormat/>
    <w:rsid w:val="00C40B88"/>
  </w:style>
  <w:style w:type="paragraph" w:styleId="af4">
    <w:name w:val="No Spacing"/>
    <w:qFormat/>
    <w:rsid w:val="00C40B88"/>
    <w:pPr>
      <w:suppressAutoHyphens/>
      <w:overflowPunct w:val="0"/>
    </w:pPr>
    <w:rPr>
      <w:rFonts w:ascii="Times New Roman" w:eastAsia="Calibri" w:hAnsi="Times New Roman"/>
      <w:bCs/>
      <w:color w:val="00000A"/>
      <w:sz w:val="22"/>
      <w:szCs w:val="22"/>
      <w:lang w:eastAsia="ar-SA"/>
    </w:rPr>
  </w:style>
  <w:style w:type="paragraph" w:customStyle="1" w:styleId="af5">
    <w:name w:val="Содержимое таблицы"/>
    <w:basedOn w:val="a"/>
    <w:qFormat/>
    <w:rsid w:val="00C40B88"/>
    <w:pPr>
      <w:suppressLineNumbers/>
    </w:pPr>
    <w:rPr>
      <w:rFonts w:ascii="Times New Roman" w:hAnsi="Times New Roman"/>
      <w:sz w:val="28"/>
      <w:szCs w:val="28"/>
      <w:lang w:eastAsia="ar-SA"/>
    </w:rPr>
  </w:style>
  <w:style w:type="paragraph" w:styleId="af6">
    <w:name w:val="List Paragraph"/>
    <w:basedOn w:val="a"/>
    <w:qFormat/>
    <w:rsid w:val="00C40B88"/>
    <w:pPr>
      <w:ind w:left="720"/>
      <w:contextualSpacing/>
    </w:pPr>
  </w:style>
  <w:style w:type="paragraph" w:customStyle="1" w:styleId="af7">
    <w:name w:val="Заголовок таблицы"/>
    <w:basedOn w:val="af5"/>
    <w:qFormat/>
    <w:rsid w:val="00C40B88"/>
  </w:style>
  <w:style w:type="paragraph" w:customStyle="1" w:styleId="ConsPlusDocList">
    <w:name w:val="ConsPlusDocList"/>
    <w:next w:val="a"/>
    <w:rsid w:val="002E007F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character" w:styleId="af8">
    <w:name w:val="line number"/>
    <w:basedOn w:val="a0"/>
    <w:uiPriority w:val="99"/>
    <w:semiHidden/>
    <w:unhideWhenUsed/>
    <w:rsid w:val="007F0141"/>
  </w:style>
  <w:style w:type="character" w:customStyle="1" w:styleId="30">
    <w:name w:val="Заголовок 3 Знак"/>
    <w:basedOn w:val="a0"/>
    <w:link w:val="3"/>
    <w:uiPriority w:val="9"/>
    <w:semiHidden/>
    <w:rsid w:val="00455A8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455A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55A8F"/>
    <w:rPr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A122-1B6B-4EF4-BEBD-ED82DB70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29</Pages>
  <Words>6837</Words>
  <Characters>38973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Main</dc:creator>
  <dc:description/>
  <cp:lastModifiedBy>User</cp:lastModifiedBy>
  <cp:revision>54</cp:revision>
  <cp:lastPrinted>2017-06-06T08:14:00Z</cp:lastPrinted>
  <dcterms:created xsi:type="dcterms:W3CDTF">2017-06-01T12:05:00Z</dcterms:created>
  <dcterms:modified xsi:type="dcterms:W3CDTF">2017-06-07T13:42:00Z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