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F" w:rsidRPr="000B6951" w:rsidRDefault="00F32BCD" w:rsidP="00F32BCD">
      <w:pPr>
        <w:widowControl w:val="0"/>
        <w:suppressAutoHyphens w:val="0"/>
        <w:autoSpaceDE w:val="0"/>
        <w:autoSpaceDN w:val="0"/>
        <w:ind w:left="9923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УТВЕРЖДЁН</w:t>
      </w:r>
    </w:p>
    <w:p w:rsidR="00AF7D63" w:rsidRDefault="005246B7" w:rsidP="00AA679C">
      <w:pPr>
        <w:widowControl w:val="0"/>
        <w:autoSpaceDE w:val="0"/>
        <w:autoSpaceDN w:val="0"/>
        <w:spacing w:line="240" w:lineRule="exact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</w:t>
      </w:r>
      <w:r w:rsidR="00BD776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ряж</w:t>
      </w:r>
      <w:r w:rsidR="00BD776A">
        <w:rPr>
          <w:sz w:val="28"/>
          <w:szCs w:val="28"/>
          <w:lang w:eastAsia="ru-RU"/>
        </w:rPr>
        <w:t>ени</w:t>
      </w:r>
      <w:r w:rsidR="00F32BCD">
        <w:rPr>
          <w:sz w:val="28"/>
          <w:szCs w:val="28"/>
          <w:lang w:eastAsia="ru-RU"/>
        </w:rPr>
        <w:t xml:space="preserve">ем администрации </w:t>
      </w:r>
      <w:r w:rsidR="00F32BCD" w:rsidRPr="000B6951">
        <w:rPr>
          <w:sz w:val="28"/>
          <w:szCs w:val="28"/>
          <w:lang w:eastAsia="ru-RU"/>
        </w:rPr>
        <w:t>Грачёвского муниципального района Ставропольского края</w:t>
      </w:r>
    </w:p>
    <w:p w:rsidR="00F32BCD" w:rsidRDefault="00AF2CB8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14.08.2018 № 121-р</w:t>
      </w:r>
    </w:p>
    <w:p w:rsidR="00F32BCD" w:rsidRDefault="00F32BCD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F32BCD" w:rsidRPr="000B6951" w:rsidRDefault="00F32BCD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AF7D63" w:rsidRPr="000B6951" w:rsidRDefault="00AF7D63" w:rsidP="00F32BCD">
      <w:pPr>
        <w:widowControl w:val="0"/>
        <w:suppressAutoHyphens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AF7D63" w:rsidRPr="000B6951" w:rsidRDefault="00BD776A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</w:t>
      </w:r>
    </w:p>
    <w:p w:rsidR="00AF7D63" w:rsidRPr="000B6951" w:rsidRDefault="00AF7D63" w:rsidP="00AF7D6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proofErr w:type="gramStart"/>
      <w:r w:rsidRPr="000B6951">
        <w:rPr>
          <w:sz w:val="28"/>
          <w:szCs w:val="28"/>
          <w:lang w:eastAsia="ru-RU"/>
        </w:rPr>
        <w:t>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</w:p>
    <w:p w:rsidR="00AF7D63" w:rsidRPr="000B6951" w:rsidRDefault="00AF7D63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30"/>
        <w:gridCol w:w="1241"/>
        <w:gridCol w:w="1136"/>
        <w:gridCol w:w="1232"/>
        <w:gridCol w:w="1232"/>
        <w:gridCol w:w="910"/>
        <w:gridCol w:w="1036"/>
        <w:gridCol w:w="1082"/>
        <w:gridCol w:w="1082"/>
        <w:gridCol w:w="776"/>
        <w:gridCol w:w="1114"/>
        <w:gridCol w:w="734"/>
        <w:gridCol w:w="755"/>
        <w:gridCol w:w="1076"/>
      </w:tblGrid>
      <w:tr w:rsidR="00856023" w:rsidRPr="000B6951" w:rsidTr="00813349">
        <w:tc>
          <w:tcPr>
            <w:tcW w:w="5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№ </w:t>
            </w:r>
            <w:proofErr w:type="gramStart"/>
            <w:r w:rsidR="00856023" w:rsidRPr="000B6951">
              <w:rPr>
                <w:lang w:eastAsia="ru-RU"/>
              </w:rPr>
              <w:t>п</w:t>
            </w:r>
            <w:proofErr w:type="gramEnd"/>
            <w:r w:rsidR="00856023" w:rsidRPr="000B6951">
              <w:rPr>
                <w:lang w:eastAsia="ru-RU"/>
              </w:rPr>
              <w:t>/п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F32BC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в 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естре им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</w:t>
            </w:r>
          </w:p>
        </w:tc>
        <w:tc>
          <w:tcPr>
            <w:tcW w:w="12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Адрес (мест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полож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ние)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екта</w:t>
            </w:r>
          </w:p>
        </w:tc>
        <w:tc>
          <w:tcPr>
            <w:tcW w:w="1108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Структурированный адрес объекта</w:t>
            </w:r>
          </w:p>
        </w:tc>
        <w:tc>
          <w:tcPr>
            <w:tcW w:w="10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 xml:space="preserve">Вид </w:t>
            </w:r>
          </w:p>
        </w:tc>
      </w:tr>
      <w:tr w:rsidR="006A61C9" w:rsidRPr="000B6951" w:rsidTr="00813349">
        <w:tc>
          <w:tcPr>
            <w:tcW w:w="5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субъекта Росси</w:t>
            </w:r>
            <w:r w:rsidRPr="000B6951">
              <w:rPr>
                <w:lang w:eastAsia="ru-RU"/>
              </w:rPr>
              <w:t>й</w:t>
            </w:r>
            <w:r w:rsidRPr="000B6951">
              <w:rPr>
                <w:lang w:eastAsia="ru-RU"/>
              </w:rPr>
              <w:t>ской Федер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ции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муниц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 xml:space="preserve">пального </w:t>
            </w:r>
            <w:proofErr w:type="gramStart"/>
            <w:r w:rsidRPr="000B6951">
              <w:rPr>
                <w:lang w:eastAsia="ru-RU"/>
              </w:rPr>
              <w:t>района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внутр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 террит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рии г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рода ф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дерал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>ного зн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чения</w:t>
            </w:r>
            <w:proofErr w:type="gramEnd"/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селения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сельского посел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внутр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района 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Вид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ного пун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ние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го пункта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пл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вочной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пл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вочной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улично-д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</w:t>
            </w:r>
            <w:r w:rsidRPr="000B6951">
              <w:rPr>
                <w:lang w:eastAsia="ru-RU"/>
              </w:rPr>
              <w:t>ч</w:t>
            </w:r>
            <w:r w:rsidRPr="000B6951">
              <w:rPr>
                <w:lang w:eastAsia="ru-RU"/>
              </w:rPr>
              <w:t>но-доро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дома (включая л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ру)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и 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ко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пуса, строения, вл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</w:p>
        </w:tc>
        <w:tc>
          <w:tcPr>
            <w:tcW w:w="107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61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сти;</w:t>
            </w:r>
          </w:p>
          <w:p w:rsidR="00856023" w:rsidRPr="000B6951" w:rsidRDefault="00432661" w:rsidP="00AA67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движимое имущество</w:t>
            </w:r>
          </w:p>
        </w:tc>
      </w:tr>
      <w:tr w:rsidR="006A61C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4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5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6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7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9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10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11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12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13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14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15</w:t>
            </w:r>
          </w:p>
        </w:tc>
      </w:tr>
      <w:tr w:rsidR="006A61C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lastRenderedPageBreak/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 w:rsidR="006A61C9">
              <w:rPr>
                <w:lang w:eastAsia="ru-RU"/>
              </w:rPr>
              <w:t xml:space="preserve">он, </w:t>
            </w:r>
            <w:proofErr w:type="gramStart"/>
            <w:r w:rsidR="006A61C9">
              <w:rPr>
                <w:lang w:eastAsia="ru-RU"/>
              </w:rPr>
              <w:t>с</w:t>
            </w:r>
            <w:proofErr w:type="gramEnd"/>
            <w:r w:rsidR="006A61C9">
              <w:rPr>
                <w:lang w:eastAsia="ru-RU"/>
              </w:rPr>
              <w:t>.</w:t>
            </w:r>
            <w:r w:rsidR="00813349">
              <w:rPr>
                <w:lang w:eastAsia="ru-RU"/>
              </w:rPr>
              <w:t xml:space="preserve"> </w:t>
            </w:r>
            <w:r w:rsidR="006A61C9">
              <w:rPr>
                <w:lang w:eastAsia="ru-RU"/>
              </w:rPr>
              <w:t>Грачёвка, ул.</w:t>
            </w:r>
            <w:r w:rsidR="008133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ская, </w:t>
            </w:r>
            <w:r w:rsidR="00813349">
              <w:rPr>
                <w:lang w:eastAsia="ru-RU"/>
              </w:rPr>
              <w:t xml:space="preserve">д. </w:t>
            </w:r>
            <w:r>
              <w:rPr>
                <w:lang w:eastAsia="ru-RU"/>
              </w:rPr>
              <w:t>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lastRenderedPageBreak/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lastRenderedPageBreak/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lastRenderedPageBreak/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lastRenderedPageBreak/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lastRenderedPageBreak/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lastRenderedPageBreak/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часть </w:t>
            </w:r>
            <w:r>
              <w:rPr>
                <w:lang w:eastAsia="ru-RU"/>
              </w:rPr>
              <w:lastRenderedPageBreak/>
              <w:t>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77733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польский край, </w:t>
            </w:r>
            <w:r>
              <w:rPr>
                <w:lang w:eastAsia="ru-RU"/>
              </w:rPr>
              <w:lastRenderedPageBreak/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lastRenderedPageBreak/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lastRenderedPageBreak/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ский </w:t>
            </w:r>
            <w:r>
              <w:rPr>
                <w:lang w:eastAsia="ru-RU"/>
              </w:rPr>
              <w:lastRenderedPageBreak/>
              <w:t>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lastRenderedPageBreak/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lastRenderedPageBreak/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D6B23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62DF9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F13CFC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14F02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lastRenderedPageBreak/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пальный </w:t>
            </w:r>
            <w:r>
              <w:rPr>
                <w:lang w:eastAsia="ru-RU"/>
              </w:rPr>
              <w:lastRenderedPageBreak/>
              <w:t>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237FC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A660BF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</w:tbl>
    <w:p w:rsidR="000D2FC5" w:rsidRPr="000B6951" w:rsidRDefault="000D2FC5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119"/>
        <w:gridCol w:w="1352"/>
        <w:gridCol w:w="1254"/>
        <w:gridCol w:w="1254"/>
        <w:gridCol w:w="1198"/>
        <w:gridCol w:w="1151"/>
        <w:gridCol w:w="1144"/>
        <w:gridCol w:w="1349"/>
        <w:gridCol w:w="1151"/>
        <w:gridCol w:w="672"/>
        <w:gridCol w:w="748"/>
        <w:gridCol w:w="1080"/>
      </w:tblGrid>
      <w:tr w:rsidR="00CC30CB" w:rsidRPr="000B6951" w:rsidTr="00813349"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pageBreakBefore/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Сведения о движимом имуществе</w:t>
            </w:r>
          </w:p>
        </w:tc>
      </w:tr>
      <w:tr w:rsidR="000D2FC5" w:rsidRPr="000B6951" w:rsidTr="00813349"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Кадастровый номер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 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сти объе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жимости согласно сведениям 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ственного кадастра недвиж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мости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Основная характеристика объе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 недвижимости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Тип: обор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дование, машины, мех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низмы, устано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ки, тран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портные сре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ства, и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вентарь, инстр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менты, иное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ственный регистр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ционный знак (при наличии)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Марка, 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дель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Год в</w:t>
            </w:r>
            <w:r w:rsidRPr="000B6951">
              <w:rPr>
                <w:lang w:eastAsia="ru-RU"/>
              </w:rPr>
              <w:t>ы</w:t>
            </w:r>
            <w:r w:rsidRPr="000B6951">
              <w:rPr>
                <w:lang w:eastAsia="ru-RU"/>
              </w:rPr>
              <w:t>пу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ка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ровый номер 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жимого имущ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ства, в том числе земел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 xml:space="preserve">ного участка, </w:t>
            </w:r>
            <w:proofErr w:type="gramStart"/>
            <w:r w:rsidRPr="000B6951">
              <w:rPr>
                <w:lang w:eastAsia="ru-RU"/>
              </w:rPr>
              <w:t>в</w:t>
            </w:r>
            <w:proofErr w:type="gramEnd"/>
            <w:r w:rsidRPr="000B6951">
              <w:rPr>
                <w:lang w:eastAsia="ru-RU"/>
              </w:rPr>
              <w:t xml:space="preserve"> (</w:t>
            </w:r>
            <w:proofErr w:type="gramStart"/>
            <w:r w:rsidRPr="000B6951">
              <w:rPr>
                <w:lang w:eastAsia="ru-RU"/>
              </w:rPr>
              <w:t>на</w:t>
            </w:r>
            <w:proofErr w:type="gramEnd"/>
            <w:r w:rsidRPr="000B6951">
              <w:rPr>
                <w:lang w:eastAsia="ru-RU"/>
              </w:rPr>
              <w:t>) котором расп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ложен объект</w:t>
            </w:r>
          </w:p>
        </w:tc>
      </w:tr>
      <w:tr w:rsidR="000D2FC5" w:rsidRPr="000B6951" w:rsidTr="00813349">
        <w:trPr>
          <w:trHeight w:val="517"/>
        </w:trPr>
        <w:tc>
          <w:tcPr>
            <w:tcW w:w="0" w:type="auto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Тип</w:t>
            </w:r>
            <w:r w:rsidR="00AF7D63" w:rsidRPr="000B6951">
              <w:rPr>
                <w:lang w:eastAsia="ru-RU"/>
              </w:rPr>
              <w:t xml:space="preserve"> (площадь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з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мельных участков, зданий, помещ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0D2FC5" w:rsidRPr="000B6951">
              <w:rPr>
                <w:lang w:eastAsia="ru-RU"/>
              </w:rPr>
              <w:t>тяжё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 xml:space="preserve">м, площадь, глубина залегания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с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оруж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м, площадь, глубина залегания согласно проек</w:t>
            </w:r>
            <w:r w:rsidR="00AF7D63" w:rsidRPr="000B6951">
              <w:rPr>
                <w:lang w:eastAsia="ru-RU"/>
              </w:rPr>
              <w:t>т</w:t>
            </w:r>
            <w:r w:rsidR="00AF7D63" w:rsidRPr="000B6951">
              <w:rPr>
                <w:lang w:eastAsia="ru-RU"/>
              </w:rPr>
              <w:t>ной д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кумент</w:t>
            </w:r>
            <w:r w:rsidR="00AF7D63" w:rsidRPr="000B6951">
              <w:rPr>
                <w:lang w:eastAsia="ru-RU"/>
              </w:rPr>
              <w:t>а</w:t>
            </w:r>
            <w:r w:rsidR="00AF7D63" w:rsidRPr="000B6951">
              <w:rPr>
                <w:lang w:eastAsia="ru-RU"/>
              </w:rPr>
              <w:t xml:space="preserve">ции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объектов незаве</w:t>
            </w:r>
            <w:r w:rsidR="00AF7D63" w:rsidRPr="000B6951">
              <w:rPr>
                <w:lang w:eastAsia="ru-RU"/>
              </w:rPr>
              <w:t>р</w:t>
            </w:r>
            <w:r w:rsidR="00AF7D63"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нного стро</w:t>
            </w:r>
            <w:r w:rsidR="00AF7D63" w:rsidRPr="000B6951">
              <w:rPr>
                <w:lang w:eastAsia="ru-RU"/>
              </w:rPr>
              <w:t>и</w:t>
            </w:r>
            <w:r w:rsidR="00AF7D63" w:rsidRPr="000B6951">
              <w:rPr>
                <w:lang w:eastAsia="ru-RU"/>
              </w:rPr>
              <w:t>тельства)</w:t>
            </w:r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Фактич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ское </w:t>
            </w:r>
            <w:proofErr w:type="gramStart"/>
            <w:r w:rsidRPr="000B6951">
              <w:rPr>
                <w:lang w:eastAsia="ru-RU"/>
              </w:rPr>
              <w:t>зн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чение</w:t>
            </w:r>
            <w:proofErr w:type="gramEnd"/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Проект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руемое значение (для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ектов н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заве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нного стро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тельства)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Единица измер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ния (для площади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кв. м; для пр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 xml:space="preserve">сти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гл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бины з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 xml:space="preserve">легания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объ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 xml:space="preserve">ма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0D2FC5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(к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дастр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вый, усло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ный, уст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ревший)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0D2FC5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28</w:t>
            </w:r>
          </w:p>
        </w:tc>
      </w:tr>
      <w:tr w:rsidR="00AA679C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</w:t>
            </w:r>
            <w:r w:rsidRPr="00AA679C">
              <w:rPr>
                <w:lang w:eastAsia="ru-RU"/>
              </w:rPr>
              <w:lastRenderedPageBreak/>
              <w:t>15:528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lastRenderedPageBreak/>
              <w:t>ровый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lastRenderedPageBreak/>
              <w:t>ния №</w:t>
            </w:r>
            <w:r w:rsidR="006A61C9">
              <w:rPr>
                <w:lang w:eastAsia="ru-RU"/>
              </w:rPr>
              <w:t> 33</w:t>
            </w:r>
            <w:r>
              <w:rPr>
                <w:lang w:eastAsia="ru-RU"/>
              </w:rPr>
              <w:t>-</w:t>
            </w:r>
            <w:r w:rsidR="006A61C9">
              <w:rPr>
                <w:lang w:eastAsia="ru-RU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46B7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lastRenderedPageBreak/>
              <w:t>26:07:050215:525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 w:rsidR="006A61C9">
              <w:rPr>
                <w:lang w:eastAsia="ru-RU"/>
              </w:rPr>
              <w:t>ния № 56</w:t>
            </w:r>
            <w:r>
              <w:rPr>
                <w:lang w:eastAsia="ru-RU"/>
              </w:rPr>
              <w:t>-</w:t>
            </w:r>
            <w:r w:rsidR="006A61C9">
              <w:rPr>
                <w:lang w:eastAsia="ru-RU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65-67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68-70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71-73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74-76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79-81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82-84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85-87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88-92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A61C9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93-95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</w:tbl>
    <w:p w:rsidR="00FE5B6F" w:rsidRPr="000B6951" w:rsidRDefault="00FE5B6F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997"/>
        <w:gridCol w:w="866"/>
        <w:gridCol w:w="1795"/>
        <w:gridCol w:w="1618"/>
        <w:gridCol w:w="2120"/>
        <w:gridCol w:w="997"/>
        <w:gridCol w:w="866"/>
        <w:gridCol w:w="1795"/>
        <w:gridCol w:w="1612"/>
      </w:tblGrid>
      <w:tr w:rsidR="00CC30CB" w:rsidRPr="000B6951" w:rsidTr="00813349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321418">
            <w:pPr>
              <w:pageBreakBefore/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CC30CB" w:rsidRPr="000B6951" w:rsidTr="00813349">
        <w:tc>
          <w:tcPr>
            <w:tcW w:w="250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организации, образующей инфраструктуру поддержки субъектов м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лого и среднего предпринимательства</w:t>
            </w:r>
          </w:p>
        </w:tc>
        <w:tc>
          <w:tcPr>
            <w:tcW w:w="249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субъекта малого и среднего предпринимательства</w:t>
            </w:r>
          </w:p>
        </w:tc>
      </w:tr>
      <w:tr w:rsidR="00CC30CB" w:rsidRPr="000B6951" w:rsidTr="00813349">
        <w:tc>
          <w:tcPr>
            <w:tcW w:w="13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  <w:tc>
          <w:tcPr>
            <w:tcW w:w="13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</w:tr>
      <w:tr w:rsidR="00CC30CB" w:rsidRPr="000B6951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</w:tr>
      <w:tr w:rsidR="00CC30CB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29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30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31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32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33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34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35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36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37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856023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38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46B7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</w:tbl>
    <w:p w:rsidR="00FE5B6F" w:rsidRDefault="00FE5B6F" w:rsidP="00AB5B35">
      <w:pPr>
        <w:suppressAutoHyphens w:val="0"/>
        <w:jc w:val="both"/>
        <w:rPr>
          <w:sz w:val="28"/>
          <w:szCs w:val="28"/>
        </w:rPr>
      </w:pPr>
    </w:p>
    <w:sectPr w:rsidR="00FE5B6F" w:rsidSect="00A30A57">
      <w:headerReference w:type="default" r:id="rId9"/>
      <w:endnotePr>
        <w:numFmt w:val="decimal"/>
      </w:endnotePr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9" w:rsidRDefault="006A61C9" w:rsidP="00BC4789">
      <w:r>
        <w:separator/>
      </w:r>
    </w:p>
  </w:endnote>
  <w:endnote w:type="continuationSeparator" w:id="0">
    <w:p w:rsidR="006A61C9" w:rsidRDefault="006A61C9" w:rsidP="00BC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9" w:rsidRDefault="006A61C9" w:rsidP="00BC4789">
      <w:r>
        <w:separator/>
      </w:r>
    </w:p>
  </w:footnote>
  <w:footnote w:type="continuationSeparator" w:id="0">
    <w:p w:rsidR="006A61C9" w:rsidRDefault="006A61C9" w:rsidP="00BC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67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61C9" w:rsidRPr="006E3C60" w:rsidRDefault="006A61C9">
        <w:pPr>
          <w:pStyle w:val="a9"/>
          <w:jc w:val="center"/>
          <w:rPr>
            <w:sz w:val="28"/>
            <w:szCs w:val="28"/>
          </w:rPr>
        </w:pPr>
        <w:r w:rsidRPr="006E3C60">
          <w:rPr>
            <w:sz w:val="28"/>
            <w:szCs w:val="28"/>
          </w:rPr>
          <w:fldChar w:fldCharType="begin"/>
        </w:r>
        <w:r w:rsidRPr="006E3C60">
          <w:rPr>
            <w:sz w:val="28"/>
            <w:szCs w:val="28"/>
          </w:rPr>
          <w:instrText>PAGE   \* MERGEFORMAT</w:instrText>
        </w:r>
        <w:r w:rsidRPr="006E3C60">
          <w:rPr>
            <w:sz w:val="28"/>
            <w:szCs w:val="28"/>
          </w:rPr>
          <w:fldChar w:fldCharType="separate"/>
        </w:r>
        <w:r w:rsidR="002314EA">
          <w:rPr>
            <w:noProof/>
            <w:sz w:val="28"/>
            <w:szCs w:val="28"/>
          </w:rPr>
          <w:t>2</w:t>
        </w:r>
        <w:r w:rsidRPr="006E3C6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7D7F"/>
    <w:multiLevelType w:val="hybridMultilevel"/>
    <w:tmpl w:val="82B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B"/>
    <w:rsid w:val="00002CB5"/>
    <w:rsid w:val="0001076E"/>
    <w:rsid w:val="00021354"/>
    <w:rsid w:val="000254CF"/>
    <w:rsid w:val="00043BF3"/>
    <w:rsid w:val="000B45A1"/>
    <w:rsid w:val="000B6951"/>
    <w:rsid w:val="000C0A40"/>
    <w:rsid w:val="000C1081"/>
    <w:rsid w:val="000D0DF8"/>
    <w:rsid w:val="000D2FC5"/>
    <w:rsid w:val="000E5819"/>
    <w:rsid w:val="000F2353"/>
    <w:rsid w:val="00102A9B"/>
    <w:rsid w:val="00130C47"/>
    <w:rsid w:val="001435D2"/>
    <w:rsid w:val="00143DEB"/>
    <w:rsid w:val="00156ACE"/>
    <w:rsid w:val="0019242D"/>
    <w:rsid w:val="001A5F89"/>
    <w:rsid w:val="001B1334"/>
    <w:rsid w:val="001F019C"/>
    <w:rsid w:val="001F566A"/>
    <w:rsid w:val="001F7924"/>
    <w:rsid w:val="0021047D"/>
    <w:rsid w:val="0021315A"/>
    <w:rsid w:val="0022272D"/>
    <w:rsid w:val="002314EA"/>
    <w:rsid w:val="002322F0"/>
    <w:rsid w:val="00264036"/>
    <w:rsid w:val="00275504"/>
    <w:rsid w:val="002759E0"/>
    <w:rsid w:val="002816C8"/>
    <w:rsid w:val="00284BC6"/>
    <w:rsid w:val="002F73CB"/>
    <w:rsid w:val="00305511"/>
    <w:rsid w:val="00321418"/>
    <w:rsid w:val="00333DC0"/>
    <w:rsid w:val="00351670"/>
    <w:rsid w:val="003A3FBE"/>
    <w:rsid w:val="003A6FF4"/>
    <w:rsid w:val="003F477C"/>
    <w:rsid w:val="00427B36"/>
    <w:rsid w:val="00432661"/>
    <w:rsid w:val="00472570"/>
    <w:rsid w:val="00475856"/>
    <w:rsid w:val="00483440"/>
    <w:rsid w:val="0048464F"/>
    <w:rsid w:val="004A34F8"/>
    <w:rsid w:val="00515561"/>
    <w:rsid w:val="00520CC3"/>
    <w:rsid w:val="00521FF3"/>
    <w:rsid w:val="00522A55"/>
    <w:rsid w:val="005246B7"/>
    <w:rsid w:val="0052558B"/>
    <w:rsid w:val="00526619"/>
    <w:rsid w:val="00552831"/>
    <w:rsid w:val="00562389"/>
    <w:rsid w:val="005A08B4"/>
    <w:rsid w:val="005A7C6C"/>
    <w:rsid w:val="005B168F"/>
    <w:rsid w:val="005B6D7D"/>
    <w:rsid w:val="005C568F"/>
    <w:rsid w:val="0065542C"/>
    <w:rsid w:val="00676BEA"/>
    <w:rsid w:val="006A61C9"/>
    <w:rsid w:val="006E3C60"/>
    <w:rsid w:val="006E5F31"/>
    <w:rsid w:val="00726AEA"/>
    <w:rsid w:val="00740847"/>
    <w:rsid w:val="007424F2"/>
    <w:rsid w:val="00747CE9"/>
    <w:rsid w:val="007554AF"/>
    <w:rsid w:val="00771AE4"/>
    <w:rsid w:val="007930F3"/>
    <w:rsid w:val="00796080"/>
    <w:rsid w:val="007D3857"/>
    <w:rsid w:val="007E63F6"/>
    <w:rsid w:val="007E79B8"/>
    <w:rsid w:val="007F0C5C"/>
    <w:rsid w:val="008039EA"/>
    <w:rsid w:val="008076CD"/>
    <w:rsid w:val="00807939"/>
    <w:rsid w:val="00813349"/>
    <w:rsid w:val="00856023"/>
    <w:rsid w:val="0085673A"/>
    <w:rsid w:val="00880303"/>
    <w:rsid w:val="008842F8"/>
    <w:rsid w:val="008D12D4"/>
    <w:rsid w:val="008F1868"/>
    <w:rsid w:val="009378FA"/>
    <w:rsid w:val="00943764"/>
    <w:rsid w:val="009442DB"/>
    <w:rsid w:val="00951F42"/>
    <w:rsid w:val="0099084D"/>
    <w:rsid w:val="00A0044C"/>
    <w:rsid w:val="00A00D5B"/>
    <w:rsid w:val="00A022DA"/>
    <w:rsid w:val="00A13AAE"/>
    <w:rsid w:val="00A140EB"/>
    <w:rsid w:val="00A14BF5"/>
    <w:rsid w:val="00A30A57"/>
    <w:rsid w:val="00A360C6"/>
    <w:rsid w:val="00A52644"/>
    <w:rsid w:val="00A93712"/>
    <w:rsid w:val="00A95C4A"/>
    <w:rsid w:val="00AA679C"/>
    <w:rsid w:val="00AB5B35"/>
    <w:rsid w:val="00AF2CB8"/>
    <w:rsid w:val="00AF7D63"/>
    <w:rsid w:val="00B12FCB"/>
    <w:rsid w:val="00B40D36"/>
    <w:rsid w:val="00B55810"/>
    <w:rsid w:val="00BC3875"/>
    <w:rsid w:val="00BC413A"/>
    <w:rsid w:val="00BC4789"/>
    <w:rsid w:val="00BC5AFD"/>
    <w:rsid w:val="00BD776A"/>
    <w:rsid w:val="00BF4E45"/>
    <w:rsid w:val="00C20374"/>
    <w:rsid w:val="00C37726"/>
    <w:rsid w:val="00C87EAC"/>
    <w:rsid w:val="00CC30CB"/>
    <w:rsid w:val="00CD0DD3"/>
    <w:rsid w:val="00CE26B8"/>
    <w:rsid w:val="00D07DEC"/>
    <w:rsid w:val="00D32EDD"/>
    <w:rsid w:val="00D36599"/>
    <w:rsid w:val="00D41223"/>
    <w:rsid w:val="00D723CF"/>
    <w:rsid w:val="00DB0619"/>
    <w:rsid w:val="00DC1223"/>
    <w:rsid w:val="00DC2297"/>
    <w:rsid w:val="00DC44F9"/>
    <w:rsid w:val="00DE7073"/>
    <w:rsid w:val="00E45BF4"/>
    <w:rsid w:val="00E615A2"/>
    <w:rsid w:val="00EA100E"/>
    <w:rsid w:val="00EA7427"/>
    <w:rsid w:val="00EB11C5"/>
    <w:rsid w:val="00EB70CC"/>
    <w:rsid w:val="00EC05BE"/>
    <w:rsid w:val="00ED23BD"/>
    <w:rsid w:val="00F054F7"/>
    <w:rsid w:val="00F32BCD"/>
    <w:rsid w:val="00F35D51"/>
    <w:rsid w:val="00F8789F"/>
    <w:rsid w:val="00F9461E"/>
    <w:rsid w:val="00FE5B6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  <w:style w:type="character" w:styleId="af0">
    <w:name w:val="Hyperlink"/>
    <w:basedOn w:val="a0"/>
    <w:uiPriority w:val="99"/>
    <w:unhideWhenUsed/>
    <w:rsid w:val="0088030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2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  <w:style w:type="character" w:styleId="af0">
    <w:name w:val="Hyperlink"/>
    <w:basedOn w:val="a0"/>
    <w:uiPriority w:val="99"/>
    <w:unhideWhenUsed/>
    <w:rsid w:val="0088030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2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ECF2-F2A5-49FE-A129-3E190B2B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Сергей А. Унтилов</cp:lastModifiedBy>
  <cp:revision>2</cp:revision>
  <cp:lastPrinted>2018-08-14T10:46:00Z</cp:lastPrinted>
  <dcterms:created xsi:type="dcterms:W3CDTF">2018-08-14T11:15:00Z</dcterms:created>
  <dcterms:modified xsi:type="dcterms:W3CDTF">2018-08-14T11:15:00Z</dcterms:modified>
</cp:coreProperties>
</file>