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B2F" w:rsidRPr="00D233DD" w:rsidRDefault="00163B2F" w:rsidP="00D233DD">
      <w:pPr>
        <w:pStyle w:val="BodyText21"/>
        <w:ind w:firstLine="708"/>
        <w:jc w:val="both"/>
        <w:rPr>
          <w:rFonts w:cs="Times New Roman"/>
          <w:b/>
          <w:bCs/>
          <w:szCs w:val="28"/>
        </w:rPr>
      </w:pPr>
      <w:r>
        <w:rPr>
          <w:color w:val="000000"/>
          <w:szCs w:val="28"/>
        </w:rPr>
        <w:t>А</w:t>
      </w:r>
      <w:r w:rsidRPr="00163B2F">
        <w:rPr>
          <w:color w:val="000000"/>
          <w:szCs w:val="28"/>
        </w:rPr>
        <w:t>дминистраци</w:t>
      </w:r>
      <w:r>
        <w:rPr>
          <w:color w:val="000000"/>
          <w:szCs w:val="28"/>
        </w:rPr>
        <w:t>я</w:t>
      </w:r>
      <w:r w:rsidRPr="00163B2F">
        <w:rPr>
          <w:color w:val="000000"/>
          <w:szCs w:val="28"/>
        </w:rPr>
        <w:t xml:space="preserve"> Грачевского муниципального района Ставропольского края сообщает о проведении общественного обсуждения проекта </w:t>
      </w:r>
      <w:r w:rsidR="00D233DD">
        <w:rPr>
          <w:color w:val="000000"/>
          <w:szCs w:val="28"/>
        </w:rPr>
        <w:t xml:space="preserve">постановления о внесении изменений </w:t>
      </w:r>
      <w:r w:rsidR="00D233DD">
        <w:rPr>
          <w:szCs w:val="28"/>
        </w:rPr>
        <w:t xml:space="preserve">в постановление администрации Грачевского муниципального района от </w:t>
      </w:r>
      <w:r w:rsidR="00D233DD">
        <w:rPr>
          <w:rFonts w:cs="Times New Roman"/>
          <w:szCs w:val="28"/>
        </w:rPr>
        <w:t>29 декабря 2017 года</w:t>
      </w:r>
      <w:r w:rsidR="00D233DD" w:rsidRPr="003A0D86">
        <w:rPr>
          <w:rFonts w:cs="Times New Roman"/>
          <w:szCs w:val="28"/>
        </w:rPr>
        <w:t xml:space="preserve"> № </w:t>
      </w:r>
      <w:r w:rsidR="00D233DD">
        <w:rPr>
          <w:rFonts w:cs="Times New Roman"/>
          <w:szCs w:val="28"/>
        </w:rPr>
        <w:t>759 «</w:t>
      </w:r>
      <w:r w:rsidR="00D233DD" w:rsidRPr="009C371B">
        <w:rPr>
          <w:szCs w:val="28"/>
        </w:rPr>
        <w:t xml:space="preserve">Об утверждении муниципальной программы </w:t>
      </w:r>
      <w:r w:rsidR="00D233DD" w:rsidRPr="009C371B">
        <w:rPr>
          <w:bCs/>
          <w:szCs w:val="28"/>
        </w:rPr>
        <w:t>Грачевского муниципального</w:t>
      </w:r>
      <w:r w:rsidR="00D233DD">
        <w:rPr>
          <w:bCs/>
          <w:szCs w:val="28"/>
        </w:rPr>
        <w:t xml:space="preserve"> </w:t>
      </w:r>
      <w:r w:rsidR="00D233DD" w:rsidRPr="009C371B">
        <w:rPr>
          <w:bCs/>
          <w:szCs w:val="28"/>
        </w:rPr>
        <w:t xml:space="preserve">района Ставропольского края </w:t>
      </w:r>
      <w:r w:rsidR="00D233DD" w:rsidRPr="00AF1DAE">
        <w:rPr>
          <w:rFonts w:cs="Times New Roman"/>
          <w:bCs/>
          <w:szCs w:val="28"/>
        </w:rPr>
        <w:t>«</w:t>
      </w:r>
      <w:r w:rsidR="00D233DD" w:rsidRPr="003A0D86">
        <w:rPr>
          <w:rFonts w:cs="Times New Roman"/>
          <w:szCs w:val="28"/>
        </w:rPr>
        <w:t>Межнациональные отношения, профилактика правонар</w:t>
      </w:r>
      <w:r w:rsidR="00D233DD">
        <w:rPr>
          <w:rFonts w:cs="Times New Roman"/>
          <w:szCs w:val="28"/>
        </w:rPr>
        <w:t>ушений, терроризма, экстремизма</w:t>
      </w:r>
      <w:r w:rsidR="00D233DD" w:rsidRPr="003A0D86">
        <w:rPr>
          <w:rFonts w:cs="Times New Roman"/>
          <w:szCs w:val="28"/>
        </w:rPr>
        <w:t xml:space="preserve"> на территории Грачевского муниципального района Ставропольского края»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Данный проект размещен на сайте администрации Грачевского муниципального района </w:t>
      </w:r>
      <w:hyperlink r:id="rId5" w:history="1">
        <w:r w:rsidR="00D233DD" w:rsidRPr="00714C07">
          <w:rPr>
            <w:rStyle w:val="a4"/>
            <w:sz w:val="28"/>
            <w:szCs w:val="28"/>
          </w:rPr>
          <w:t>www.adm-grsk.ru</w:t>
        </w:r>
      </w:hyperlink>
      <w:r w:rsidR="00D233D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разделе «Социально - </w:t>
      </w:r>
      <w:r w:rsidRPr="00163B2F">
        <w:rPr>
          <w:color w:val="000000"/>
          <w:sz w:val="28"/>
          <w:szCs w:val="28"/>
        </w:rPr>
        <w:t>экономическое развитие</w:t>
      </w:r>
      <w:r>
        <w:rPr>
          <w:color w:val="000000"/>
          <w:sz w:val="28"/>
          <w:szCs w:val="28"/>
        </w:rPr>
        <w:t xml:space="preserve"> </w:t>
      </w:r>
      <w:r w:rsidRPr="00163B2F">
        <w:rPr>
          <w:color w:val="000000"/>
          <w:sz w:val="28"/>
          <w:szCs w:val="28"/>
        </w:rPr>
        <w:t xml:space="preserve">/ стратегическое планирование/ </w:t>
      </w:r>
      <w:r w:rsidR="00D233DD">
        <w:rPr>
          <w:color w:val="000000"/>
          <w:sz w:val="28"/>
          <w:szCs w:val="28"/>
        </w:rPr>
        <w:t>муниципальные программы/ проекты вносимых изменений в муниципальные программы</w:t>
      </w:r>
      <w:r w:rsidRPr="00163B2F">
        <w:rPr>
          <w:color w:val="000000"/>
          <w:sz w:val="28"/>
          <w:szCs w:val="28"/>
        </w:rPr>
        <w:t xml:space="preserve">». 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Дата начала приема предложений и замечаний – </w:t>
      </w:r>
      <w:r>
        <w:rPr>
          <w:color w:val="000000"/>
          <w:sz w:val="28"/>
          <w:szCs w:val="28"/>
        </w:rPr>
        <w:t>0</w:t>
      </w:r>
      <w:r w:rsidR="00D233DD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ноября</w:t>
      </w:r>
      <w:r w:rsidRPr="00163B2F">
        <w:rPr>
          <w:color w:val="000000"/>
          <w:sz w:val="28"/>
          <w:szCs w:val="28"/>
        </w:rPr>
        <w:t xml:space="preserve"> 2019 года.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Дата окончания приема предложений и замечаний – </w:t>
      </w:r>
      <w:r>
        <w:rPr>
          <w:color w:val="000000"/>
          <w:sz w:val="28"/>
          <w:szCs w:val="28"/>
        </w:rPr>
        <w:t>1</w:t>
      </w:r>
      <w:r w:rsidR="00D233DD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ноября</w:t>
      </w:r>
      <w:r w:rsidRPr="00163B2F">
        <w:rPr>
          <w:color w:val="000000"/>
          <w:sz w:val="28"/>
          <w:szCs w:val="28"/>
        </w:rPr>
        <w:t xml:space="preserve"> 2019 года.</w:t>
      </w:r>
    </w:p>
    <w:p w:rsid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Предложения и замечания в письменной или электронной форме направляются в администрацию Грачевского муниципального района Ставропольского края.</w:t>
      </w:r>
    </w:p>
    <w:p w:rsidR="00163B2F" w:rsidRPr="00163B2F" w:rsidRDefault="00163B2F" w:rsidP="00163B2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Информация об </w:t>
      </w:r>
      <w:r>
        <w:rPr>
          <w:color w:val="000000"/>
          <w:sz w:val="28"/>
          <w:szCs w:val="28"/>
        </w:rPr>
        <w:t>о</w:t>
      </w:r>
      <w:r w:rsidRPr="00163B2F">
        <w:rPr>
          <w:color w:val="000000"/>
          <w:sz w:val="28"/>
          <w:szCs w:val="28"/>
        </w:rPr>
        <w:t>тдел</w:t>
      </w:r>
      <w:r>
        <w:rPr>
          <w:color w:val="000000"/>
          <w:sz w:val="28"/>
          <w:szCs w:val="28"/>
        </w:rPr>
        <w:t>е</w:t>
      </w:r>
      <w:r w:rsidRPr="00163B2F">
        <w:rPr>
          <w:color w:val="000000"/>
          <w:sz w:val="28"/>
          <w:szCs w:val="28"/>
        </w:rPr>
        <w:t xml:space="preserve"> </w:t>
      </w:r>
      <w:r w:rsidR="00A84C4A">
        <w:rPr>
          <w:color w:val="000000"/>
          <w:sz w:val="28"/>
          <w:szCs w:val="28"/>
        </w:rPr>
        <w:t xml:space="preserve">социального </w:t>
      </w:r>
      <w:r w:rsidRPr="00163B2F">
        <w:rPr>
          <w:color w:val="000000"/>
          <w:sz w:val="28"/>
          <w:szCs w:val="28"/>
        </w:rPr>
        <w:t>развития администрации Грачевского муниципального района Ставропольского края:</w:t>
      </w:r>
    </w:p>
    <w:p w:rsidR="00163B2F" w:rsidRPr="00163B2F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 xml:space="preserve">Юридический адрес: Ставропольский край, Грачевский район, </w:t>
      </w:r>
      <w:proofErr w:type="gramStart"/>
      <w:r w:rsidRPr="00163B2F">
        <w:rPr>
          <w:color w:val="000000"/>
          <w:sz w:val="28"/>
          <w:szCs w:val="28"/>
        </w:rPr>
        <w:t>с</w:t>
      </w:r>
      <w:proofErr w:type="gramEnd"/>
      <w:r w:rsidRPr="00163B2F">
        <w:rPr>
          <w:color w:val="000000"/>
          <w:sz w:val="28"/>
          <w:szCs w:val="28"/>
        </w:rPr>
        <w:t xml:space="preserve">. </w:t>
      </w:r>
      <w:proofErr w:type="gramStart"/>
      <w:r w:rsidRPr="00163B2F">
        <w:rPr>
          <w:color w:val="000000"/>
          <w:sz w:val="28"/>
          <w:szCs w:val="28"/>
        </w:rPr>
        <w:t>Грачевка</w:t>
      </w:r>
      <w:proofErr w:type="gramEnd"/>
      <w:r w:rsidRPr="00163B2F">
        <w:rPr>
          <w:color w:val="000000"/>
          <w:sz w:val="28"/>
          <w:szCs w:val="28"/>
        </w:rPr>
        <w:t>, ул. Ставропольская, 42;</w:t>
      </w:r>
    </w:p>
    <w:p w:rsidR="00163B2F" w:rsidRPr="00163B2F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Контактный телефон/факс: 8(86540) 4-</w:t>
      </w:r>
      <w:r w:rsidR="00D233DD">
        <w:rPr>
          <w:color w:val="000000"/>
          <w:sz w:val="28"/>
          <w:szCs w:val="28"/>
        </w:rPr>
        <w:t>05</w:t>
      </w:r>
      <w:r w:rsidRPr="00163B2F">
        <w:rPr>
          <w:color w:val="000000"/>
          <w:sz w:val="28"/>
          <w:szCs w:val="28"/>
        </w:rPr>
        <w:t>-</w:t>
      </w:r>
      <w:r w:rsidR="00D233DD">
        <w:rPr>
          <w:color w:val="000000"/>
          <w:sz w:val="28"/>
          <w:szCs w:val="28"/>
        </w:rPr>
        <w:t>84</w:t>
      </w:r>
    </w:p>
    <w:p w:rsidR="00163B2F" w:rsidRPr="00163B2F" w:rsidRDefault="00163B2F" w:rsidP="00D233DD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163B2F">
        <w:rPr>
          <w:color w:val="000000"/>
          <w:sz w:val="28"/>
          <w:szCs w:val="28"/>
        </w:rPr>
        <w:t>Адрес электронной почты: </w:t>
      </w:r>
      <w:proofErr w:type="spellStart"/>
      <w:r w:rsidR="00D233DD">
        <w:rPr>
          <w:color w:val="000000"/>
          <w:sz w:val="28"/>
          <w:szCs w:val="28"/>
          <w:lang w:val="en-US"/>
        </w:rPr>
        <w:t>osr</w:t>
      </w:r>
      <w:proofErr w:type="spellEnd"/>
      <w:r w:rsidR="00D233DD" w:rsidRPr="00D233DD">
        <w:rPr>
          <w:color w:val="000000"/>
          <w:sz w:val="28"/>
          <w:szCs w:val="28"/>
        </w:rPr>
        <w:t>79</w:t>
      </w:r>
      <w:r w:rsidRPr="00163B2F">
        <w:rPr>
          <w:color w:val="000000"/>
          <w:sz w:val="28"/>
          <w:szCs w:val="28"/>
        </w:rPr>
        <w:t>@yandex.ru</w:t>
      </w:r>
    </w:p>
    <w:p w:rsidR="00163B2F" w:rsidRPr="00163B2F" w:rsidRDefault="00163B2F" w:rsidP="00163B2F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3B2F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</w:p>
    <w:p w:rsidR="00163B2F" w:rsidRPr="00F3561E" w:rsidRDefault="00163B2F" w:rsidP="00F3561E">
      <w:pPr>
        <w:pStyle w:val="a3"/>
        <w:shd w:val="clear" w:color="auto" w:fill="FFFFFF"/>
        <w:spacing w:before="0" w:beforeAutospacing="0" w:after="90" w:afterAutospacing="0"/>
        <w:rPr>
          <w:rFonts w:ascii="Arial" w:hAnsi="Arial" w:cs="Arial"/>
          <w:color w:val="000000"/>
          <w:sz w:val="21"/>
          <w:szCs w:val="21"/>
        </w:rPr>
      </w:pPr>
    </w:p>
    <w:sectPr w:rsidR="00163B2F" w:rsidRPr="00F3561E" w:rsidSect="008D4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245C"/>
    <w:rsid w:val="00163B2F"/>
    <w:rsid w:val="0070245C"/>
    <w:rsid w:val="00822B24"/>
    <w:rsid w:val="008D4A3A"/>
    <w:rsid w:val="00A84C4A"/>
    <w:rsid w:val="00D233DD"/>
    <w:rsid w:val="00F35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  <w:style w:type="paragraph" w:customStyle="1" w:styleId="BodyText21">
    <w:name w:val="Body Text 21"/>
    <w:basedOn w:val="a"/>
    <w:rsid w:val="00D233DD"/>
    <w:pPr>
      <w:widowControl w:val="0"/>
      <w:spacing w:after="0" w:line="240" w:lineRule="auto"/>
      <w:jc w:val="center"/>
    </w:pPr>
    <w:rPr>
      <w:rFonts w:ascii="Times New Roman" w:eastAsia="SimSun" w:hAnsi="Times New Roman" w:cs="Tahoma"/>
      <w:kern w:val="1"/>
      <w:sz w:val="28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5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8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g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2019-11-05T13:33:00Z</dcterms:created>
  <dcterms:modified xsi:type="dcterms:W3CDTF">2019-11-08T11:54:00Z</dcterms:modified>
</cp:coreProperties>
</file>