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80" w:rsidRDefault="008F3080" w:rsidP="008F3080">
      <w:pPr>
        <w:spacing w:after="0"/>
        <w:jc w:val="center"/>
        <w:rPr>
          <w:rFonts w:ascii="Impact" w:hAnsi="Impact"/>
          <w:color w:val="262626" w:themeColor="text1" w:themeTint="D9"/>
          <w:sz w:val="32"/>
          <w:szCs w:val="32"/>
        </w:rPr>
      </w:pPr>
      <w:bookmarkStart w:id="0" w:name="_Toc532155971"/>
      <w:r>
        <w:rPr>
          <w:rFonts w:ascii="Impact" w:hAnsi="Impact"/>
          <w:color w:val="262626" w:themeColor="text1" w:themeTint="D9"/>
          <w:sz w:val="32"/>
          <w:szCs w:val="32"/>
        </w:rPr>
        <w:t xml:space="preserve">ПРОЕКТНО-ИССЛЕДОВАТЕЛЬСКИЙ ЦЕНТР </w:t>
      </w:r>
      <w:r w:rsidRPr="0011720E">
        <w:rPr>
          <w:rFonts w:ascii="Impact" w:hAnsi="Impact"/>
          <w:color w:val="262626" w:themeColor="text1" w:themeTint="D9"/>
          <w:sz w:val="32"/>
          <w:szCs w:val="32"/>
        </w:rPr>
        <w:t>«КАРТФОНД»</w:t>
      </w:r>
    </w:p>
    <w:p w:rsidR="008F3080" w:rsidRPr="0011720E" w:rsidRDefault="008F3080" w:rsidP="008F3080">
      <w:pPr>
        <w:spacing w:after="0"/>
        <w:jc w:val="center"/>
        <w:rPr>
          <w:rFonts w:ascii="Impact" w:hAnsi="Impact"/>
          <w:color w:val="262626" w:themeColor="text1" w:themeTint="D9"/>
          <w:sz w:val="32"/>
          <w:szCs w:val="32"/>
        </w:rPr>
      </w:pPr>
      <w:r>
        <w:rPr>
          <w:rFonts w:ascii="Impact" w:hAnsi="Impact"/>
          <w:color w:val="262626" w:themeColor="text1" w:themeTint="D9"/>
          <w:sz w:val="32"/>
          <w:szCs w:val="32"/>
        </w:rPr>
        <w:t>(ООО «КАРТФОНД»)</w:t>
      </w:r>
    </w:p>
    <w:p w:rsidR="008F3080" w:rsidRPr="00786E6B" w:rsidRDefault="008F3080" w:rsidP="008F3080">
      <w:pPr>
        <w:spacing w:after="0"/>
        <w:jc w:val="center"/>
        <w:rPr>
          <w:rFonts w:ascii="Arial" w:hAnsi="Arial" w:cs="Arial"/>
          <w:sz w:val="24"/>
          <w:szCs w:val="24"/>
        </w:rPr>
      </w:pPr>
    </w:p>
    <w:p w:rsidR="008F3080" w:rsidRDefault="008F3080" w:rsidP="008F3080">
      <w:pPr>
        <w:spacing w:after="0"/>
        <w:rPr>
          <w:rFonts w:ascii="Arial" w:hAnsi="Arial" w:cs="Arial"/>
          <w:spacing w:val="2"/>
          <w:sz w:val="24"/>
          <w:szCs w:val="24"/>
          <w:shd w:val="clear" w:color="auto" w:fill="FFFFFF"/>
        </w:rPr>
      </w:pPr>
      <w:r w:rsidRPr="00786E6B">
        <w:rPr>
          <w:rFonts w:ascii="Arial" w:hAnsi="Arial" w:cs="Arial"/>
          <w:spacing w:val="2"/>
          <w:sz w:val="24"/>
          <w:szCs w:val="24"/>
          <w:shd w:val="clear" w:color="auto" w:fill="FFFFFF"/>
        </w:rPr>
        <w:t xml:space="preserve">УДК </w:t>
      </w:r>
      <w:r w:rsidRPr="004A785C">
        <w:rPr>
          <w:rFonts w:ascii="Arial" w:hAnsi="Arial" w:cs="Arial"/>
          <w:spacing w:val="2"/>
          <w:sz w:val="24"/>
          <w:szCs w:val="24"/>
          <w:shd w:val="clear" w:color="auto" w:fill="FFFFFF"/>
        </w:rPr>
        <w:t>711.4-16</w:t>
      </w:r>
    </w:p>
    <w:p w:rsidR="008F3080" w:rsidRDefault="008F3080" w:rsidP="008F3080">
      <w:pPr>
        <w:spacing w:after="0"/>
        <w:rPr>
          <w:rFonts w:ascii="Arial" w:hAnsi="Arial" w:cs="Arial"/>
          <w:spacing w:val="2"/>
          <w:sz w:val="24"/>
          <w:szCs w:val="24"/>
          <w:shd w:val="clear" w:color="auto" w:fill="FFFFFF"/>
        </w:rPr>
      </w:pPr>
      <w:r>
        <w:rPr>
          <w:rFonts w:ascii="Arial" w:hAnsi="Arial" w:cs="Arial"/>
          <w:spacing w:val="2"/>
          <w:sz w:val="24"/>
          <w:szCs w:val="24"/>
          <w:shd w:val="clear" w:color="auto" w:fill="FFFFFF"/>
        </w:rPr>
        <w:t>Рег. № НИР: ____________________</w:t>
      </w:r>
    </w:p>
    <w:p w:rsidR="008F3080" w:rsidRDefault="008F3080" w:rsidP="008F3080">
      <w:pPr>
        <w:spacing w:after="0"/>
        <w:rPr>
          <w:rFonts w:ascii="Arial" w:hAnsi="Arial" w:cs="Arial"/>
          <w:spacing w:val="2"/>
          <w:sz w:val="24"/>
          <w:szCs w:val="24"/>
          <w:shd w:val="clear" w:color="auto" w:fill="FFFFFF"/>
        </w:rPr>
      </w:pPr>
    </w:p>
    <w:p w:rsidR="008F3080" w:rsidRPr="004548C7" w:rsidRDefault="008F3080" w:rsidP="008F3080">
      <w:pPr>
        <w:spacing w:after="0"/>
        <w:rPr>
          <w:rFonts w:ascii="Arial" w:hAnsi="Arial" w:cs="Arial"/>
          <w:b/>
          <w:spacing w:val="2"/>
          <w:sz w:val="20"/>
          <w:szCs w:val="20"/>
          <w:shd w:val="clear" w:color="auto" w:fill="FFFFFF"/>
        </w:rPr>
      </w:pPr>
      <w:r w:rsidRPr="004548C7">
        <w:rPr>
          <w:rFonts w:ascii="Arial" w:hAnsi="Arial" w:cs="Arial"/>
          <w:spacing w:val="2"/>
          <w:sz w:val="20"/>
          <w:szCs w:val="20"/>
          <w:shd w:val="clear" w:color="auto" w:fill="FFFFFF"/>
        </w:rPr>
        <w:t>Заказчик:</w:t>
      </w:r>
      <w:r>
        <w:rPr>
          <w:rFonts w:ascii="Arial" w:hAnsi="Arial" w:cs="Arial"/>
          <w:b/>
          <w:spacing w:val="2"/>
          <w:sz w:val="20"/>
          <w:szCs w:val="20"/>
          <w:shd w:val="clear" w:color="auto" w:fill="FFFFFF"/>
        </w:rPr>
        <w:t xml:space="preserve"> Администрация </w:t>
      </w:r>
      <w:proofErr w:type="spellStart"/>
      <w:r>
        <w:rPr>
          <w:rFonts w:ascii="Arial" w:hAnsi="Arial" w:cs="Arial"/>
          <w:b/>
          <w:spacing w:val="2"/>
          <w:sz w:val="20"/>
          <w:szCs w:val="20"/>
          <w:shd w:val="clear" w:color="auto" w:fill="FFFFFF"/>
        </w:rPr>
        <w:t>Грачёвского</w:t>
      </w:r>
      <w:proofErr w:type="spellEnd"/>
      <w:r>
        <w:rPr>
          <w:rFonts w:ascii="Arial" w:hAnsi="Arial" w:cs="Arial"/>
          <w:b/>
          <w:spacing w:val="2"/>
          <w:sz w:val="20"/>
          <w:szCs w:val="20"/>
          <w:shd w:val="clear" w:color="auto" w:fill="FFFFFF"/>
        </w:rPr>
        <w:t xml:space="preserve"> муниципального округа Ставропольского края</w:t>
      </w:r>
    </w:p>
    <w:p w:rsidR="008F3080" w:rsidRPr="004548C7" w:rsidRDefault="008F3080" w:rsidP="008F3080">
      <w:pPr>
        <w:spacing w:after="0"/>
        <w:rPr>
          <w:rFonts w:ascii="Arial" w:hAnsi="Arial" w:cs="Arial"/>
          <w:b/>
          <w:spacing w:val="2"/>
          <w:sz w:val="20"/>
          <w:szCs w:val="20"/>
          <w:shd w:val="clear" w:color="auto" w:fill="FFFFFF"/>
        </w:rPr>
      </w:pPr>
      <w:r w:rsidRPr="004548C7">
        <w:rPr>
          <w:rFonts w:ascii="Arial" w:hAnsi="Arial" w:cs="Arial"/>
          <w:spacing w:val="2"/>
          <w:sz w:val="20"/>
          <w:szCs w:val="20"/>
          <w:shd w:val="clear" w:color="auto" w:fill="FFFFFF"/>
        </w:rPr>
        <w:t>Муниципальный контракт</w:t>
      </w:r>
      <w:r>
        <w:rPr>
          <w:rFonts w:ascii="Arial" w:hAnsi="Arial" w:cs="Arial"/>
          <w:spacing w:val="2"/>
          <w:sz w:val="20"/>
          <w:szCs w:val="20"/>
          <w:shd w:val="clear" w:color="auto" w:fill="FFFFFF"/>
        </w:rPr>
        <w:t>:</w:t>
      </w:r>
      <w:r w:rsidRPr="004548C7">
        <w:rPr>
          <w:rFonts w:ascii="Arial" w:hAnsi="Arial" w:cs="Arial"/>
          <w:b/>
          <w:spacing w:val="2"/>
          <w:sz w:val="20"/>
          <w:szCs w:val="20"/>
          <w:shd w:val="clear" w:color="auto" w:fill="FFFFFF"/>
        </w:rPr>
        <w:t xml:space="preserve"> </w:t>
      </w:r>
    </w:p>
    <w:p w:rsidR="008F3080" w:rsidRDefault="008F3080" w:rsidP="008F3080">
      <w:pPr>
        <w:spacing w:after="0"/>
        <w:rPr>
          <w:rFonts w:ascii="Arial" w:hAnsi="Arial" w:cs="Arial"/>
          <w:spacing w:val="2"/>
          <w:sz w:val="24"/>
          <w:szCs w:val="24"/>
          <w:shd w:val="clear" w:color="auto" w:fill="FFFFFF"/>
        </w:rPr>
      </w:pPr>
    </w:p>
    <w:tbl>
      <w:tblPr>
        <w:tblW w:w="9705" w:type="dxa"/>
        <w:shd w:val="clear" w:color="auto" w:fill="FFFFFF"/>
        <w:tblCellMar>
          <w:left w:w="0" w:type="dxa"/>
          <w:right w:w="0" w:type="dxa"/>
        </w:tblCellMar>
        <w:tblLook w:val="04A0" w:firstRow="1" w:lastRow="0" w:firstColumn="1" w:lastColumn="0" w:noHBand="0" w:noVBand="1"/>
      </w:tblPr>
      <w:tblGrid>
        <w:gridCol w:w="4987"/>
        <w:gridCol w:w="1232"/>
        <w:gridCol w:w="1513"/>
        <w:gridCol w:w="803"/>
        <w:gridCol w:w="1170"/>
      </w:tblGrid>
      <w:tr w:rsidR="008F3080" w:rsidRPr="004A785C" w:rsidTr="00991318">
        <w:tc>
          <w:tcPr>
            <w:tcW w:w="5177" w:type="dxa"/>
            <w:shd w:val="clear" w:color="auto" w:fill="FFFFFF"/>
            <w:tcMar>
              <w:top w:w="0" w:type="dxa"/>
              <w:left w:w="74" w:type="dxa"/>
              <w:bottom w:w="0" w:type="dxa"/>
              <w:right w:w="74" w:type="dxa"/>
            </w:tcMar>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4528" w:type="dxa"/>
            <w:gridSpan w:val="4"/>
            <w:shd w:val="clear" w:color="auto" w:fill="FFFFFF"/>
            <w:tcMar>
              <w:top w:w="0" w:type="dxa"/>
              <w:left w:w="74" w:type="dxa"/>
              <w:bottom w:w="0" w:type="dxa"/>
              <w:right w:w="74" w:type="dxa"/>
            </w:tcMar>
          </w:tcPr>
          <w:p w:rsidR="008F3080" w:rsidRPr="004A785C" w:rsidRDefault="008F3080" w:rsidP="00991318">
            <w:pPr>
              <w:spacing w:after="0" w:line="315" w:lineRule="atLeast"/>
              <w:textAlignment w:val="baseline"/>
              <w:rPr>
                <w:rFonts w:ascii="Arial" w:eastAsia="Times New Roman" w:hAnsi="Arial" w:cs="Arial"/>
                <w:spacing w:val="2"/>
                <w:sz w:val="24"/>
                <w:szCs w:val="24"/>
                <w:lang w:eastAsia="ru-RU"/>
              </w:rPr>
            </w:pPr>
            <w:r w:rsidRPr="004A785C">
              <w:rPr>
                <w:rFonts w:ascii="Arial" w:eastAsia="Times New Roman" w:hAnsi="Arial" w:cs="Arial"/>
                <w:spacing w:val="2"/>
                <w:sz w:val="24"/>
                <w:szCs w:val="24"/>
                <w:lang w:eastAsia="ru-RU"/>
              </w:rPr>
              <w:t>УТВЕРЖДАЮ</w:t>
            </w:r>
          </w:p>
        </w:tc>
      </w:tr>
      <w:tr w:rsidR="008F3080" w:rsidRPr="004A785C" w:rsidTr="00991318">
        <w:tc>
          <w:tcPr>
            <w:tcW w:w="5177" w:type="dxa"/>
            <w:shd w:val="clear" w:color="auto" w:fill="FFFFFF"/>
            <w:tcMar>
              <w:top w:w="0" w:type="dxa"/>
              <w:left w:w="74" w:type="dxa"/>
              <w:bottom w:w="0" w:type="dxa"/>
              <w:right w:w="74" w:type="dxa"/>
            </w:tcMar>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4528" w:type="dxa"/>
            <w:gridSpan w:val="4"/>
            <w:shd w:val="clear" w:color="auto" w:fill="FFFFFF"/>
            <w:tcMar>
              <w:top w:w="0" w:type="dxa"/>
              <w:left w:w="74" w:type="dxa"/>
              <w:bottom w:w="0" w:type="dxa"/>
              <w:right w:w="74" w:type="dxa"/>
            </w:tcMar>
          </w:tcPr>
          <w:p w:rsidR="008F3080" w:rsidRPr="004A785C" w:rsidRDefault="008F3080" w:rsidP="00991318">
            <w:pPr>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Генеральный директор </w:t>
            </w:r>
          </w:p>
        </w:tc>
      </w:tr>
      <w:tr w:rsidR="008F3080" w:rsidRPr="004A785C" w:rsidTr="00991318">
        <w:tc>
          <w:tcPr>
            <w:tcW w:w="5177" w:type="dxa"/>
            <w:shd w:val="clear" w:color="auto" w:fill="FFFFFF"/>
            <w:tcMar>
              <w:top w:w="0" w:type="dxa"/>
              <w:left w:w="74" w:type="dxa"/>
              <w:bottom w:w="0" w:type="dxa"/>
              <w:right w:w="74" w:type="dxa"/>
            </w:tcMar>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4528" w:type="dxa"/>
            <w:gridSpan w:val="4"/>
            <w:shd w:val="clear" w:color="auto" w:fill="FFFFFF"/>
            <w:tcMar>
              <w:top w:w="0" w:type="dxa"/>
              <w:left w:w="74" w:type="dxa"/>
              <w:bottom w:w="0" w:type="dxa"/>
              <w:right w:w="74" w:type="dxa"/>
            </w:tcMar>
          </w:tcPr>
          <w:p w:rsidR="008F3080" w:rsidRDefault="008F3080" w:rsidP="00991318">
            <w:pPr>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ООО «</w:t>
            </w:r>
            <w:proofErr w:type="spellStart"/>
            <w:r>
              <w:rPr>
                <w:rFonts w:ascii="Arial" w:eastAsia="Times New Roman" w:hAnsi="Arial" w:cs="Arial"/>
                <w:spacing w:val="2"/>
                <w:sz w:val="24"/>
                <w:szCs w:val="24"/>
                <w:lang w:eastAsia="ru-RU"/>
              </w:rPr>
              <w:t>Картфонд</w:t>
            </w:r>
            <w:proofErr w:type="spellEnd"/>
            <w:r>
              <w:rPr>
                <w:rFonts w:ascii="Arial" w:eastAsia="Times New Roman" w:hAnsi="Arial" w:cs="Arial"/>
                <w:spacing w:val="2"/>
                <w:sz w:val="24"/>
                <w:szCs w:val="24"/>
                <w:lang w:eastAsia="ru-RU"/>
              </w:rPr>
              <w:t>»</w:t>
            </w:r>
          </w:p>
        </w:tc>
      </w:tr>
      <w:tr w:rsidR="008F3080" w:rsidRPr="004A785C" w:rsidTr="00991318">
        <w:tc>
          <w:tcPr>
            <w:tcW w:w="5177" w:type="dxa"/>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4528" w:type="dxa"/>
            <w:gridSpan w:val="4"/>
            <w:shd w:val="clear" w:color="auto" w:fill="FFFFFF"/>
            <w:tcMar>
              <w:top w:w="0" w:type="dxa"/>
              <w:left w:w="74" w:type="dxa"/>
              <w:bottom w:w="0" w:type="dxa"/>
              <w:right w:w="74" w:type="dxa"/>
            </w:tcMar>
            <w:hideMark/>
          </w:tcPr>
          <w:p w:rsidR="008F3080" w:rsidRPr="004A785C" w:rsidRDefault="008F3080" w:rsidP="00991318">
            <w:pPr>
              <w:spacing w:after="0" w:line="315" w:lineRule="atLeast"/>
              <w:textAlignment w:val="baseline"/>
              <w:rPr>
                <w:rFonts w:ascii="Arial" w:eastAsia="Times New Roman" w:hAnsi="Arial" w:cs="Arial"/>
                <w:spacing w:val="2"/>
                <w:sz w:val="24"/>
                <w:szCs w:val="24"/>
                <w:lang w:eastAsia="ru-RU"/>
              </w:rPr>
            </w:pPr>
          </w:p>
        </w:tc>
      </w:tr>
      <w:tr w:rsidR="008F3080" w:rsidRPr="004A785C" w:rsidTr="00991318">
        <w:tc>
          <w:tcPr>
            <w:tcW w:w="5177" w:type="dxa"/>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2539" w:type="dxa"/>
            <w:gridSpan w:val="2"/>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_______________</w:t>
            </w:r>
          </w:p>
        </w:tc>
        <w:tc>
          <w:tcPr>
            <w:tcW w:w="1989" w:type="dxa"/>
            <w:gridSpan w:val="2"/>
            <w:shd w:val="clear" w:color="auto" w:fill="FFFFFF"/>
            <w:tcMar>
              <w:top w:w="0" w:type="dxa"/>
              <w:left w:w="74" w:type="dxa"/>
              <w:bottom w:w="0" w:type="dxa"/>
              <w:right w:w="74" w:type="dxa"/>
            </w:tcMar>
            <w:hideMark/>
          </w:tcPr>
          <w:p w:rsidR="008F3080" w:rsidRPr="004A785C" w:rsidRDefault="008F3080" w:rsidP="00991318">
            <w:pPr>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Д.Н. Панин</w:t>
            </w:r>
          </w:p>
        </w:tc>
      </w:tr>
      <w:tr w:rsidR="008F3080" w:rsidRPr="004A785C" w:rsidTr="00991318">
        <w:tc>
          <w:tcPr>
            <w:tcW w:w="5177" w:type="dxa"/>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2539" w:type="dxa"/>
            <w:gridSpan w:val="2"/>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1989" w:type="dxa"/>
            <w:gridSpan w:val="2"/>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p>
        </w:tc>
      </w:tr>
      <w:tr w:rsidR="008F3080" w:rsidRPr="004A785C" w:rsidTr="00991318">
        <w:trPr>
          <w:trHeight w:val="523"/>
        </w:trPr>
        <w:tc>
          <w:tcPr>
            <w:tcW w:w="5177" w:type="dxa"/>
            <w:shd w:val="clear" w:color="auto" w:fill="FFFFFF"/>
            <w:tcMar>
              <w:top w:w="0" w:type="dxa"/>
              <w:left w:w="74" w:type="dxa"/>
              <w:bottom w:w="0" w:type="dxa"/>
              <w:right w:w="74" w:type="dxa"/>
            </w:tcMar>
            <w:hideMark/>
          </w:tcPr>
          <w:p w:rsidR="008F3080" w:rsidRPr="004A785C" w:rsidRDefault="008F3080" w:rsidP="00991318">
            <w:pPr>
              <w:spacing w:after="0" w:line="240" w:lineRule="auto"/>
              <w:rPr>
                <w:rFonts w:ascii="Arial" w:eastAsia="Times New Roman" w:hAnsi="Arial" w:cs="Arial"/>
                <w:spacing w:val="2"/>
                <w:sz w:val="24"/>
                <w:szCs w:val="24"/>
                <w:lang w:eastAsia="ru-RU"/>
              </w:rPr>
            </w:pPr>
          </w:p>
        </w:tc>
        <w:tc>
          <w:tcPr>
            <w:tcW w:w="1026" w:type="dxa"/>
            <w:shd w:val="clear" w:color="auto" w:fill="FFFFFF"/>
            <w:tcMar>
              <w:top w:w="0" w:type="dxa"/>
              <w:left w:w="74" w:type="dxa"/>
              <w:bottom w:w="0" w:type="dxa"/>
              <w:right w:w="74" w:type="dxa"/>
            </w:tcMar>
            <w:hideMark/>
          </w:tcPr>
          <w:p w:rsidR="008F3080" w:rsidRPr="004A785C" w:rsidRDefault="008F3080" w:rsidP="00991318">
            <w:pPr>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«______»</w:t>
            </w:r>
          </w:p>
        </w:tc>
        <w:tc>
          <w:tcPr>
            <w:tcW w:w="2316" w:type="dxa"/>
            <w:gridSpan w:val="2"/>
            <w:shd w:val="clear" w:color="auto" w:fill="FFFFFF"/>
            <w:tcMar>
              <w:top w:w="0" w:type="dxa"/>
              <w:left w:w="74" w:type="dxa"/>
              <w:bottom w:w="0" w:type="dxa"/>
              <w:right w:w="74" w:type="dxa"/>
            </w:tcMar>
            <w:hideMark/>
          </w:tcPr>
          <w:p w:rsidR="008F3080" w:rsidRPr="004A785C" w:rsidRDefault="008F3080" w:rsidP="00991318">
            <w:pPr>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________________</w:t>
            </w:r>
          </w:p>
        </w:tc>
        <w:tc>
          <w:tcPr>
            <w:tcW w:w="1186" w:type="dxa"/>
            <w:shd w:val="clear" w:color="auto" w:fill="FFFFFF"/>
          </w:tcPr>
          <w:p w:rsidR="008F3080" w:rsidRPr="004A785C" w:rsidRDefault="008F3080" w:rsidP="00991318">
            <w:pPr>
              <w:spacing w:after="0" w:line="315" w:lineRule="atLeast"/>
              <w:ind w:left="88"/>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2021 г.</w:t>
            </w:r>
          </w:p>
        </w:tc>
      </w:tr>
    </w:tbl>
    <w:p w:rsidR="008F3080" w:rsidRPr="00786E6B" w:rsidRDefault="008F3080" w:rsidP="008F3080">
      <w:pPr>
        <w:spacing w:after="0"/>
        <w:jc w:val="center"/>
        <w:rPr>
          <w:rFonts w:ascii="Arial" w:hAnsi="Arial" w:cs="Arial"/>
          <w:sz w:val="24"/>
          <w:szCs w:val="24"/>
        </w:rPr>
      </w:pPr>
    </w:p>
    <w:p w:rsidR="008F3080" w:rsidRPr="00786E6B" w:rsidRDefault="008F3080" w:rsidP="008F3080">
      <w:pPr>
        <w:spacing w:after="0"/>
        <w:jc w:val="center"/>
        <w:rPr>
          <w:rFonts w:ascii="Arial" w:hAnsi="Arial" w:cs="Arial"/>
          <w:sz w:val="24"/>
          <w:szCs w:val="24"/>
        </w:rPr>
      </w:pPr>
    </w:p>
    <w:p w:rsidR="008F3080" w:rsidRPr="00481D51" w:rsidRDefault="008F3080" w:rsidP="008F3080">
      <w:pPr>
        <w:spacing w:after="0"/>
        <w:jc w:val="center"/>
        <w:rPr>
          <w:rFonts w:ascii="Impact" w:hAnsi="Impact"/>
          <w:color w:val="262626" w:themeColor="text1" w:themeTint="D9"/>
          <w:sz w:val="32"/>
          <w:szCs w:val="32"/>
        </w:rPr>
      </w:pPr>
      <w:r w:rsidRPr="00481D51">
        <w:rPr>
          <w:rFonts w:ascii="Impact" w:hAnsi="Impact"/>
          <w:color w:val="262626" w:themeColor="text1" w:themeTint="D9"/>
          <w:sz w:val="32"/>
          <w:szCs w:val="32"/>
        </w:rPr>
        <w:t xml:space="preserve">ОТЧЕТ О НАУЧНО-ИССЛЕДОВАТЕЛЬСКОЙ РАБОТЕ </w:t>
      </w:r>
    </w:p>
    <w:p w:rsidR="008F3080" w:rsidRPr="004548C7" w:rsidRDefault="008F3080" w:rsidP="008F3080">
      <w:pPr>
        <w:spacing w:after="0"/>
        <w:jc w:val="center"/>
        <w:rPr>
          <w:rFonts w:ascii="Impact" w:hAnsi="Impact"/>
          <w:color w:val="262626" w:themeColor="text1" w:themeTint="D9"/>
          <w:sz w:val="24"/>
          <w:szCs w:val="24"/>
        </w:rPr>
      </w:pPr>
    </w:p>
    <w:p w:rsidR="008F3080" w:rsidRPr="00481D51" w:rsidRDefault="008F3080" w:rsidP="008F3080">
      <w:pPr>
        <w:spacing w:after="0"/>
        <w:jc w:val="center"/>
        <w:rPr>
          <w:rFonts w:ascii="Impact" w:hAnsi="Impact"/>
          <w:color w:val="262626" w:themeColor="text1" w:themeTint="D9"/>
          <w:sz w:val="40"/>
          <w:szCs w:val="40"/>
        </w:rPr>
      </w:pPr>
      <w:r w:rsidRPr="00481D51">
        <w:rPr>
          <w:rFonts w:ascii="Impact" w:hAnsi="Impact"/>
          <w:color w:val="262626" w:themeColor="text1" w:themeTint="D9"/>
          <w:sz w:val="40"/>
          <w:szCs w:val="40"/>
        </w:rPr>
        <w:t>ГЕНЕРАЛЬНЫЙ ПЛАН</w:t>
      </w:r>
    </w:p>
    <w:p w:rsidR="008F3080" w:rsidRPr="00481D51" w:rsidRDefault="008F3080" w:rsidP="008F3080">
      <w:pPr>
        <w:spacing w:after="0"/>
        <w:jc w:val="center"/>
        <w:rPr>
          <w:rFonts w:ascii="Impact" w:hAnsi="Impact"/>
          <w:color w:val="262626" w:themeColor="text1" w:themeTint="D9"/>
          <w:sz w:val="40"/>
          <w:szCs w:val="40"/>
        </w:rPr>
      </w:pPr>
      <w:r>
        <w:rPr>
          <w:rFonts w:ascii="Impact" w:hAnsi="Impact"/>
          <w:color w:val="262626" w:themeColor="text1" w:themeTint="D9"/>
          <w:sz w:val="40"/>
          <w:szCs w:val="40"/>
        </w:rPr>
        <w:t>ГРАЧЁВСКОГО</w:t>
      </w:r>
      <w:r w:rsidRPr="00481D51">
        <w:rPr>
          <w:rFonts w:ascii="Impact" w:hAnsi="Impact"/>
          <w:color w:val="262626" w:themeColor="text1" w:themeTint="D9"/>
          <w:sz w:val="40"/>
          <w:szCs w:val="40"/>
        </w:rPr>
        <w:t xml:space="preserve"> МУНИЦИПАЛЬНОГО ОКРУГА </w:t>
      </w:r>
    </w:p>
    <w:p w:rsidR="008F3080" w:rsidRPr="00481D51" w:rsidRDefault="008F3080" w:rsidP="008F3080">
      <w:pPr>
        <w:spacing w:after="0"/>
        <w:jc w:val="center"/>
        <w:rPr>
          <w:rFonts w:ascii="Impact" w:hAnsi="Impact"/>
          <w:color w:val="262626" w:themeColor="text1" w:themeTint="D9"/>
          <w:sz w:val="40"/>
          <w:szCs w:val="40"/>
        </w:rPr>
      </w:pPr>
      <w:r w:rsidRPr="00481D51">
        <w:rPr>
          <w:rFonts w:ascii="Impact" w:hAnsi="Impact"/>
          <w:color w:val="262626" w:themeColor="text1" w:themeTint="D9"/>
          <w:sz w:val="40"/>
          <w:szCs w:val="40"/>
        </w:rPr>
        <w:t>СТАВРОПОЛЬСКОГО КРАЯ</w:t>
      </w:r>
    </w:p>
    <w:p w:rsidR="008F3080" w:rsidRPr="00481D51" w:rsidRDefault="008F3080" w:rsidP="008F3080">
      <w:pPr>
        <w:spacing w:after="0"/>
        <w:jc w:val="center"/>
        <w:rPr>
          <w:rFonts w:ascii="Impact" w:hAnsi="Impact"/>
          <w:color w:val="262626" w:themeColor="text1" w:themeTint="D9"/>
          <w:sz w:val="32"/>
          <w:szCs w:val="32"/>
        </w:rPr>
      </w:pPr>
    </w:p>
    <w:p w:rsidR="008F3080" w:rsidRPr="00481D51" w:rsidRDefault="008F3080" w:rsidP="008F3080">
      <w:pPr>
        <w:spacing w:after="0"/>
        <w:jc w:val="center"/>
        <w:rPr>
          <w:rFonts w:ascii="Impact" w:hAnsi="Impact"/>
          <w:color w:val="262626" w:themeColor="text1" w:themeTint="D9"/>
          <w:sz w:val="32"/>
          <w:szCs w:val="32"/>
        </w:rPr>
      </w:pPr>
      <w:r w:rsidRPr="00481D51">
        <w:rPr>
          <w:rFonts w:ascii="Impact" w:hAnsi="Impact"/>
          <w:color w:val="262626" w:themeColor="text1" w:themeTint="D9"/>
          <w:sz w:val="32"/>
          <w:szCs w:val="32"/>
        </w:rPr>
        <w:t xml:space="preserve">Том </w:t>
      </w:r>
      <w:r w:rsidR="00B464BF">
        <w:rPr>
          <w:rFonts w:ascii="Impact" w:hAnsi="Impact"/>
          <w:color w:val="262626" w:themeColor="text1" w:themeTint="D9"/>
          <w:sz w:val="32"/>
          <w:szCs w:val="32"/>
        </w:rPr>
        <w:t>1</w:t>
      </w:r>
      <w:r w:rsidRPr="00481D51">
        <w:rPr>
          <w:rFonts w:ascii="Impact" w:hAnsi="Impact"/>
          <w:color w:val="262626" w:themeColor="text1" w:themeTint="D9"/>
          <w:sz w:val="32"/>
          <w:szCs w:val="32"/>
        </w:rPr>
        <w:t xml:space="preserve">. </w:t>
      </w:r>
      <w:r w:rsidR="00B464BF">
        <w:rPr>
          <w:rFonts w:ascii="Impact" w:hAnsi="Impact"/>
          <w:color w:val="262626" w:themeColor="text1" w:themeTint="D9"/>
          <w:sz w:val="32"/>
          <w:szCs w:val="32"/>
        </w:rPr>
        <w:t>Положение о территориальном планировании</w:t>
      </w:r>
    </w:p>
    <w:p w:rsidR="008F3080" w:rsidRPr="00D62FDE" w:rsidRDefault="008F3080" w:rsidP="008F3080">
      <w:pPr>
        <w:spacing w:after="0"/>
        <w:jc w:val="center"/>
        <w:rPr>
          <w:rFonts w:ascii="Arial" w:hAnsi="Arial" w:cs="Arial"/>
          <w:sz w:val="24"/>
          <w:szCs w:val="24"/>
        </w:rPr>
      </w:pPr>
    </w:p>
    <w:p w:rsidR="008F3080" w:rsidRPr="00D62FDE" w:rsidRDefault="008F3080" w:rsidP="008F3080">
      <w:pPr>
        <w:spacing w:after="0"/>
        <w:jc w:val="center"/>
        <w:rPr>
          <w:rFonts w:ascii="Arial" w:hAnsi="Arial" w:cs="Arial"/>
          <w:sz w:val="24"/>
          <w:szCs w:val="24"/>
        </w:rPr>
      </w:pPr>
    </w:p>
    <w:p w:rsidR="008F3080" w:rsidRPr="00D62FDE" w:rsidRDefault="008F3080" w:rsidP="008F3080">
      <w:pPr>
        <w:spacing w:after="0"/>
        <w:jc w:val="center"/>
        <w:rPr>
          <w:rFonts w:ascii="Arial" w:hAnsi="Arial" w:cs="Arial"/>
          <w:sz w:val="24"/>
          <w:szCs w:val="24"/>
        </w:rPr>
      </w:pPr>
    </w:p>
    <w:p w:rsidR="008F3080" w:rsidRPr="00D62FDE" w:rsidRDefault="008F3080" w:rsidP="008F3080">
      <w:pPr>
        <w:spacing w:after="0"/>
        <w:jc w:val="center"/>
        <w:rPr>
          <w:rFonts w:ascii="Arial" w:hAnsi="Arial" w:cs="Arial"/>
          <w:sz w:val="24"/>
          <w:szCs w:val="24"/>
        </w:rPr>
      </w:pPr>
    </w:p>
    <w:p w:rsidR="008F3080" w:rsidRPr="00D62FDE" w:rsidRDefault="008F3080" w:rsidP="008F3080">
      <w:pPr>
        <w:spacing w:after="0"/>
        <w:jc w:val="center"/>
        <w:rPr>
          <w:rFonts w:ascii="Arial" w:hAnsi="Arial" w:cs="Arial"/>
          <w:sz w:val="24"/>
          <w:szCs w:val="24"/>
        </w:rPr>
      </w:pPr>
    </w:p>
    <w:p w:rsidR="008F3080" w:rsidRPr="00D62FDE" w:rsidRDefault="008F3080" w:rsidP="008F3080">
      <w:pPr>
        <w:spacing w:after="0"/>
        <w:jc w:val="center"/>
        <w:rPr>
          <w:rFonts w:ascii="Arial" w:hAnsi="Arial" w:cs="Arial"/>
          <w:sz w:val="24"/>
          <w:szCs w:val="24"/>
        </w:rPr>
      </w:pPr>
    </w:p>
    <w:p w:rsidR="008F3080" w:rsidRPr="00D62FDE" w:rsidRDefault="008F3080" w:rsidP="008F3080">
      <w:pPr>
        <w:spacing w:after="0"/>
        <w:jc w:val="center"/>
        <w:rPr>
          <w:rFonts w:ascii="Arial" w:hAnsi="Arial" w:cs="Arial"/>
          <w:color w:val="262626" w:themeColor="text1" w:themeTint="D9"/>
          <w:sz w:val="24"/>
          <w:szCs w:val="24"/>
        </w:rPr>
      </w:pPr>
    </w:p>
    <w:p w:rsidR="008F3080" w:rsidRPr="00D62FDE" w:rsidRDefault="008F3080" w:rsidP="008F3080">
      <w:pPr>
        <w:spacing w:after="0"/>
        <w:jc w:val="center"/>
        <w:rPr>
          <w:rFonts w:ascii="Arial" w:hAnsi="Arial" w:cs="Arial"/>
          <w:color w:val="262626" w:themeColor="text1" w:themeTint="D9"/>
          <w:sz w:val="24"/>
          <w:szCs w:val="24"/>
        </w:rPr>
      </w:pPr>
    </w:p>
    <w:p w:rsidR="008F3080" w:rsidRPr="00D62FDE" w:rsidRDefault="008F3080" w:rsidP="008F3080">
      <w:pPr>
        <w:spacing w:after="0"/>
        <w:jc w:val="center"/>
        <w:rPr>
          <w:rFonts w:ascii="Arial" w:hAnsi="Arial" w:cs="Arial"/>
          <w:color w:val="262626" w:themeColor="text1" w:themeTint="D9"/>
          <w:sz w:val="24"/>
          <w:szCs w:val="24"/>
        </w:rPr>
      </w:pPr>
    </w:p>
    <w:p w:rsidR="008F3080" w:rsidRPr="00D62FDE" w:rsidRDefault="008F3080" w:rsidP="008F3080">
      <w:pPr>
        <w:spacing w:after="0"/>
        <w:jc w:val="both"/>
        <w:rPr>
          <w:rFonts w:ascii="Arial" w:hAnsi="Arial" w:cs="Arial"/>
          <w:sz w:val="24"/>
          <w:szCs w:val="24"/>
        </w:rPr>
      </w:pPr>
      <w:r w:rsidRPr="00D62FDE">
        <w:rPr>
          <w:rFonts w:ascii="Arial" w:hAnsi="Arial" w:cs="Arial"/>
          <w:sz w:val="24"/>
          <w:szCs w:val="24"/>
        </w:rPr>
        <w:t>Руководитель НИР</w:t>
      </w:r>
    </w:p>
    <w:p w:rsidR="008F3080" w:rsidRPr="00D62FDE" w:rsidRDefault="008F3080" w:rsidP="008F3080">
      <w:pPr>
        <w:spacing w:after="0"/>
        <w:jc w:val="both"/>
        <w:rPr>
          <w:rFonts w:ascii="Arial" w:hAnsi="Arial" w:cs="Arial"/>
          <w:sz w:val="24"/>
          <w:szCs w:val="24"/>
        </w:rPr>
      </w:pPr>
      <w:r w:rsidRPr="00D62FDE">
        <w:rPr>
          <w:rFonts w:ascii="Arial" w:hAnsi="Arial" w:cs="Arial"/>
          <w:sz w:val="24"/>
          <w:szCs w:val="24"/>
        </w:rPr>
        <w:t>Директор центра</w:t>
      </w:r>
    </w:p>
    <w:p w:rsidR="008F3080" w:rsidRPr="00D62FDE" w:rsidRDefault="008F3080" w:rsidP="008F3080">
      <w:pPr>
        <w:spacing w:after="0"/>
        <w:jc w:val="both"/>
        <w:rPr>
          <w:rFonts w:ascii="Arial" w:hAnsi="Arial" w:cs="Arial"/>
          <w:sz w:val="24"/>
          <w:szCs w:val="24"/>
        </w:rPr>
      </w:pPr>
      <w:r w:rsidRPr="00D62FDE">
        <w:rPr>
          <w:rFonts w:ascii="Arial" w:hAnsi="Arial" w:cs="Arial"/>
          <w:sz w:val="24"/>
          <w:szCs w:val="24"/>
        </w:rPr>
        <w:t>стратегического план</w:t>
      </w:r>
      <w:bookmarkStart w:id="1" w:name="_GoBack"/>
      <w:bookmarkEnd w:id="1"/>
      <w:r w:rsidRPr="00D62FDE">
        <w:rPr>
          <w:rFonts w:ascii="Arial" w:hAnsi="Arial" w:cs="Arial"/>
          <w:sz w:val="24"/>
          <w:szCs w:val="24"/>
        </w:rPr>
        <w:t>ирования _____________________ В.С. Проскурин</w:t>
      </w:r>
    </w:p>
    <w:p w:rsidR="008F3080" w:rsidRPr="00D62FDE" w:rsidRDefault="008F3080" w:rsidP="008F3080">
      <w:pPr>
        <w:spacing w:after="0"/>
        <w:jc w:val="center"/>
        <w:rPr>
          <w:rFonts w:ascii="Arial" w:hAnsi="Arial" w:cs="Arial"/>
          <w:sz w:val="24"/>
          <w:szCs w:val="24"/>
        </w:rPr>
      </w:pPr>
    </w:p>
    <w:p w:rsidR="008F3080" w:rsidRDefault="008F3080" w:rsidP="008F3080">
      <w:pPr>
        <w:spacing w:after="0"/>
        <w:jc w:val="center"/>
        <w:rPr>
          <w:rFonts w:ascii="Arial" w:hAnsi="Arial" w:cs="Arial"/>
          <w:color w:val="262626" w:themeColor="text1" w:themeTint="D9"/>
          <w:sz w:val="24"/>
          <w:szCs w:val="24"/>
        </w:rPr>
      </w:pPr>
    </w:p>
    <w:p w:rsidR="008F3080" w:rsidRDefault="008F3080" w:rsidP="008F3080">
      <w:pPr>
        <w:spacing w:after="0"/>
        <w:jc w:val="center"/>
        <w:rPr>
          <w:rFonts w:ascii="Arial" w:hAnsi="Arial" w:cs="Arial"/>
          <w:color w:val="262626" w:themeColor="text1" w:themeTint="D9"/>
          <w:sz w:val="24"/>
          <w:szCs w:val="24"/>
        </w:rPr>
      </w:pPr>
    </w:p>
    <w:p w:rsidR="008F3080" w:rsidRDefault="008F3080" w:rsidP="008F3080">
      <w:pPr>
        <w:spacing w:after="0"/>
        <w:jc w:val="center"/>
        <w:rPr>
          <w:rFonts w:ascii="Arial" w:hAnsi="Arial" w:cs="Arial"/>
          <w:color w:val="262626" w:themeColor="text1" w:themeTint="D9"/>
          <w:sz w:val="24"/>
          <w:szCs w:val="24"/>
        </w:rPr>
      </w:pPr>
    </w:p>
    <w:p w:rsidR="00A10F2C" w:rsidRPr="004D5BF1" w:rsidRDefault="008F3080" w:rsidP="008F3080">
      <w:pPr>
        <w:jc w:val="center"/>
        <w:rPr>
          <w:rFonts w:ascii="Impact" w:hAnsi="Impact" w:cs="Arial"/>
          <w:color w:val="404040" w:themeColor="text1" w:themeTint="BF"/>
          <w:sz w:val="36"/>
          <w:szCs w:val="36"/>
        </w:rPr>
      </w:pPr>
      <w:r w:rsidRPr="0011720E">
        <w:rPr>
          <w:rFonts w:ascii="Impact" w:hAnsi="Impact"/>
          <w:color w:val="262626" w:themeColor="text1" w:themeTint="D9"/>
          <w:sz w:val="32"/>
          <w:szCs w:val="32"/>
        </w:rPr>
        <w:t>СТАВРОПОЛЬ, 2021</w:t>
      </w:r>
      <w:r w:rsidR="00A10F2C" w:rsidRPr="004D5BF1">
        <w:rPr>
          <w:rFonts w:ascii="Impact" w:hAnsi="Impact" w:cs="Arial"/>
          <w:color w:val="404040" w:themeColor="text1" w:themeTint="BF"/>
          <w:sz w:val="36"/>
          <w:szCs w:val="36"/>
        </w:rPr>
        <w:br w:type="page"/>
      </w:r>
    </w:p>
    <w:p w:rsidR="00607D7F" w:rsidRDefault="00A10F2C" w:rsidP="00607D7F">
      <w:pPr>
        <w:pStyle w:val="12"/>
        <w:jc w:val="center"/>
        <w:rPr>
          <w:noProof/>
        </w:rPr>
      </w:pPr>
      <w:bookmarkStart w:id="2" w:name="_Toc532155972"/>
      <w:bookmarkStart w:id="3" w:name="_Toc48739702"/>
      <w:bookmarkStart w:id="4" w:name="_Toc65252110"/>
      <w:bookmarkEnd w:id="0"/>
      <w:r w:rsidRPr="008F3080">
        <w:lastRenderedPageBreak/>
        <w:t>СОДЕРЖАНИЕ</w:t>
      </w:r>
      <w:bookmarkEnd w:id="2"/>
      <w:bookmarkEnd w:id="3"/>
      <w:bookmarkEnd w:id="4"/>
      <w:r w:rsidRPr="004772CD">
        <w:fldChar w:fldCharType="begin"/>
      </w:r>
      <w:r w:rsidRPr="004772CD">
        <w:instrText xml:space="preserve"> TOC \o "1-3" \h \z \u </w:instrText>
      </w:r>
      <w:r w:rsidRPr="004772CD">
        <w:fldChar w:fldCharType="separate"/>
      </w:r>
    </w:p>
    <w:p w:rsidR="00607D7F" w:rsidRPr="00607D7F" w:rsidRDefault="00607D7F">
      <w:pPr>
        <w:pStyle w:val="12"/>
        <w:rPr>
          <w:rFonts w:eastAsiaTheme="minorEastAsia"/>
          <w:noProof/>
          <w:sz w:val="22"/>
          <w:lang w:eastAsia="ru-RU"/>
        </w:rPr>
      </w:pPr>
      <w:hyperlink w:anchor="_Toc87615317" w:history="1">
        <w:r w:rsidRPr="00607D7F">
          <w:rPr>
            <w:rStyle w:val="ab"/>
            <w:rFonts w:cs="Arial"/>
            <w:noProof/>
            <w:u w:val="none"/>
          </w:rPr>
          <w:t>ВВЕДЕНИЕ</w:t>
        </w:r>
        <w:r w:rsidRPr="00607D7F">
          <w:rPr>
            <w:noProof/>
            <w:webHidden/>
          </w:rPr>
          <w:tab/>
        </w:r>
        <w:r w:rsidRPr="00607D7F">
          <w:rPr>
            <w:noProof/>
            <w:webHidden/>
          </w:rPr>
          <w:fldChar w:fldCharType="begin"/>
        </w:r>
        <w:r w:rsidRPr="00607D7F">
          <w:rPr>
            <w:noProof/>
            <w:webHidden/>
          </w:rPr>
          <w:instrText xml:space="preserve"> PAGEREF _Toc87615317 \h </w:instrText>
        </w:r>
        <w:r w:rsidRPr="00607D7F">
          <w:rPr>
            <w:noProof/>
            <w:webHidden/>
          </w:rPr>
        </w:r>
        <w:r w:rsidRPr="00607D7F">
          <w:rPr>
            <w:noProof/>
            <w:webHidden/>
          </w:rPr>
          <w:fldChar w:fldCharType="separate"/>
        </w:r>
        <w:r w:rsidRPr="00607D7F">
          <w:rPr>
            <w:noProof/>
            <w:webHidden/>
          </w:rPr>
          <w:t>4</w:t>
        </w:r>
        <w:r w:rsidRPr="00607D7F">
          <w:rPr>
            <w:noProof/>
            <w:webHidden/>
          </w:rPr>
          <w:fldChar w:fldCharType="end"/>
        </w:r>
      </w:hyperlink>
    </w:p>
    <w:p w:rsidR="00607D7F" w:rsidRPr="00607D7F" w:rsidRDefault="00607D7F">
      <w:pPr>
        <w:pStyle w:val="12"/>
        <w:rPr>
          <w:rFonts w:eastAsiaTheme="minorEastAsia"/>
          <w:noProof/>
          <w:sz w:val="22"/>
          <w:lang w:eastAsia="ru-RU"/>
        </w:rPr>
      </w:pPr>
      <w:hyperlink w:anchor="_Toc87615318" w:history="1">
        <w:r w:rsidRPr="00607D7F">
          <w:rPr>
            <w:rStyle w:val="ab"/>
            <w:rFonts w:cs="Arial"/>
            <w:noProof/>
            <w:u w:val="none"/>
          </w:rPr>
          <w:t>1. СВЕДЕНИЯ О ВИДАХ, НАЗНАЧЕНИИ И НАИМЕНОВАНИЯХ ПЛАНИРУЕМЫХ ДЛЯ РАЗМЕЩЕНИЯ ОБЪЕКТОВ МЕСТНОГО ЗНАЧЕНИЯ МУНИЦИПАЛЬНОГО ОКРУГА, ИХ ОСНОВНЫЕ ХАРАКТЕРИСТИКИ, МЕСТОПОЛОЖЕНИЕ, А ТАКЖЕ ХАРАКТЕРИСТИКИ ЗОН С ОСОБЫМИ УСЛОВИЯМИ ИСПОЛЬЗОВАНИЯ ТЕРРИТОРИЙ</w:t>
        </w:r>
        <w:r w:rsidRPr="00607D7F">
          <w:rPr>
            <w:noProof/>
            <w:webHidden/>
          </w:rPr>
          <w:tab/>
        </w:r>
        <w:r w:rsidRPr="00607D7F">
          <w:rPr>
            <w:noProof/>
            <w:webHidden/>
          </w:rPr>
          <w:fldChar w:fldCharType="begin"/>
        </w:r>
        <w:r w:rsidRPr="00607D7F">
          <w:rPr>
            <w:noProof/>
            <w:webHidden/>
          </w:rPr>
          <w:instrText xml:space="preserve"> PAGEREF _Toc87615318 \h </w:instrText>
        </w:r>
        <w:r w:rsidRPr="00607D7F">
          <w:rPr>
            <w:noProof/>
            <w:webHidden/>
          </w:rPr>
        </w:r>
        <w:r w:rsidRPr="00607D7F">
          <w:rPr>
            <w:noProof/>
            <w:webHidden/>
          </w:rPr>
          <w:fldChar w:fldCharType="separate"/>
        </w:r>
        <w:r w:rsidRPr="00607D7F">
          <w:rPr>
            <w:noProof/>
            <w:webHidden/>
          </w:rPr>
          <w:t>7</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19" w:history="1">
        <w:r w:rsidRPr="00607D7F">
          <w:rPr>
            <w:rStyle w:val="ab"/>
            <w:rFonts w:cs="Arial"/>
            <w:noProof/>
            <w:u w:val="none"/>
          </w:rPr>
          <w:t>1.1 Размещение объектов социального и культурно-бытового обслуживания населения</w:t>
        </w:r>
        <w:r w:rsidRPr="00607D7F">
          <w:rPr>
            <w:noProof/>
            <w:webHidden/>
          </w:rPr>
          <w:tab/>
        </w:r>
        <w:r w:rsidRPr="00607D7F">
          <w:rPr>
            <w:noProof/>
            <w:webHidden/>
          </w:rPr>
          <w:fldChar w:fldCharType="begin"/>
        </w:r>
        <w:r w:rsidRPr="00607D7F">
          <w:rPr>
            <w:noProof/>
            <w:webHidden/>
          </w:rPr>
          <w:instrText xml:space="preserve"> PAGEREF _Toc87615319 \h </w:instrText>
        </w:r>
        <w:r w:rsidRPr="00607D7F">
          <w:rPr>
            <w:noProof/>
            <w:webHidden/>
          </w:rPr>
        </w:r>
        <w:r w:rsidRPr="00607D7F">
          <w:rPr>
            <w:noProof/>
            <w:webHidden/>
          </w:rPr>
          <w:fldChar w:fldCharType="separate"/>
        </w:r>
        <w:r w:rsidRPr="00607D7F">
          <w:rPr>
            <w:noProof/>
            <w:webHidden/>
          </w:rPr>
          <w:t>7</w:t>
        </w:r>
        <w:r w:rsidRPr="00607D7F">
          <w:rPr>
            <w:noProof/>
            <w:webHidden/>
          </w:rPr>
          <w:fldChar w:fldCharType="end"/>
        </w:r>
      </w:hyperlink>
    </w:p>
    <w:p w:rsidR="00607D7F" w:rsidRPr="00607D7F" w:rsidRDefault="00607D7F">
      <w:pPr>
        <w:pStyle w:val="31"/>
        <w:rPr>
          <w:rFonts w:ascii="Impact" w:eastAsiaTheme="minorEastAsia" w:hAnsi="Impact" w:cstheme="minorBidi"/>
          <w:sz w:val="24"/>
          <w:szCs w:val="24"/>
          <w:lang w:eastAsia="ru-RU"/>
        </w:rPr>
      </w:pPr>
      <w:hyperlink w:anchor="_Toc87615320" w:history="1">
        <w:r w:rsidRPr="00607D7F">
          <w:rPr>
            <w:rStyle w:val="ab"/>
            <w:rFonts w:ascii="Impact" w:hAnsi="Impact"/>
            <w:sz w:val="24"/>
            <w:szCs w:val="24"/>
            <w:u w:val="none"/>
          </w:rPr>
          <w:t>1.1.1</w:t>
        </w:r>
        <w:r w:rsidRPr="00607D7F">
          <w:rPr>
            <w:rFonts w:ascii="Impact" w:eastAsiaTheme="minorEastAsia" w:hAnsi="Impact" w:cstheme="minorBidi"/>
            <w:sz w:val="24"/>
            <w:szCs w:val="24"/>
            <w:lang w:eastAsia="ru-RU"/>
          </w:rPr>
          <w:tab/>
        </w:r>
        <w:r w:rsidRPr="00607D7F">
          <w:rPr>
            <w:rStyle w:val="ab"/>
            <w:rFonts w:ascii="Impact" w:hAnsi="Impact"/>
            <w:sz w:val="24"/>
            <w:szCs w:val="24"/>
            <w:u w:val="none"/>
          </w:rPr>
          <w:t>Объекты культуры</w:t>
        </w:r>
        <w:r w:rsidRPr="00607D7F">
          <w:rPr>
            <w:rFonts w:ascii="Impact" w:hAnsi="Impact"/>
            <w:webHidden/>
            <w:sz w:val="24"/>
            <w:szCs w:val="24"/>
          </w:rPr>
          <w:tab/>
        </w:r>
        <w:r w:rsidRPr="00607D7F">
          <w:rPr>
            <w:rFonts w:ascii="Impact" w:hAnsi="Impact"/>
            <w:webHidden/>
            <w:sz w:val="24"/>
            <w:szCs w:val="24"/>
          </w:rPr>
          <w:fldChar w:fldCharType="begin"/>
        </w:r>
        <w:r w:rsidRPr="00607D7F">
          <w:rPr>
            <w:rFonts w:ascii="Impact" w:hAnsi="Impact"/>
            <w:webHidden/>
            <w:sz w:val="24"/>
            <w:szCs w:val="24"/>
          </w:rPr>
          <w:instrText xml:space="preserve"> PAGEREF _Toc87615320 \h </w:instrText>
        </w:r>
        <w:r w:rsidRPr="00607D7F">
          <w:rPr>
            <w:rFonts w:ascii="Impact" w:hAnsi="Impact"/>
            <w:webHidden/>
            <w:sz w:val="24"/>
            <w:szCs w:val="24"/>
          </w:rPr>
        </w:r>
        <w:r w:rsidRPr="00607D7F">
          <w:rPr>
            <w:rFonts w:ascii="Impact" w:hAnsi="Impact"/>
            <w:webHidden/>
            <w:sz w:val="24"/>
            <w:szCs w:val="24"/>
          </w:rPr>
          <w:fldChar w:fldCharType="separate"/>
        </w:r>
        <w:r w:rsidRPr="00607D7F">
          <w:rPr>
            <w:rFonts w:ascii="Impact" w:hAnsi="Impact"/>
            <w:webHidden/>
            <w:sz w:val="24"/>
            <w:szCs w:val="24"/>
          </w:rPr>
          <w:t>7</w:t>
        </w:r>
        <w:r w:rsidRPr="00607D7F">
          <w:rPr>
            <w:rFonts w:ascii="Impact" w:hAnsi="Impact"/>
            <w:webHidden/>
            <w:sz w:val="24"/>
            <w:szCs w:val="24"/>
          </w:rPr>
          <w:fldChar w:fldCharType="end"/>
        </w:r>
      </w:hyperlink>
    </w:p>
    <w:p w:rsidR="00607D7F" w:rsidRPr="00607D7F" w:rsidRDefault="00607D7F">
      <w:pPr>
        <w:pStyle w:val="31"/>
        <w:rPr>
          <w:rFonts w:ascii="Impact" w:eastAsiaTheme="minorEastAsia" w:hAnsi="Impact" w:cstheme="minorBidi"/>
          <w:sz w:val="24"/>
          <w:szCs w:val="24"/>
          <w:lang w:eastAsia="ru-RU"/>
        </w:rPr>
      </w:pPr>
      <w:hyperlink w:anchor="_Toc87615321" w:history="1">
        <w:r w:rsidRPr="00607D7F">
          <w:rPr>
            <w:rStyle w:val="ab"/>
            <w:rFonts w:ascii="Impact" w:hAnsi="Impact"/>
            <w:sz w:val="24"/>
            <w:szCs w:val="24"/>
            <w:u w:val="none"/>
          </w:rPr>
          <w:t>1.1.2 Объекты физической культуры и массового спорта</w:t>
        </w:r>
        <w:r w:rsidRPr="00607D7F">
          <w:rPr>
            <w:rFonts w:ascii="Impact" w:hAnsi="Impact"/>
            <w:webHidden/>
            <w:sz w:val="24"/>
            <w:szCs w:val="24"/>
          </w:rPr>
          <w:tab/>
        </w:r>
        <w:r w:rsidRPr="00607D7F">
          <w:rPr>
            <w:rFonts w:ascii="Impact" w:hAnsi="Impact"/>
            <w:webHidden/>
            <w:sz w:val="24"/>
            <w:szCs w:val="24"/>
          </w:rPr>
          <w:fldChar w:fldCharType="begin"/>
        </w:r>
        <w:r w:rsidRPr="00607D7F">
          <w:rPr>
            <w:rFonts w:ascii="Impact" w:hAnsi="Impact"/>
            <w:webHidden/>
            <w:sz w:val="24"/>
            <w:szCs w:val="24"/>
          </w:rPr>
          <w:instrText xml:space="preserve"> PAGEREF _Toc87615321 \h </w:instrText>
        </w:r>
        <w:r w:rsidRPr="00607D7F">
          <w:rPr>
            <w:rFonts w:ascii="Impact" w:hAnsi="Impact"/>
            <w:webHidden/>
            <w:sz w:val="24"/>
            <w:szCs w:val="24"/>
          </w:rPr>
        </w:r>
        <w:r w:rsidRPr="00607D7F">
          <w:rPr>
            <w:rFonts w:ascii="Impact" w:hAnsi="Impact"/>
            <w:webHidden/>
            <w:sz w:val="24"/>
            <w:szCs w:val="24"/>
          </w:rPr>
          <w:fldChar w:fldCharType="separate"/>
        </w:r>
        <w:r w:rsidRPr="00607D7F">
          <w:rPr>
            <w:rFonts w:ascii="Impact" w:hAnsi="Impact"/>
            <w:webHidden/>
            <w:sz w:val="24"/>
            <w:szCs w:val="24"/>
          </w:rPr>
          <w:t>7</w:t>
        </w:r>
        <w:r w:rsidRPr="00607D7F">
          <w:rPr>
            <w:rFonts w:ascii="Impact" w:hAnsi="Impact"/>
            <w:webHidden/>
            <w:sz w:val="24"/>
            <w:szCs w:val="24"/>
          </w:rPr>
          <w:fldChar w:fldCharType="end"/>
        </w:r>
      </w:hyperlink>
    </w:p>
    <w:p w:rsidR="00607D7F" w:rsidRPr="00607D7F" w:rsidRDefault="00607D7F">
      <w:pPr>
        <w:pStyle w:val="21"/>
        <w:rPr>
          <w:rFonts w:eastAsiaTheme="minorEastAsia"/>
          <w:noProof/>
          <w:color w:val="auto"/>
          <w:sz w:val="22"/>
          <w:lang w:eastAsia="ru-RU"/>
        </w:rPr>
      </w:pPr>
      <w:hyperlink w:anchor="_Toc87615322" w:history="1">
        <w:r w:rsidRPr="00607D7F">
          <w:rPr>
            <w:rStyle w:val="ab"/>
            <w:rFonts w:cs="Arial"/>
            <w:noProof/>
            <w:u w:val="none"/>
          </w:rPr>
          <w:t>1.2. Объекты транспортной инфраструктуры</w:t>
        </w:r>
        <w:r w:rsidRPr="00607D7F">
          <w:rPr>
            <w:noProof/>
            <w:webHidden/>
          </w:rPr>
          <w:tab/>
        </w:r>
        <w:r w:rsidRPr="00607D7F">
          <w:rPr>
            <w:noProof/>
            <w:webHidden/>
          </w:rPr>
          <w:fldChar w:fldCharType="begin"/>
        </w:r>
        <w:r w:rsidRPr="00607D7F">
          <w:rPr>
            <w:noProof/>
            <w:webHidden/>
          </w:rPr>
          <w:instrText xml:space="preserve"> PAGEREF _Toc87615322 \h </w:instrText>
        </w:r>
        <w:r w:rsidRPr="00607D7F">
          <w:rPr>
            <w:noProof/>
            <w:webHidden/>
          </w:rPr>
        </w:r>
        <w:r w:rsidRPr="00607D7F">
          <w:rPr>
            <w:noProof/>
            <w:webHidden/>
          </w:rPr>
          <w:fldChar w:fldCharType="separate"/>
        </w:r>
        <w:r w:rsidRPr="00607D7F">
          <w:rPr>
            <w:noProof/>
            <w:webHidden/>
          </w:rPr>
          <w:t>8</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23" w:history="1">
        <w:r w:rsidRPr="00607D7F">
          <w:rPr>
            <w:rStyle w:val="ab"/>
            <w:rFonts w:cs="Arial"/>
            <w:noProof/>
            <w:u w:val="none"/>
          </w:rPr>
          <w:t>1.3. Объекты инженерной инфраструктуры</w:t>
        </w:r>
        <w:r w:rsidRPr="00607D7F">
          <w:rPr>
            <w:noProof/>
            <w:webHidden/>
          </w:rPr>
          <w:tab/>
        </w:r>
        <w:r w:rsidRPr="00607D7F">
          <w:rPr>
            <w:noProof/>
            <w:webHidden/>
          </w:rPr>
          <w:fldChar w:fldCharType="begin"/>
        </w:r>
        <w:r w:rsidRPr="00607D7F">
          <w:rPr>
            <w:noProof/>
            <w:webHidden/>
          </w:rPr>
          <w:instrText xml:space="preserve"> PAGEREF _Toc87615323 \h </w:instrText>
        </w:r>
        <w:r w:rsidRPr="00607D7F">
          <w:rPr>
            <w:noProof/>
            <w:webHidden/>
          </w:rPr>
        </w:r>
        <w:r w:rsidRPr="00607D7F">
          <w:rPr>
            <w:noProof/>
            <w:webHidden/>
          </w:rPr>
          <w:fldChar w:fldCharType="separate"/>
        </w:r>
        <w:r w:rsidRPr="00607D7F">
          <w:rPr>
            <w:noProof/>
            <w:webHidden/>
          </w:rPr>
          <w:t>9</w:t>
        </w:r>
        <w:r w:rsidRPr="00607D7F">
          <w:rPr>
            <w:noProof/>
            <w:webHidden/>
          </w:rPr>
          <w:fldChar w:fldCharType="end"/>
        </w:r>
      </w:hyperlink>
    </w:p>
    <w:p w:rsidR="00607D7F" w:rsidRPr="00607D7F" w:rsidRDefault="00607D7F">
      <w:pPr>
        <w:pStyle w:val="31"/>
        <w:rPr>
          <w:rFonts w:ascii="Impact" w:eastAsiaTheme="minorEastAsia" w:hAnsi="Impact" w:cstheme="minorBidi"/>
          <w:sz w:val="24"/>
          <w:szCs w:val="22"/>
          <w:lang w:eastAsia="ru-RU"/>
        </w:rPr>
      </w:pPr>
      <w:hyperlink w:anchor="_Toc87615324" w:history="1">
        <w:r w:rsidRPr="00607D7F">
          <w:rPr>
            <w:rStyle w:val="ab"/>
            <w:rFonts w:ascii="Impact" w:hAnsi="Impact"/>
            <w:sz w:val="24"/>
            <w:u w:val="none"/>
          </w:rPr>
          <w:t>1.3.1 Объекты водоснабжения и водоотведения</w:t>
        </w:r>
        <w:r w:rsidRPr="00607D7F">
          <w:rPr>
            <w:rFonts w:ascii="Impact" w:hAnsi="Impact"/>
            <w:webHidden/>
            <w:sz w:val="24"/>
          </w:rPr>
          <w:tab/>
        </w:r>
        <w:r w:rsidRPr="00607D7F">
          <w:rPr>
            <w:rFonts w:ascii="Impact" w:hAnsi="Impact"/>
            <w:webHidden/>
            <w:sz w:val="24"/>
          </w:rPr>
          <w:fldChar w:fldCharType="begin"/>
        </w:r>
        <w:r w:rsidRPr="00607D7F">
          <w:rPr>
            <w:rFonts w:ascii="Impact" w:hAnsi="Impact"/>
            <w:webHidden/>
            <w:sz w:val="24"/>
          </w:rPr>
          <w:instrText xml:space="preserve"> PAGEREF _Toc87615324 \h </w:instrText>
        </w:r>
        <w:r w:rsidRPr="00607D7F">
          <w:rPr>
            <w:rFonts w:ascii="Impact" w:hAnsi="Impact"/>
            <w:webHidden/>
            <w:sz w:val="24"/>
          </w:rPr>
        </w:r>
        <w:r w:rsidRPr="00607D7F">
          <w:rPr>
            <w:rFonts w:ascii="Impact" w:hAnsi="Impact"/>
            <w:webHidden/>
            <w:sz w:val="24"/>
          </w:rPr>
          <w:fldChar w:fldCharType="separate"/>
        </w:r>
        <w:r w:rsidRPr="00607D7F">
          <w:rPr>
            <w:rFonts w:ascii="Impact" w:hAnsi="Impact"/>
            <w:webHidden/>
            <w:sz w:val="24"/>
          </w:rPr>
          <w:t>9</w:t>
        </w:r>
        <w:r w:rsidRPr="00607D7F">
          <w:rPr>
            <w:rFonts w:ascii="Impact" w:hAnsi="Impact"/>
            <w:webHidden/>
            <w:sz w:val="24"/>
          </w:rPr>
          <w:fldChar w:fldCharType="end"/>
        </w:r>
      </w:hyperlink>
    </w:p>
    <w:p w:rsidR="00607D7F" w:rsidRPr="00607D7F" w:rsidRDefault="00607D7F">
      <w:pPr>
        <w:pStyle w:val="31"/>
        <w:rPr>
          <w:rFonts w:ascii="Impact" w:eastAsiaTheme="minorEastAsia" w:hAnsi="Impact" w:cstheme="minorBidi"/>
          <w:sz w:val="24"/>
          <w:szCs w:val="22"/>
          <w:lang w:eastAsia="ru-RU"/>
        </w:rPr>
      </w:pPr>
      <w:hyperlink w:anchor="_Toc87615325" w:history="1">
        <w:r w:rsidRPr="00607D7F">
          <w:rPr>
            <w:rStyle w:val="ab"/>
            <w:rFonts w:ascii="Impact" w:hAnsi="Impact"/>
            <w:sz w:val="24"/>
            <w:u w:val="none"/>
          </w:rPr>
          <w:t>1.3.2 Объекты электроснабжения</w:t>
        </w:r>
        <w:r w:rsidRPr="00607D7F">
          <w:rPr>
            <w:rFonts w:ascii="Impact" w:hAnsi="Impact"/>
            <w:webHidden/>
            <w:sz w:val="24"/>
          </w:rPr>
          <w:tab/>
        </w:r>
        <w:r w:rsidRPr="00607D7F">
          <w:rPr>
            <w:rFonts w:ascii="Impact" w:hAnsi="Impact"/>
            <w:webHidden/>
            <w:sz w:val="24"/>
          </w:rPr>
          <w:fldChar w:fldCharType="begin"/>
        </w:r>
        <w:r w:rsidRPr="00607D7F">
          <w:rPr>
            <w:rFonts w:ascii="Impact" w:hAnsi="Impact"/>
            <w:webHidden/>
            <w:sz w:val="24"/>
          </w:rPr>
          <w:instrText xml:space="preserve"> PAGEREF _Toc87615325 \h </w:instrText>
        </w:r>
        <w:r w:rsidRPr="00607D7F">
          <w:rPr>
            <w:rFonts w:ascii="Impact" w:hAnsi="Impact"/>
            <w:webHidden/>
            <w:sz w:val="24"/>
          </w:rPr>
        </w:r>
        <w:r w:rsidRPr="00607D7F">
          <w:rPr>
            <w:rFonts w:ascii="Impact" w:hAnsi="Impact"/>
            <w:webHidden/>
            <w:sz w:val="24"/>
          </w:rPr>
          <w:fldChar w:fldCharType="separate"/>
        </w:r>
        <w:r w:rsidRPr="00607D7F">
          <w:rPr>
            <w:rFonts w:ascii="Impact" w:hAnsi="Impact"/>
            <w:webHidden/>
            <w:sz w:val="24"/>
          </w:rPr>
          <w:t>10</w:t>
        </w:r>
        <w:r w:rsidRPr="00607D7F">
          <w:rPr>
            <w:rFonts w:ascii="Impact" w:hAnsi="Impact"/>
            <w:webHidden/>
            <w:sz w:val="24"/>
          </w:rPr>
          <w:fldChar w:fldCharType="end"/>
        </w:r>
      </w:hyperlink>
    </w:p>
    <w:p w:rsidR="00607D7F" w:rsidRPr="00607D7F" w:rsidRDefault="00607D7F">
      <w:pPr>
        <w:pStyle w:val="31"/>
        <w:rPr>
          <w:rFonts w:ascii="Impact" w:eastAsiaTheme="minorEastAsia" w:hAnsi="Impact" w:cstheme="minorBidi"/>
          <w:sz w:val="24"/>
          <w:szCs w:val="22"/>
          <w:lang w:eastAsia="ru-RU"/>
        </w:rPr>
      </w:pPr>
      <w:hyperlink w:anchor="_Toc87615326" w:history="1">
        <w:r w:rsidRPr="00607D7F">
          <w:rPr>
            <w:rStyle w:val="ab"/>
            <w:rFonts w:ascii="Impact" w:hAnsi="Impact"/>
            <w:sz w:val="24"/>
            <w:u w:val="none"/>
          </w:rPr>
          <w:t>1.3.3 Объекты газоснабжения</w:t>
        </w:r>
        <w:r w:rsidRPr="00607D7F">
          <w:rPr>
            <w:rFonts w:ascii="Impact" w:hAnsi="Impact"/>
            <w:webHidden/>
            <w:sz w:val="24"/>
          </w:rPr>
          <w:tab/>
        </w:r>
        <w:r w:rsidRPr="00607D7F">
          <w:rPr>
            <w:rFonts w:ascii="Impact" w:hAnsi="Impact"/>
            <w:webHidden/>
            <w:sz w:val="24"/>
          </w:rPr>
          <w:fldChar w:fldCharType="begin"/>
        </w:r>
        <w:r w:rsidRPr="00607D7F">
          <w:rPr>
            <w:rFonts w:ascii="Impact" w:hAnsi="Impact"/>
            <w:webHidden/>
            <w:sz w:val="24"/>
          </w:rPr>
          <w:instrText xml:space="preserve"> PAGEREF _Toc87615326 \h </w:instrText>
        </w:r>
        <w:r w:rsidRPr="00607D7F">
          <w:rPr>
            <w:rFonts w:ascii="Impact" w:hAnsi="Impact"/>
            <w:webHidden/>
            <w:sz w:val="24"/>
          </w:rPr>
        </w:r>
        <w:r w:rsidRPr="00607D7F">
          <w:rPr>
            <w:rFonts w:ascii="Impact" w:hAnsi="Impact"/>
            <w:webHidden/>
            <w:sz w:val="24"/>
          </w:rPr>
          <w:fldChar w:fldCharType="separate"/>
        </w:r>
        <w:r w:rsidRPr="00607D7F">
          <w:rPr>
            <w:rFonts w:ascii="Impact" w:hAnsi="Impact"/>
            <w:webHidden/>
            <w:sz w:val="24"/>
          </w:rPr>
          <w:t>13</w:t>
        </w:r>
        <w:r w:rsidRPr="00607D7F">
          <w:rPr>
            <w:rFonts w:ascii="Impact" w:hAnsi="Impact"/>
            <w:webHidden/>
            <w:sz w:val="24"/>
          </w:rPr>
          <w:fldChar w:fldCharType="end"/>
        </w:r>
      </w:hyperlink>
    </w:p>
    <w:p w:rsidR="00607D7F" w:rsidRPr="00607D7F" w:rsidRDefault="00607D7F">
      <w:pPr>
        <w:pStyle w:val="21"/>
        <w:rPr>
          <w:rFonts w:eastAsiaTheme="minorEastAsia"/>
          <w:noProof/>
          <w:color w:val="auto"/>
          <w:sz w:val="22"/>
          <w:lang w:eastAsia="ru-RU"/>
        </w:rPr>
      </w:pPr>
      <w:hyperlink w:anchor="_Toc87615327" w:history="1">
        <w:r w:rsidRPr="00607D7F">
          <w:rPr>
            <w:rStyle w:val="ab"/>
            <w:rFonts w:cs="Arial"/>
            <w:noProof/>
            <w:u w:val="none"/>
          </w:rPr>
          <w:t>1.4 Объекты рекреационно-туристического комплекса</w:t>
        </w:r>
        <w:r w:rsidRPr="00607D7F">
          <w:rPr>
            <w:noProof/>
            <w:webHidden/>
          </w:rPr>
          <w:tab/>
        </w:r>
        <w:r w:rsidRPr="00607D7F">
          <w:rPr>
            <w:noProof/>
            <w:webHidden/>
          </w:rPr>
          <w:fldChar w:fldCharType="begin"/>
        </w:r>
        <w:r w:rsidRPr="00607D7F">
          <w:rPr>
            <w:noProof/>
            <w:webHidden/>
          </w:rPr>
          <w:instrText xml:space="preserve"> PAGEREF _Toc87615327 \h </w:instrText>
        </w:r>
        <w:r w:rsidRPr="00607D7F">
          <w:rPr>
            <w:noProof/>
            <w:webHidden/>
          </w:rPr>
        </w:r>
        <w:r w:rsidRPr="00607D7F">
          <w:rPr>
            <w:noProof/>
            <w:webHidden/>
          </w:rPr>
          <w:fldChar w:fldCharType="separate"/>
        </w:r>
        <w:r w:rsidRPr="00607D7F">
          <w:rPr>
            <w:noProof/>
            <w:webHidden/>
          </w:rPr>
          <w:t>13</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28" w:history="1">
        <w:r w:rsidRPr="00607D7F">
          <w:rPr>
            <w:rStyle w:val="ab"/>
            <w:rFonts w:cs="Arial"/>
            <w:noProof/>
            <w:u w:val="none"/>
          </w:rPr>
          <w:t>1.5 Объекты местного значения отраслей экономики</w:t>
        </w:r>
        <w:r w:rsidRPr="00607D7F">
          <w:rPr>
            <w:noProof/>
            <w:webHidden/>
          </w:rPr>
          <w:tab/>
        </w:r>
        <w:r w:rsidRPr="00607D7F">
          <w:rPr>
            <w:noProof/>
            <w:webHidden/>
          </w:rPr>
          <w:fldChar w:fldCharType="begin"/>
        </w:r>
        <w:r w:rsidRPr="00607D7F">
          <w:rPr>
            <w:noProof/>
            <w:webHidden/>
          </w:rPr>
          <w:instrText xml:space="preserve"> PAGEREF _Toc87615328 \h </w:instrText>
        </w:r>
        <w:r w:rsidRPr="00607D7F">
          <w:rPr>
            <w:noProof/>
            <w:webHidden/>
          </w:rPr>
        </w:r>
        <w:r w:rsidRPr="00607D7F">
          <w:rPr>
            <w:noProof/>
            <w:webHidden/>
          </w:rPr>
          <w:fldChar w:fldCharType="separate"/>
        </w:r>
        <w:r w:rsidRPr="00607D7F">
          <w:rPr>
            <w:noProof/>
            <w:webHidden/>
          </w:rPr>
          <w:t>14</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29" w:history="1">
        <w:r w:rsidRPr="00607D7F">
          <w:rPr>
            <w:rStyle w:val="ab"/>
            <w:rFonts w:cs="Arial"/>
            <w:noProof/>
            <w:u w:val="none"/>
          </w:rPr>
          <w:t>1.6 Объекты благоустройства</w:t>
        </w:r>
        <w:r w:rsidRPr="00607D7F">
          <w:rPr>
            <w:noProof/>
            <w:webHidden/>
          </w:rPr>
          <w:tab/>
        </w:r>
        <w:r w:rsidRPr="00607D7F">
          <w:rPr>
            <w:noProof/>
            <w:webHidden/>
          </w:rPr>
          <w:fldChar w:fldCharType="begin"/>
        </w:r>
        <w:r w:rsidRPr="00607D7F">
          <w:rPr>
            <w:noProof/>
            <w:webHidden/>
          </w:rPr>
          <w:instrText xml:space="preserve"> PAGEREF _Toc87615329 \h </w:instrText>
        </w:r>
        <w:r w:rsidRPr="00607D7F">
          <w:rPr>
            <w:noProof/>
            <w:webHidden/>
          </w:rPr>
        </w:r>
        <w:r w:rsidRPr="00607D7F">
          <w:rPr>
            <w:noProof/>
            <w:webHidden/>
          </w:rPr>
          <w:fldChar w:fldCharType="separate"/>
        </w:r>
        <w:r w:rsidRPr="00607D7F">
          <w:rPr>
            <w:noProof/>
            <w:webHidden/>
          </w:rPr>
          <w:t>16</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0" w:history="1">
        <w:r w:rsidRPr="00607D7F">
          <w:rPr>
            <w:rStyle w:val="ab"/>
            <w:rFonts w:cs="Arial"/>
            <w:noProof/>
            <w:u w:val="none"/>
          </w:rPr>
          <w:t>1.7 Размещение объектов специального назначения местного значения</w:t>
        </w:r>
        <w:r w:rsidRPr="00607D7F">
          <w:rPr>
            <w:noProof/>
            <w:webHidden/>
          </w:rPr>
          <w:tab/>
        </w:r>
        <w:r w:rsidRPr="00607D7F">
          <w:rPr>
            <w:noProof/>
            <w:webHidden/>
          </w:rPr>
          <w:fldChar w:fldCharType="begin"/>
        </w:r>
        <w:r w:rsidRPr="00607D7F">
          <w:rPr>
            <w:noProof/>
            <w:webHidden/>
          </w:rPr>
          <w:instrText xml:space="preserve"> PAGEREF _Toc87615330 \h </w:instrText>
        </w:r>
        <w:r w:rsidRPr="00607D7F">
          <w:rPr>
            <w:noProof/>
            <w:webHidden/>
          </w:rPr>
        </w:r>
        <w:r w:rsidRPr="00607D7F">
          <w:rPr>
            <w:noProof/>
            <w:webHidden/>
          </w:rPr>
          <w:fldChar w:fldCharType="separate"/>
        </w:r>
        <w:r w:rsidRPr="00607D7F">
          <w:rPr>
            <w:noProof/>
            <w:webHidden/>
          </w:rPr>
          <w:t>16</w:t>
        </w:r>
        <w:r w:rsidRPr="00607D7F">
          <w:rPr>
            <w:noProof/>
            <w:webHidden/>
          </w:rPr>
          <w:fldChar w:fldCharType="end"/>
        </w:r>
      </w:hyperlink>
    </w:p>
    <w:p w:rsidR="00607D7F" w:rsidRPr="00607D7F" w:rsidRDefault="00607D7F">
      <w:pPr>
        <w:pStyle w:val="12"/>
        <w:tabs>
          <w:tab w:val="left" w:pos="567"/>
        </w:tabs>
        <w:rPr>
          <w:rFonts w:eastAsiaTheme="minorEastAsia"/>
          <w:noProof/>
          <w:sz w:val="22"/>
          <w:lang w:eastAsia="ru-RU"/>
        </w:rPr>
      </w:pPr>
      <w:hyperlink w:anchor="_Toc87615331" w:history="1">
        <w:r w:rsidRPr="00607D7F">
          <w:rPr>
            <w:rStyle w:val="ab"/>
            <w:rFonts w:cs="Arial"/>
            <w:noProof/>
            <w:u w:val="none"/>
          </w:rPr>
          <w:t>2.</w:t>
        </w:r>
        <w:r w:rsidRPr="00607D7F">
          <w:rPr>
            <w:rFonts w:eastAsiaTheme="minorEastAsia"/>
            <w:noProof/>
            <w:sz w:val="22"/>
            <w:lang w:eastAsia="ru-RU"/>
          </w:rPr>
          <w:tab/>
        </w:r>
        <w:r w:rsidRPr="00607D7F">
          <w:rPr>
            <w:rStyle w:val="ab"/>
            <w:rFonts w:cs="Arial"/>
            <w:noProof/>
            <w:u w:val="none"/>
          </w:rPr>
          <w:t>СВЕДЕНИЯ О ВИДАХ, НАЗНАЧЕНИИ И НАИМЕНОВАНИЯХ ПЛАНИРУЕМЫХ ДЛЯ РАЗМЕЩЕНИЯ ОБЪЕКТОВ ФЕДЕРАЛЬНОГО И РЕГИОНАЛЬНОГО ЗНАЧЕНИЯ НА ТЕРРИТОРИИ ГРАЧЕВСКОГО МУНИЦИПАЛЬНОГО ОКРУГА, ИХ ОСНОВНЫЕ ХАРАКТЕРИСТИКИ, МЕСТОПОЛОЖЕНИЕ, А ТАКЖЕ ХАРАКТЕРИСТИКИ ЗОН С ОСОБЫМИ УСЛОВИЯМИ ИСПОЛЬЗОВАНИЯ ТЕРРИТОРИИ</w:t>
        </w:r>
        <w:r w:rsidRPr="00607D7F">
          <w:rPr>
            <w:noProof/>
            <w:webHidden/>
          </w:rPr>
          <w:tab/>
        </w:r>
        <w:r w:rsidRPr="00607D7F">
          <w:rPr>
            <w:noProof/>
            <w:webHidden/>
          </w:rPr>
          <w:fldChar w:fldCharType="begin"/>
        </w:r>
        <w:r w:rsidRPr="00607D7F">
          <w:rPr>
            <w:noProof/>
            <w:webHidden/>
          </w:rPr>
          <w:instrText xml:space="preserve"> PAGEREF _Toc87615331 \h </w:instrText>
        </w:r>
        <w:r w:rsidRPr="00607D7F">
          <w:rPr>
            <w:noProof/>
            <w:webHidden/>
          </w:rPr>
        </w:r>
        <w:r w:rsidRPr="00607D7F">
          <w:rPr>
            <w:noProof/>
            <w:webHidden/>
          </w:rPr>
          <w:fldChar w:fldCharType="separate"/>
        </w:r>
        <w:r w:rsidRPr="00607D7F">
          <w:rPr>
            <w:noProof/>
            <w:webHidden/>
          </w:rPr>
          <w:t>17</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2" w:history="1">
        <w:r w:rsidRPr="00607D7F">
          <w:rPr>
            <w:rStyle w:val="ab"/>
            <w:rFonts w:cs="Arial"/>
            <w:noProof/>
            <w:u w:val="none"/>
          </w:rPr>
          <w:t>2.1 Объекты транспорта, путей сообщения, в том числе объекты их обслуживания</w:t>
        </w:r>
        <w:r w:rsidRPr="00607D7F">
          <w:rPr>
            <w:noProof/>
            <w:webHidden/>
          </w:rPr>
          <w:tab/>
        </w:r>
        <w:r w:rsidRPr="00607D7F">
          <w:rPr>
            <w:noProof/>
            <w:webHidden/>
          </w:rPr>
          <w:fldChar w:fldCharType="begin"/>
        </w:r>
        <w:r w:rsidRPr="00607D7F">
          <w:rPr>
            <w:noProof/>
            <w:webHidden/>
          </w:rPr>
          <w:instrText xml:space="preserve"> PAGEREF _Toc87615332 \h </w:instrText>
        </w:r>
        <w:r w:rsidRPr="00607D7F">
          <w:rPr>
            <w:noProof/>
            <w:webHidden/>
          </w:rPr>
        </w:r>
        <w:r w:rsidRPr="00607D7F">
          <w:rPr>
            <w:noProof/>
            <w:webHidden/>
          </w:rPr>
          <w:fldChar w:fldCharType="separate"/>
        </w:r>
        <w:r w:rsidRPr="00607D7F">
          <w:rPr>
            <w:noProof/>
            <w:webHidden/>
          </w:rPr>
          <w:t>17</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3" w:history="1">
        <w:r w:rsidRPr="00607D7F">
          <w:rPr>
            <w:rStyle w:val="ab"/>
            <w:rFonts w:cs="Arial"/>
            <w:noProof/>
            <w:u w:val="none"/>
          </w:rPr>
          <w:t>2.2 Объекты регионального значения в области водоснабжения</w:t>
        </w:r>
        <w:r w:rsidRPr="00607D7F">
          <w:rPr>
            <w:noProof/>
            <w:webHidden/>
          </w:rPr>
          <w:tab/>
        </w:r>
        <w:r w:rsidRPr="00607D7F">
          <w:rPr>
            <w:noProof/>
            <w:webHidden/>
          </w:rPr>
          <w:fldChar w:fldCharType="begin"/>
        </w:r>
        <w:r w:rsidRPr="00607D7F">
          <w:rPr>
            <w:noProof/>
            <w:webHidden/>
          </w:rPr>
          <w:instrText xml:space="preserve"> PAGEREF _Toc87615333 \h </w:instrText>
        </w:r>
        <w:r w:rsidRPr="00607D7F">
          <w:rPr>
            <w:noProof/>
            <w:webHidden/>
          </w:rPr>
        </w:r>
        <w:r w:rsidRPr="00607D7F">
          <w:rPr>
            <w:noProof/>
            <w:webHidden/>
          </w:rPr>
          <w:fldChar w:fldCharType="separate"/>
        </w:r>
        <w:r w:rsidRPr="00607D7F">
          <w:rPr>
            <w:noProof/>
            <w:webHidden/>
          </w:rPr>
          <w:t>17</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4" w:history="1">
        <w:r w:rsidRPr="00607D7F">
          <w:rPr>
            <w:rStyle w:val="ab"/>
            <w:rFonts w:cs="Arial"/>
            <w:noProof/>
            <w:u w:val="none"/>
          </w:rPr>
          <w:t>2.3 Объекты регионального значения в области электроснабжения</w:t>
        </w:r>
        <w:r w:rsidRPr="00607D7F">
          <w:rPr>
            <w:noProof/>
            <w:webHidden/>
          </w:rPr>
          <w:tab/>
        </w:r>
        <w:r w:rsidRPr="00607D7F">
          <w:rPr>
            <w:noProof/>
            <w:webHidden/>
          </w:rPr>
          <w:fldChar w:fldCharType="begin"/>
        </w:r>
        <w:r w:rsidRPr="00607D7F">
          <w:rPr>
            <w:noProof/>
            <w:webHidden/>
          </w:rPr>
          <w:instrText xml:space="preserve"> PAGEREF _Toc87615334 \h </w:instrText>
        </w:r>
        <w:r w:rsidRPr="00607D7F">
          <w:rPr>
            <w:noProof/>
            <w:webHidden/>
          </w:rPr>
        </w:r>
        <w:r w:rsidRPr="00607D7F">
          <w:rPr>
            <w:noProof/>
            <w:webHidden/>
          </w:rPr>
          <w:fldChar w:fldCharType="separate"/>
        </w:r>
        <w:r w:rsidRPr="00607D7F">
          <w:rPr>
            <w:noProof/>
            <w:webHidden/>
          </w:rPr>
          <w:t>17</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5" w:history="1">
        <w:r w:rsidRPr="00607D7F">
          <w:rPr>
            <w:rStyle w:val="ab"/>
            <w:rFonts w:cs="Arial"/>
            <w:noProof/>
            <w:u w:val="none"/>
          </w:rPr>
          <w:t>2.4 Объекты инженерной защиты и гидротехнические сооружения</w:t>
        </w:r>
        <w:r w:rsidRPr="00607D7F">
          <w:rPr>
            <w:noProof/>
            <w:webHidden/>
          </w:rPr>
          <w:tab/>
        </w:r>
        <w:r w:rsidRPr="00607D7F">
          <w:rPr>
            <w:noProof/>
            <w:webHidden/>
          </w:rPr>
          <w:fldChar w:fldCharType="begin"/>
        </w:r>
        <w:r w:rsidRPr="00607D7F">
          <w:rPr>
            <w:noProof/>
            <w:webHidden/>
          </w:rPr>
          <w:instrText xml:space="preserve"> PAGEREF _Toc87615335 \h </w:instrText>
        </w:r>
        <w:r w:rsidRPr="00607D7F">
          <w:rPr>
            <w:noProof/>
            <w:webHidden/>
          </w:rPr>
        </w:r>
        <w:r w:rsidRPr="00607D7F">
          <w:rPr>
            <w:noProof/>
            <w:webHidden/>
          </w:rPr>
          <w:fldChar w:fldCharType="separate"/>
        </w:r>
        <w:r w:rsidRPr="00607D7F">
          <w:rPr>
            <w:noProof/>
            <w:webHidden/>
          </w:rPr>
          <w:t>18</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6" w:history="1">
        <w:r w:rsidRPr="00607D7F">
          <w:rPr>
            <w:rStyle w:val="ab"/>
            <w:rFonts w:cs="Arial"/>
            <w:noProof/>
            <w:u w:val="none"/>
          </w:rPr>
          <w:t>2.5 Объекты образования</w:t>
        </w:r>
        <w:r w:rsidRPr="00607D7F">
          <w:rPr>
            <w:noProof/>
            <w:webHidden/>
          </w:rPr>
          <w:tab/>
        </w:r>
        <w:r w:rsidRPr="00607D7F">
          <w:rPr>
            <w:noProof/>
            <w:webHidden/>
          </w:rPr>
          <w:fldChar w:fldCharType="begin"/>
        </w:r>
        <w:r w:rsidRPr="00607D7F">
          <w:rPr>
            <w:noProof/>
            <w:webHidden/>
          </w:rPr>
          <w:instrText xml:space="preserve"> PAGEREF _Toc87615336 \h </w:instrText>
        </w:r>
        <w:r w:rsidRPr="00607D7F">
          <w:rPr>
            <w:noProof/>
            <w:webHidden/>
          </w:rPr>
        </w:r>
        <w:r w:rsidRPr="00607D7F">
          <w:rPr>
            <w:noProof/>
            <w:webHidden/>
          </w:rPr>
          <w:fldChar w:fldCharType="separate"/>
        </w:r>
        <w:r w:rsidRPr="00607D7F">
          <w:rPr>
            <w:noProof/>
            <w:webHidden/>
          </w:rPr>
          <w:t>19</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7" w:history="1">
        <w:r w:rsidRPr="00607D7F">
          <w:rPr>
            <w:rStyle w:val="ab"/>
            <w:rFonts w:cs="Arial"/>
            <w:noProof/>
            <w:u w:val="none"/>
          </w:rPr>
          <w:t>2.6 Объекты здравоохранения</w:t>
        </w:r>
        <w:r w:rsidRPr="00607D7F">
          <w:rPr>
            <w:noProof/>
            <w:webHidden/>
          </w:rPr>
          <w:tab/>
        </w:r>
        <w:r w:rsidRPr="00607D7F">
          <w:rPr>
            <w:noProof/>
            <w:webHidden/>
          </w:rPr>
          <w:fldChar w:fldCharType="begin"/>
        </w:r>
        <w:r w:rsidRPr="00607D7F">
          <w:rPr>
            <w:noProof/>
            <w:webHidden/>
          </w:rPr>
          <w:instrText xml:space="preserve"> PAGEREF _Toc87615337 \h </w:instrText>
        </w:r>
        <w:r w:rsidRPr="00607D7F">
          <w:rPr>
            <w:noProof/>
            <w:webHidden/>
          </w:rPr>
        </w:r>
        <w:r w:rsidRPr="00607D7F">
          <w:rPr>
            <w:noProof/>
            <w:webHidden/>
          </w:rPr>
          <w:fldChar w:fldCharType="separate"/>
        </w:r>
        <w:r w:rsidRPr="00607D7F">
          <w:rPr>
            <w:noProof/>
            <w:webHidden/>
          </w:rPr>
          <w:t>19</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8" w:history="1">
        <w:r w:rsidRPr="00607D7F">
          <w:rPr>
            <w:rStyle w:val="ab"/>
            <w:rFonts w:cs="Arial"/>
            <w:noProof/>
            <w:u w:val="none"/>
          </w:rPr>
          <w:t>2.7 Объекты регионального значения в области сельского хозяйства и АПК</w:t>
        </w:r>
        <w:r w:rsidRPr="00607D7F">
          <w:rPr>
            <w:noProof/>
            <w:webHidden/>
          </w:rPr>
          <w:tab/>
        </w:r>
        <w:r w:rsidRPr="00607D7F">
          <w:rPr>
            <w:noProof/>
            <w:webHidden/>
          </w:rPr>
          <w:fldChar w:fldCharType="begin"/>
        </w:r>
        <w:r w:rsidRPr="00607D7F">
          <w:rPr>
            <w:noProof/>
            <w:webHidden/>
          </w:rPr>
          <w:instrText xml:space="preserve"> PAGEREF _Toc87615338 \h </w:instrText>
        </w:r>
        <w:r w:rsidRPr="00607D7F">
          <w:rPr>
            <w:noProof/>
            <w:webHidden/>
          </w:rPr>
        </w:r>
        <w:r w:rsidRPr="00607D7F">
          <w:rPr>
            <w:noProof/>
            <w:webHidden/>
          </w:rPr>
          <w:fldChar w:fldCharType="separate"/>
        </w:r>
        <w:r w:rsidRPr="00607D7F">
          <w:rPr>
            <w:noProof/>
            <w:webHidden/>
          </w:rPr>
          <w:t>20</w:t>
        </w:r>
        <w:r w:rsidRPr="00607D7F">
          <w:rPr>
            <w:noProof/>
            <w:webHidden/>
          </w:rPr>
          <w:fldChar w:fldCharType="end"/>
        </w:r>
      </w:hyperlink>
    </w:p>
    <w:p w:rsidR="00607D7F" w:rsidRPr="00607D7F" w:rsidRDefault="00607D7F">
      <w:pPr>
        <w:pStyle w:val="21"/>
        <w:rPr>
          <w:rFonts w:eastAsiaTheme="minorEastAsia"/>
          <w:noProof/>
          <w:color w:val="auto"/>
          <w:sz w:val="22"/>
          <w:lang w:eastAsia="ru-RU"/>
        </w:rPr>
      </w:pPr>
      <w:hyperlink w:anchor="_Toc87615339" w:history="1">
        <w:r w:rsidRPr="00607D7F">
          <w:rPr>
            <w:rStyle w:val="ab"/>
            <w:rFonts w:cs="Arial"/>
            <w:noProof/>
            <w:u w:val="none"/>
          </w:rPr>
          <w:t>2.8 Объекты специального назначения регионального значения</w:t>
        </w:r>
        <w:r w:rsidRPr="00607D7F">
          <w:rPr>
            <w:noProof/>
            <w:webHidden/>
          </w:rPr>
          <w:tab/>
        </w:r>
        <w:r w:rsidRPr="00607D7F">
          <w:rPr>
            <w:noProof/>
            <w:webHidden/>
          </w:rPr>
          <w:fldChar w:fldCharType="begin"/>
        </w:r>
        <w:r w:rsidRPr="00607D7F">
          <w:rPr>
            <w:noProof/>
            <w:webHidden/>
          </w:rPr>
          <w:instrText xml:space="preserve"> PAGEREF _Toc87615339 \h </w:instrText>
        </w:r>
        <w:r w:rsidRPr="00607D7F">
          <w:rPr>
            <w:noProof/>
            <w:webHidden/>
          </w:rPr>
        </w:r>
        <w:r w:rsidRPr="00607D7F">
          <w:rPr>
            <w:noProof/>
            <w:webHidden/>
          </w:rPr>
          <w:fldChar w:fldCharType="separate"/>
        </w:r>
        <w:r w:rsidRPr="00607D7F">
          <w:rPr>
            <w:noProof/>
            <w:webHidden/>
          </w:rPr>
          <w:t>21</w:t>
        </w:r>
        <w:r w:rsidRPr="00607D7F">
          <w:rPr>
            <w:noProof/>
            <w:webHidden/>
          </w:rPr>
          <w:fldChar w:fldCharType="end"/>
        </w:r>
      </w:hyperlink>
    </w:p>
    <w:p w:rsidR="00607D7F" w:rsidRPr="00607D7F" w:rsidRDefault="00607D7F">
      <w:pPr>
        <w:pStyle w:val="12"/>
        <w:rPr>
          <w:rFonts w:eastAsiaTheme="minorEastAsia"/>
          <w:noProof/>
          <w:sz w:val="22"/>
          <w:lang w:eastAsia="ru-RU"/>
        </w:rPr>
      </w:pPr>
      <w:hyperlink w:anchor="_Toc87615340" w:history="1">
        <w:r w:rsidRPr="00607D7F">
          <w:rPr>
            <w:rStyle w:val="ab"/>
            <w:rFonts w:cs="Arial"/>
            <w:noProof/>
            <w:u w:val="none"/>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607D7F">
          <w:rPr>
            <w:noProof/>
            <w:webHidden/>
          </w:rPr>
          <w:tab/>
        </w:r>
        <w:r w:rsidRPr="00607D7F">
          <w:rPr>
            <w:noProof/>
            <w:webHidden/>
          </w:rPr>
          <w:fldChar w:fldCharType="begin"/>
        </w:r>
        <w:r w:rsidRPr="00607D7F">
          <w:rPr>
            <w:noProof/>
            <w:webHidden/>
          </w:rPr>
          <w:instrText xml:space="preserve"> PAGEREF _Toc87615340 \h </w:instrText>
        </w:r>
        <w:r w:rsidRPr="00607D7F">
          <w:rPr>
            <w:noProof/>
            <w:webHidden/>
          </w:rPr>
        </w:r>
        <w:r w:rsidRPr="00607D7F">
          <w:rPr>
            <w:noProof/>
            <w:webHidden/>
          </w:rPr>
          <w:fldChar w:fldCharType="separate"/>
        </w:r>
        <w:r w:rsidRPr="00607D7F">
          <w:rPr>
            <w:noProof/>
            <w:webHidden/>
          </w:rPr>
          <w:t>24</w:t>
        </w:r>
        <w:r w:rsidRPr="00607D7F">
          <w:rPr>
            <w:noProof/>
            <w:webHidden/>
          </w:rPr>
          <w:fldChar w:fldCharType="end"/>
        </w:r>
      </w:hyperlink>
    </w:p>
    <w:p w:rsidR="00A10F2C" w:rsidRPr="00942C8B" w:rsidRDefault="00A10F2C" w:rsidP="00607D7F">
      <w:pPr>
        <w:pStyle w:val="12"/>
        <w:rPr>
          <w:rFonts w:eastAsiaTheme="majorEastAsia"/>
        </w:rPr>
        <w:sectPr w:rsidR="00A10F2C" w:rsidRPr="00942C8B" w:rsidSect="00E83218">
          <w:footerReference w:type="default" r:id="rId8"/>
          <w:type w:val="continuous"/>
          <w:pgSz w:w="11906" w:h="16838"/>
          <w:pgMar w:top="1134" w:right="851" w:bottom="1134" w:left="1134" w:header="709" w:footer="709" w:gutter="0"/>
          <w:cols w:space="709"/>
          <w:titlePg/>
          <w:docGrid w:linePitch="360"/>
        </w:sectPr>
      </w:pPr>
      <w:r w:rsidRPr="004772CD">
        <w:rPr>
          <w:rStyle w:val="ab"/>
          <w:rFonts w:eastAsia="Times New Roman"/>
          <w:b/>
          <w:bCs/>
          <w:caps/>
          <w:color w:val="0000FF"/>
          <w:sz w:val="24"/>
          <w:lang w:eastAsia="ar-SA"/>
          <w14:textFill>
            <w14:solidFill>
              <w14:srgbClr w14:val="0000FF">
                <w14:lumMod w14:val="65000"/>
                <w14:lumOff w14:val="35000"/>
              </w14:srgbClr>
            </w14:solidFill>
          </w14:textFill>
        </w:rPr>
        <w:fldChar w:fldCharType="end"/>
      </w:r>
      <w:r w:rsidRPr="004772CD">
        <w:br w:type="page"/>
      </w:r>
    </w:p>
    <w:p w:rsidR="00A10F2C" w:rsidRDefault="00A10F2C" w:rsidP="00A10F2C">
      <w:pPr>
        <w:spacing w:after="0" w:line="240" w:lineRule="auto"/>
        <w:jc w:val="both"/>
        <w:rPr>
          <w:rFonts w:ascii="Arial" w:eastAsiaTheme="majorEastAsia" w:hAnsi="Arial" w:cs="Arial"/>
          <w:b/>
          <w:bCs/>
          <w:sz w:val="28"/>
          <w:szCs w:val="28"/>
        </w:rPr>
      </w:pPr>
    </w:p>
    <w:p w:rsidR="00A10F2C" w:rsidRPr="00264AE2" w:rsidRDefault="00A10F2C" w:rsidP="00A10F2C">
      <w:pPr>
        <w:pStyle w:val="1"/>
        <w:spacing w:before="0"/>
        <w:jc w:val="both"/>
        <w:rPr>
          <w:rFonts w:ascii="Impact" w:hAnsi="Impact" w:cs="Arial"/>
          <w:b w:val="0"/>
          <w:color w:val="595959" w:themeColor="text1" w:themeTint="A6"/>
          <w:sz w:val="32"/>
        </w:rPr>
      </w:pPr>
      <w:bookmarkStart w:id="5" w:name="_Toc87615317"/>
      <w:r w:rsidRPr="00264AE2">
        <w:rPr>
          <w:rFonts w:ascii="Impact" w:hAnsi="Impact" w:cs="Arial"/>
          <w:b w:val="0"/>
          <w:color w:val="595959" w:themeColor="text1" w:themeTint="A6"/>
          <w:sz w:val="32"/>
        </w:rPr>
        <w:t>ВВЕДЕНИЕ</w:t>
      </w:r>
      <w:bookmarkEnd w:id="5"/>
    </w:p>
    <w:p w:rsidR="00A10F2C" w:rsidRPr="00A10F2C" w:rsidRDefault="00A10F2C" w:rsidP="00A10F2C">
      <w:pPr>
        <w:pStyle w:val="ac"/>
        <w:spacing w:before="0" w:after="0" w:line="276" w:lineRule="auto"/>
        <w:ind w:firstLine="709"/>
        <w:rPr>
          <w:rFonts w:ascii="Arial" w:hAnsi="Arial" w:cs="Arial"/>
        </w:rPr>
      </w:pPr>
      <w:r w:rsidRPr="00510366">
        <w:rPr>
          <w:rFonts w:ascii="Arial" w:hAnsi="Arial" w:cs="Arial"/>
        </w:rPr>
        <w:t>Проект генеральн</w:t>
      </w:r>
      <w:r>
        <w:rPr>
          <w:rFonts w:ascii="Arial" w:hAnsi="Arial" w:cs="Arial"/>
        </w:rPr>
        <w:t>ого</w:t>
      </w:r>
      <w:r w:rsidRPr="00510366">
        <w:rPr>
          <w:rFonts w:ascii="Arial" w:hAnsi="Arial" w:cs="Arial"/>
        </w:rPr>
        <w:t xml:space="preserve"> план</w:t>
      </w:r>
      <w:r>
        <w:rPr>
          <w:rFonts w:ascii="Arial" w:hAnsi="Arial" w:cs="Arial"/>
        </w:rPr>
        <w:t>а</w:t>
      </w:r>
      <w:r w:rsidRPr="00510366">
        <w:rPr>
          <w:rFonts w:ascii="Arial" w:hAnsi="Arial" w:cs="Arial"/>
        </w:rPr>
        <w:t xml:space="preserve"> </w:t>
      </w:r>
      <w:proofErr w:type="spellStart"/>
      <w:r>
        <w:rPr>
          <w:rFonts w:ascii="Arial" w:hAnsi="Arial" w:cs="Arial"/>
        </w:rPr>
        <w:t>Грачевского</w:t>
      </w:r>
      <w:proofErr w:type="spellEnd"/>
      <w:r>
        <w:rPr>
          <w:rFonts w:ascii="Arial" w:hAnsi="Arial" w:cs="Arial"/>
        </w:rPr>
        <w:t xml:space="preserve"> муниципального</w:t>
      </w:r>
      <w:r w:rsidRPr="00510366">
        <w:rPr>
          <w:rFonts w:ascii="Arial" w:hAnsi="Arial" w:cs="Arial"/>
        </w:rPr>
        <w:t xml:space="preserve"> округа (далее по тексту также –</w:t>
      </w:r>
      <w:r>
        <w:rPr>
          <w:rFonts w:ascii="Arial" w:hAnsi="Arial" w:cs="Arial"/>
        </w:rPr>
        <w:t xml:space="preserve"> </w:t>
      </w:r>
      <w:r w:rsidRPr="00510366">
        <w:rPr>
          <w:rFonts w:ascii="Arial" w:hAnsi="Arial" w:cs="Arial"/>
        </w:rPr>
        <w:t xml:space="preserve">проект генерального плана, проект, генеральный план) выполнен согласно </w:t>
      </w:r>
      <w:r w:rsidRPr="00A10F2C">
        <w:rPr>
          <w:rFonts w:ascii="Arial" w:hAnsi="Arial" w:cs="Arial"/>
        </w:rPr>
        <w:t xml:space="preserve">контракту по выполнению научно-исследовательской работы по теме: «Разработка местных нормативов градостроительного проектирования, генерального плана </w:t>
      </w:r>
      <w:proofErr w:type="spellStart"/>
      <w:r w:rsidRPr="00A10F2C">
        <w:rPr>
          <w:rFonts w:ascii="Arial" w:hAnsi="Arial" w:cs="Arial"/>
        </w:rPr>
        <w:t>Грачёвского</w:t>
      </w:r>
      <w:proofErr w:type="spellEnd"/>
      <w:r w:rsidRPr="00A10F2C">
        <w:rPr>
          <w:rFonts w:ascii="Arial" w:hAnsi="Arial" w:cs="Arial"/>
        </w:rPr>
        <w:t xml:space="preserve"> </w:t>
      </w:r>
      <w:r>
        <w:rPr>
          <w:rFonts w:ascii="Arial" w:hAnsi="Arial" w:cs="Arial"/>
        </w:rPr>
        <w:t>муниципального</w:t>
      </w:r>
      <w:r w:rsidRPr="00A10F2C">
        <w:rPr>
          <w:rFonts w:ascii="Arial" w:hAnsi="Arial" w:cs="Arial"/>
        </w:rPr>
        <w:t xml:space="preserve"> округа Ставропольского края».</w:t>
      </w:r>
    </w:p>
    <w:p w:rsidR="00A10F2C" w:rsidRPr="005C1B97" w:rsidRDefault="00A10F2C" w:rsidP="00A10F2C">
      <w:pPr>
        <w:pStyle w:val="ac"/>
        <w:spacing w:before="0" w:after="0" w:line="276" w:lineRule="auto"/>
        <w:ind w:firstLine="709"/>
        <w:rPr>
          <w:rFonts w:ascii="Arial" w:hAnsi="Arial" w:cs="Arial"/>
        </w:rPr>
      </w:pPr>
      <w:r w:rsidRPr="00664900">
        <w:rPr>
          <w:rFonts w:ascii="Arial" w:hAnsi="Arial" w:cs="Arial"/>
        </w:rPr>
        <w:t>Проект генерального плана разработан в соответствии с Градостроительным кодексом Российской Федерации, Земельным кодексом Российской Федерации. В основу разработки положены документы стратегического и территориального</w:t>
      </w:r>
      <w:r w:rsidRPr="00510366">
        <w:rPr>
          <w:rFonts w:ascii="Arial" w:hAnsi="Arial" w:cs="Arial"/>
        </w:rPr>
        <w:t xml:space="preserve"> планирования федеральног</w:t>
      </w:r>
      <w:r>
        <w:rPr>
          <w:rFonts w:ascii="Arial" w:hAnsi="Arial" w:cs="Arial"/>
        </w:rPr>
        <w:t>о, краевого и местного уровней.</w:t>
      </w:r>
    </w:p>
    <w:p w:rsidR="00A10F2C" w:rsidRPr="00510366" w:rsidRDefault="00A10F2C" w:rsidP="00A10F2C">
      <w:pPr>
        <w:pStyle w:val="ac"/>
        <w:spacing w:before="0" w:after="0" w:line="276" w:lineRule="auto"/>
        <w:ind w:firstLine="709"/>
        <w:rPr>
          <w:rFonts w:ascii="Arial" w:eastAsia="Calibri" w:hAnsi="Arial" w:cs="Arial"/>
        </w:rPr>
      </w:pPr>
      <w:r w:rsidRPr="00510366">
        <w:rPr>
          <w:rFonts w:ascii="Arial" w:eastAsia="Calibri" w:hAnsi="Arial" w:cs="Arial"/>
        </w:rPr>
        <w:t xml:space="preserve">При подготовке проекта генерального плана </w:t>
      </w:r>
      <w:proofErr w:type="spellStart"/>
      <w:r>
        <w:rPr>
          <w:rFonts w:ascii="Arial" w:hAnsi="Arial" w:cs="Arial"/>
        </w:rPr>
        <w:t>Грачевского</w:t>
      </w:r>
      <w:proofErr w:type="spellEnd"/>
      <w:r>
        <w:rPr>
          <w:rFonts w:ascii="Arial" w:hAnsi="Arial" w:cs="Arial"/>
        </w:rPr>
        <w:t xml:space="preserve"> муниципального округа</w:t>
      </w:r>
      <w:r>
        <w:rPr>
          <w:rFonts w:ascii="Arial" w:eastAsia="Calibri" w:hAnsi="Arial" w:cs="Arial"/>
        </w:rPr>
        <w:t xml:space="preserve"> учтены и определены</w:t>
      </w:r>
      <w:r w:rsidRPr="00510366">
        <w:rPr>
          <w:rFonts w:ascii="Arial" w:eastAsia="Calibri" w:hAnsi="Arial" w:cs="Arial"/>
        </w:rPr>
        <w:t>:</w:t>
      </w:r>
    </w:p>
    <w:p w:rsidR="00A10F2C" w:rsidRPr="00510366" w:rsidRDefault="00A10F2C" w:rsidP="00A10F2C">
      <w:pPr>
        <w:pStyle w:val="a"/>
        <w:spacing w:after="0" w:line="276" w:lineRule="auto"/>
        <w:ind w:left="0" w:firstLine="284"/>
        <w:rPr>
          <w:rFonts w:ascii="Arial" w:hAnsi="Arial" w:cs="Arial"/>
        </w:rPr>
      </w:pPr>
      <w:r w:rsidRPr="00510366">
        <w:rPr>
          <w:rFonts w:ascii="Arial" w:hAnsi="Arial" w:cs="Arial"/>
        </w:rPr>
        <w:t xml:space="preserve">социально-экономические, демографические и иные показатели развития </w:t>
      </w:r>
      <w:r>
        <w:rPr>
          <w:rFonts w:ascii="Arial" w:hAnsi="Arial" w:cs="Arial"/>
        </w:rPr>
        <w:t>муниципального</w:t>
      </w:r>
      <w:r w:rsidRPr="00510366">
        <w:rPr>
          <w:rFonts w:ascii="Arial" w:hAnsi="Arial" w:cs="Arial"/>
        </w:rPr>
        <w:t xml:space="preserve"> образования; </w:t>
      </w:r>
    </w:p>
    <w:p w:rsidR="00A10F2C" w:rsidRPr="00510366" w:rsidRDefault="00A10F2C" w:rsidP="00A10F2C">
      <w:pPr>
        <w:pStyle w:val="a"/>
        <w:spacing w:after="0" w:line="276" w:lineRule="auto"/>
        <w:ind w:left="0" w:firstLine="284"/>
        <w:rPr>
          <w:rFonts w:ascii="Arial" w:hAnsi="Arial" w:cs="Arial"/>
        </w:rPr>
      </w:pPr>
      <w:r w:rsidRPr="00510366">
        <w:rPr>
          <w:rFonts w:ascii="Arial" w:hAnsi="Arial" w:cs="Arial"/>
        </w:rPr>
        <w:t>решения проблем градостроительного развития</w:t>
      </w:r>
      <w:r>
        <w:rPr>
          <w:rFonts w:ascii="Arial" w:hAnsi="Arial" w:cs="Arial"/>
          <w:lang w:val="ru-RU"/>
        </w:rPr>
        <w:t xml:space="preserve">, </w:t>
      </w:r>
      <w:r>
        <w:rPr>
          <w:rFonts w:ascii="Arial" w:hAnsi="Arial" w:cs="Arial"/>
        </w:rPr>
        <w:t>выявленны</w:t>
      </w:r>
      <w:r>
        <w:rPr>
          <w:rFonts w:ascii="Arial" w:hAnsi="Arial" w:cs="Arial"/>
          <w:lang w:val="ru-RU"/>
        </w:rPr>
        <w:t>е</w:t>
      </w:r>
      <w:r w:rsidRPr="00510366">
        <w:rPr>
          <w:rFonts w:ascii="Arial" w:hAnsi="Arial" w:cs="Arial"/>
        </w:rPr>
        <w:t xml:space="preserve"> </w:t>
      </w:r>
      <w:r>
        <w:rPr>
          <w:rFonts w:ascii="Arial" w:hAnsi="Arial" w:cs="Arial"/>
          <w:lang w:val="ru-RU"/>
        </w:rPr>
        <w:t xml:space="preserve">на </w:t>
      </w:r>
      <w:r w:rsidRPr="00510366">
        <w:rPr>
          <w:rFonts w:ascii="Arial" w:hAnsi="Arial" w:cs="Arial"/>
        </w:rPr>
        <w:t xml:space="preserve">территории </w:t>
      </w:r>
      <w:r>
        <w:rPr>
          <w:rFonts w:ascii="Arial" w:hAnsi="Arial" w:cs="Arial"/>
        </w:rPr>
        <w:t>муниципального</w:t>
      </w:r>
      <w:r w:rsidRPr="00510366">
        <w:rPr>
          <w:rFonts w:ascii="Arial" w:hAnsi="Arial" w:cs="Arial"/>
        </w:rPr>
        <w:t xml:space="preserve"> образования;</w:t>
      </w:r>
    </w:p>
    <w:p w:rsidR="00A10F2C" w:rsidRPr="00510366" w:rsidRDefault="00A10F2C" w:rsidP="00A10F2C">
      <w:pPr>
        <w:pStyle w:val="a"/>
        <w:spacing w:after="0" w:line="276" w:lineRule="auto"/>
        <w:ind w:left="0" w:firstLine="284"/>
        <w:rPr>
          <w:rFonts w:ascii="Arial" w:hAnsi="Arial" w:cs="Arial"/>
        </w:rPr>
      </w:pPr>
      <w:r w:rsidRPr="00510366">
        <w:rPr>
          <w:rFonts w:ascii="Arial" w:hAnsi="Arial" w:cs="Arial"/>
        </w:rPr>
        <w:t xml:space="preserve">основные направления и параметры пространственного развития </w:t>
      </w:r>
      <w:r>
        <w:rPr>
          <w:rFonts w:ascii="Arial" w:hAnsi="Arial" w:cs="Arial"/>
        </w:rPr>
        <w:t>муниципального</w:t>
      </w:r>
      <w:r w:rsidRPr="00510366">
        <w:rPr>
          <w:rFonts w:ascii="Arial" w:hAnsi="Arial" w:cs="Arial"/>
        </w:rPr>
        <w:t xml:space="preserve"> образования, обеспечивающие создание инструмента управления развитием территории</w:t>
      </w:r>
      <w:r>
        <w:rPr>
          <w:rFonts w:ascii="Arial" w:hAnsi="Arial" w:cs="Arial"/>
          <w:lang w:val="ru-RU"/>
        </w:rPr>
        <w:t xml:space="preserve">, </w:t>
      </w:r>
      <w:r w:rsidRPr="00510366">
        <w:rPr>
          <w:rFonts w:ascii="Arial" w:hAnsi="Arial" w:cs="Arial"/>
        </w:rPr>
        <w:t xml:space="preserve">на основе баланса интересов федеральных, краевых и местных органов публичной власти. </w:t>
      </w:r>
    </w:p>
    <w:p w:rsidR="00A10F2C" w:rsidRPr="00510366" w:rsidRDefault="00A10F2C" w:rsidP="00A10F2C">
      <w:pPr>
        <w:pStyle w:val="a"/>
        <w:spacing w:after="0" w:line="276" w:lineRule="auto"/>
        <w:ind w:left="0" w:firstLine="284"/>
        <w:rPr>
          <w:rFonts w:ascii="Arial" w:hAnsi="Arial" w:cs="Arial"/>
        </w:rPr>
      </w:pPr>
      <w:r w:rsidRPr="00510366">
        <w:rPr>
          <w:rFonts w:ascii="Arial" w:hAnsi="Arial" w:cs="Arial"/>
        </w:rPr>
        <w:t xml:space="preserve">прогноз размещения инвестиционных объектов, относящихся к приоритетным направлениям развития экономики </w:t>
      </w:r>
      <w:r>
        <w:rPr>
          <w:rFonts w:ascii="Arial" w:hAnsi="Arial" w:cs="Arial"/>
        </w:rPr>
        <w:t>муниципального</w:t>
      </w:r>
      <w:r w:rsidRPr="00510366">
        <w:rPr>
          <w:rFonts w:ascii="Arial" w:hAnsi="Arial" w:cs="Arial"/>
        </w:rPr>
        <w:t xml:space="preserve"> образования.</w:t>
      </w:r>
    </w:p>
    <w:p w:rsidR="00A10F2C" w:rsidRDefault="00A10F2C" w:rsidP="00A10F2C">
      <w:pPr>
        <w:pStyle w:val="ac"/>
        <w:spacing w:before="0" w:after="0" w:line="276" w:lineRule="auto"/>
        <w:ind w:firstLine="709"/>
        <w:rPr>
          <w:rFonts w:ascii="Arial" w:eastAsia="Calibri" w:hAnsi="Arial" w:cs="Arial"/>
        </w:rPr>
      </w:pPr>
      <w:r w:rsidRPr="00510366">
        <w:rPr>
          <w:rFonts w:ascii="Arial" w:eastAsia="Calibri" w:hAnsi="Arial" w:cs="Arial"/>
          <w:snapToGrid w:val="0"/>
        </w:rPr>
        <w:t>Проект генерального плана выполнен на основе топографических съемок М 1:</w:t>
      </w:r>
      <w:r w:rsidRPr="00510366">
        <w:rPr>
          <w:rFonts w:ascii="Arial" w:eastAsia="Calibri" w:hAnsi="Arial" w:cs="Arial"/>
        </w:rPr>
        <w:t>500</w:t>
      </w:r>
      <w:r>
        <w:rPr>
          <w:rFonts w:ascii="Arial" w:eastAsia="Calibri" w:hAnsi="Arial" w:cs="Arial"/>
        </w:rPr>
        <w:t>0</w:t>
      </w:r>
      <w:r w:rsidRPr="00510366">
        <w:rPr>
          <w:rFonts w:ascii="Arial" w:eastAsia="Calibri" w:hAnsi="Arial" w:cs="Arial"/>
          <w:snapToGrid w:val="0"/>
        </w:rPr>
        <w:t xml:space="preserve"> и натурного обследования территории</w:t>
      </w:r>
      <w:r w:rsidRPr="00510366">
        <w:rPr>
          <w:rFonts w:ascii="Arial" w:eastAsia="Calibri" w:hAnsi="Arial" w:cs="Arial"/>
        </w:rPr>
        <w:t xml:space="preserve">, </w:t>
      </w:r>
      <w:r w:rsidRPr="00510366">
        <w:rPr>
          <w:rFonts w:ascii="Arial" w:eastAsia="Calibri" w:hAnsi="Arial" w:cs="Arial"/>
          <w:snapToGrid w:val="0"/>
        </w:rPr>
        <w:t>с применением компьютерных геоинформационных технологий в программ</w:t>
      </w:r>
      <w:r w:rsidRPr="00510366">
        <w:rPr>
          <w:rFonts w:ascii="Arial" w:eastAsia="Calibri" w:hAnsi="Arial" w:cs="Arial"/>
        </w:rPr>
        <w:t>е ГИС «</w:t>
      </w:r>
      <w:proofErr w:type="spellStart"/>
      <w:r w:rsidRPr="00510366">
        <w:rPr>
          <w:rFonts w:ascii="Arial" w:eastAsia="Calibri" w:hAnsi="Arial" w:cs="Arial"/>
        </w:rPr>
        <w:t>MapInfo</w:t>
      </w:r>
      <w:proofErr w:type="spellEnd"/>
      <w:r w:rsidRPr="00510366">
        <w:rPr>
          <w:rFonts w:ascii="Arial" w:eastAsia="Calibri" w:hAnsi="Arial" w:cs="Arial"/>
        </w:rPr>
        <w:t xml:space="preserve"> </w:t>
      </w:r>
      <w:proofErr w:type="spellStart"/>
      <w:r w:rsidRPr="00510366">
        <w:rPr>
          <w:rFonts w:ascii="Arial" w:eastAsia="Calibri" w:hAnsi="Arial" w:cs="Arial"/>
        </w:rPr>
        <w:t>Professional</w:t>
      </w:r>
      <w:proofErr w:type="spellEnd"/>
      <w:r w:rsidRPr="00510366">
        <w:rPr>
          <w:rFonts w:ascii="Arial" w:eastAsia="Calibri" w:hAnsi="Arial" w:cs="Arial"/>
        </w:rPr>
        <w:t xml:space="preserve"> </w:t>
      </w:r>
      <w:r>
        <w:rPr>
          <w:rFonts w:ascii="Arial" w:eastAsia="Calibri" w:hAnsi="Arial" w:cs="Arial"/>
        </w:rPr>
        <w:t>15</w:t>
      </w:r>
      <w:r w:rsidRPr="00510366">
        <w:rPr>
          <w:rFonts w:ascii="Arial" w:eastAsia="Calibri" w:hAnsi="Arial" w:cs="Arial"/>
        </w:rPr>
        <w:t>». С</w:t>
      </w:r>
      <w:r w:rsidRPr="00510366">
        <w:rPr>
          <w:rFonts w:ascii="Arial" w:eastAsia="Calibri" w:hAnsi="Arial" w:cs="Arial"/>
          <w:snapToGrid w:val="0"/>
        </w:rPr>
        <w:t xml:space="preserve">одержит </w:t>
      </w:r>
      <w:r w:rsidRPr="00510366">
        <w:rPr>
          <w:rFonts w:ascii="Arial" w:eastAsia="Calibri" w:hAnsi="Arial" w:cs="Arial"/>
        </w:rPr>
        <w:t xml:space="preserve">графические материалы в векторном </w:t>
      </w:r>
      <w:r>
        <w:rPr>
          <w:rFonts w:ascii="Arial" w:eastAsia="Calibri" w:hAnsi="Arial" w:cs="Arial"/>
        </w:rPr>
        <w:t>виде с семантическим описанием.</w:t>
      </w:r>
    </w:p>
    <w:p w:rsidR="00A10F2C" w:rsidRDefault="00A10F2C" w:rsidP="00A10F2C">
      <w:pPr>
        <w:pStyle w:val="ac"/>
        <w:spacing w:before="0" w:after="0" w:line="276" w:lineRule="auto"/>
        <w:ind w:firstLine="709"/>
        <w:rPr>
          <w:rFonts w:ascii="Arial" w:hAnsi="Arial" w:cs="Arial"/>
        </w:rPr>
      </w:pPr>
      <w:r w:rsidRPr="00BE3D56">
        <w:rPr>
          <w:rFonts w:ascii="Arial" w:hAnsi="Arial" w:cs="Arial"/>
        </w:rPr>
        <w:t xml:space="preserve">Основная </w:t>
      </w:r>
      <w:r w:rsidRPr="00B57E01">
        <w:rPr>
          <w:rFonts w:ascii="Arial" w:hAnsi="Arial" w:cs="Arial"/>
          <w:b/>
        </w:rPr>
        <w:t>цель</w:t>
      </w:r>
      <w:r w:rsidRPr="00BE3D56">
        <w:rPr>
          <w:rFonts w:ascii="Arial" w:hAnsi="Arial" w:cs="Arial"/>
        </w:rPr>
        <w:t xml:space="preserve"> генерального плана </w:t>
      </w:r>
      <w:proofErr w:type="spellStart"/>
      <w:r>
        <w:rPr>
          <w:rFonts w:ascii="Arial" w:hAnsi="Arial" w:cs="Arial"/>
        </w:rPr>
        <w:t>Грачевского</w:t>
      </w:r>
      <w:proofErr w:type="spellEnd"/>
      <w:r>
        <w:rPr>
          <w:rFonts w:ascii="Arial" w:hAnsi="Arial" w:cs="Arial"/>
        </w:rPr>
        <w:t xml:space="preserve"> </w:t>
      </w:r>
      <w:r w:rsidR="001B2156">
        <w:rPr>
          <w:rFonts w:ascii="Arial" w:hAnsi="Arial" w:cs="Arial"/>
        </w:rPr>
        <w:t>муниципального</w:t>
      </w:r>
      <w:r w:rsidRPr="00BE3D56">
        <w:rPr>
          <w:rFonts w:ascii="Arial" w:hAnsi="Arial" w:cs="Arial"/>
        </w:rPr>
        <w:t xml:space="preserve"> округа – </w:t>
      </w:r>
      <w:r w:rsidRPr="005617AD">
        <w:rPr>
          <w:rFonts w:ascii="Arial" w:hAnsi="Arial" w:cs="Arial"/>
        </w:rPr>
        <w:t xml:space="preserve">определение назначения территорий </w:t>
      </w:r>
      <w:proofErr w:type="spellStart"/>
      <w:r>
        <w:rPr>
          <w:rFonts w:ascii="Arial" w:hAnsi="Arial" w:cs="Arial"/>
        </w:rPr>
        <w:t>Грачевского</w:t>
      </w:r>
      <w:proofErr w:type="spellEnd"/>
      <w:r w:rsidRPr="005617AD">
        <w:rPr>
          <w:rFonts w:ascii="Arial" w:hAnsi="Arial" w:cs="Arial"/>
        </w:rPr>
        <w:t xml:space="preserve"> </w:t>
      </w:r>
      <w:r w:rsidR="001B2156">
        <w:rPr>
          <w:rFonts w:ascii="Arial" w:hAnsi="Arial" w:cs="Arial"/>
        </w:rPr>
        <w:t>муниципального</w:t>
      </w:r>
      <w:r w:rsidRPr="005617AD">
        <w:rPr>
          <w:rFonts w:ascii="Arial" w:hAnsi="Arial" w:cs="Arial"/>
        </w:rPr>
        <w:t xml:space="preserve"> округа, исходя из совокупности социальных, экономических, экологических и градостроительных факторов для обеспечения устойчивого развития его территорий, развития инженерной, транспортной и социальной инфраструктур, обеспечения учета интересов граждан </w:t>
      </w:r>
      <w:proofErr w:type="spellStart"/>
      <w:r>
        <w:rPr>
          <w:rFonts w:ascii="Arial" w:hAnsi="Arial" w:cs="Arial"/>
        </w:rPr>
        <w:t>Грачевского</w:t>
      </w:r>
      <w:proofErr w:type="spellEnd"/>
      <w:r w:rsidRPr="005617AD">
        <w:rPr>
          <w:rFonts w:ascii="Arial" w:hAnsi="Arial" w:cs="Arial"/>
        </w:rPr>
        <w:t xml:space="preserve"> </w:t>
      </w:r>
      <w:r w:rsidR="001B2156">
        <w:rPr>
          <w:rFonts w:ascii="Arial" w:hAnsi="Arial" w:cs="Arial"/>
        </w:rPr>
        <w:t>муниципального</w:t>
      </w:r>
      <w:r w:rsidRPr="005617AD">
        <w:rPr>
          <w:rFonts w:ascii="Arial" w:hAnsi="Arial" w:cs="Arial"/>
        </w:rPr>
        <w:t xml:space="preserve"> округа </w:t>
      </w:r>
      <w:r>
        <w:rPr>
          <w:rFonts w:ascii="Arial" w:hAnsi="Arial" w:cs="Arial"/>
        </w:rPr>
        <w:t>и их объединений</w:t>
      </w:r>
      <w:r w:rsidRPr="00BE3D56">
        <w:rPr>
          <w:rFonts w:ascii="Arial" w:hAnsi="Arial" w:cs="Arial"/>
        </w:rPr>
        <w:t xml:space="preserve">, а также определение </w:t>
      </w:r>
      <w:r>
        <w:rPr>
          <w:rFonts w:ascii="Arial" w:hAnsi="Arial" w:cs="Arial"/>
        </w:rPr>
        <w:t xml:space="preserve">тенденций </w:t>
      </w:r>
      <w:r w:rsidRPr="00BE3D56">
        <w:rPr>
          <w:rFonts w:ascii="Arial" w:hAnsi="Arial" w:cs="Arial"/>
        </w:rPr>
        <w:t>и перспектив развития территории округа</w:t>
      </w:r>
      <w:r>
        <w:rPr>
          <w:rFonts w:ascii="Arial" w:hAnsi="Arial" w:cs="Arial"/>
        </w:rPr>
        <w:t>.</w:t>
      </w:r>
    </w:p>
    <w:p w:rsidR="00A10F2C" w:rsidRPr="00664900" w:rsidRDefault="00A10F2C" w:rsidP="00A10F2C">
      <w:pPr>
        <w:pStyle w:val="ac"/>
        <w:spacing w:before="0" w:after="0" w:line="276" w:lineRule="auto"/>
        <w:ind w:firstLine="709"/>
        <w:rPr>
          <w:rFonts w:ascii="Arial" w:hAnsi="Arial" w:cs="Arial"/>
        </w:rPr>
      </w:pPr>
      <w:r w:rsidRPr="00510366">
        <w:rPr>
          <w:rFonts w:ascii="Arial" w:hAnsi="Arial" w:cs="Arial"/>
        </w:rPr>
        <w:t xml:space="preserve">В проекте генерального плана </w:t>
      </w:r>
      <w:proofErr w:type="spellStart"/>
      <w:r>
        <w:rPr>
          <w:rFonts w:ascii="Arial" w:hAnsi="Arial" w:cs="Arial"/>
        </w:rPr>
        <w:t>Грачевского</w:t>
      </w:r>
      <w:proofErr w:type="spellEnd"/>
      <w:r>
        <w:rPr>
          <w:rFonts w:ascii="Arial" w:hAnsi="Arial" w:cs="Arial"/>
        </w:rPr>
        <w:t xml:space="preserve"> </w:t>
      </w:r>
      <w:r w:rsidR="001B2156">
        <w:rPr>
          <w:rFonts w:ascii="Arial" w:hAnsi="Arial" w:cs="Arial"/>
        </w:rPr>
        <w:t>муниципального</w:t>
      </w:r>
      <w:r>
        <w:rPr>
          <w:rFonts w:ascii="Arial" w:hAnsi="Arial" w:cs="Arial"/>
        </w:rPr>
        <w:t xml:space="preserve"> округа </w:t>
      </w:r>
      <w:r w:rsidRPr="00664900">
        <w:rPr>
          <w:rFonts w:ascii="Arial" w:hAnsi="Arial" w:cs="Arial"/>
        </w:rPr>
        <w:t xml:space="preserve">приняты следующие проектные периоды: </w:t>
      </w:r>
    </w:p>
    <w:p w:rsidR="00A10F2C" w:rsidRPr="00664900" w:rsidRDefault="00A10F2C" w:rsidP="00A10F2C">
      <w:pPr>
        <w:pStyle w:val="a"/>
        <w:spacing w:after="0" w:line="276" w:lineRule="auto"/>
        <w:ind w:left="426" w:firstLine="0"/>
        <w:rPr>
          <w:rFonts w:ascii="Arial" w:hAnsi="Arial" w:cs="Arial"/>
        </w:rPr>
      </w:pPr>
      <w:r w:rsidRPr="00664900">
        <w:rPr>
          <w:rFonts w:ascii="Arial" w:hAnsi="Arial" w:cs="Arial"/>
        </w:rPr>
        <w:t xml:space="preserve">исходный год подготовки генерального плана – </w:t>
      </w:r>
      <w:r w:rsidRPr="00B57E01">
        <w:rPr>
          <w:rFonts w:ascii="Arial" w:hAnsi="Arial" w:cs="Arial"/>
        </w:rPr>
        <w:t>202</w:t>
      </w:r>
      <w:r>
        <w:rPr>
          <w:rFonts w:ascii="Arial" w:hAnsi="Arial" w:cs="Arial"/>
          <w:lang w:val="ru-RU"/>
        </w:rPr>
        <w:t>1</w:t>
      </w:r>
      <w:r w:rsidRPr="00B57E01">
        <w:rPr>
          <w:rFonts w:ascii="Arial" w:hAnsi="Arial" w:cs="Arial"/>
        </w:rPr>
        <w:t xml:space="preserve"> </w:t>
      </w:r>
      <w:r w:rsidRPr="00664900">
        <w:rPr>
          <w:rFonts w:ascii="Arial" w:hAnsi="Arial" w:cs="Arial"/>
        </w:rPr>
        <w:t>год;</w:t>
      </w:r>
    </w:p>
    <w:p w:rsidR="00A10F2C" w:rsidRPr="00B57E01" w:rsidRDefault="00A10F2C" w:rsidP="00A10F2C">
      <w:pPr>
        <w:pStyle w:val="a"/>
        <w:spacing w:after="0" w:line="276" w:lineRule="auto"/>
        <w:ind w:left="426" w:firstLine="0"/>
        <w:rPr>
          <w:rFonts w:ascii="Arial" w:hAnsi="Arial" w:cs="Arial"/>
        </w:rPr>
      </w:pPr>
      <w:r w:rsidRPr="00664900">
        <w:rPr>
          <w:rFonts w:ascii="Arial" w:hAnsi="Arial" w:cs="Arial"/>
        </w:rPr>
        <w:t>первая очередь реализации генерального плана –</w:t>
      </w:r>
      <w:r w:rsidRPr="00B57E01">
        <w:rPr>
          <w:rFonts w:ascii="Arial" w:hAnsi="Arial" w:cs="Arial"/>
        </w:rPr>
        <w:t xml:space="preserve"> до </w:t>
      </w:r>
      <w:r w:rsidRPr="00664900">
        <w:rPr>
          <w:rFonts w:ascii="Arial" w:hAnsi="Arial" w:cs="Arial"/>
        </w:rPr>
        <w:t>20</w:t>
      </w:r>
      <w:r w:rsidRPr="00B57E01">
        <w:rPr>
          <w:rFonts w:ascii="Arial" w:hAnsi="Arial" w:cs="Arial"/>
        </w:rPr>
        <w:t>3</w:t>
      </w:r>
      <w:r>
        <w:rPr>
          <w:rFonts w:ascii="Arial" w:hAnsi="Arial" w:cs="Arial"/>
          <w:lang w:val="ru-RU"/>
        </w:rPr>
        <w:t>1</w:t>
      </w:r>
      <w:r w:rsidRPr="00664900">
        <w:rPr>
          <w:rFonts w:ascii="Arial" w:hAnsi="Arial" w:cs="Arial"/>
        </w:rPr>
        <w:t xml:space="preserve"> года;</w:t>
      </w:r>
    </w:p>
    <w:p w:rsidR="00A10F2C" w:rsidRPr="00B57E01" w:rsidRDefault="00A10F2C" w:rsidP="00A10F2C">
      <w:pPr>
        <w:pStyle w:val="a"/>
        <w:spacing w:after="0" w:line="276" w:lineRule="auto"/>
        <w:ind w:left="426" w:firstLine="0"/>
        <w:rPr>
          <w:rFonts w:ascii="Arial" w:hAnsi="Arial" w:cs="Arial"/>
        </w:rPr>
      </w:pPr>
      <w:r w:rsidRPr="00B57E01">
        <w:rPr>
          <w:rFonts w:ascii="Arial" w:hAnsi="Arial" w:cs="Arial"/>
        </w:rPr>
        <w:t>расчетный срок реализации генерального плана – до 204</w:t>
      </w:r>
      <w:r>
        <w:rPr>
          <w:rFonts w:ascii="Arial" w:hAnsi="Arial" w:cs="Arial"/>
          <w:lang w:val="ru-RU"/>
        </w:rPr>
        <w:t>1</w:t>
      </w:r>
      <w:r w:rsidRPr="00B57E01">
        <w:rPr>
          <w:rFonts w:ascii="Arial" w:hAnsi="Arial" w:cs="Arial"/>
        </w:rPr>
        <w:t xml:space="preserve"> года.</w:t>
      </w:r>
    </w:p>
    <w:p w:rsidR="00A10F2C" w:rsidRPr="006D748A" w:rsidRDefault="00A10F2C" w:rsidP="00A10F2C">
      <w:pPr>
        <w:pStyle w:val="ac"/>
        <w:spacing w:before="0" w:after="0" w:line="276" w:lineRule="auto"/>
        <w:ind w:firstLine="709"/>
        <w:rPr>
          <w:rFonts w:ascii="Arial" w:eastAsia="Calibri" w:hAnsi="Arial" w:cs="Arial"/>
        </w:rPr>
      </w:pPr>
      <w:r>
        <w:rPr>
          <w:rFonts w:ascii="Arial" w:eastAsia="Calibri" w:hAnsi="Arial" w:cs="Arial"/>
        </w:rPr>
        <w:t xml:space="preserve">Основные </w:t>
      </w:r>
      <w:r w:rsidRPr="00B57E01">
        <w:rPr>
          <w:rFonts w:ascii="Arial" w:eastAsia="Calibri" w:hAnsi="Arial" w:cs="Arial"/>
          <w:b/>
        </w:rPr>
        <w:t>задачи</w:t>
      </w:r>
      <w:r>
        <w:rPr>
          <w:rFonts w:ascii="Arial" w:eastAsia="Calibri" w:hAnsi="Arial" w:cs="Arial"/>
        </w:rPr>
        <w:t xml:space="preserve"> работы:</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создание действенного инструмента управления развитием территории в соответствии с законодательством;</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решение наиболее острых проблем пространственного и градостроительного развития </w:t>
      </w:r>
      <w:proofErr w:type="spellStart"/>
      <w:r>
        <w:rPr>
          <w:rFonts w:ascii="Arial" w:hAnsi="Arial" w:cs="Arial"/>
        </w:rPr>
        <w:t>Грачевского</w:t>
      </w:r>
      <w:proofErr w:type="spellEnd"/>
      <w:r w:rsidRPr="005C1B97">
        <w:rPr>
          <w:rFonts w:ascii="Arial" w:hAnsi="Arial" w:cs="Arial"/>
        </w:rPr>
        <w:t xml:space="preserve"> </w:t>
      </w:r>
      <w:r>
        <w:rPr>
          <w:rFonts w:ascii="Arial" w:hAnsi="Arial" w:cs="Arial"/>
        </w:rPr>
        <w:t>муниципального</w:t>
      </w:r>
      <w:r w:rsidRPr="005C1B97">
        <w:rPr>
          <w:rFonts w:ascii="Arial" w:hAnsi="Arial" w:cs="Arial"/>
        </w:rPr>
        <w:t xml:space="preserve"> 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lastRenderedPageBreak/>
        <w:t>создание комфортных условий для жизнедеятельности населения и благоприятного бизнес-климата;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обеспечения учета интересов граждан и их объединений в пределах территории </w:t>
      </w:r>
      <w:proofErr w:type="spellStart"/>
      <w:r>
        <w:rPr>
          <w:rFonts w:ascii="Arial" w:hAnsi="Arial" w:cs="Arial"/>
        </w:rPr>
        <w:t>Грачевского</w:t>
      </w:r>
      <w:proofErr w:type="spellEnd"/>
      <w:r w:rsidRPr="005C1B97">
        <w:rPr>
          <w:rFonts w:ascii="Arial" w:hAnsi="Arial" w:cs="Arial"/>
        </w:rPr>
        <w:t xml:space="preserve"> </w:t>
      </w:r>
      <w:r>
        <w:rPr>
          <w:rFonts w:ascii="Arial" w:hAnsi="Arial" w:cs="Arial"/>
        </w:rPr>
        <w:t>муниципального</w:t>
      </w:r>
      <w:r w:rsidRPr="005C1B97">
        <w:rPr>
          <w:rFonts w:ascii="Arial" w:hAnsi="Arial" w:cs="Arial"/>
        </w:rPr>
        <w:t xml:space="preserve"> 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определение резервных территорий, в целях территориального развития, а также в целях организации инвестиционных площадок для различного хозяйственного использования;</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выполнение прикладных научных исследований, обосновывающих предлагаемые градостроительные решения на основе анализа современного использования территории, возможных направлений ее развития и прогнозируемых ограничений;</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создание градостроительных условий для повышения инвестиционной привлекательности территории </w:t>
      </w:r>
      <w:proofErr w:type="spellStart"/>
      <w:r>
        <w:rPr>
          <w:rFonts w:ascii="Arial" w:hAnsi="Arial" w:cs="Arial"/>
        </w:rPr>
        <w:t>Грачевского</w:t>
      </w:r>
      <w:proofErr w:type="spellEnd"/>
      <w:r w:rsidRPr="005C1B97">
        <w:rPr>
          <w:rFonts w:ascii="Arial" w:hAnsi="Arial" w:cs="Arial"/>
        </w:rPr>
        <w:t xml:space="preserve"> </w:t>
      </w:r>
      <w:r>
        <w:rPr>
          <w:rFonts w:ascii="Arial" w:hAnsi="Arial" w:cs="Arial"/>
          <w:lang w:val="ru-RU"/>
        </w:rPr>
        <w:t>муниципального</w:t>
      </w:r>
      <w:r w:rsidRPr="005C1B97">
        <w:rPr>
          <w:rFonts w:ascii="Arial" w:hAnsi="Arial" w:cs="Arial"/>
        </w:rPr>
        <w:t xml:space="preserve"> 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создание условий для устойчивого развития территории </w:t>
      </w:r>
      <w:proofErr w:type="spellStart"/>
      <w:r>
        <w:rPr>
          <w:rFonts w:ascii="Arial" w:hAnsi="Arial" w:cs="Arial"/>
        </w:rPr>
        <w:t>Грачевского</w:t>
      </w:r>
      <w:proofErr w:type="spellEnd"/>
      <w:r w:rsidRPr="005C1B97">
        <w:rPr>
          <w:rFonts w:ascii="Arial" w:hAnsi="Arial" w:cs="Arial"/>
        </w:rPr>
        <w:t xml:space="preserve"> </w:t>
      </w:r>
      <w:r>
        <w:rPr>
          <w:rFonts w:ascii="Arial" w:hAnsi="Arial" w:cs="Arial"/>
        </w:rPr>
        <w:t>муниципального</w:t>
      </w:r>
      <w:r w:rsidRPr="005C1B97">
        <w:rPr>
          <w:rFonts w:ascii="Arial" w:hAnsi="Arial" w:cs="Arial"/>
        </w:rPr>
        <w:t xml:space="preserve"> округа, путем разработки его перспективной пространственной структуры, имеющей целью определение основных направлений рационального и взаимоувязанного размещения в пределах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Pr="005C1B97">
        <w:rPr>
          <w:rFonts w:ascii="Arial" w:hAnsi="Arial" w:cs="Arial"/>
        </w:rPr>
        <w:t xml:space="preserve"> округа промышленного, сельскохозяйственного, гражданского, транспортного и рекреационного строительства на основе ожидаемого перспективного развития и функционального зонирования территории;</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обоснование размещения объектов местного значения в целях реализации полномочий органами местного самоуправления;</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определение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установление границ населенных пунктов, входящих в состав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Pr="005C1B97">
        <w:rPr>
          <w:rFonts w:ascii="Arial" w:hAnsi="Arial" w:cs="Arial"/>
        </w:rPr>
        <w:t xml:space="preserve"> 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прогноз перспективной численности населения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Pr="005C1B97">
        <w:rPr>
          <w:rFonts w:ascii="Arial" w:hAnsi="Arial" w:cs="Arial"/>
        </w:rPr>
        <w:t xml:space="preserve"> 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разработка предложений по развитию транспортных связей, энергоснабжению, газо- и теплоснабжению, водоснабжению и водоотведению для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Pr="005C1B97">
        <w:rPr>
          <w:rFonts w:ascii="Arial" w:hAnsi="Arial" w:cs="Arial"/>
        </w:rPr>
        <w:t xml:space="preserve"> 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разработка предложений по охране окружающей природной среды и улучшению санитарно-гигиенических условий;</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обоснование границ, задач и очередности градостроительного планирования;</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выработка соответствующих рекомендаций для внедрения новых «чистых» технологий в энергетике и производстве, резкого ограничения вредных выбросов, а также по другим вопросам </w:t>
      </w:r>
      <w:proofErr w:type="spellStart"/>
      <w:r w:rsidRPr="005C1B97">
        <w:rPr>
          <w:rFonts w:ascii="Arial" w:hAnsi="Arial" w:cs="Arial"/>
        </w:rPr>
        <w:t>экоустойчивого</w:t>
      </w:r>
      <w:proofErr w:type="spellEnd"/>
      <w:r w:rsidRPr="005C1B97">
        <w:rPr>
          <w:rFonts w:ascii="Arial" w:hAnsi="Arial" w:cs="Arial"/>
        </w:rPr>
        <w:t xml:space="preserve"> строительства;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обеспечение устойчивого поэтапного развития городской среды, упорядочение застройки, оптимизация использования городских территорий и повышение уровня экологической безопасности;</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сохранение природных ландшафтов и использование их в организации отдыха, развитие сфер туристической направленности;</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lastRenderedPageBreak/>
        <w:t xml:space="preserve">выявление современных проблем пространственного и градостроительного развития на основе ретроспективного анализа социально-экономической и градостроительной ситуации на территории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001B2156" w:rsidRPr="005C1B97">
        <w:rPr>
          <w:rFonts w:ascii="Arial" w:hAnsi="Arial" w:cs="Arial"/>
        </w:rPr>
        <w:t xml:space="preserve"> </w:t>
      </w:r>
      <w:r w:rsidRPr="005C1B97">
        <w:rPr>
          <w:rFonts w:ascii="Arial" w:hAnsi="Arial" w:cs="Arial"/>
        </w:rPr>
        <w:t>округа;</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разработка оптимальной транспортной сети с учётом современного и прогнозируемого уровня развития;</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изменение границ населенных пунктов, входящих в состав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Pr="005C1B97">
        <w:rPr>
          <w:rFonts w:ascii="Arial" w:hAnsi="Arial" w:cs="Arial"/>
        </w:rPr>
        <w:t xml:space="preserve"> округа (при необходимости);</w:t>
      </w:r>
    </w:p>
    <w:p w:rsidR="00A10F2C" w:rsidRPr="005C1B97" w:rsidRDefault="00A10F2C" w:rsidP="00A10F2C">
      <w:pPr>
        <w:pStyle w:val="a"/>
        <w:spacing w:after="0" w:line="276" w:lineRule="auto"/>
        <w:ind w:left="0" w:firstLine="426"/>
        <w:rPr>
          <w:rFonts w:ascii="Arial" w:hAnsi="Arial" w:cs="Arial"/>
        </w:rPr>
      </w:pPr>
      <w:r w:rsidRPr="005C1B97">
        <w:rPr>
          <w:rFonts w:ascii="Arial" w:hAnsi="Arial" w:cs="Arial"/>
        </w:rPr>
        <w:t xml:space="preserve">привлечение жителей </w:t>
      </w:r>
      <w:proofErr w:type="spellStart"/>
      <w:r>
        <w:rPr>
          <w:rFonts w:ascii="Arial" w:hAnsi="Arial" w:cs="Arial"/>
        </w:rPr>
        <w:t>Грачевского</w:t>
      </w:r>
      <w:proofErr w:type="spellEnd"/>
      <w:r w:rsidRPr="005C1B97">
        <w:rPr>
          <w:rFonts w:ascii="Arial" w:hAnsi="Arial" w:cs="Arial"/>
        </w:rPr>
        <w:t xml:space="preserve"> </w:t>
      </w:r>
      <w:r w:rsidR="001B2156">
        <w:rPr>
          <w:rFonts w:ascii="Arial" w:hAnsi="Arial" w:cs="Arial"/>
        </w:rPr>
        <w:t>муниципального</w:t>
      </w:r>
      <w:r w:rsidRPr="005C1B97">
        <w:rPr>
          <w:rFonts w:ascii="Arial" w:hAnsi="Arial" w:cs="Arial"/>
        </w:rPr>
        <w:t xml:space="preserve"> округа к градостроительному проектированию на основе применения технологий «соучаствующего проектирования» для обеспечения публичности и открытости градостроительных решений;</w:t>
      </w:r>
    </w:p>
    <w:p w:rsidR="00A10F2C" w:rsidRPr="00B57E01" w:rsidRDefault="00A10F2C" w:rsidP="00A10F2C">
      <w:pPr>
        <w:pStyle w:val="a"/>
        <w:spacing w:after="0" w:line="276" w:lineRule="auto"/>
        <w:ind w:left="0" w:firstLine="426"/>
        <w:rPr>
          <w:rFonts w:ascii="Arial" w:hAnsi="Arial" w:cs="Arial"/>
        </w:rPr>
      </w:pPr>
      <w:r w:rsidRPr="005C1B97">
        <w:rPr>
          <w:rFonts w:ascii="Arial" w:hAnsi="Arial" w:cs="Arial"/>
        </w:rPr>
        <w:t>организационное и проектное обеспечение подготовки и утверждения проекта генерального плана</w:t>
      </w:r>
      <w:r>
        <w:rPr>
          <w:rFonts w:ascii="Arial" w:hAnsi="Arial" w:cs="Arial"/>
        </w:rPr>
        <w:t xml:space="preserve"> </w:t>
      </w:r>
      <w:proofErr w:type="spellStart"/>
      <w:r>
        <w:rPr>
          <w:rFonts w:ascii="Arial" w:hAnsi="Arial" w:cs="Arial"/>
        </w:rPr>
        <w:t>Грачевского</w:t>
      </w:r>
      <w:proofErr w:type="spellEnd"/>
      <w:r>
        <w:rPr>
          <w:rFonts w:ascii="Arial" w:hAnsi="Arial" w:cs="Arial"/>
        </w:rPr>
        <w:t xml:space="preserve"> </w:t>
      </w:r>
      <w:r w:rsidR="001B2156">
        <w:rPr>
          <w:rFonts w:ascii="Arial" w:hAnsi="Arial" w:cs="Arial"/>
        </w:rPr>
        <w:t>муниципального</w:t>
      </w:r>
      <w:r>
        <w:rPr>
          <w:rFonts w:ascii="Arial" w:hAnsi="Arial" w:cs="Arial"/>
        </w:rPr>
        <w:t xml:space="preserve"> округа.</w:t>
      </w:r>
    </w:p>
    <w:p w:rsidR="00A10F2C" w:rsidRDefault="00A10F2C" w:rsidP="00A10F2C">
      <w:pPr>
        <w:pStyle w:val="a"/>
        <w:numPr>
          <w:ilvl w:val="0"/>
          <w:numId w:val="0"/>
        </w:numPr>
        <w:spacing w:after="0" w:line="276" w:lineRule="auto"/>
        <w:ind w:left="1146" w:hanging="360"/>
        <w:rPr>
          <w:rFonts w:ascii="Arial" w:hAnsi="Arial" w:cs="Arial"/>
          <w:lang w:val="ru-RU"/>
        </w:rPr>
      </w:pPr>
    </w:p>
    <w:p w:rsidR="00A10F2C" w:rsidRPr="00B57E01" w:rsidRDefault="00A10F2C" w:rsidP="00A10F2C">
      <w:pPr>
        <w:pStyle w:val="a"/>
        <w:numPr>
          <w:ilvl w:val="0"/>
          <w:numId w:val="0"/>
        </w:numPr>
        <w:spacing w:after="0" w:line="276" w:lineRule="auto"/>
        <w:rPr>
          <w:rFonts w:ascii="Arial" w:hAnsi="Arial" w:cs="Arial"/>
          <w:lang w:val="ru-RU"/>
        </w:rPr>
        <w:sectPr w:rsidR="00A10F2C" w:rsidRPr="00B57E01" w:rsidSect="00E83218">
          <w:type w:val="continuous"/>
          <w:pgSz w:w="11906" w:h="16838"/>
          <w:pgMar w:top="1134" w:right="851" w:bottom="1134" w:left="1134" w:header="709" w:footer="709" w:gutter="0"/>
          <w:cols w:space="708"/>
          <w:titlePg/>
          <w:docGrid w:linePitch="360"/>
        </w:sectPr>
      </w:pPr>
    </w:p>
    <w:p w:rsidR="00A10F2C" w:rsidRPr="00E31B60" w:rsidRDefault="00A10F2C" w:rsidP="00A10F2C">
      <w:pPr>
        <w:spacing w:after="0"/>
        <w:jc w:val="both"/>
        <w:outlineLvl w:val="0"/>
        <w:rPr>
          <w:rFonts w:ascii="Impact" w:hAnsi="Impact" w:cs="Arial"/>
          <w:color w:val="595959" w:themeColor="text1" w:themeTint="A6"/>
          <w:sz w:val="32"/>
          <w:szCs w:val="32"/>
        </w:rPr>
      </w:pPr>
      <w:bookmarkStart w:id="6" w:name="_Toc87615318"/>
      <w:r w:rsidRPr="00E31B60">
        <w:rPr>
          <w:rFonts w:ascii="Impact" w:hAnsi="Impact" w:cs="Arial"/>
          <w:color w:val="595959" w:themeColor="text1" w:themeTint="A6"/>
          <w:sz w:val="32"/>
          <w:szCs w:val="32"/>
        </w:rPr>
        <w:lastRenderedPageBreak/>
        <w:t xml:space="preserve">1. СВЕДЕНИЯ О ВИДАХ, НАЗНАЧЕНИИ И НАИМЕНОВАНИЯХ ПЛАНИРУЕМЫХ ДЛЯ РАЗМЕЩЕНИЯ ОБЪЕКТОВ МЕСТНОГО ЗНАЧЕНИЯ </w:t>
      </w:r>
      <w:r>
        <w:rPr>
          <w:rFonts w:ascii="Impact" w:hAnsi="Impact" w:cs="Arial"/>
          <w:color w:val="595959" w:themeColor="text1" w:themeTint="A6"/>
          <w:sz w:val="32"/>
          <w:szCs w:val="32"/>
        </w:rPr>
        <w:t>МУНИЦИПАЛЬНОГО</w:t>
      </w:r>
      <w:r w:rsidRPr="00E31B60">
        <w:rPr>
          <w:rFonts w:ascii="Impact" w:hAnsi="Impact" w:cs="Arial"/>
          <w:color w:val="595959" w:themeColor="text1" w:themeTint="A6"/>
          <w:sz w:val="32"/>
          <w:szCs w:val="32"/>
        </w:rPr>
        <w:t xml:space="preserve"> ОКРУГА, ИХ ОСНОВНЫЕ ХАРАКТЕРИСТИКИ, МЕСТОПОЛОЖЕНИЕ, А ТАКЖЕ ХАРАКТЕРИСТИКИ ЗОН С ОСОБЫМИ УСЛОВИЯМИ ИСПОЛЬЗОВАНИЯ ТЕРРИТОРИЙ</w:t>
      </w:r>
      <w:bookmarkEnd w:id="6"/>
    </w:p>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7" w:name="_Toc494893696"/>
      <w:bookmarkStart w:id="8" w:name="_Toc464720210"/>
      <w:bookmarkStart w:id="9" w:name="_Toc532057561"/>
      <w:bookmarkStart w:id="10" w:name="_Toc87615319"/>
      <w:r w:rsidRPr="00E31B60">
        <w:rPr>
          <w:rFonts w:ascii="Impact" w:hAnsi="Impact" w:cs="Arial"/>
          <w:color w:val="595959" w:themeColor="text1" w:themeTint="A6"/>
          <w:sz w:val="32"/>
          <w:szCs w:val="32"/>
        </w:rPr>
        <w:t>1.</w:t>
      </w:r>
      <w:bookmarkStart w:id="11" w:name="_Toc464720209"/>
      <w:r w:rsidRPr="00E31B60">
        <w:rPr>
          <w:rFonts w:ascii="Impact" w:hAnsi="Impact" w:cs="Arial"/>
          <w:color w:val="595959" w:themeColor="text1" w:themeTint="A6"/>
          <w:sz w:val="32"/>
          <w:szCs w:val="32"/>
        </w:rPr>
        <w:t>1 Размещение объектов социального и культурно-бытового обслуживания населения</w:t>
      </w:r>
      <w:bookmarkEnd w:id="7"/>
      <w:bookmarkEnd w:id="10"/>
      <w:bookmarkEnd w:id="11"/>
      <w:r w:rsidRPr="00E31B60">
        <w:rPr>
          <w:rFonts w:ascii="Impact" w:hAnsi="Impact" w:cs="Arial"/>
          <w:color w:val="595959" w:themeColor="text1" w:themeTint="A6"/>
          <w:sz w:val="32"/>
          <w:szCs w:val="32"/>
        </w:rPr>
        <w:t xml:space="preserve"> </w:t>
      </w:r>
    </w:p>
    <w:p w:rsidR="00A10F2C" w:rsidRPr="00E31B60" w:rsidRDefault="00A10F2C" w:rsidP="00A10F2C">
      <w:pPr>
        <w:spacing w:after="0"/>
        <w:ind w:left="567"/>
        <w:jc w:val="both"/>
        <w:outlineLvl w:val="2"/>
        <w:rPr>
          <w:rFonts w:ascii="Impact" w:hAnsi="Impact" w:cs="Arial"/>
          <w:color w:val="595959" w:themeColor="text1" w:themeTint="A6"/>
          <w:sz w:val="28"/>
          <w:szCs w:val="28"/>
        </w:rPr>
      </w:pPr>
      <w:bookmarkStart w:id="12" w:name="_Toc532057563"/>
      <w:bookmarkStart w:id="13" w:name="_Toc87615320"/>
      <w:bookmarkEnd w:id="8"/>
      <w:bookmarkEnd w:id="9"/>
      <w:r w:rsidRPr="00E31B60">
        <w:rPr>
          <w:rFonts w:ascii="Impact" w:hAnsi="Impact" w:cs="Arial"/>
          <w:color w:val="595959" w:themeColor="text1" w:themeTint="A6"/>
          <w:sz w:val="28"/>
          <w:szCs w:val="28"/>
        </w:rPr>
        <w:t>1.1.</w:t>
      </w:r>
      <w:r w:rsidR="007C4160">
        <w:rPr>
          <w:rFonts w:ascii="Impact" w:hAnsi="Impact" w:cs="Arial"/>
          <w:color w:val="595959" w:themeColor="text1" w:themeTint="A6"/>
          <w:sz w:val="28"/>
          <w:szCs w:val="28"/>
        </w:rPr>
        <w:t>1</w:t>
      </w:r>
      <w:r w:rsidRPr="00E31B60">
        <w:rPr>
          <w:rFonts w:ascii="Impact" w:hAnsi="Impact" w:cs="Arial"/>
          <w:color w:val="595959" w:themeColor="text1" w:themeTint="A6"/>
          <w:sz w:val="28"/>
          <w:szCs w:val="28"/>
        </w:rPr>
        <w:tab/>
        <w:t>Объекты культуры</w:t>
      </w:r>
      <w:bookmarkEnd w:id="12"/>
      <w:bookmarkEnd w:id="13"/>
      <w:r w:rsidRPr="00E31B60">
        <w:rPr>
          <w:rFonts w:ascii="Impact" w:hAnsi="Impact" w:cs="Arial"/>
          <w:color w:val="595959" w:themeColor="text1" w:themeTint="A6"/>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15"/>
        <w:gridCol w:w="2073"/>
        <w:gridCol w:w="2215"/>
        <w:gridCol w:w="2360"/>
        <w:gridCol w:w="2082"/>
        <w:gridCol w:w="2552"/>
        <w:gridCol w:w="1118"/>
      </w:tblGrid>
      <w:tr w:rsidR="00E83218" w:rsidRPr="0073045B" w:rsidTr="00E83218">
        <w:tc>
          <w:tcPr>
            <w:tcW w:w="227"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580"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Назначение объекта</w:t>
            </w:r>
          </w:p>
        </w:tc>
        <w:tc>
          <w:tcPr>
            <w:tcW w:w="701"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Наименование</w:t>
            </w:r>
          </w:p>
        </w:tc>
        <w:tc>
          <w:tcPr>
            <w:tcW w:w="749"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Характеристики</w:t>
            </w:r>
          </w:p>
        </w:tc>
        <w:tc>
          <w:tcPr>
            <w:tcW w:w="798"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Местоположение</w:t>
            </w:r>
          </w:p>
        </w:tc>
        <w:tc>
          <w:tcPr>
            <w:tcW w:w="704"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Срок реализации</w:t>
            </w:r>
          </w:p>
        </w:tc>
        <w:tc>
          <w:tcPr>
            <w:tcW w:w="863" w:type="pct"/>
            <w:vAlign w:val="center"/>
          </w:tcPr>
          <w:p w:rsidR="00BC71D3" w:rsidRDefault="00BC71D3" w:rsidP="00BC71D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BC71D3" w:rsidRDefault="00BC71D3" w:rsidP="00BC71D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E83218" w:rsidRPr="0073045B" w:rsidRDefault="00BC71D3" w:rsidP="00BC71D3">
            <w:pPr>
              <w:spacing w:after="0" w:line="240" w:lineRule="auto"/>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378" w:type="pct"/>
            <w:shd w:val="clear" w:color="auto" w:fill="auto"/>
            <w:vAlign w:val="center"/>
          </w:tcPr>
          <w:p w:rsidR="00E83218" w:rsidRPr="0073045B" w:rsidRDefault="00E83218" w:rsidP="00E83218">
            <w:pPr>
              <w:spacing w:after="0" w:line="240" w:lineRule="auto"/>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B925A3">
        <w:tc>
          <w:tcPr>
            <w:tcW w:w="5000" w:type="pct"/>
            <w:gridSpan w:val="8"/>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proofErr w:type="spellStart"/>
            <w:r>
              <w:rPr>
                <w:rFonts w:ascii="Arial Narrow" w:hAnsi="Arial Narrow"/>
                <w:b/>
                <w:sz w:val="20"/>
                <w:szCs w:val="20"/>
              </w:rPr>
              <w:t>Грачевский</w:t>
            </w:r>
            <w:proofErr w:type="spellEnd"/>
            <w:r>
              <w:rPr>
                <w:rFonts w:ascii="Arial Narrow" w:hAnsi="Arial Narrow"/>
                <w:b/>
                <w:sz w:val="20"/>
                <w:szCs w:val="20"/>
              </w:rPr>
              <w:t xml:space="preserve"> сельсовет</w:t>
            </w:r>
          </w:p>
        </w:tc>
      </w:tr>
      <w:tr w:rsidR="007C4160" w:rsidRPr="0073045B" w:rsidTr="00E83218">
        <w:tc>
          <w:tcPr>
            <w:tcW w:w="227" w:type="pct"/>
            <w:shd w:val="clear" w:color="auto" w:fill="auto"/>
            <w:vAlign w:val="center"/>
          </w:tcPr>
          <w:p w:rsidR="007C4160" w:rsidRPr="00955306" w:rsidRDefault="007C4160" w:rsidP="00E83218">
            <w:pPr>
              <w:pStyle w:val="af8"/>
              <w:numPr>
                <w:ilvl w:val="0"/>
                <w:numId w:val="27"/>
              </w:numPr>
              <w:spacing w:after="0" w:line="240" w:lineRule="auto"/>
              <w:ind w:left="0" w:firstLine="0"/>
              <w:contextualSpacing w:val="0"/>
              <w:jc w:val="center"/>
              <w:rPr>
                <w:rFonts w:ascii="Arial Narrow" w:hAnsi="Arial Narrow"/>
                <w:sz w:val="20"/>
                <w:szCs w:val="20"/>
              </w:rPr>
            </w:pPr>
          </w:p>
        </w:tc>
        <w:tc>
          <w:tcPr>
            <w:tcW w:w="580" w:type="pct"/>
            <w:shd w:val="clear" w:color="auto" w:fill="auto"/>
            <w:vAlign w:val="center"/>
          </w:tcPr>
          <w:p w:rsidR="007C4160" w:rsidRPr="00064382" w:rsidRDefault="00064382" w:rsidP="00E83218">
            <w:pPr>
              <w:spacing w:after="0" w:line="240" w:lineRule="auto"/>
              <w:jc w:val="center"/>
              <w:rPr>
                <w:rFonts w:ascii="Arial Narrow" w:hAnsi="Arial Narrow"/>
                <w:sz w:val="20"/>
                <w:szCs w:val="20"/>
              </w:rPr>
            </w:pPr>
            <w:r w:rsidRPr="00064382">
              <w:rPr>
                <w:rFonts w:ascii="Arial Narrow" w:hAnsi="Arial Narrow"/>
                <w:sz w:val="20"/>
                <w:szCs w:val="20"/>
              </w:rPr>
              <w:t>Обеспечение населения объектами культуры</w:t>
            </w:r>
          </w:p>
        </w:tc>
        <w:tc>
          <w:tcPr>
            <w:tcW w:w="701" w:type="pct"/>
            <w:shd w:val="clear" w:color="auto" w:fill="auto"/>
            <w:vAlign w:val="center"/>
          </w:tcPr>
          <w:p w:rsidR="007C4160" w:rsidRPr="007D263A" w:rsidRDefault="007C4160" w:rsidP="007C4160">
            <w:pPr>
              <w:spacing w:after="0" w:line="240" w:lineRule="auto"/>
              <w:rPr>
                <w:rFonts w:ascii="Arial Narrow" w:hAnsi="Arial Narrow"/>
                <w:sz w:val="20"/>
                <w:szCs w:val="20"/>
              </w:rPr>
            </w:pPr>
            <w:r>
              <w:rPr>
                <w:rFonts w:ascii="Arial Narrow" w:hAnsi="Arial Narrow"/>
                <w:sz w:val="20"/>
                <w:szCs w:val="20"/>
              </w:rPr>
              <w:t xml:space="preserve">Реконструкция </w:t>
            </w:r>
            <w:r w:rsidRPr="00C86CBD">
              <w:rPr>
                <w:rFonts w:ascii="Arial Narrow" w:hAnsi="Arial Narrow"/>
                <w:sz w:val="20"/>
                <w:szCs w:val="20"/>
              </w:rPr>
              <w:t>здани</w:t>
            </w:r>
            <w:r>
              <w:rPr>
                <w:rFonts w:ascii="Arial Narrow" w:hAnsi="Arial Narrow"/>
                <w:sz w:val="20"/>
                <w:szCs w:val="20"/>
              </w:rPr>
              <w:t>й</w:t>
            </w:r>
            <w:r w:rsidRPr="00C86CBD">
              <w:rPr>
                <w:rFonts w:ascii="Arial Narrow" w:hAnsi="Arial Narrow"/>
                <w:sz w:val="20"/>
                <w:szCs w:val="20"/>
              </w:rPr>
              <w:t xml:space="preserve"> детской музыкальной школы</w:t>
            </w:r>
          </w:p>
        </w:tc>
        <w:tc>
          <w:tcPr>
            <w:tcW w:w="749"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98"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proofErr w:type="gramStart"/>
            <w:r>
              <w:rPr>
                <w:rFonts w:ascii="Arial Narrow" w:hAnsi="Arial Narrow"/>
                <w:sz w:val="20"/>
                <w:szCs w:val="20"/>
              </w:rPr>
              <w:t>с</w:t>
            </w:r>
            <w:proofErr w:type="gramEnd"/>
            <w:r>
              <w:rPr>
                <w:rFonts w:ascii="Arial Narrow" w:hAnsi="Arial Narrow"/>
                <w:sz w:val="20"/>
                <w:szCs w:val="20"/>
              </w:rPr>
              <w:t>. Грачевка</w:t>
            </w:r>
          </w:p>
        </w:tc>
        <w:tc>
          <w:tcPr>
            <w:tcW w:w="704"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863" w:type="pct"/>
            <w:vAlign w:val="center"/>
          </w:tcPr>
          <w:p w:rsidR="007C4160" w:rsidRPr="007D263A" w:rsidRDefault="007C4160" w:rsidP="007C4160">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378" w:type="pct"/>
            <w:shd w:val="clear" w:color="auto" w:fill="auto"/>
            <w:vAlign w:val="center"/>
          </w:tcPr>
          <w:p w:rsidR="007C4160" w:rsidRPr="000E264F" w:rsidRDefault="007C4160" w:rsidP="007C4160">
            <w:pPr>
              <w:spacing w:after="0" w:line="240" w:lineRule="auto"/>
              <w:jc w:val="center"/>
              <w:rPr>
                <w:rFonts w:ascii="Arial Narrow" w:hAnsi="Arial Narrow"/>
                <w:sz w:val="20"/>
                <w:szCs w:val="20"/>
              </w:rPr>
            </w:pPr>
            <w:r>
              <w:rPr>
                <w:rFonts w:ascii="Arial Narrow" w:hAnsi="Arial Narrow"/>
                <w:sz w:val="20"/>
                <w:szCs w:val="20"/>
              </w:rPr>
              <w:t>Нет</w:t>
            </w:r>
          </w:p>
        </w:tc>
      </w:tr>
      <w:tr w:rsidR="007C4160" w:rsidRPr="0073045B" w:rsidTr="00B925A3">
        <w:tc>
          <w:tcPr>
            <w:tcW w:w="5000" w:type="pct"/>
            <w:gridSpan w:val="8"/>
            <w:shd w:val="clear" w:color="auto" w:fill="auto"/>
            <w:vAlign w:val="center"/>
          </w:tcPr>
          <w:p w:rsidR="007C4160" w:rsidRPr="00955306" w:rsidRDefault="007C4160" w:rsidP="00E83218">
            <w:pPr>
              <w:spacing w:after="0" w:line="240" w:lineRule="auto"/>
              <w:jc w:val="center"/>
              <w:rPr>
                <w:rFonts w:ascii="Arial Narrow" w:hAnsi="Arial Narrow"/>
                <w:b/>
                <w:sz w:val="20"/>
                <w:szCs w:val="20"/>
              </w:rPr>
            </w:pPr>
            <w:r w:rsidRPr="00955306">
              <w:rPr>
                <w:rFonts w:ascii="Arial Narrow" w:hAnsi="Arial Narrow"/>
                <w:b/>
                <w:sz w:val="20"/>
                <w:szCs w:val="20"/>
              </w:rPr>
              <w:t>Красное территориальное управление</w:t>
            </w:r>
          </w:p>
        </w:tc>
      </w:tr>
      <w:tr w:rsidR="007C4160" w:rsidRPr="0073045B" w:rsidTr="00E83218">
        <w:tc>
          <w:tcPr>
            <w:tcW w:w="227" w:type="pct"/>
            <w:shd w:val="clear" w:color="auto" w:fill="auto"/>
            <w:vAlign w:val="center"/>
          </w:tcPr>
          <w:p w:rsidR="007C4160" w:rsidRPr="00585E7D" w:rsidRDefault="007C4160" w:rsidP="00E83218">
            <w:pPr>
              <w:pStyle w:val="af8"/>
              <w:numPr>
                <w:ilvl w:val="0"/>
                <w:numId w:val="27"/>
              </w:numPr>
              <w:spacing w:after="0" w:line="240" w:lineRule="auto"/>
              <w:ind w:left="0" w:firstLine="0"/>
              <w:contextualSpacing w:val="0"/>
              <w:jc w:val="center"/>
              <w:rPr>
                <w:rFonts w:ascii="Arial Narrow" w:hAnsi="Arial Narrow"/>
                <w:sz w:val="20"/>
                <w:szCs w:val="20"/>
              </w:rPr>
            </w:pPr>
          </w:p>
        </w:tc>
        <w:tc>
          <w:tcPr>
            <w:tcW w:w="580" w:type="pct"/>
            <w:shd w:val="clear" w:color="auto" w:fill="auto"/>
            <w:vAlign w:val="center"/>
          </w:tcPr>
          <w:p w:rsidR="007C4160" w:rsidRPr="000E264F" w:rsidRDefault="00064382" w:rsidP="00E83218">
            <w:pPr>
              <w:spacing w:after="0" w:line="240" w:lineRule="auto"/>
              <w:jc w:val="center"/>
              <w:rPr>
                <w:rFonts w:ascii="Arial Narrow" w:hAnsi="Arial Narrow"/>
                <w:sz w:val="20"/>
                <w:szCs w:val="20"/>
              </w:rPr>
            </w:pPr>
            <w:r w:rsidRPr="00064382">
              <w:rPr>
                <w:rFonts w:ascii="Arial Narrow" w:hAnsi="Arial Narrow"/>
                <w:sz w:val="20"/>
                <w:szCs w:val="20"/>
              </w:rPr>
              <w:t>Обеспечение населения объектами культуры</w:t>
            </w:r>
          </w:p>
        </w:tc>
        <w:tc>
          <w:tcPr>
            <w:tcW w:w="701" w:type="pct"/>
            <w:shd w:val="clear" w:color="auto" w:fill="auto"/>
            <w:vAlign w:val="center"/>
          </w:tcPr>
          <w:p w:rsidR="007C4160" w:rsidRPr="007D263A" w:rsidRDefault="007C4160" w:rsidP="007C4160">
            <w:pPr>
              <w:spacing w:after="0" w:line="240" w:lineRule="auto"/>
              <w:rPr>
                <w:rFonts w:ascii="Arial Narrow" w:hAnsi="Arial Narrow"/>
                <w:sz w:val="20"/>
                <w:szCs w:val="20"/>
              </w:rPr>
            </w:pPr>
            <w:r>
              <w:rPr>
                <w:rFonts w:ascii="Arial Narrow" w:hAnsi="Arial Narrow"/>
                <w:sz w:val="20"/>
                <w:szCs w:val="20"/>
              </w:rPr>
              <w:t>Реконструкция</w:t>
            </w:r>
            <w:r w:rsidRPr="00C86CBD">
              <w:rPr>
                <w:rFonts w:ascii="Arial Narrow" w:hAnsi="Arial Narrow"/>
                <w:sz w:val="20"/>
                <w:szCs w:val="20"/>
              </w:rPr>
              <w:t xml:space="preserve"> здания детской музыкальной школы</w:t>
            </w:r>
          </w:p>
        </w:tc>
        <w:tc>
          <w:tcPr>
            <w:tcW w:w="749"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98"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с. Красное</w:t>
            </w:r>
          </w:p>
        </w:tc>
        <w:tc>
          <w:tcPr>
            <w:tcW w:w="704"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863" w:type="pct"/>
            <w:vAlign w:val="center"/>
          </w:tcPr>
          <w:p w:rsidR="007C4160" w:rsidRPr="007D263A" w:rsidRDefault="007C4160" w:rsidP="007C4160">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378" w:type="pct"/>
            <w:shd w:val="clear" w:color="auto" w:fill="auto"/>
            <w:vAlign w:val="center"/>
          </w:tcPr>
          <w:p w:rsidR="007C4160" w:rsidRPr="000E264F" w:rsidRDefault="007C4160" w:rsidP="007C4160">
            <w:pPr>
              <w:spacing w:after="0" w:line="240" w:lineRule="auto"/>
              <w:jc w:val="center"/>
              <w:rPr>
                <w:rFonts w:ascii="Arial Narrow" w:hAnsi="Arial Narrow"/>
                <w:sz w:val="20"/>
                <w:szCs w:val="20"/>
              </w:rPr>
            </w:pPr>
            <w:r>
              <w:rPr>
                <w:rFonts w:ascii="Arial Narrow" w:hAnsi="Arial Narrow"/>
                <w:sz w:val="20"/>
                <w:szCs w:val="20"/>
              </w:rPr>
              <w:t>Нет</w:t>
            </w:r>
          </w:p>
        </w:tc>
      </w:tr>
      <w:tr w:rsidR="007C4160" w:rsidRPr="0073045B" w:rsidTr="00E83218">
        <w:tc>
          <w:tcPr>
            <w:tcW w:w="227" w:type="pct"/>
            <w:shd w:val="clear" w:color="auto" w:fill="auto"/>
            <w:vAlign w:val="center"/>
          </w:tcPr>
          <w:p w:rsidR="007C4160" w:rsidRPr="00585E7D" w:rsidRDefault="007C4160" w:rsidP="00E83218">
            <w:pPr>
              <w:pStyle w:val="af8"/>
              <w:numPr>
                <w:ilvl w:val="0"/>
                <w:numId w:val="27"/>
              </w:numPr>
              <w:spacing w:after="0" w:line="240" w:lineRule="auto"/>
              <w:ind w:left="0" w:firstLine="0"/>
              <w:contextualSpacing w:val="0"/>
              <w:jc w:val="center"/>
              <w:rPr>
                <w:rFonts w:ascii="Arial Narrow" w:hAnsi="Arial Narrow"/>
                <w:sz w:val="20"/>
                <w:szCs w:val="20"/>
              </w:rPr>
            </w:pPr>
          </w:p>
        </w:tc>
        <w:tc>
          <w:tcPr>
            <w:tcW w:w="580" w:type="pct"/>
            <w:shd w:val="clear" w:color="auto" w:fill="auto"/>
            <w:vAlign w:val="center"/>
          </w:tcPr>
          <w:p w:rsidR="007C4160" w:rsidRPr="000E264F" w:rsidRDefault="00064382" w:rsidP="00E83218">
            <w:pPr>
              <w:spacing w:after="0" w:line="240" w:lineRule="auto"/>
              <w:jc w:val="center"/>
              <w:rPr>
                <w:rFonts w:ascii="Arial Narrow" w:hAnsi="Arial Narrow"/>
                <w:sz w:val="20"/>
                <w:szCs w:val="20"/>
              </w:rPr>
            </w:pPr>
            <w:r w:rsidRPr="00064382">
              <w:rPr>
                <w:rFonts w:ascii="Arial Narrow" w:hAnsi="Arial Narrow"/>
                <w:sz w:val="20"/>
                <w:szCs w:val="20"/>
              </w:rPr>
              <w:t>Обеспечение населения объектами культуры</w:t>
            </w:r>
          </w:p>
        </w:tc>
        <w:tc>
          <w:tcPr>
            <w:tcW w:w="701" w:type="pct"/>
            <w:shd w:val="clear" w:color="auto" w:fill="auto"/>
            <w:vAlign w:val="center"/>
          </w:tcPr>
          <w:p w:rsidR="007C4160" w:rsidRPr="007D263A" w:rsidRDefault="007C4160" w:rsidP="007C4160">
            <w:pPr>
              <w:spacing w:after="0" w:line="240" w:lineRule="auto"/>
              <w:rPr>
                <w:rFonts w:ascii="Arial Narrow" w:hAnsi="Arial Narrow"/>
                <w:sz w:val="20"/>
                <w:szCs w:val="20"/>
              </w:rPr>
            </w:pPr>
            <w:r>
              <w:rPr>
                <w:rFonts w:ascii="Arial Narrow" w:hAnsi="Arial Narrow"/>
                <w:sz w:val="20"/>
                <w:szCs w:val="20"/>
              </w:rPr>
              <w:t>Реконструкция</w:t>
            </w:r>
            <w:r w:rsidRPr="00C86CBD">
              <w:rPr>
                <w:rFonts w:ascii="Arial Narrow" w:hAnsi="Arial Narrow"/>
                <w:sz w:val="20"/>
                <w:szCs w:val="20"/>
              </w:rPr>
              <w:t xml:space="preserve"> здания </w:t>
            </w:r>
            <w:r>
              <w:rPr>
                <w:rFonts w:ascii="Arial Narrow" w:hAnsi="Arial Narrow"/>
                <w:sz w:val="20"/>
                <w:szCs w:val="20"/>
              </w:rPr>
              <w:t>дома культуры</w:t>
            </w:r>
          </w:p>
        </w:tc>
        <w:tc>
          <w:tcPr>
            <w:tcW w:w="749"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98"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с. Красное</w:t>
            </w:r>
          </w:p>
        </w:tc>
        <w:tc>
          <w:tcPr>
            <w:tcW w:w="704" w:type="pct"/>
            <w:shd w:val="clear" w:color="auto" w:fill="auto"/>
            <w:vAlign w:val="center"/>
          </w:tcPr>
          <w:p w:rsidR="007C4160" w:rsidRPr="007D263A" w:rsidRDefault="007C4160" w:rsidP="007C4160">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863" w:type="pct"/>
            <w:vAlign w:val="center"/>
          </w:tcPr>
          <w:p w:rsidR="007C4160" w:rsidRPr="007D263A" w:rsidRDefault="007C4160" w:rsidP="007C4160">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378" w:type="pct"/>
            <w:shd w:val="clear" w:color="auto" w:fill="auto"/>
            <w:vAlign w:val="center"/>
          </w:tcPr>
          <w:p w:rsidR="007C4160" w:rsidRPr="000E264F" w:rsidRDefault="007C4160" w:rsidP="007C4160">
            <w:pPr>
              <w:spacing w:after="0" w:line="240" w:lineRule="auto"/>
              <w:jc w:val="center"/>
              <w:rPr>
                <w:rFonts w:ascii="Arial Narrow" w:hAnsi="Arial Narrow"/>
                <w:sz w:val="20"/>
                <w:szCs w:val="20"/>
              </w:rPr>
            </w:pPr>
            <w:r>
              <w:rPr>
                <w:rFonts w:ascii="Arial Narrow" w:hAnsi="Arial Narrow"/>
                <w:sz w:val="20"/>
                <w:szCs w:val="20"/>
              </w:rPr>
              <w:t>Нет</w:t>
            </w:r>
          </w:p>
        </w:tc>
      </w:tr>
    </w:tbl>
    <w:p w:rsidR="00A10F2C" w:rsidRPr="004C0C7E" w:rsidRDefault="00A10F2C" w:rsidP="00A10F2C"/>
    <w:p w:rsidR="00A10F2C" w:rsidRPr="00E31B60" w:rsidRDefault="00A10F2C" w:rsidP="00A10F2C">
      <w:pPr>
        <w:spacing w:after="0"/>
        <w:ind w:left="567"/>
        <w:jc w:val="both"/>
        <w:outlineLvl w:val="2"/>
        <w:rPr>
          <w:rFonts w:ascii="Impact" w:hAnsi="Impact" w:cs="Arial"/>
          <w:color w:val="595959" w:themeColor="text1" w:themeTint="A6"/>
          <w:sz w:val="28"/>
          <w:szCs w:val="28"/>
        </w:rPr>
      </w:pPr>
      <w:bookmarkStart w:id="14" w:name="_Toc532057564"/>
      <w:bookmarkStart w:id="15" w:name="_Toc87615321"/>
      <w:r w:rsidRPr="00E31B60">
        <w:rPr>
          <w:rFonts w:ascii="Impact" w:hAnsi="Impact" w:cs="Arial"/>
          <w:color w:val="595959" w:themeColor="text1" w:themeTint="A6"/>
          <w:sz w:val="28"/>
          <w:szCs w:val="28"/>
        </w:rPr>
        <w:t>1.1.</w:t>
      </w:r>
      <w:r w:rsidR="007C4160">
        <w:rPr>
          <w:rFonts w:ascii="Impact" w:hAnsi="Impact" w:cs="Arial"/>
          <w:color w:val="595959" w:themeColor="text1" w:themeTint="A6"/>
          <w:sz w:val="28"/>
          <w:szCs w:val="28"/>
        </w:rPr>
        <w:t>2</w:t>
      </w:r>
      <w:r w:rsidRPr="00E31B60">
        <w:rPr>
          <w:rFonts w:ascii="Impact" w:hAnsi="Impact" w:cs="Arial"/>
          <w:color w:val="595959" w:themeColor="text1" w:themeTint="A6"/>
          <w:sz w:val="28"/>
          <w:szCs w:val="28"/>
        </w:rPr>
        <w:t xml:space="preserve"> Объекты физической культуры и массового спорта</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247"/>
        <w:gridCol w:w="2144"/>
        <w:gridCol w:w="1984"/>
        <w:gridCol w:w="2126"/>
        <w:gridCol w:w="1845"/>
        <w:gridCol w:w="2709"/>
        <w:gridCol w:w="911"/>
      </w:tblGrid>
      <w:tr w:rsidR="00A10F2C" w:rsidRPr="0073045B" w:rsidTr="008701AD">
        <w:tc>
          <w:tcPr>
            <w:tcW w:w="277"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760"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725"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671"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719"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624"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916" w:type="pct"/>
            <w:vAlign w:val="center"/>
          </w:tcPr>
          <w:p w:rsidR="00BC71D3" w:rsidRDefault="00BC71D3" w:rsidP="00BC71D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BC71D3" w:rsidRDefault="00BC71D3" w:rsidP="00BC71D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A10F2C" w:rsidRPr="0073045B" w:rsidRDefault="00BC71D3" w:rsidP="00BC71D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308" w:type="pct"/>
            <w:shd w:val="clear" w:color="auto" w:fill="auto"/>
            <w:vAlign w:val="center"/>
          </w:tcPr>
          <w:p w:rsidR="00A10F2C" w:rsidRPr="0073045B" w:rsidRDefault="00A10F2C" w:rsidP="00A10F2C">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955306">
        <w:tc>
          <w:tcPr>
            <w:tcW w:w="5000" w:type="pct"/>
            <w:gridSpan w:val="8"/>
            <w:shd w:val="clear" w:color="auto" w:fill="auto"/>
            <w:vAlign w:val="center"/>
          </w:tcPr>
          <w:p w:rsidR="00955306" w:rsidRPr="00955306" w:rsidRDefault="00955306" w:rsidP="00A10F2C">
            <w:pPr>
              <w:spacing w:after="0" w:line="240" w:lineRule="auto"/>
              <w:contextualSpacing/>
              <w:jc w:val="center"/>
              <w:rPr>
                <w:rFonts w:ascii="Arial Narrow" w:hAnsi="Arial Narrow"/>
                <w:b/>
                <w:sz w:val="20"/>
                <w:szCs w:val="20"/>
              </w:rPr>
            </w:pPr>
            <w:r w:rsidRPr="00955306">
              <w:rPr>
                <w:rFonts w:ascii="Arial Narrow" w:hAnsi="Arial Narrow"/>
                <w:b/>
                <w:sz w:val="20"/>
                <w:szCs w:val="20"/>
              </w:rPr>
              <w:t>Красное территориальное управление</w:t>
            </w:r>
          </w:p>
        </w:tc>
      </w:tr>
      <w:tr w:rsidR="00B925A3" w:rsidRPr="0073045B" w:rsidTr="008701AD">
        <w:tc>
          <w:tcPr>
            <w:tcW w:w="277" w:type="pct"/>
            <w:shd w:val="clear" w:color="auto" w:fill="auto"/>
            <w:vAlign w:val="center"/>
          </w:tcPr>
          <w:p w:rsidR="00B925A3" w:rsidRPr="00585E7D" w:rsidRDefault="00B925A3" w:rsidP="00955306">
            <w:pPr>
              <w:pStyle w:val="af8"/>
              <w:numPr>
                <w:ilvl w:val="0"/>
                <w:numId w:val="28"/>
              </w:numPr>
              <w:spacing w:after="0" w:line="240" w:lineRule="auto"/>
              <w:jc w:val="center"/>
              <w:rPr>
                <w:rFonts w:ascii="Arial Narrow" w:hAnsi="Arial Narrow"/>
                <w:sz w:val="20"/>
                <w:szCs w:val="20"/>
              </w:rPr>
            </w:pPr>
          </w:p>
        </w:tc>
        <w:tc>
          <w:tcPr>
            <w:tcW w:w="760" w:type="pct"/>
            <w:shd w:val="clear" w:color="auto" w:fill="auto"/>
            <w:vAlign w:val="center"/>
          </w:tcPr>
          <w:p w:rsidR="00B925A3" w:rsidRPr="000E264F" w:rsidRDefault="008701AD" w:rsidP="00A10F2C">
            <w:pPr>
              <w:spacing w:after="0" w:line="240" w:lineRule="auto"/>
              <w:contextualSpacing/>
              <w:jc w:val="center"/>
              <w:rPr>
                <w:rFonts w:ascii="Arial Narrow" w:hAnsi="Arial Narrow"/>
                <w:sz w:val="20"/>
                <w:szCs w:val="20"/>
              </w:rPr>
            </w:pPr>
            <w:r>
              <w:rPr>
                <w:rFonts w:ascii="Arial Narrow" w:hAnsi="Arial Narrow"/>
                <w:sz w:val="20"/>
                <w:szCs w:val="20"/>
              </w:rPr>
              <w:t>Создание условий для занятий физической культуры и спортом</w:t>
            </w:r>
          </w:p>
        </w:tc>
        <w:tc>
          <w:tcPr>
            <w:tcW w:w="725"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t>С</w:t>
            </w:r>
            <w:r w:rsidRPr="00C86CBD">
              <w:rPr>
                <w:rFonts w:ascii="Arial Narrow" w:hAnsi="Arial Narrow"/>
                <w:sz w:val="20"/>
                <w:szCs w:val="20"/>
              </w:rPr>
              <w:t>троительство стадиона</w:t>
            </w:r>
          </w:p>
        </w:tc>
        <w:tc>
          <w:tcPr>
            <w:tcW w:w="671"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19"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t>с. Красное</w:t>
            </w:r>
          </w:p>
        </w:tc>
        <w:tc>
          <w:tcPr>
            <w:tcW w:w="624"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916" w:type="pct"/>
            <w:vAlign w:val="center"/>
          </w:tcPr>
          <w:p w:rsidR="00B925A3" w:rsidRPr="00B11663" w:rsidRDefault="00B925A3" w:rsidP="002F3C72">
            <w:pPr>
              <w:spacing w:after="0" w:line="240" w:lineRule="auto"/>
              <w:contextualSpacing/>
              <w:jc w:val="center"/>
              <w:rPr>
                <w:rFonts w:ascii="Arial Narrow" w:hAnsi="Arial Narrow"/>
                <w:sz w:val="20"/>
                <w:szCs w:val="20"/>
              </w:rPr>
            </w:pPr>
            <w:proofErr w:type="gramStart"/>
            <w:r>
              <w:rPr>
                <w:rFonts w:ascii="Arial Narrow" w:hAnsi="Arial Narrow"/>
                <w:sz w:val="20"/>
                <w:szCs w:val="20"/>
              </w:rPr>
              <w:t>П</w:t>
            </w:r>
            <w:proofErr w:type="gramEnd"/>
          </w:p>
        </w:tc>
        <w:tc>
          <w:tcPr>
            <w:tcW w:w="308" w:type="pct"/>
            <w:shd w:val="clear" w:color="auto" w:fill="auto"/>
            <w:vAlign w:val="center"/>
          </w:tcPr>
          <w:p w:rsidR="00B925A3" w:rsidRPr="000E264F" w:rsidRDefault="002F3C72" w:rsidP="00A10F2C">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B925A3" w:rsidRPr="0073045B" w:rsidTr="008701AD">
        <w:tc>
          <w:tcPr>
            <w:tcW w:w="277" w:type="pct"/>
            <w:shd w:val="clear" w:color="auto" w:fill="auto"/>
            <w:vAlign w:val="center"/>
          </w:tcPr>
          <w:p w:rsidR="00B925A3" w:rsidRPr="00585E7D" w:rsidRDefault="00B925A3" w:rsidP="00955306">
            <w:pPr>
              <w:pStyle w:val="af8"/>
              <w:numPr>
                <w:ilvl w:val="0"/>
                <w:numId w:val="28"/>
              </w:numPr>
              <w:spacing w:after="0" w:line="240" w:lineRule="auto"/>
              <w:jc w:val="center"/>
              <w:rPr>
                <w:rFonts w:ascii="Arial Narrow" w:hAnsi="Arial Narrow"/>
                <w:sz w:val="20"/>
                <w:szCs w:val="20"/>
              </w:rPr>
            </w:pPr>
          </w:p>
        </w:tc>
        <w:tc>
          <w:tcPr>
            <w:tcW w:w="760" w:type="pct"/>
            <w:shd w:val="clear" w:color="auto" w:fill="auto"/>
            <w:vAlign w:val="center"/>
          </w:tcPr>
          <w:p w:rsidR="00B925A3" w:rsidRPr="000E264F" w:rsidRDefault="008701AD" w:rsidP="00A10F2C">
            <w:pPr>
              <w:spacing w:after="0" w:line="240" w:lineRule="auto"/>
              <w:contextualSpacing/>
              <w:jc w:val="center"/>
              <w:rPr>
                <w:rFonts w:ascii="Arial Narrow" w:hAnsi="Arial Narrow"/>
                <w:sz w:val="20"/>
                <w:szCs w:val="20"/>
              </w:rPr>
            </w:pPr>
            <w:r>
              <w:rPr>
                <w:rFonts w:ascii="Arial Narrow" w:hAnsi="Arial Narrow"/>
                <w:sz w:val="20"/>
                <w:szCs w:val="20"/>
              </w:rPr>
              <w:t xml:space="preserve">Создание условий для </w:t>
            </w:r>
            <w:r>
              <w:rPr>
                <w:rFonts w:ascii="Arial Narrow" w:hAnsi="Arial Narrow"/>
                <w:sz w:val="20"/>
                <w:szCs w:val="20"/>
              </w:rPr>
              <w:lastRenderedPageBreak/>
              <w:t>занятий физической культуры и спортом</w:t>
            </w:r>
          </w:p>
        </w:tc>
        <w:tc>
          <w:tcPr>
            <w:tcW w:w="725"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lastRenderedPageBreak/>
              <w:t>С</w:t>
            </w:r>
            <w:r w:rsidRPr="00C86CBD">
              <w:rPr>
                <w:rFonts w:ascii="Arial Narrow" w:hAnsi="Arial Narrow"/>
                <w:sz w:val="20"/>
                <w:szCs w:val="20"/>
              </w:rPr>
              <w:t>троительство</w:t>
            </w:r>
            <w:r>
              <w:rPr>
                <w:rFonts w:ascii="Arial Narrow" w:hAnsi="Arial Narrow"/>
                <w:sz w:val="20"/>
                <w:szCs w:val="20"/>
              </w:rPr>
              <w:t xml:space="preserve"> </w:t>
            </w:r>
            <w:r w:rsidRPr="00C86CBD">
              <w:rPr>
                <w:rFonts w:ascii="Arial Narrow" w:hAnsi="Arial Narrow"/>
                <w:sz w:val="20"/>
                <w:szCs w:val="20"/>
              </w:rPr>
              <w:t xml:space="preserve">2 </w:t>
            </w:r>
            <w:r w:rsidRPr="00C86CBD">
              <w:rPr>
                <w:rFonts w:ascii="Arial Narrow" w:hAnsi="Arial Narrow"/>
                <w:sz w:val="20"/>
                <w:szCs w:val="20"/>
              </w:rPr>
              <w:lastRenderedPageBreak/>
              <w:t>спортивных площадок</w:t>
            </w:r>
          </w:p>
        </w:tc>
        <w:tc>
          <w:tcPr>
            <w:tcW w:w="671"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lastRenderedPageBreak/>
              <w:t xml:space="preserve">Определяется </w:t>
            </w:r>
            <w:r>
              <w:rPr>
                <w:rFonts w:ascii="Arial Narrow" w:hAnsi="Arial Narrow"/>
                <w:sz w:val="20"/>
                <w:szCs w:val="20"/>
              </w:rPr>
              <w:lastRenderedPageBreak/>
              <w:t>проектом</w:t>
            </w:r>
          </w:p>
        </w:tc>
        <w:tc>
          <w:tcPr>
            <w:tcW w:w="719"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lastRenderedPageBreak/>
              <w:t>с. Красное</w:t>
            </w:r>
          </w:p>
        </w:tc>
        <w:tc>
          <w:tcPr>
            <w:tcW w:w="624" w:type="pct"/>
            <w:shd w:val="clear" w:color="auto" w:fill="auto"/>
            <w:vAlign w:val="center"/>
          </w:tcPr>
          <w:p w:rsidR="00B925A3" w:rsidRPr="00B11663" w:rsidRDefault="00B925A3" w:rsidP="002F3C72">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916" w:type="pct"/>
            <w:vAlign w:val="center"/>
          </w:tcPr>
          <w:p w:rsidR="00B925A3" w:rsidRPr="00B11663" w:rsidRDefault="00B925A3" w:rsidP="002F3C72">
            <w:pPr>
              <w:spacing w:after="0" w:line="240" w:lineRule="auto"/>
              <w:contextualSpacing/>
              <w:jc w:val="center"/>
              <w:rPr>
                <w:rFonts w:ascii="Arial Narrow" w:hAnsi="Arial Narrow"/>
                <w:sz w:val="20"/>
                <w:szCs w:val="20"/>
              </w:rPr>
            </w:pPr>
            <w:proofErr w:type="gramStart"/>
            <w:r>
              <w:rPr>
                <w:rFonts w:ascii="Arial Narrow" w:hAnsi="Arial Narrow"/>
                <w:sz w:val="20"/>
                <w:szCs w:val="20"/>
              </w:rPr>
              <w:t>П</w:t>
            </w:r>
            <w:proofErr w:type="gramEnd"/>
          </w:p>
        </w:tc>
        <w:tc>
          <w:tcPr>
            <w:tcW w:w="308" w:type="pct"/>
            <w:shd w:val="clear" w:color="auto" w:fill="auto"/>
            <w:vAlign w:val="center"/>
          </w:tcPr>
          <w:p w:rsidR="00B925A3" w:rsidRPr="000E264F" w:rsidRDefault="002F3C72" w:rsidP="00A10F2C">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B925A3" w:rsidRPr="0073045B" w:rsidTr="00955306">
        <w:tc>
          <w:tcPr>
            <w:tcW w:w="5000" w:type="pct"/>
            <w:gridSpan w:val="8"/>
            <w:shd w:val="clear" w:color="auto" w:fill="auto"/>
            <w:vAlign w:val="center"/>
          </w:tcPr>
          <w:p w:rsidR="00B925A3" w:rsidRPr="00955306" w:rsidRDefault="00B925A3" w:rsidP="002F3C72">
            <w:pPr>
              <w:spacing w:after="0" w:line="240" w:lineRule="auto"/>
              <w:contextualSpacing/>
              <w:jc w:val="center"/>
              <w:rPr>
                <w:rFonts w:ascii="Arial Narrow" w:hAnsi="Arial Narrow"/>
                <w:b/>
                <w:sz w:val="20"/>
                <w:szCs w:val="20"/>
              </w:rPr>
            </w:pPr>
            <w:proofErr w:type="spellStart"/>
            <w:r w:rsidRPr="00955306">
              <w:rPr>
                <w:rFonts w:ascii="Arial Narrow" w:hAnsi="Arial Narrow"/>
                <w:b/>
                <w:sz w:val="20"/>
                <w:szCs w:val="20"/>
              </w:rPr>
              <w:lastRenderedPageBreak/>
              <w:t>Кугультинское</w:t>
            </w:r>
            <w:proofErr w:type="spellEnd"/>
            <w:r w:rsidRPr="00955306">
              <w:rPr>
                <w:rFonts w:ascii="Arial Narrow" w:hAnsi="Arial Narrow"/>
                <w:b/>
                <w:sz w:val="20"/>
                <w:szCs w:val="20"/>
              </w:rPr>
              <w:t xml:space="preserve"> территориальное управление</w:t>
            </w:r>
          </w:p>
        </w:tc>
      </w:tr>
      <w:tr w:rsidR="002F3C72" w:rsidRPr="0073045B" w:rsidTr="008701AD">
        <w:tc>
          <w:tcPr>
            <w:tcW w:w="277" w:type="pct"/>
            <w:shd w:val="clear" w:color="auto" w:fill="auto"/>
            <w:vAlign w:val="center"/>
          </w:tcPr>
          <w:p w:rsidR="002F3C72" w:rsidRPr="00585E7D" w:rsidRDefault="002F3C72" w:rsidP="00955306">
            <w:pPr>
              <w:pStyle w:val="af8"/>
              <w:numPr>
                <w:ilvl w:val="0"/>
                <w:numId w:val="28"/>
              </w:numPr>
              <w:spacing w:after="0" w:line="240" w:lineRule="auto"/>
              <w:jc w:val="center"/>
              <w:rPr>
                <w:rFonts w:ascii="Arial Narrow" w:hAnsi="Arial Narrow"/>
                <w:sz w:val="20"/>
                <w:szCs w:val="20"/>
              </w:rPr>
            </w:pPr>
          </w:p>
        </w:tc>
        <w:tc>
          <w:tcPr>
            <w:tcW w:w="760" w:type="pct"/>
            <w:shd w:val="clear" w:color="auto" w:fill="auto"/>
            <w:vAlign w:val="center"/>
          </w:tcPr>
          <w:p w:rsidR="002F3C72" w:rsidRPr="000E264F" w:rsidRDefault="008701AD" w:rsidP="00A10F2C">
            <w:pPr>
              <w:spacing w:after="0" w:line="240" w:lineRule="auto"/>
              <w:contextualSpacing/>
              <w:jc w:val="center"/>
              <w:rPr>
                <w:rFonts w:ascii="Arial Narrow" w:hAnsi="Arial Narrow"/>
                <w:sz w:val="20"/>
                <w:szCs w:val="20"/>
              </w:rPr>
            </w:pPr>
            <w:r>
              <w:rPr>
                <w:rFonts w:ascii="Arial Narrow" w:hAnsi="Arial Narrow"/>
                <w:sz w:val="20"/>
                <w:szCs w:val="20"/>
              </w:rPr>
              <w:t>Создание условий для занятий физической культуры и спортом</w:t>
            </w:r>
          </w:p>
        </w:tc>
        <w:tc>
          <w:tcPr>
            <w:tcW w:w="725" w:type="pct"/>
            <w:shd w:val="clear" w:color="auto" w:fill="auto"/>
            <w:vAlign w:val="center"/>
          </w:tcPr>
          <w:p w:rsidR="002F3C72" w:rsidRPr="00581FE1" w:rsidRDefault="002F3C72" w:rsidP="002F3C72">
            <w:pPr>
              <w:spacing w:after="0" w:line="240" w:lineRule="auto"/>
              <w:jc w:val="center"/>
              <w:rPr>
                <w:rFonts w:ascii="Arial Narrow" w:hAnsi="Arial Narrow"/>
                <w:sz w:val="20"/>
                <w:szCs w:val="20"/>
              </w:rPr>
            </w:pPr>
            <w:r>
              <w:rPr>
                <w:rFonts w:ascii="Arial Narrow" w:hAnsi="Arial Narrow"/>
                <w:sz w:val="20"/>
                <w:szCs w:val="20"/>
              </w:rPr>
              <w:t>Создание спортивного клуба МКОУ СОШ №3 с.</w:t>
            </w:r>
            <w:r w:rsidR="00342F2A">
              <w:rPr>
                <w:rFonts w:ascii="Arial Narrow" w:hAnsi="Arial Narrow"/>
                <w:sz w:val="20"/>
                <w:szCs w:val="20"/>
              </w:rPr>
              <w:t xml:space="preserve"> </w:t>
            </w:r>
            <w:r>
              <w:rPr>
                <w:rFonts w:ascii="Arial Narrow" w:hAnsi="Arial Narrow"/>
                <w:sz w:val="20"/>
                <w:szCs w:val="20"/>
              </w:rPr>
              <w:t>Кугульта</w:t>
            </w:r>
          </w:p>
        </w:tc>
        <w:tc>
          <w:tcPr>
            <w:tcW w:w="671" w:type="pct"/>
            <w:shd w:val="clear" w:color="auto" w:fill="auto"/>
            <w:vAlign w:val="center"/>
          </w:tcPr>
          <w:p w:rsidR="002F3C72" w:rsidRPr="00581FE1" w:rsidRDefault="008701AD" w:rsidP="002F3C72">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19" w:type="pct"/>
            <w:shd w:val="clear" w:color="auto" w:fill="auto"/>
            <w:vAlign w:val="center"/>
          </w:tcPr>
          <w:p w:rsidR="002F3C72" w:rsidRPr="00581FE1" w:rsidRDefault="002F3C72" w:rsidP="002F3C72">
            <w:pPr>
              <w:spacing w:after="0" w:line="240" w:lineRule="auto"/>
              <w:jc w:val="center"/>
              <w:rPr>
                <w:rFonts w:ascii="Arial Narrow" w:hAnsi="Arial Narrow"/>
                <w:sz w:val="20"/>
                <w:szCs w:val="20"/>
              </w:rPr>
            </w:pPr>
            <w:proofErr w:type="gramStart"/>
            <w:r>
              <w:rPr>
                <w:rFonts w:ascii="Arial Narrow" w:hAnsi="Arial Narrow"/>
                <w:sz w:val="20"/>
                <w:szCs w:val="20"/>
              </w:rPr>
              <w:t>с</w:t>
            </w:r>
            <w:proofErr w:type="gramEnd"/>
            <w:r>
              <w:rPr>
                <w:rFonts w:ascii="Arial Narrow" w:hAnsi="Arial Narrow"/>
                <w:sz w:val="20"/>
                <w:szCs w:val="20"/>
              </w:rPr>
              <w:t>.</w:t>
            </w:r>
            <w:r w:rsidR="00342F2A">
              <w:rPr>
                <w:rFonts w:ascii="Arial Narrow" w:hAnsi="Arial Narrow"/>
                <w:sz w:val="20"/>
                <w:szCs w:val="20"/>
              </w:rPr>
              <w:t xml:space="preserve"> </w:t>
            </w:r>
            <w:r>
              <w:rPr>
                <w:rFonts w:ascii="Arial Narrow" w:hAnsi="Arial Narrow"/>
                <w:sz w:val="20"/>
                <w:szCs w:val="20"/>
              </w:rPr>
              <w:t>Кугульта</w:t>
            </w:r>
          </w:p>
        </w:tc>
        <w:tc>
          <w:tcPr>
            <w:tcW w:w="624" w:type="pct"/>
            <w:shd w:val="clear" w:color="auto" w:fill="auto"/>
            <w:vAlign w:val="center"/>
          </w:tcPr>
          <w:p w:rsidR="002F3C72" w:rsidRPr="00581FE1" w:rsidRDefault="002F3C72" w:rsidP="002F3C72">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916" w:type="pct"/>
            <w:vAlign w:val="center"/>
          </w:tcPr>
          <w:p w:rsidR="002F3C72" w:rsidRPr="00581FE1" w:rsidRDefault="002F3C72" w:rsidP="002F3C72">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308" w:type="pct"/>
            <w:shd w:val="clear" w:color="auto" w:fill="auto"/>
            <w:vAlign w:val="center"/>
          </w:tcPr>
          <w:p w:rsidR="002F3C72" w:rsidRPr="000E264F" w:rsidRDefault="002F3C72" w:rsidP="00A10F2C">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2F3C72" w:rsidRPr="0073045B" w:rsidTr="00955306">
        <w:tc>
          <w:tcPr>
            <w:tcW w:w="5000" w:type="pct"/>
            <w:gridSpan w:val="8"/>
            <w:shd w:val="clear" w:color="auto" w:fill="auto"/>
            <w:vAlign w:val="center"/>
          </w:tcPr>
          <w:p w:rsidR="002F3C72" w:rsidRDefault="002F3C72" w:rsidP="002F3C72">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2F3C72" w:rsidRPr="0073045B" w:rsidTr="008701AD">
        <w:tc>
          <w:tcPr>
            <w:tcW w:w="277" w:type="pct"/>
            <w:shd w:val="clear" w:color="auto" w:fill="auto"/>
            <w:vAlign w:val="center"/>
          </w:tcPr>
          <w:p w:rsidR="002F3C72" w:rsidRPr="00585E7D" w:rsidRDefault="002F3C72" w:rsidP="00955306">
            <w:pPr>
              <w:pStyle w:val="af8"/>
              <w:numPr>
                <w:ilvl w:val="0"/>
                <w:numId w:val="28"/>
              </w:numPr>
              <w:spacing w:after="0" w:line="240" w:lineRule="auto"/>
              <w:jc w:val="center"/>
              <w:rPr>
                <w:rFonts w:ascii="Arial Narrow" w:hAnsi="Arial Narrow"/>
                <w:sz w:val="20"/>
                <w:szCs w:val="20"/>
              </w:rPr>
            </w:pPr>
          </w:p>
        </w:tc>
        <w:tc>
          <w:tcPr>
            <w:tcW w:w="760" w:type="pct"/>
            <w:shd w:val="clear" w:color="auto" w:fill="auto"/>
            <w:vAlign w:val="center"/>
          </w:tcPr>
          <w:p w:rsidR="002F3C72" w:rsidRPr="0073045B" w:rsidRDefault="008701AD" w:rsidP="00A10F2C">
            <w:pPr>
              <w:spacing w:after="0" w:line="240" w:lineRule="auto"/>
              <w:contextualSpacing/>
              <w:jc w:val="center"/>
              <w:rPr>
                <w:rFonts w:ascii="Arial Narrow" w:hAnsi="Arial Narrow"/>
                <w:b/>
                <w:sz w:val="20"/>
                <w:szCs w:val="20"/>
              </w:rPr>
            </w:pPr>
            <w:r>
              <w:rPr>
                <w:rFonts w:ascii="Arial Narrow" w:hAnsi="Arial Narrow"/>
                <w:sz w:val="20"/>
                <w:szCs w:val="20"/>
              </w:rPr>
              <w:t>Создание условий для занятий физической культуры и спортом</w:t>
            </w:r>
          </w:p>
        </w:tc>
        <w:tc>
          <w:tcPr>
            <w:tcW w:w="725" w:type="pct"/>
            <w:shd w:val="clear" w:color="auto" w:fill="auto"/>
            <w:vAlign w:val="center"/>
          </w:tcPr>
          <w:p w:rsidR="002F3C72" w:rsidRDefault="002F3C72" w:rsidP="002F3C72">
            <w:pPr>
              <w:spacing w:after="0" w:line="240" w:lineRule="auto"/>
              <w:contextualSpacing/>
              <w:jc w:val="center"/>
              <w:rPr>
                <w:rFonts w:ascii="Arial Narrow" w:hAnsi="Arial Narrow"/>
                <w:sz w:val="20"/>
                <w:szCs w:val="20"/>
              </w:rPr>
            </w:pPr>
            <w:r w:rsidRPr="00170208">
              <w:rPr>
                <w:rFonts w:ascii="Arial Narrow" w:hAnsi="Arial Narrow"/>
                <w:sz w:val="20"/>
                <w:szCs w:val="20"/>
              </w:rPr>
              <w:t>Спортивная площадка</w:t>
            </w:r>
          </w:p>
        </w:tc>
        <w:tc>
          <w:tcPr>
            <w:tcW w:w="671" w:type="pct"/>
            <w:shd w:val="clear" w:color="auto" w:fill="auto"/>
            <w:vAlign w:val="center"/>
          </w:tcPr>
          <w:p w:rsidR="002F3C72" w:rsidRDefault="002F3C72" w:rsidP="002F3C72">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19" w:type="pct"/>
            <w:shd w:val="clear" w:color="auto" w:fill="auto"/>
            <w:vAlign w:val="center"/>
          </w:tcPr>
          <w:p w:rsidR="002F3C72" w:rsidRPr="00634048" w:rsidRDefault="002F3C72" w:rsidP="002F3C72">
            <w:pPr>
              <w:spacing w:after="0" w:line="240" w:lineRule="auto"/>
              <w:contextualSpacing/>
              <w:jc w:val="center"/>
              <w:rPr>
                <w:rFonts w:ascii="Arial Narrow" w:hAnsi="Arial Narrow"/>
                <w:sz w:val="20"/>
                <w:szCs w:val="20"/>
              </w:rPr>
            </w:pPr>
            <w:r w:rsidRPr="00170208">
              <w:rPr>
                <w:rFonts w:ascii="Arial Narrow" w:hAnsi="Arial Narrow"/>
                <w:sz w:val="20"/>
                <w:szCs w:val="20"/>
              </w:rPr>
              <w:t xml:space="preserve">с. </w:t>
            </w:r>
            <w:proofErr w:type="spellStart"/>
            <w:r w:rsidRPr="00170208">
              <w:rPr>
                <w:rFonts w:ascii="Arial Narrow" w:hAnsi="Arial Narrow"/>
                <w:sz w:val="20"/>
                <w:szCs w:val="20"/>
              </w:rPr>
              <w:t>Сергиевское</w:t>
            </w:r>
            <w:proofErr w:type="spellEnd"/>
            <w:r w:rsidRPr="00170208">
              <w:rPr>
                <w:rFonts w:ascii="Arial Narrow" w:hAnsi="Arial Narrow"/>
                <w:sz w:val="20"/>
                <w:szCs w:val="20"/>
              </w:rPr>
              <w:t xml:space="preserve">, </w:t>
            </w:r>
            <w:proofErr w:type="spellStart"/>
            <w:r w:rsidRPr="00170208">
              <w:rPr>
                <w:rFonts w:ascii="Arial Narrow" w:hAnsi="Arial Narrow"/>
                <w:sz w:val="20"/>
                <w:szCs w:val="20"/>
              </w:rPr>
              <w:t>хут</w:t>
            </w:r>
            <w:proofErr w:type="spellEnd"/>
            <w:r w:rsidRPr="00170208">
              <w:rPr>
                <w:rFonts w:ascii="Arial Narrow" w:hAnsi="Arial Narrow"/>
                <w:sz w:val="20"/>
                <w:szCs w:val="20"/>
              </w:rPr>
              <w:t>. Октябрь</w:t>
            </w:r>
          </w:p>
        </w:tc>
        <w:tc>
          <w:tcPr>
            <w:tcW w:w="624" w:type="pct"/>
            <w:shd w:val="clear" w:color="auto" w:fill="auto"/>
            <w:vAlign w:val="center"/>
          </w:tcPr>
          <w:p w:rsidR="002F3C72" w:rsidRPr="00B11663" w:rsidRDefault="002F3C72" w:rsidP="002F3C72">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916" w:type="pct"/>
            <w:vAlign w:val="center"/>
          </w:tcPr>
          <w:p w:rsidR="002F3C72" w:rsidRPr="00B11663" w:rsidRDefault="002F3C72" w:rsidP="002F3C72">
            <w:pPr>
              <w:spacing w:after="0" w:line="240" w:lineRule="auto"/>
              <w:contextualSpacing/>
              <w:jc w:val="center"/>
              <w:rPr>
                <w:rFonts w:ascii="Arial Narrow" w:hAnsi="Arial Narrow"/>
                <w:sz w:val="20"/>
                <w:szCs w:val="20"/>
              </w:rPr>
            </w:pPr>
            <w:proofErr w:type="gramStart"/>
            <w:r>
              <w:rPr>
                <w:rFonts w:ascii="Arial Narrow" w:hAnsi="Arial Narrow"/>
                <w:sz w:val="20"/>
                <w:szCs w:val="20"/>
              </w:rPr>
              <w:t>П</w:t>
            </w:r>
            <w:proofErr w:type="gramEnd"/>
          </w:p>
        </w:tc>
        <w:tc>
          <w:tcPr>
            <w:tcW w:w="308" w:type="pct"/>
            <w:shd w:val="clear" w:color="auto" w:fill="auto"/>
            <w:vAlign w:val="center"/>
          </w:tcPr>
          <w:p w:rsidR="002F3C72" w:rsidRPr="000E264F" w:rsidRDefault="002F3C72" w:rsidP="00A10F2C">
            <w:pPr>
              <w:spacing w:after="0" w:line="240" w:lineRule="auto"/>
              <w:contextualSpacing/>
              <w:jc w:val="center"/>
              <w:rPr>
                <w:rFonts w:ascii="Arial Narrow" w:hAnsi="Arial Narrow"/>
                <w:sz w:val="20"/>
                <w:szCs w:val="20"/>
              </w:rPr>
            </w:pPr>
            <w:r>
              <w:rPr>
                <w:rFonts w:ascii="Arial Narrow" w:hAnsi="Arial Narrow"/>
                <w:sz w:val="20"/>
                <w:szCs w:val="20"/>
              </w:rPr>
              <w:t>Нет</w:t>
            </w:r>
          </w:p>
        </w:tc>
      </w:tr>
    </w:tbl>
    <w:p w:rsidR="00B925A3" w:rsidRPr="00B925A3" w:rsidRDefault="00B925A3" w:rsidP="00B925A3">
      <w:bookmarkStart w:id="16" w:name="_Toc532057568"/>
    </w:p>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17" w:name="_Toc87615322"/>
      <w:r w:rsidRPr="00E31B60">
        <w:rPr>
          <w:rFonts w:ascii="Impact" w:hAnsi="Impact" w:cs="Arial"/>
          <w:color w:val="595959" w:themeColor="text1" w:themeTint="A6"/>
          <w:sz w:val="32"/>
          <w:szCs w:val="32"/>
        </w:rPr>
        <w:t>1.2. Объекты транспортной инфраструктуры</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1981"/>
        <w:gridCol w:w="1742"/>
        <w:gridCol w:w="2271"/>
        <w:gridCol w:w="2277"/>
        <w:gridCol w:w="1831"/>
        <w:gridCol w:w="2712"/>
        <w:gridCol w:w="1195"/>
      </w:tblGrid>
      <w:tr w:rsidR="00E83218" w:rsidRPr="0073045B" w:rsidTr="00170208">
        <w:tc>
          <w:tcPr>
            <w:tcW w:w="263"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670"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Назначение объекта</w:t>
            </w:r>
          </w:p>
        </w:tc>
        <w:tc>
          <w:tcPr>
            <w:tcW w:w="589"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Наименование</w:t>
            </w:r>
          </w:p>
        </w:tc>
        <w:tc>
          <w:tcPr>
            <w:tcW w:w="768"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Характеристики</w:t>
            </w:r>
          </w:p>
        </w:tc>
        <w:tc>
          <w:tcPr>
            <w:tcW w:w="770"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Местоположение</w:t>
            </w:r>
          </w:p>
        </w:tc>
        <w:tc>
          <w:tcPr>
            <w:tcW w:w="619"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Срок реализации</w:t>
            </w:r>
          </w:p>
        </w:tc>
        <w:tc>
          <w:tcPr>
            <w:tcW w:w="917" w:type="pct"/>
            <w:vAlign w:val="center"/>
          </w:tcPr>
          <w:p w:rsidR="00BC71D3" w:rsidRDefault="00BC71D3" w:rsidP="00BC71D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BC71D3" w:rsidRDefault="00BC71D3" w:rsidP="00BC71D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BC71D3" w:rsidP="00BC71D3">
            <w:pPr>
              <w:spacing w:after="0" w:line="240" w:lineRule="auto"/>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404" w:type="pct"/>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E83218">
        <w:tc>
          <w:tcPr>
            <w:tcW w:w="5000" w:type="pct"/>
            <w:gridSpan w:val="8"/>
            <w:shd w:val="clear" w:color="auto" w:fill="auto"/>
            <w:vAlign w:val="center"/>
          </w:tcPr>
          <w:p w:rsidR="00955306" w:rsidRPr="0073045B" w:rsidRDefault="00955306" w:rsidP="00E83218">
            <w:pPr>
              <w:spacing w:after="0" w:line="240" w:lineRule="auto"/>
              <w:jc w:val="center"/>
              <w:rPr>
                <w:rFonts w:ascii="Arial Narrow" w:hAnsi="Arial Narrow"/>
                <w:b/>
                <w:sz w:val="20"/>
                <w:szCs w:val="20"/>
              </w:rPr>
            </w:pPr>
            <w:proofErr w:type="spellStart"/>
            <w:r>
              <w:rPr>
                <w:rFonts w:ascii="Arial Narrow" w:hAnsi="Arial Narrow"/>
                <w:b/>
                <w:sz w:val="20"/>
                <w:szCs w:val="20"/>
              </w:rPr>
              <w:t>Грачевский</w:t>
            </w:r>
            <w:proofErr w:type="spellEnd"/>
            <w:r>
              <w:rPr>
                <w:rFonts w:ascii="Arial Narrow" w:hAnsi="Arial Narrow"/>
                <w:b/>
                <w:sz w:val="20"/>
                <w:szCs w:val="20"/>
              </w:rPr>
              <w:t xml:space="preserve"> сельсовет</w:t>
            </w:r>
          </w:p>
        </w:tc>
      </w:tr>
      <w:tr w:rsidR="00E83218" w:rsidRPr="0073045B" w:rsidTr="00170208">
        <w:tc>
          <w:tcPr>
            <w:tcW w:w="263" w:type="pct"/>
            <w:shd w:val="clear" w:color="auto" w:fill="auto"/>
            <w:vAlign w:val="center"/>
          </w:tcPr>
          <w:p w:rsidR="00B925A3" w:rsidRPr="00955306" w:rsidRDefault="00B925A3"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B925A3" w:rsidRPr="00B925A3" w:rsidRDefault="00B925A3" w:rsidP="00E83218">
            <w:pPr>
              <w:spacing w:after="0" w:line="240" w:lineRule="auto"/>
              <w:jc w:val="center"/>
              <w:rPr>
                <w:rFonts w:ascii="Arial Narrow" w:hAnsi="Arial Narrow"/>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B925A3" w:rsidRPr="00B925A3" w:rsidRDefault="00B925A3" w:rsidP="00E83218">
            <w:pPr>
              <w:autoSpaceDE w:val="0"/>
              <w:autoSpaceDN w:val="0"/>
              <w:adjustRightInd w:val="0"/>
              <w:spacing w:after="0" w:line="240" w:lineRule="auto"/>
              <w:jc w:val="center"/>
              <w:rPr>
                <w:rFonts w:ascii="Arial Narrow" w:hAnsi="Arial Narrow"/>
                <w:sz w:val="20"/>
                <w:szCs w:val="20"/>
              </w:rPr>
            </w:pPr>
            <w:r w:rsidRPr="00B925A3">
              <w:rPr>
                <w:rFonts w:ascii="Arial Narrow" w:hAnsi="Arial Narrow"/>
                <w:sz w:val="20"/>
                <w:szCs w:val="20"/>
              </w:rPr>
              <w:t>Станция технического обслуживания</w:t>
            </w:r>
          </w:p>
        </w:tc>
        <w:tc>
          <w:tcPr>
            <w:tcW w:w="768" w:type="pct"/>
            <w:shd w:val="clear" w:color="auto" w:fill="auto"/>
            <w:vAlign w:val="center"/>
          </w:tcPr>
          <w:p w:rsidR="00B925A3" w:rsidRPr="00B925A3" w:rsidRDefault="00B925A3" w:rsidP="00E83218">
            <w:pPr>
              <w:autoSpaceDE w:val="0"/>
              <w:autoSpaceDN w:val="0"/>
              <w:adjustRightInd w:val="0"/>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B925A3" w:rsidRPr="00B925A3" w:rsidRDefault="00B925A3" w:rsidP="00E83218">
            <w:pPr>
              <w:autoSpaceDE w:val="0"/>
              <w:autoSpaceDN w:val="0"/>
              <w:adjustRightInd w:val="0"/>
              <w:spacing w:after="0" w:line="240" w:lineRule="auto"/>
              <w:jc w:val="center"/>
              <w:rPr>
                <w:rFonts w:ascii="Arial Narrow" w:hAnsi="Arial Narrow"/>
                <w:sz w:val="20"/>
                <w:szCs w:val="20"/>
              </w:rPr>
            </w:pPr>
            <w:r>
              <w:rPr>
                <w:rFonts w:ascii="Arial Narrow" w:hAnsi="Arial Narrow"/>
                <w:sz w:val="20"/>
                <w:szCs w:val="20"/>
              </w:rPr>
              <w:t>с</w:t>
            </w:r>
            <w:r w:rsidRPr="00B925A3">
              <w:rPr>
                <w:rFonts w:ascii="Arial Narrow" w:hAnsi="Arial Narrow"/>
                <w:sz w:val="20"/>
                <w:szCs w:val="20"/>
              </w:rPr>
              <w:t xml:space="preserve">. </w:t>
            </w:r>
            <w:r>
              <w:rPr>
                <w:rFonts w:ascii="Arial Narrow" w:hAnsi="Arial Narrow"/>
                <w:sz w:val="20"/>
                <w:szCs w:val="20"/>
              </w:rPr>
              <w:t>Г</w:t>
            </w:r>
            <w:r w:rsidRPr="00B925A3">
              <w:rPr>
                <w:rFonts w:ascii="Arial Narrow" w:hAnsi="Arial Narrow"/>
                <w:sz w:val="20"/>
                <w:szCs w:val="20"/>
              </w:rPr>
              <w:t>рачевка</w:t>
            </w:r>
            <w:r>
              <w:rPr>
                <w:rFonts w:ascii="Arial Narrow" w:hAnsi="Arial Narrow"/>
                <w:sz w:val="20"/>
                <w:szCs w:val="20"/>
              </w:rPr>
              <w:t>,</w:t>
            </w:r>
            <w:r w:rsidRPr="00B925A3">
              <w:rPr>
                <w:rFonts w:ascii="Arial Narrow" w:hAnsi="Arial Narrow"/>
                <w:sz w:val="20"/>
                <w:szCs w:val="20"/>
              </w:rPr>
              <w:t xml:space="preserve"> ул. </w:t>
            </w:r>
            <w:r>
              <w:rPr>
                <w:rFonts w:ascii="Arial Narrow" w:hAnsi="Arial Narrow"/>
                <w:sz w:val="20"/>
                <w:szCs w:val="20"/>
              </w:rPr>
              <w:t>С</w:t>
            </w:r>
            <w:r w:rsidRPr="00B925A3">
              <w:rPr>
                <w:rFonts w:ascii="Arial Narrow" w:hAnsi="Arial Narrow"/>
                <w:sz w:val="20"/>
                <w:szCs w:val="20"/>
              </w:rPr>
              <w:t>тавропольская 110</w:t>
            </w:r>
            <w:proofErr w:type="gramStart"/>
            <w:r>
              <w:rPr>
                <w:rFonts w:ascii="Arial Narrow" w:hAnsi="Arial Narrow"/>
                <w:sz w:val="20"/>
                <w:szCs w:val="20"/>
              </w:rPr>
              <w:t xml:space="preserve"> </w:t>
            </w:r>
            <w:r w:rsidRPr="00B925A3">
              <w:rPr>
                <w:rFonts w:ascii="Arial Narrow" w:hAnsi="Arial Narrow"/>
                <w:sz w:val="20"/>
                <w:szCs w:val="20"/>
              </w:rPr>
              <w:t>А</w:t>
            </w:r>
            <w:proofErr w:type="gramEnd"/>
          </w:p>
        </w:tc>
        <w:tc>
          <w:tcPr>
            <w:tcW w:w="619" w:type="pct"/>
            <w:shd w:val="clear" w:color="auto" w:fill="auto"/>
            <w:vAlign w:val="center"/>
          </w:tcPr>
          <w:p w:rsidR="00B925A3" w:rsidRPr="00B925A3" w:rsidRDefault="00B925A3" w:rsidP="00E83218">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917" w:type="pct"/>
            <w:vAlign w:val="center"/>
          </w:tcPr>
          <w:p w:rsidR="00B925A3" w:rsidRPr="001E5A01" w:rsidRDefault="00B925A3" w:rsidP="00E83218">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04" w:type="pct"/>
            <w:shd w:val="clear" w:color="auto" w:fill="auto"/>
            <w:vAlign w:val="center"/>
          </w:tcPr>
          <w:p w:rsidR="00B925A3" w:rsidRPr="001E5A01" w:rsidRDefault="00B925A3" w:rsidP="00E83218">
            <w:pPr>
              <w:spacing w:after="0" w:line="240" w:lineRule="auto"/>
              <w:jc w:val="center"/>
              <w:rPr>
                <w:rFonts w:ascii="Arial Narrow" w:hAnsi="Arial Narrow"/>
                <w:sz w:val="20"/>
                <w:szCs w:val="20"/>
              </w:rPr>
            </w:pPr>
            <w:r>
              <w:rPr>
                <w:rFonts w:ascii="Arial Narrow" w:hAnsi="Arial Narrow"/>
                <w:sz w:val="20"/>
                <w:szCs w:val="20"/>
              </w:rPr>
              <w:t>Нет</w:t>
            </w:r>
          </w:p>
        </w:tc>
      </w:tr>
      <w:tr w:rsidR="00B925A3" w:rsidRPr="0073045B" w:rsidTr="00E83218">
        <w:tc>
          <w:tcPr>
            <w:tcW w:w="5000" w:type="pct"/>
            <w:gridSpan w:val="8"/>
            <w:shd w:val="clear" w:color="auto" w:fill="auto"/>
            <w:vAlign w:val="center"/>
          </w:tcPr>
          <w:p w:rsidR="00B925A3" w:rsidRPr="00955306" w:rsidRDefault="00B925A3" w:rsidP="00E83218">
            <w:pPr>
              <w:spacing w:after="0" w:line="240" w:lineRule="auto"/>
              <w:jc w:val="center"/>
              <w:rPr>
                <w:rFonts w:ascii="Arial Narrow" w:hAnsi="Arial Narrow"/>
                <w:b/>
                <w:sz w:val="20"/>
                <w:szCs w:val="20"/>
              </w:rPr>
            </w:pPr>
            <w:r w:rsidRPr="00955306">
              <w:rPr>
                <w:rFonts w:ascii="Arial Narrow" w:hAnsi="Arial Narrow"/>
                <w:b/>
                <w:sz w:val="20"/>
                <w:szCs w:val="20"/>
              </w:rPr>
              <w:t>Красное территориальное управление</w:t>
            </w:r>
          </w:p>
        </w:tc>
      </w:tr>
      <w:tr w:rsidR="00170208" w:rsidRPr="0073045B" w:rsidTr="00170208">
        <w:tc>
          <w:tcPr>
            <w:tcW w:w="263" w:type="pct"/>
            <w:shd w:val="clear" w:color="auto" w:fill="auto"/>
            <w:vAlign w:val="center"/>
          </w:tcPr>
          <w:p w:rsidR="00170208" w:rsidRPr="00585E7D" w:rsidRDefault="00170208"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170208" w:rsidRPr="000E264F" w:rsidRDefault="008701AD" w:rsidP="00E83218">
            <w:pPr>
              <w:spacing w:after="0" w:line="240" w:lineRule="auto"/>
              <w:jc w:val="center"/>
              <w:rPr>
                <w:rFonts w:ascii="Arial Narrow" w:hAnsi="Arial Narrow"/>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170208" w:rsidRPr="002E0467" w:rsidRDefault="00170208" w:rsidP="00E83218">
            <w:pPr>
              <w:spacing w:after="0" w:line="240" w:lineRule="auto"/>
              <w:jc w:val="center"/>
              <w:rPr>
                <w:rFonts w:ascii="Arial Narrow" w:hAnsi="Arial Narrow"/>
                <w:sz w:val="20"/>
                <w:szCs w:val="20"/>
              </w:rPr>
            </w:pPr>
            <w:r w:rsidRPr="00E36F05">
              <w:rPr>
                <w:rFonts w:ascii="Arial Narrow" w:hAnsi="Arial Narrow"/>
                <w:sz w:val="20"/>
                <w:szCs w:val="20"/>
              </w:rPr>
              <w:t>Строительство АЗС</w:t>
            </w:r>
          </w:p>
        </w:tc>
        <w:tc>
          <w:tcPr>
            <w:tcW w:w="768" w:type="pct"/>
            <w:shd w:val="clear" w:color="auto" w:fill="auto"/>
            <w:vAlign w:val="center"/>
          </w:tcPr>
          <w:p w:rsidR="00170208" w:rsidRDefault="00170208"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170208" w:rsidRPr="00BD3F15" w:rsidRDefault="00170208" w:rsidP="00E83218">
            <w:pPr>
              <w:spacing w:after="0" w:line="240" w:lineRule="auto"/>
              <w:jc w:val="center"/>
              <w:rPr>
                <w:rFonts w:ascii="Arial Narrow" w:hAnsi="Arial Narrow"/>
                <w:sz w:val="20"/>
                <w:szCs w:val="20"/>
              </w:rPr>
            </w:pPr>
            <w:r w:rsidRPr="00257A93">
              <w:rPr>
                <w:rFonts w:ascii="Arial Narrow" w:hAnsi="Arial Narrow"/>
                <w:sz w:val="20"/>
                <w:szCs w:val="20"/>
              </w:rPr>
              <w:t>с.</w:t>
            </w:r>
            <w:r>
              <w:rPr>
                <w:rFonts w:ascii="Arial Narrow" w:hAnsi="Arial Narrow"/>
                <w:sz w:val="20"/>
                <w:szCs w:val="20"/>
              </w:rPr>
              <w:t xml:space="preserve"> </w:t>
            </w:r>
            <w:r w:rsidRPr="00257A93">
              <w:rPr>
                <w:rFonts w:ascii="Arial Narrow" w:hAnsi="Arial Narrow"/>
                <w:sz w:val="20"/>
                <w:szCs w:val="20"/>
              </w:rPr>
              <w:t>Красно</w:t>
            </w:r>
            <w:r>
              <w:rPr>
                <w:rFonts w:ascii="Arial Narrow" w:hAnsi="Arial Narrow"/>
                <w:sz w:val="20"/>
                <w:szCs w:val="20"/>
              </w:rPr>
              <w:t>е, х. Нагорный</w:t>
            </w:r>
          </w:p>
        </w:tc>
        <w:tc>
          <w:tcPr>
            <w:tcW w:w="619" w:type="pct"/>
            <w:shd w:val="clear" w:color="auto" w:fill="auto"/>
            <w:vAlign w:val="center"/>
          </w:tcPr>
          <w:p w:rsidR="00170208" w:rsidRDefault="00170208" w:rsidP="00170208">
            <w:pPr>
              <w:spacing w:after="0" w:line="240" w:lineRule="auto"/>
              <w:jc w:val="center"/>
            </w:pPr>
            <w:r w:rsidRPr="00F27C2E">
              <w:rPr>
                <w:rFonts w:ascii="Arial Narrow" w:hAnsi="Arial Narrow"/>
                <w:sz w:val="20"/>
                <w:szCs w:val="20"/>
              </w:rPr>
              <w:t>Расчетный срок</w:t>
            </w:r>
          </w:p>
        </w:tc>
        <w:tc>
          <w:tcPr>
            <w:tcW w:w="917" w:type="pct"/>
            <w:vAlign w:val="center"/>
          </w:tcPr>
          <w:p w:rsidR="00170208" w:rsidRDefault="00170208" w:rsidP="00E83218">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04" w:type="pct"/>
            <w:shd w:val="clear" w:color="auto" w:fill="auto"/>
            <w:vAlign w:val="center"/>
          </w:tcPr>
          <w:p w:rsidR="00170208" w:rsidRPr="000E264F" w:rsidRDefault="00170208"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r w:rsidR="00170208" w:rsidRPr="0073045B" w:rsidTr="00170208">
        <w:tc>
          <w:tcPr>
            <w:tcW w:w="263" w:type="pct"/>
            <w:shd w:val="clear" w:color="auto" w:fill="auto"/>
            <w:vAlign w:val="center"/>
          </w:tcPr>
          <w:p w:rsidR="00170208" w:rsidRPr="00585E7D" w:rsidRDefault="00170208"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170208" w:rsidRPr="000E264F" w:rsidRDefault="008701AD" w:rsidP="00E83218">
            <w:pPr>
              <w:spacing w:after="0" w:line="240" w:lineRule="auto"/>
              <w:jc w:val="center"/>
              <w:rPr>
                <w:rFonts w:ascii="Arial Narrow" w:hAnsi="Arial Narrow"/>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170208" w:rsidRPr="00E36F05" w:rsidRDefault="00170208" w:rsidP="00E83218">
            <w:pPr>
              <w:spacing w:after="0" w:line="240" w:lineRule="auto"/>
              <w:jc w:val="center"/>
              <w:rPr>
                <w:rFonts w:ascii="Arial Narrow" w:hAnsi="Arial Narrow"/>
                <w:sz w:val="20"/>
                <w:szCs w:val="20"/>
              </w:rPr>
            </w:pPr>
            <w:r>
              <w:rPr>
                <w:rFonts w:ascii="Arial Narrow" w:hAnsi="Arial Narrow"/>
                <w:sz w:val="20"/>
                <w:szCs w:val="20"/>
              </w:rPr>
              <w:t>С</w:t>
            </w:r>
            <w:r w:rsidRPr="00737510">
              <w:rPr>
                <w:rFonts w:ascii="Arial Narrow" w:hAnsi="Arial Narrow"/>
                <w:sz w:val="20"/>
                <w:szCs w:val="20"/>
              </w:rPr>
              <w:t>троительство станций технического обслуживания</w:t>
            </w:r>
          </w:p>
        </w:tc>
        <w:tc>
          <w:tcPr>
            <w:tcW w:w="768" w:type="pct"/>
            <w:shd w:val="clear" w:color="auto" w:fill="auto"/>
            <w:vAlign w:val="center"/>
          </w:tcPr>
          <w:p w:rsidR="00170208" w:rsidRDefault="00170208"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170208" w:rsidRPr="00BD3F15" w:rsidRDefault="00170208" w:rsidP="00E83218">
            <w:pPr>
              <w:spacing w:after="0" w:line="240" w:lineRule="auto"/>
              <w:jc w:val="center"/>
              <w:rPr>
                <w:rFonts w:ascii="Arial Narrow" w:hAnsi="Arial Narrow"/>
                <w:sz w:val="20"/>
                <w:szCs w:val="20"/>
              </w:rPr>
            </w:pPr>
            <w:r w:rsidRPr="00257A93">
              <w:rPr>
                <w:rFonts w:ascii="Arial Narrow" w:hAnsi="Arial Narrow"/>
                <w:sz w:val="20"/>
                <w:szCs w:val="20"/>
              </w:rPr>
              <w:t>с.</w:t>
            </w:r>
            <w:r>
              <w:rPr>
                <w:rFonts w:ascii="Arial Narrow" w:hAnsi="Arial Narrow"/>
                <w:sz w:val="20"/>
                <w:szCs w:val="20"/>
              </w:rPr>
              <w:t xml:space="preserve"> </w:t>
            </w:r>
            <w:r w:rsidRPr="00257A93">
              <w:rPr>
                <w:rFonts w:ascii="Arial Narrow" w:hAnsi="Arial Narrow"/>
                <w:sz w:val="20"/>
                <w:szCs w:val="20"/>
              </w:rPr>
              <w:t>Красно</w:t>
            </w:r>
            <w:r>
              <w:rPr>
                <w:rFonts w:ascii="Arial Narrow" w:hAnsi="Arial Narrow"/>
                <w:sz w:val="20"/>
                <w:szCs w:val="20"/>
              </w:rPr>
              <w:t>е, х. Нагорный</w:t>
            </w:r>
          </w:p>
        </w:tc>
        <w:tc>
          <w:tcPr>
            <w:tcW w:w="619" w:type="pct"/>
            <w:shd w:val="clear" w:color="auto" w:fill="auto"/>
            <w:vAlign w:val="center"/>
          </w:tcPr>
          <w:p w:rsidR="00170208" w:rsidRDefault="00170208" w:rsidP="00170208">
            <w:pPr>
              <w:spacing w:after="0" w:line="240" w:lineRule="auto"/>
              <w:jc w:val="center"/>
            </w:pPr>
            <w:r w:rsidRPr="00F27C2E">
              <w:rPr>
                <w:rFonts w:ascii="Arial Narrow" w:hAnsi="Arial Narrow"/>
                <w:sz w:val="20"/>
                <w:szCs w:val="20"/>
              </w:rPr>
              <w:t>Расчетный срок</w:t>
            </w:r>
          </w:p>
        </w:tc>
        <w:tc>
          <w:tcPr>
            <w:tcW w:w="917" w:type="pct"/>
            <w:vAlign w:val="center"/>
          </w:tcPr>
          <w:p w:rsidR="00170208" w:rsidRDefault="00170208" w:rsidP="00E83218">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04" w:type="pct"/>
            <w:shd w:val="clear" w:color="auto" w:fill="auto"/>
            <w:vAlign w:val="center"/>
          </w:tcPr>
          <w:p w:rsidR="00170208" w:rsidRPr="000E264F" w:rsidRDefault="00170208"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r w:rsidR="00170208" w:rsidRPr="0073045B" w:rsidTr="00170208">
        <w:tc>
          <w:tcPr>
            <w:tcW w:w="263" w:type="pct"/>
            <w:shd w:val="clear" w:color="auto" w:fill="auto"/>
            <w:vAlign w:val="center"/>
          </w:tcPr>
          <w:p w:rsidR="00170208" w:rsidRPr="00585E7D" w:rsidRDefault="00170208"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170208" w:rsidRPr="000E264F" w:rsidRDefault="008701AD" w:rsidP="00E83218">
            <w:pPr>
              <w:spacing w:after="0" w:line="240" w:lineRule="auto"/>
              <w:jc w:val="center"/>
              <w:rPr>
                <w:rFonts w:ascii="Arial Narrow" w:hAnsi="Arial Narrow"/>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170208" w:rsidRDefault="00170208" w:rsidP="00E83218">
            <w:pPr>
              <w:spacing w:after="0" w:line="240" w:lineRule="auto"/>
              <w:jc w:val="center"/>
              <w:rPr>
                <w:rFonts w:ascii="Arial Narrow" w:hAnsi="Arial Narrow"/>
                <w:sz w:val="20"/>
                <w:szCs w:val="20"/>
              </w:rPr>
            </w:pPr>
            <w:r>
              <w:rPr>
                <w:rFonts w:ascii="Arial Narrow" w:hAnsi="Arial Narrow"/>
                <w:sz w:val="20"/>
                <w:szCs w:val="20"/>
              </w:rPr>
              <w:t>С</w:t>
            </w:r>
            <w:r w:rsidRPr="00E94317">
              <w:rPr>
                <w:rFonts w:ascii="Arial Narrow" w:hAnsi="Arial Narrow"/>
                <w:sz w:val="20"/>
                <w:szCs w:val="20"/>
              </w:rPr>
              <w:t>троительство объектов придорожного сервиса</w:t>
            </w:r>
            <w:r>
              <w:rPr>
                <w:rFonts w:ascii="Arial Narrow" w:hAnsi="Arial Narrow"/>
                <w:sz w:val="20"/>
                <w:szCs w:val="20"/>
              </w:rPr>
              <w:t xml:space="preserve"> </w:t>
            </w:r>
            <w:r w:rsidRPr="00E94317">
              <w:rPr>
                <w:rFonts w:ascii="Arial Narrow" w:hAnsi="Arial Narrow"/>
                <w:sz w:val="20"/>
                <w:szCs w:val="20"/>
              </w:rPr>
              <w:t>вдоль автодороги Ставрополь – Минеральные воды</w:t>
            </w:r>
          </w:p>
        </w:tc>
        <w:tc>
          <w:tcPr>
            <w:tcW w:w="768" w:type="pct"/>
            <w:shd w:val="clear" w:color="auto" w:fill="auto"/>
            <w:vAlign w:val="center"/>
          </w:tcPr>
          <w:p w:rsidR="00170208" w:rsidRDefault="00170208"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170208" w:rsidRPr="00257A93" w:rsidRDefault="00170208" w:rsidP="00E83218">
            <w:pPr>
              <w:spacing w:after="0" w:line="240" w:lineRule="auto"/>
              <w:jc w:val="center"/>
              <w:rPr>
                <w:rFonts w:ascii="Arial Narrow" w:hAnsi="Arial Narrow"/>
                <w:sz w:val="20"/>
                <w:szCs w:val="20"/>
              </w:rPr>
            </w:pPr>
            <w:r>
              <w:rPr>
                <w:rFonts w:ascii="Arial Narrow" w:hAnsi="Arial Narrow"/>
                <w:sz w:val="20"/>
                <w:szCs w:val="20"/>
              </w:rPr>
              <w:t>х. Нагорный</w:t>
            </w:r>
          </w:p>
        </w:tc>
        <w:tc>
          <w:tcPr>
            <w:tcW w:w="619" w:type="pct"/>
            <w:shd w:val="clear" w:color="auto" w:fill="auto"/>
            <w:vAlign w:val="center"/>
          </w:tcPr>
          <w:p w:rsidR="00170208" w:rsidRDefault="00170208" w:rsidP="00170208">
            <w:pPr>
              <w:spacing w:after="0" w:line="240" w:lineRule="auto"/>
              <w:jc w:val="center"/>
            </w:pPr>
            <w:r w:rsidRPr="00F27C2E">
              <w:rPr>
                <w:rFonts w:ascii="Arial Narrow" w:hAnsi="Arial Narrow"/>
                <w:sz w:val="20"/>
                <w:szCs w:val="20"/>
              </w:rPr>
              <w:t>Расчетный срок</w:t>
            </w:r>
          </w:p>
        </w:tc>
        <w:tc>
          <w:tcPr>
            <w:tcW w:w="917" w:type="pct"/>
            <w:vAlign w:val="center"/>
          </w:tcPr>
          <w:p w:rsidR="00170208" w:rsidRDefault="00170208" w:rsidP="00E83218">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04" w:type="pct"/>
            <w:shd w:val="clear" w:color="auto" w:fill="auto"/>
            <w:vAlign w:val="center"/>
          </w:tcPr>
          <w:p w:rsidR="00170208" w:rsidRPr="000E264F" w:rsidRDefault="00170208"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r w:rsidR="00E83218" w:rsidRPr="0073045B" w:rsidTr="00E83218">
        <w:tc>
          <w:tcPr>
            <w:tcW w:w="5000" w:type="pct"/>
            <w:gridSpan w:val="8"/>
            <w:shd w:val="clear" w:color="auto" w:fill="auto"/>
            <w:vAlign w:val="center"/>
          </w:tcPr>
          <w:p w:rsidR="00E83218" w:rsidRDefault="00E83218" w:rsidP="00E83218">
            <w:pPr>
              <w:spacing w:after="0" w:line="240" w:lineRule="auto"/>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FC7FE0" w:rsidRPr="0073045B" w:rsidTr="00170208">
        <w:tc>
          <w:tcPr>
            <w:tcW w:w="263" w:type="pct"/>
            <w:shd w:val="clear" w:color="auto" w:fill="auto"/>
            <w:vAlign w:val="center"/>
          </w:tcPr>
          <w:p w:rsidR="00FC7FE0" w:rsidRPr="00585E7D" w:rsidRDefault="00FC7FE0"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FC7FE0" w:rsidRPr="0073045B" w:rsidRDefault="008701AD" w:rsidP="00E83218">
            <w:pPr>
              <w:spacing w:after="0" w:line="240" w:lineRule="auto"/>
              <w:jc w:val="center"/>
              <w:rPr>
                <w:rFonts w:ascii="Arial Narrow" w:hAnsi="Arial Narrow"/>
                <w:b/>
                <w:sz w:val="20"/>
                <w:szCs w:val="20"/>
              </w:rPr>
            </w:pPr>
            <w:r w:rsidRPr="00B925A3">
              <w:rPr>
                <w:rFonts w:ascii="Arial Narrow" w:hAnsi="Arial Narrow"/>
                <w:sz w:val="20"/>
                <w:szCs w:val="20"/>
              </w:rPr>
              <w:t xml:space="preserve">Развитие транспортной </w:t>
            </w:r>
            <w:r w:rsidRPr="00B925A3">
              <w:rPr>
                <w:rFonts w:ascii="Arial Narrow" w:hAnsi="Arial Narrow"/>
                <w:sz w:val="20"/>
                <w:szCs w:val="20"/>
              </w:rPr>
              <w:lastRenderedPageBreak/>
              <w:t>инфраструктуры</w:t>
            </w:r>
          </w:p>
        </w:tc>
        <w:tc>
          <w:tcPr>
            <w:tcW w:w="58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lastRenderedPageBreak/>
              <w:t xml:space="preserve">Строительство </w:t>
            </w:r>
            <w:proofErr w:type="gramStart"/>
            <w:r w:rsidRPr="00FC7FE0">
              <w:rPr>
                <w:rFonts w:ascii="Arial Narrow" w:hAnsi="Arial Narrow"/>
                <w:sz w:val="20"/>
                <w:szCs w:val="20"/>
              </w:rPr>
              <w:t>многотопливного</w:t>
            </w:r>
            <w:proofErr w:type="gramEnd"/>
            <w:r w:rsidRPr="00FC7FE0">
              <w:rPr>
                <w:rFonts w:ascii="Arial Narrow" w:hAnsi="Arial Narrow"/>
                <w:sz w:val="20"/>
                <w:szCs w:val="20"/>
              </w:rPr>
              <w:t xml:space="preserve"> </w:t>
            </w:r>
            <w:r w:rsidRPr="00FC7FE0">
              <w:rPr>
                <w:rFonts w:ascii="Arial Narrow" w:hAnsi="Arial Narrow"/>
                <w:sz w:val="20"/>
                <w:szCs w:val="20"/>
              </w:rPr>
              <w:lastRenderedPageBreak/>
              <w:t>автозаправочного</w:t>
            </w:r>
          </w:p>
        </w:tc>
        <w:tc>
          <w:tcPr>
            <w:tcW w:w="768"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Pr>
                <w:rFonts w:ascii="Arial Narrow" w:hAnsi="Arial Narrow"/>
                <w:sz w:val="20"/>
                <w:szCs w:val="20"/>
              </w:rPr>
              <w:lastRenderedPageBreak/>
              <w:t>Определяется проектом</w:t>
            </w:r>
          </w:p>
        </w:tc>
        <w:tc>
          <w:tcPr>
            <w:tcW w:w="770"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вблизи х. Базовый</w:t>
            </w:r>
          </w:p>
        </w:tc>
        <w:tc>
          <w:tcPr>
            <w:tcW w:w="61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Первая очередь (2020-2021 гг.)</w:t>
            </w:r>
          </w:p>
        </w:tc>
        <w:tc>
          <w:tcPr>
            <w:tcW w:w="917" w:type="pct"/>
            <w:vAlign w:val="center"/>
          </w:tcPr>
          <w:p w:rsidR="00FC7FE0" w:rsidRPr="00FC7FE0" w:rsidRDefault="00FC7FE0" w:rsidP="00FC7FE0">
            <w:pPr>
              <w:spacing w:after="0" w:line="240" w:lineRule="auto"/>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404" w:type="pct"/>
            <w:shd w:val="clear" w:color="auto" w:fill="auto"/>
            <w:vAlign w:val="center"/>
          </w:tcPr>
          <w:p w:rsidR="00FC7FE0" w:rsidRPr="000E264F" w:rsidRDefault="007C4160"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r w:rsidR="00FC7FE0" w:rsidRPr="0073045B" w:rsidTr="00170208">
        <w:tc>
          <w:tcPr>
            <w:tcW w:w="263" w:type="pct"/>
            <w:shd w:val="clear" w:color="auto" w:fill="auto"/>
            <w:vAlign w:val="center"/>
          </w:tcPr>
          <w:p w:rsidR="00FC7FE0" w:rsidRPr="00585E7D" w:rsidRDefault="00FC7FE0"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FC7FE0" w:rsidRPr="0073045B" w:rsidRDefault="008701AD" w:rsidP="00E83218">
            <w:pPr>
              <w:spacing w:after="0" w:line="240" w:lineRule="auto"/>
              <w:jc w:val="center"/>
              <w:rPr>
                <w:rFonts w:ascii="Arial Narrow" w:hAnsi="Arial Narrow"/>
                <w:b/>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 xml:space="preserve">Устройство искусственного электроосвещения на участке автомобильной дороги Грачевка - Спицевка - Нагорный, </w:t>
            </w:r>
            <w:proofErr w:type="gramStart"/>
            <w:r w:rsidRPr="00FC7FE0">
              <w:rPr>
                <w:rFonts w:ascii="Arial Narrow" w:hAnsi="Arial Narrow"/>
                <w:sz w:val="20"/>
                <w:szCs w:val="20"/>
              </w:rPr>
              <w:t>км</w:t>
            </w:r>
            <w:proofErr w:type="gramEnd"/>
            <w:r w:rsidRPr="00FC7FE0">
              <w:rPr>
                <w:rFonts w:ascii="Arial Narrow" w:hAnsi="Arial Narrow"/>
                <w:sz w:val="20"/>
                <w:szCs w:val="20"/>
              </w:rPr>
              <w:t xml:space="preserve"> 0+000 - км 3+000</w:t>
            </w:r>
          </w:p>
        </w:tc>
        <w:tc>
          <w:tcPr>
            <w:tcW w:w="768"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 xml:space="preserve">Грачевка - Спицевка - Нагорный, </w:t>
            </w:r>
            <w:proofErr w:type="gramStart"/>
            <w:r w:rsidRPr="00FC7FE0">
              <w:rPr>
                <w:rFonts w:ascii="Arial Narrow" w:hAnsi="Arial Narrow"/>
                <w:sz w:val="20"/>
                <w:szCs w:val="20"/>
              </w:rPr>
              <w:t>км</w:t>
            </w:r>
            <w:proofErr w:type="gramEnd"/>
            <w:r w:rsidRPr="00FC7FE0">
              <w:rPr>
                <w:rFonts w:ascii="Arial Narrow" w:hAnsi="Arial Narrow"/>
                <w:sz w:val="20"/>
                <w:szCs w:val="20"/>
              </w:rPr>
              <w:t xml:space="preserve"> 0+000 - км 3+000</w:t>
            </w:r>
          </w:p>
        </w:tc>
        <w:tc>
          <w:tcPr>
            <w:tcW w:w="61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Первая очередь</w:t>
            </w:r>
          </w:p>
        </w:tc>
        <w:tc>
          <w:tcPr>
            <w:tcW w:w="917" w:type="pct"/>
            <w:vAlign w:val="center"/>
          </w:tcPr>
          <w:p w:rsidR="00FC7FE0" w:rsidRPr="00FC7FE0" w:rsidRDefault="00FC7FE0" w:rsidP="00FC7FE0">
            <w:pPr>
              <w:spacing w:after="0" w:line="240" w:lineRule="auto"/>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404" w:type="pct"/>
            <w:shd w:val="clear" w:color="auto" w:fill="auto"/>
            <w:vAlign w:val="center"/>
          </w:tcPr>
          <w:p w:rsidR="00FC7FE0" w:rsidRPr="000E264F" w:rsidRDefault="007C4160"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r w:rsidR="00FC7FE0" w:rsidRPr="0073045B" w:rsidTr="00170208">
        <w:tc>
          <w:tcPr>
            <w:tcW w:w="263" w:type="pct"/>
            <w:shd w:val="clear" w:color="auto" w:fill="auto"/>
            <w:vAlign w:val="center"/>
          </w:tcPr>
          <w:p w:rsidR="00FC7FE0" w:rsidRPr="00585E7D" w:rsidRDefault="00FC7FE0"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FC7FE0" w:rsidRPr="0073045B" w:rsidRDefault="008701AD" w:rsidP="00E83218">
            <w:pPr>
              <w:spacing w:after="0" w:line="240" w:lineRule="auto"/>
              <w:jc w:val="center"/>
              <w:rPr>
                <w:rFonts w:ascii="Arial Narrow" w:hAnsi="Arial Narrow"/>
                <w:b/>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Устройство велодорожек в поперечном профиле магистральных улиц</w:t>
            </w:r>
          </w:p>
        </w:tc>
        <w:tc>
          <w:tcPr>
            <w:tcW w:w="768"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FC7FE0" w:rsidRPr="008F3080" w:rsidRDefault="008F3080" w:rsidP="00FC7FE0">
            <w:pPr>
              <w:spacing w:after="0" w:line="240" w:lineRule="auto"/>
              <w:jc w:val="center"/>
              <w:rPr>
                <w:rFonts w:ascii="Arial Narrow" w:hAnsi="Arial Narrow"/>
                <w:sz w:val="20"/>
                <w:szCs w:val="20"/>
              </w:rPr>
            </w:pPr>
            <w:proofErr w:type="spellStart"/>
            <w:r w:rsidRPr="008F3080">
              <w:rPr>
                <w:rFonts w:ascii="Arial Narrow" w:hAnsi="Arial Narrow"/>
                <w:sz w:val="20"/>
                <w:szCs w:val="20"/>
              </w:rPr>
              <w:t>Спицевское</w:t>
            </w:r>
            <w:proofErr w:type="spellEnd"/>
            <w:r w:rsidRPr="008F3080">
              <w:rPr>
                <w:rFonts w:ascii="Arial Narrow" w:hAnsi="Arial Narrow"/>
                <w:sz w:val="20"/>
                <w:szCs w:val="20"/>
              </w:rPr>
              <w:t xml:space="preserve"> территориальное управление</w:t>
            </w:r>
          </w:p>
        </w:tc>
        <w:tc>
          <w:tcPr>
            <w:tcW w:w="61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Расчетный срок</w:t>
            </w:r>
          </w:p>
        </w:tc>
        <w:tc>
          <w:tcPr>
            <w:tcW w:w="917" w:type="pct"/>
            <w:vAlign w:val="center"/>
          </w:tcPr>
          <w:p w:rsidR="00FC7FE0" w:rsidRPr="00FC7FE0" w:rsidRDefault="00FC7FE0" w:rsidP="00FC7FE0">
            <w:pPr>
              <w:spacing w:after="0" w:line="240" w:lineRule="auto"/>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404" w:type="pct"/>
            <w:shd w:val="clear" w:color="auto" w:fill="auto"/>
            <w:vAlign w:val="center"/>
          </w:tcPr>
          <w:p w:rsidR="00FC7FE0" w:rsidRPr="000E264F" w:rsidRDefault="007C4160" w:rsidP="00E83218">
            <w:pPr>
              <w:spacing w:after="0" w:line="240" w:lineRule="auto"/>
              <w:jc w:val="center"/>
              <w:rPr>
                <w:rFonts w:ascii="Arial Narrow" w:hAnsi="Arial Narrow"/>
                <w:sz w:val="20"/>
                <w:szCs w:val="20"/>
              </w:rPr>
            </w:pPr>
            <w:r>
              <w:rPr>
                <w:rFonts w:ascii="Arial Narrow" w:hAnsi="Arial Narrow"/>
                <w:sz w:val="20"/>
                <w:szCs w:val="20"/>
              </w:rPr>
              <w:t>Нет</w:t>
            </w:r>
          </w:p>
        </w:tc>
      </w:tr>
      <w:tr w:rsidR="00FC7FE0" w:rsidRPr="0073045B" w:rsidTr="00170208">
        <w:tc>
          <w:tcPr>
            <w:tcW w:w="263" w:type="pct"/>
            <w:shd w:val="clear" w:color="auto" w:fill="auto"/>
            <w:vAlign w:val="center"/>
          </w:tcPr>
          <w:p w:rsidR="00FC7FE0" w:rsidRPr="00585E7D" w:rsidRDefault="00FC7FE0"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FC7FE0" w:rsidRPr="0073045B" w:rsidRDefault="008701AD" w:rsidP="00E83218">
            <w:pPr>
              <w:spacing w:after="0" w:line="240" w:lineRule="auto"/>
              <w:jc w:val="center"/>
              <w:rPr>
                <w:rFonts w:ascii="Arial Narrow" w:hAnsi="Arial Narrow"/>
                <w:b/>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Формирование системы улиц с преимущественно пешеходным движением</w:t>
            </w:r>
          </w:p>
        </w:tc>
        <w:tc>
          <w:tcPr>
            <w:tcW w:w="768"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FC7FE0" w:rsidRPr="00FC7FE0" w:rsidRDefault="008F3080" w:rsidP="00FC7FE0">
            <w:pPr>
              <w:spacing w:after="0" w:line="240" w:lineRule="auto"/>
              <w:jc w:val="center"/>
              <w:rPr>
                <w:rFonts w:ascii="Arial Narrow" w:hAnsi="Arial Narrow"/>
                <w:sz w:val="20"/>
                <w:szCs w:val="20"/>
              </w:rPr>
            </w:pPr>
            <w:proofErr w:type="spellStart"/>
            <w:r w:rsidRPr="008F3080">
              <w:rPr>
                <w:rFonts w:ascii="Arial Narrow" w:hAnsi="Arial Narrow"/>
                <w:sz w:val="20"/>
                <w:szCs w:val="20"/>
              </w:rPr>
              <w:t>Спицевское</w:t>
            </w:r>
            <w:proofErr w:type="spellEnd"/>
            <w:r w:rsidRPr="008F3080">
              <w:rPr>
                <w:rFonts w:ascii="Arial Narrow" w:hAnsi="Arial Narrow"/>
                <w:sz w:val="20"/>
                <w:szCs w:val="20"/>
              </w:rPr>
              <w:t xml:space="preserve"> территориальное управление</w:t>
            </w:r>
          </w:p>
        </w:tc>
        <w:tc>
          <w:tcPr>
            <w:tcW w:w="619" w:type="pct"/>
            <w:shd w:val="clear" w:color="auto" w:fill="auto"/>
            <w:vAlign w:val="center"/>
          </w:tcPr>
          <w:p w:rsidR="00FC7FE0" w:rsidRPr="00FC7FE0" w:rsidRDefault="00FC7FE0" w:rsidP="00FC7FE0">
            <w:pPr>
              <w:spacing w:after="0" w:line="240" w:lineRule="auto"/>
              <w:jc w:val="center"/>
              <w:rPr>
                <w:rFonts w:ascii="Arial Narrow" w:hAnsi="Arial Narrow"/>
                <w:sz w:val="20"/>
                <w:szCs w:val="20"/>
              </w:rPr>
            </w:pPr>
            <w:r w:rsidRPr="00FC7FE0">
              <w:rPr>
                <w:rFonts w:ascii="Arial Narrow" w:hAnsi="Arial Narrow"/>
                <w:sz w:val="20"/>
                <w:szCs w:val="20"/>
              </w:rPr>
              <w:t>Расчетный срок</w:t>
            </w:r>
          </w:p>
        </w:tc>
        <w:tc>
          <w:tcPr>
            <w:tcW w:w="917" w:type="pct"/>
            <w:vAlign w:val="center"/>
          </w:tcPr>
          <w:p w:rsidR="00FC7FE0" w:rsidRPr="00FC7FE0" w:rsidRDefault="00FC7FE0" w:rsidP="00FC7FE0">
            <w:pPr>
              <w:spacing w:after="0" w:line="240" w:lineRule="auto"/>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404" w:type="pct"/>
            <w:shd w:val="clear" w:color="auto" w:fill="auto"/>
            <w:vAlign w:val="center"/>
          </w:tcPr>
          <w:p w:rsidR="00FC7FE0" w:rsidRPr="000E264F" w:rsidRDefault="007C4160" w:rsidP="00E83218">
            <w:pPr>
              <w:spacing w:after="0" w:line="240" w:lineRule="auto"/>
              <w:jc w:val="center"/>
              <w:rPr>
                <w:rFonts w:ascii="Arial Narrow" w:hAnsi="Arial Narrow"/>
                <w:sz w:val="20"/>
                <w:szCs w:val="20"/>
              </w:rPr>
            </w:pPr>
            <w:r>
              <w:rPr>
                <w:rFonts w:ascii="Arial Narrow" w:hAnsi="Arial Narrow"/>
                <w:sz w:val="20"/>
                <w:szCs w:val="20"/>
              </w:rPr>
              <w:t>Нет</w:t>
            </w:r>
          </w:p>
        </w:tc>
      </w:tr>
      <w:tr w:rsidR="00FC7FE0" w:rsidRPr="0073045B" w:rsidTr="00E83218">
        <w:tc>
          <w:tcPr>
            <w:tcW w:w="5000" w:type="pct"/>
            <w:gridSpan w:val="8"/>
            <w:shd w:val="clear" w:color="auto" w:fill="auto"/>
            <w:vAlign w:val="center"/>
          </w:tcPr>
          <w:p w:rsidR="00FC7FE0" w:rsidRDefault="00FC7FE0" w:rsidP="00E83218">
            <w:pPr>
              <w:spacing w:after="0" w:line="240" w:lineRule="auto"/>
              <w:jc w:val="center"/>
              <w:rPr>
                <w:rFonts w:ascii="Arial Narrow" w:hAnsi="Arial Narrow"/>
                <w:sz w:val="20"/>
                <w:szCs w:val="20"/>
              </w:rPr>
            </w:pPr>
            <w:proofErr w:type="spellStart"/>
            <w:r>
              <w:rPr>
                <w:rFonts w:ascii="Arial Narrow" w:hAnsi="Arial Narrow"/>
                <w:b/>
                <w:sz w:val="20"/>
                <w:szCs w:val="20"/>
              </w:rPr>
              <w:t>Старомарьевское</w:t>
            </w:r>
            <w:proofErr w:type="spellEnd"/>
            <w:r>
              <w:rPr>
                <w:rFonts w:ascii="Arial Narrow" w:hAnsi="Arial Narrow"/>
                <w:b/>
                <w:sz w:val="20"/>
                <w:szCs w:val="20"/>
              </w:rPr>
              <w:t xml:space="preserve"> территориальное управление</w:t>
            </w:r>
          </w:p>
        </w:tc>
      </w:tr>
      <w:tr w:rsidR="007C4160" w:rsidRPr="0073045B" w:rsidTr="00170208">
        <w:tc>
          <w:tcPr>
            <w:tcW w:w="263" w:type="pct"/>
            <w:shd w:val="clear" w:color="auto" w:fill="auto"/>
            <w:vAlign w:val="center"/>
          </w:tcPr>
          <w:p w:rsidR="007C4160" w:rsidRPr="00585E7D" w:rsidRDefault="007C4160"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7C4160" w:rsidRPr="0073045B" w:rsidRDefault="007C4160" w:rsidP="007C4160">
            <w:pPr>
              <w:spacing w:after="0" w:line="240" w:lineRule="auto"/>
              <w:jc w:val="center"/>
              <w:rPr>
                <w:rFonts w:ascii="Arial Narrow" w:hAnsi="Arial Narrow"/>
                <w:b/>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7C4160" w:rsidRPr="003B2A80" w:rsidRDefault="007C4160" w:rsidP="007C4160">
            <w:pPr>
              <w:spacing w:after="0" w:line="240" w:lineRule="auto"/>
              <w:jc w:val="center"/>
              <w:rPr>
                <w:rFonts w:ascii="Arial Narrow" w:hAnsi="Arial Narrow"/>
                <w:sz w:val="20"/>
                <w:szCs w:val="20"/>
              </w:rPr>
            </w:pPr>
            <w:r>
              <w:rPr>
                <w:rFonts w:ascii="Arial Narrow" w:hAnsi="Arial Narrow"/>
                <w:sz w:val="20"/>
                <w:szCs w:val="20"/>
              </w:rPr>
              <w:t xml:space="preserve">Строительство станции технического обслуживания (ИП </w:t>
            </w:r>
            <w:proofErr w:type="spellStart"/>
            <w:r>
              <w:rPr>
                <w:rFonts w:ascii="Arial Narrow" w:hAnsi="Arial Narrow"/>
                <w:sz w:val="20"/>
                <w:szCs w:val="20"/>
              </w:rPr>
              <w:t>Каимов</w:t>
            </w:r>
            <w:proofErr w:type="spellEnd"/>
            <w:r>
              <w:rPr>
                <w:rFonts w:ascii="Arial Narrow" w:hAnsi="Arial Narrow"/>
                <w:sz w:val="20"/>
                <w:szCs w:val="20"/>
              </w:rPr>
              <w:t xml:space="preserve"> Р.В.)</w:t>
            </w:r>
          </w:p>
        </w:tc>
        <w:tc>
          <w:tcPr>
            <w:tcW w:w="768" w:type="pct"/>
            <w:shd w:val="clear" w:color="auto" w:fill="auto"/>
            <w:vAlign w:val="center"/>
          </w:tcPr>
          <w:p w:rsidR="007C4160" w:rsidRPr="003B2A80" w:rsidRDefault="007C4160" w:rsidP="007C416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7C4160" w:rsidRPr="003B2A80" w:rsidRDefault="008F3080" w:rsidP="007C4160">
            <w:pPr>
              <w:spacing w:after="0" w:line="240" w:lineRule="auto"/>
              <w:jc w:val="center"/>
              <w:rPr>
                <w:rFonts w:ascii="Arial Narrow" w:hAnsi="Arial Narrow"/>
                <w:sz w:val="20"/>
                <w:szCs w:val="20"/>
              </w:rPr>
            </w:pPr>
            <w:r>
              <w:rPr>
                <w:rFonts w:ascii="Arial Narrow" w:hAnsi="Arial Narrow"/>
                <w:sz w:val="20"/>
                <w:szCs w:val="20"/>
              </w:rPr>
              <w:t>с</w:t>
            </w:r>
            <w:r w:rsidR="007C4160">
              <w:rPr>
                <w:rFonts w:ascii="Arial Narrow" w:hAnsi="Arial Narrow"/>
                <w:sz w:val="20"/>
                <w:szCs w:val="20"/>
              </w:rPr>
              <w:t>.</w:t>
            </w:r>
            <w:r>
              <w:rPr>
                <w:rFonts w:ascii="Arial Narrow" w:hAnsi="Arial Narrow"/>
                <w:sz w:val="20"/>
                <w:szCs w:val="20"/>
              </w:rPr>
              <w:t xml:space="preserve"> </w:t>
            </w:r>
            <w:proofErr w:type="spellStart"/>
            <w:r w:rsidR="007C4160">
              <w:rPr>
                <w:rFonts w:ascii="Arial Narrow" w:hAnsi="Arial Narrow"/>
                <w:sz w:val="20"/>
                <w:szCs w:val="20"/>
              </w:rPr>
              <w:t>Старомарьевка</w:t>
            </w:r>
            <w:proofErr w:type="spellEnd"/>
          </w:p>
        </w:tc>
        <w:tc>
          <w:tcPr>
            <w:tcW w:w="619" w:type="pct"/>
            <w:shd w:val="clear" w:color="auto" w:fill="auto"/>
            <w:vAlign w:val="center"/>
          </w:tcPr>
          <w:p w:rsidR="007C4160" w:rsidRDefault="007C4160" w:rsidP="007C4160">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917" w:type="pct"/>
            <w:vAlign w:val="center"/>
          </w:tcPr>
          <w:p w:rsidR="007C4160" w:rsidRDefault="007C4160" w:rsidP="007C4160">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04" w:type="pct"/>
            <w:shd w:val="clear" w:color="auto" w:fill="auto"/>
            <w:vAlign w:val="center"/>
          </w:tcPr>
          <w:p w:rsidR="007C4160" w:rsidRPr="000E264F" w:rsidRDefault="007C4160" w:rsidP="007C416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r w:rsidR="007C4160" w:rsidRPr="0073045B" w:rsidTr="00E83218">
        <w:tc>
          <w:tcPr>
            <w:tcW w:w="5000" w:type="pct"/>
            <w:gridSpan w:val="8"/>
            <w:shd w:val="clear" w:color="auto" w:fill="auto"/>
            <w:vAlign w:val="center"/>
          </w:tcPr>
          <w:p w:rsidR="007C4160" w:rsidRDefault="007C4160" w:rsidP="00E83218">
            <w:pPr>
              <w:spacing w:after="0" w:line="240" w:lineRule="auto"/>
              <w:jc w:val="center"/>
              <w:rPr>
                <w:rFonts w:ascii="Arial Narrow" w:hAnsi="Arial Narrow"/>
                <w:sz w:val="20"/>
                <w:szCs w:val="20"/>
              </w:rPr>
            </w:pPr>
            <w:proofErr w:type="spellStart"/>
            <w:r>
              <w:rPr>
                <w:rFonts w:ascii="Arial Narrow" w:hAnsi="Arial Narrow"/>
                <w:b/>
                <w:sz w:val="20"/>
                <w:szCs w:val="20"/>
              </w:rPr>
              <w:t>Тугулукское</w:t>
            </w:r>
            <w:proofErr w:type="spellEnd"/>
            <w:r>
              <w:rPr>
                <w:rFonts w:ascii="Arial Narrow" w:hAnsi="Arial Narrow"/>
                <w:b/>
                <w:sz w:val="20"/>
                <w:szCs w:val="20"/>
              </w:rPr>
              <w:t xml:space="preserve"> территориальное управление</w:t>
            </w:r>
          </w:p>
        </w:tc>
      </w:tr>
      <w:tr w:rsidR="007C4160" w:rsidRPr="0073045B" w:rsidTr="00170208">
        <w:tc>
          <w:tcPr>
            <w:tcW w:w="263" w:type="pct"/>
            <w:shd w:val="clear" w:color="auto" w:fill="auto"/>
            <w:vAlign w:val="center"/>
          </w:tcPr>
          <w:p w:rsidR="007C4160" w:rsidRPr="00585E7D" w:rsidRDefault="007C4160" w:rsidP="00E83218">
            <w:pPr>
              <w:pStyle w:val="af8"/>
              <w:numPr>
                <w:ilvl w:val="0"/>
                <w:numId w:val="29"/>
              </w:numPr>
              <w:spacing w:after="0" w:line="240" w:lineRule="auto"/>
              <w:contextualSpacing w:val="0"/>
              <w:jc w:val="center"/>
              <w:rPr>
                <w:rFonts w:ascii="Arial Narrow" w:hAnsi="Arial Narrow"/>
                <w:sz w:val="20"/>
                <w:szCs w:val="20"/>
              </w:rPr>
            </w:pPr>
          </w:p>
        </w:tc>
        <w:tc>
          <w:tcPr>
            <w:tcW w:w="670" w:type="pct"/>
            <w:shd w:val="clear" w:color="auto" w:fill="auto"/>
            <w:vAlign w:val="center"/>
          </w:tcPr>
          <w:p w:rsidR="007C4160" w:rsidRPr="0073045B" w:rsidRDefault="007C4160" w:rsidP="00E83218">
            <w:pPr>
              <w:spacing w:after="0" w:line="240" w:lineRule="auto"/>
              <w:jc w:val="center"/>
              <w:rPr>
                <w:rFonts w:ascii="Arial Narrow" w:hAnsi="Arial Narrow"/>
                <w:b/>
                <w:sz w:val="20"/>
                <w:szCs w:val="20"/>
              </w:rPr>
            </w:pPr>
            <w:r w:rsidRPr="00B925A3">
              <w:rPr>
                <w:rFonts w:ascii="Arial Narrow" w:hAnsi="Arial Narrow"/>
                <w:sz w:val="20"/>
                <w:szCs w:val="20"/>
              </w:rPr>
              <w:t>Развитие транспортной инфраструктуры</w:t>
            </w:r>
          </w:p>
        </w:tc>
        <w:tc>
          <w:tcPr>
            <w:tcW w:w="589" w:type="pct"/>
            <w:shd w:val="clear" w:color="auto" w:fill="auto"/>
            <w:vAlign w:val="center"/>
          </w:tcPr>
          <w:p w:rsidR="007C4160" w:rsidRPr="00625AD3" w:rsidRDefault="007C4160" w:rsidP="00170208">
            <w:pPr>
              <w:spacing w:after="0" w:line="240" w:lineRule="auto"/>
              <w:jc w:val="center"/>
              <w:rPr>
                <w:rFonts w:ascii="Arial Narrow" w:hAnsi="Arial Narrow"/>
                <w:sz w:val="20"/>
                <w:szCs w:val="20"/>
              </w:rPr>
            </w:pPr>
            <w:r w:rsidRPr="00625AD3">
              <w:rPr>
                <w:rFonts w:ascii="Arial Narrow" w:hAnsi="Arial Narrow"/>
                <w:sz w:val="20"/>
                <w:szCs w:val="20"/>
              </w:rPr>
              <w:t>Строительство станций технического обслуживания</w:t>
            </w:r>
          </w:p>
        </w:tc>
        <w:tc>
          <w:tcPr>
            <w:tcW w:w="768" w:type="pct"/>
            <w:shd w:val="clear" w:color="auto" w:fill="auto"/>
            <w:vAlign w:val="center"/>
          </w:tcPr>
          <w:p w:rsidR="007C4160" w:rsidRPr="00625AD3" w:rsidRDefault="007C4160" w:rsidP="0017020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70" w:type="pct"/>
            <w:shd w:val="clear" w:color="auto" w:fill="auto"/>
            <w:vAlign w:val="center"/>
          </w:tcPr>
          <w:p w:rsidR="007C4160" w:rsidRPr="00625AD3" w:rsidRDefault="007C4160" w:rsidP="00170208">
            <w:pPr>
              <w:spacing w:after="0" w:line="240" w:lineRule="auto"/>
              <w:jc w:val="center"/>
              <w:rPr>
                <w:rFonts w:ascii="Arial Narrow" w:hAnsi="Arial Narrow"/>
                <w:sz w:val="20"/>
                <w:szCs w:val="20"/>
              </w:rPr>
            </w:pPr>
            <w:r w:rsidRPr="00140043">
              <w:rPr>
                <w:rFonts w:ascii="Arial Narrow" w:hAnsi="Arial Narrow"/>
                <w:sz w:val="20"/>
                <w:szCs w:val="20"/>
              </w:rPr>
              <w:t xml:space="preserve">с. </w:t>
            </w:r>
            <w:proofErr w:type="spellStart"/>
            <w:r w:rsidRPr="00140043">
              <w:rPr>
                <w:rFonts w:ascii="Arial Narrow" w:hAnsi="Arial Narrow"/>
                <w:sz w:val="20"/>
                <w:szCs w:val="20"/>
              </w:rPr>
              <w:t>Тугулук</w:t>
            </w:r>
            <w:proofErr w:type="spellEnd"/>
          </w:p>
        </w:tc>
        <w:tc>
          <w:tcPr>
            <w:tcW w:w="619" w:type="pct"/>
            <w:shd w:val="clear" w:color="auto" w:fill="auto"/>
            <w:vAlign w:val="center"/>
          </w:tcPr>
          <w:p w:rsidR="007C4160" w:rsidRPr="00625AD3" w:rsidRDefault="007C4160" w:rsidP="00170208">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917" w:type="pct"/>
            <w:vAlign w:val="center"/>
          </w:tcPr>
          <w:p w:rsidR="007C4160" w:rsidRPr="00625AD3" w:rsidRDefault="007C4160" w:rsidP="00170208">
            <w:pPr>
              <w:spacing w:after="0" w:line="240" w:lineRule="auto"/>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404" w:type="pct"/>
            <w:shd w:val="clear" w:color="auto" w:fill="auto"/>
            <w:vAlign w:val="center"/>
          </w:tcPr>
          <w:p w:rsidR="007C4160" w:rsidRPr="000E264F" w:rsidRDefault="007C4160" w:rsidP="007C416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r>
    </w:tbl>
    <w:p w:rsidR="00A10F2C" w:rsidRPr="004C0C7E" w:rsidRDefault="00A10F2C"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18" w:name="_Toc532057569"/>
      <w:bookmarkStart w:id="19" w:name="_Toc87615323"/>
      <w:r w:rsidRPr="00E31B60">
        <w:rPr>
          <w:rFonts w:ascii="Impact" w:hAnsi="Impact" w:cs="Arial"/>
          <w:color w:val="595959" w:themeColor="text1" w:themeTint="A6"/>
          <w:sz w:val="32"/>
          <w:szCs w:val="32"/>
        </w:rPr>
        <w:t>1.3. Объекты инженерной инфраструктуры</w:t>
      </w:r>
      <w:bookmarkEnd w:id="18"/>
      <w:bookmarkEnd w:id="19"/>
    </w:p>
    <w:p w:rsidR="00A10F2C" w:rsidRPr="00E31B60" w:rsidRDefault="00A10F2C" w:rsidP="00A10F2C">
      <w:pPr>
        <w:spacing w:after="0"/>
        <w:ind w:left="567"/>
        <w:jc w:val="both"/>
        <w:outlineLvl w:val="2"/>
        <w:rPr>
          <w:rFonts w:ascii="Impact" w:hAnsi="Impact" w:cs="Arial"/>
          <w:color w:val="595959" w:themeColor="text1" w:themeTint="A6"/>
          <w:sz w:val="28"/>
          <w:szCs w:val="28"/>
        </w:rPr>
      </w:pPr>
      <w:bookmarkStart w:id="20" w:name="_Toc464720223"/>
      <w:bookmarkStart w:id="21" w:name="_Toc532057570"/>
      <w:bookmarkStart w:id="22" w:name="_Toc87615324"/>
      <w:r w:rsidRPr="00E31B60">
        <w:rPr>
          <w:rFonts w:ascii="Impact" w:hAnsi="Impact" w:cs="Arial"/>
          <w:color w:val="595959" w:themeColor="text1" w:themeTint="A6"/>
          <w:sz w:val="28"/>
          <w:szCs w:val="28"/>
        </w:rPr>
        <w:t>1.3.1 Объекты водоснабжения и водоотведени</w:t>
      </w:r>
      <w:bookmarkEnd w:id="20"/>
      <w:r w:rsidRPr="00E31B60">
        <w:rPr>
          <w:rFonts w:ascii="Impact" w:hAnsi="Impact" w:cs="Arial"/>
          <w:color w:val="595959" w:themeColor="text1" w:themeTint="A6"/>
          <w:sz w:val="28"/>
          <w:szCs w:val="28"/>
        </w:rPr>
        <w:t>я</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1653"/>
        <w:gridCol w:w="2366"/>
        <w:gridCol w:w="2040"/>
        <w:gridCol w:w="2156"/>
        <w:gridCol w:w="1709"/>
        <w:gridCol w:w="2481"/>
        <w:gridCol w:w="1603"/>
      </w:tblGrid>
      <w:tr w:rsidR="00170208" w:rsidRPr="0073045B" w:rsidTr="00170208">
        <w:tc>
          <w:tcPr>
            <w:tcW w:w="263"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bookmarkStart w:id="23" w:name="_Toc464720224"/>
            <w:bookmarkStart w:id="24" w:name="_Toc532057571"/>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559"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800"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690"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729"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578"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839" w:type="pct"/>
            <w:vAlign w:val="center"/>
          </w:tcPr>
          <w:p w:rsidR="00170208"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170208" w:rsidRDefault="00170208" w:rsidP="00CF300D">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170208" w:rsidRPr="0073045B" w:rsidRDefault="00170208" w:rsidP="00CF300D">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lastRenderedPageBreak/>
              <w:t>Р</w:t>
            </w:r>
            <w:proofErr w:type="gramEnd"/>
            <w:r>
              <w:rPr>
                <w:rFonts w:ascii="Arial Narrow" w:hAnsi="Arial Narrow"/>
                <w:b/>
                <w:sz w:val="20"/>
                <w:szCs w:val="20"/>
              </w:rPr>
              <w:t xml:space="preserve"> – реконструкция</w:t>
            </w:r>
          </w:p>
        </w:tc>
        <w:tc>
          <w:tcPr>
            <w:tcW w:w="542" w:type="pct"/>
            <w:shd w:val="clear" w:color="auto" w:fill="auto"/>
            <w:vAlign w:val="center"/>
          </w:tcPr>
          <w:p w:rsidR="00170208" w:rsidRPr="0073045B" w:rsidRDefault="00170208" w:rsidP="00CF300D">
            <w:pPr>
              <w:spacing w:after="0" w:line="240" w:lineRule="auto"/>
              <w:contextualSpacing/>
              <w:jc w:val="center"/>
              <w:rPr>
                <w:rFonts w:ascii="Arial Narrow" w:hAnsi="Arial Narrow"/>
                <w:b/>
                <w:sz w:val="20"/>
                <w:szCs w:val="20"/>
              </w:rPr>
            </w:pPr>
            <w:r w:rsidRPr="0073045B">
              <w:rPr>
                <w:rFonts w:ascii="Arial Narrow" w:hAnsi="Arial Narrow"/>
                <w:b/>
                <w:sz w:val="20"/>
                <w:szCs w:val="20"/>
              </w:rPr>
              <w:lastRenderedPageBreak/>
              <w:t>ЗОУИТ</w:t>
            </w:r>
          </w:p>
        </w:tc>
      </w:tr>
      <w:tr w:rsidR="00955306" w:rsidRPr="0073045B" w:rsidTr="00E83218">
        <w:tc>
          <w:tcPr>
            <w:tcW w:w="5000" w:type="pct"/>
            <w:gridSpan w:val="8"/>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proofErr w:type="spellStart"/>
            <w:r>
              <w:rPr>
                <w:rFonts w:ascii="Arial Narrow" w:hAnsi="Arial Narrow"/>
                <w:b/>
                <w:sz w:val="20"/>
                <w:szCs w:val="20"/>
              </w:rPr>
              <w:lastRenderedPageBreak/>
              <w:t>Грачевский</w:t>
            </w:r>
            <w:proofErr w:type="spellEnd"/>
            <w:r>
              <w:rPr>
                <w:rFonts w:ascii="Arial Narrow" w:hAnsi="Arial Narrow"/>
                <w:b/>
                <w:sz w:val="20"/>
                <w:szCs w:val="20"/>
              </w:rPr>
              <w:t xml:space="preserve"> сельсовет</w:t>
            </w:r>
          </w:p>
        </w:tc>
      </w:tr>
      <w:tr w:rsidR="00E83218" w:rsidRPr="0073045B" w:rsidTr="00170208">
        <w:tc>
          <w:tcPr>
            <w:tcW w:w="263" w:type="pct"/>
            <w:shd w:val="clear" w:color="auto" w:fill="auto"/>
            <w:vAlign w:val="center"/>
          </w:tcPr>
          <w:p w:rsidR="00955306" w:rsidRPr="00955306" w:rsidRDefault="00955306" w:rsidP="00955306">
            <w:pPr>
              <w:pStyle w:val="af8"/>
              <w:numPr>
                <w:ilvl w:val="0"/>
                <w:numId w:val="30"/>
              </w:numPr>
              <w:spacing w:after="0" w:line="240" w:lineRule="auto"/>
              <w:jc w:val="center"/>
              <w:rPr>
                <w:rFonts w:ascii="Arial Narrow" w:hAnsi="Arial Narrow"/>
                <w:sz w:val="20"/>
                <w:szCs w:val="20"/>
              </w:rPr>
            </w:pPr>
          </w:p>
        </w:tc>
        <w:tc>
          <w:tcPr>
            <w:tcW w:w="559" w:type="pct"/>
            <w:shd w:val="clear" w:color="auto" w:fill="auto"/>
            <w:vAlign w:val="center"/>
          </w:tcPr>
          <w:p w:rsidR="00955306" w:rsidRPr="008701AD"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00" w:type="pct"/>
            <w:shd w:val="clear" w:color="auto" w:fill="auto"/>
            <w:vAlign w:val="center"/>
          </w:tcPr>
          <w:p w:rsidR="00955306" w:rsidRPr="001E5A01" w:rsidRDefault="00B925A3" w:rsidP="00B925A3">
            <w:pPr>
              <w:spacing w:after="0" w:line="240" w:lineRule="auto"/>
              <w:contextualSpacing/>
              <w:jc w:val="center"/>
              <w:rPr>
                <w:rFonts w:ascii="Arial Narrow" w:hAnsi="Arial Narrow"/>
                <w:sz w:val="20"/>
                <w:szCs w:val="20"/>
              </w:rPr>
            </w:pPr>
            <w:r>
              <w:rPr>
                <w:rFonts w:ascii="Arial Narrow" w:hAnsi="Arial Narrow"/>
                <w:sz w:val="20"/>
                <w:szCs w:val="20"/>
              </w:rPr>
              <w:t>Реконструкция о</w:t>
            </w:r>
            <w:r w:rsidRPr="00B925A3">
              <w:rPr>
                <w:rFonts w:ascii="Arial Narrow" w:hAnsi="Arial Narrow"/>
                <w:sz w:val="20"/>
                <w:szCs w:val="20"/>
              </w:rPr>
              <w:t>чистн</w:t>
            </w:r>
            <w:r>
              <w:rPr>
                <w:rFonts w:ascii="Arial Narrow" w:hAnsi="Arial Narrow"/>
                <w:sz w:val="20"/>
                <w:szCs w:val="20"/>
              </w:rPr>
              <w:t>ых</w:t>
            </w:r>
            <w:r w:rsidRPr="00B925A3">
              <w:rPr>
                <w:rFonts w:ascii="Arial Narrow" w:hAnsi="Arial Narrow"/>
                <w:sz w:val="20"/>
                <w:szCs w:val="20"/>
              </w:rPr>
              <w:t xml:space="preserve"> сооружени</w:t>
            </w:r>
            <w:r>
              <w:rPr>
                <w:rFonts w:ascii="Arial Narrow" w:hAnsi="Arial Narrow"/>
                <w:sz w:val="20"/>
                <w:szCs w:val="20"/>
              </w:rPr>
              <w:t>й</w:t>
            </w:r>
            <w:r w:rsidRPr="00B925A3">
              <w:rPr>
                <w:rFonts w:ascii="Arial Narrow" w:hAnsi="Arial Narrow"/>
                <w:sz w:val="20"/>
                <w:szCs w:val="20"/>
              </w:rPr>
              <w:t xml:space="preserve"> (КОС)</w:t>
            </w:r>
          </w:p>
        </w:tc>
        <w:tc>
          <w:tcPr>
            <w:tcW w:w="690" w:type="pct"/>
            <w:shd w:val="clear" w:color="auto" w:fill="auto"/>
            <w:vAlign w:val="center"/>
          </w:tcPr>
          <w:p w:rsidR="00955306" w:rsidRPr="001E5A01" w:rsidRDefault="00B925A3" w:rsidP="00B925A3">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29" w:type="pct"/>
            <w:shd w:val="clear" w:color="auto" w:fill="auto"/>
            <w:vAlign w:val="center"/>
          </w:tcPr>
          <w:p w:rsidR="00955306" w:rsidRPr="001E5A01" w:rsidRDefault="00B925A3" w:rsidP="00B925A3">
            <w:pPr>
              <w:spacing w:after="0" w:line="240" w:lineRule="auto"/>
              <w:contextualSpacing/>
              <w:jc w:val="center"/>
              <w:rPr>
                <w:rFonts w:ascii="Arial Narrow" w:hAnsi="Arial Narrow"/>
                <w:sz w:val="20"/>
                <w:szCs w:val="20"/>
              </w:rPr>
            </w:pPr>
            <w:proofErr w:type="gramStart"/>
            <w:r>
              <w:rPr>
                <w:rFonts w:ascii="Arial Narrow" w:hAnsi="Arial Narrow"/>
                <w:sz w:val="20"/>
                <w:szCs w:val="20"/>
              </w:rPr>
              <w:t>с</w:t>
            </w:r>
            <w:proofErr w:type="gramEnd"/>
            <w:r>
              <w:rPr>
                <w:rFonts w:ascii="Arial Narrow" w:hAnsi="Arial Narrow"/>
                <w:sz w:val="20"/>
                <w:szCs w:val="20"/>
              </w:rPr>
              <w:t>. Грачевка</w:t>
            </w:r>
          </w:p>
        </w:tc>
        <w:tc>
          <w:tcPr>
            <w:tcW w:w="578" w:type="pct"/>
            <w:shd w:val="clear" w:color="auto" w:fill="auto"/>
            <w:vAlign w:val="center"/>
          </w:tcPr>
          <w:p w:rsidR="00955306" w:rsidRPr="001E5A01" w:rsidRDefault="00B925A3" w:rsidP="00B925A3">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839" w:type="pct"/>
            <w:vAlign w:val="center"/>
          </w:tcPr>
          <w:p w:rsidR="00955306" w:rsidRPr="001E5A01" w:rsidRDefault="00B925A3" w:rsidP="00B925A3">
            <w:pPr>
              <w:spacing w:after="0" w:line="240" w:lineRule="auto"/>
              <w:contextualSpacing/>
              <w:jc w:val="center"/>
              <w:rPr>
                <w:rFonts w:ascii="Arial Narrow" w:hAnsi="Arial Narrow"/>
                <w:sz w:val="20"/>
                <w:szCs w:val="20"/>
              </w:rPr>
            </w:pPr>
            <w:proofErr w:type="gramStart"/>
            <w:r>
              <w:rPr>
                <w:rFonts w:ascii="Arial Narrow" w:hAnsi="Arial Narrow"/>
                <w:sz w:val="20"/>
                <w:szCs w:val="20"/>
              </w:rPr>
              <w:t>Р</w:t>
            </w:r>
            <w:proofErr w:type="gramEnd"/>
          </w:p>
        </w:tc>
        <w:tc>
          <w:tcPr>
            <w:tcW w:w="542" w:type="pct"/>
            <w:shd w:val="clear" w:color="auto" w:fill="auto"/>
            <w:vAlign w:val="center"/>
          </w:tcPr>
          <w:p w:rsidR="00955306" w:rsidRPr="001E5A01" w:rsidRDefault="00B925A3" w:rsidP="00B925A3">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955306" w:rsidRPr="0073045B" w:rsidTr="00E83218">
        <w:tc>
          <w:tcPr>
            <w:tcW w:w="5000" w:type="pct"/>
            <w:gridSpan w:val="8"/>
            <w:shd w:val="clear" w:color="auto" w:fill="auto"/>
            <w:vAlign w:val="center"/>
          </w:tcPr>
          <w:p w:rsidR="00955306" w:rsidRPr="00955306" w:rsidRDefault="00955306" w:rsidP="00B925A3">
            <w:pPr>
              <w:spacing w:after="0" w:line="240" w:lineRule="auto"/>
              <w:contextualSpacing/>
              <w:jc w:val="center"/>
              <w:rPr>
                <w:rFonts w:ascii="Arial Narrow" w:hAnsi="Arial Narrow"/>
                <w:b/>
                <w:sz w:val="20"/>
                <w:szCs w:val="20"/>
              </w:rPr>
            </w:pPr>
            <w:r w:rsidRPr="00955306">
              <w:rPr>
                <w:rFonts w:ascii="Arial Narrow" w:hAnsi="Arial Narrow"/>
                <w:b/>
                <w:sz w:val="20"/>
                <w:szCs w:val="20"/>
              </w:rPr>
              <w:t>Красное территориальное управление</w:t>
            </w:r>
          </w:p>
        </w:tc>
      </w:tr>
      <w:tr w:rsidR="00E83218" w:rsidRPr="0073045B" w:rsidTr="00170208">
        <w:tc>
          <w:tcPr>
            <w:tcW w:w="263" w:type="pct"/>
            <w:shd w:val="clear" w:color="auto" w:fill="auto"/>
            <w:vAlign w:val="center"/>
          </w:tcPr>
          <w:p w:rsidR="00E83218" w:rsidRPr="00585E7D" w:rsidRDefault="00E83218" w:rsidP="00955306">
            <w:pPr>
              <w:pStyle w:val="af8"/>
              <w:numPr>
                <w:ilvl w:val="0"/>
                <w:numId w:val="30"/>
              </w:numPr>
              <w:spacing w:after="0" w:line="240" w:lineRule="auto"/>
              <w:jc w:val="center"/>
              <w:rPr>
                <w:rFonts w:ascii="Arial Narrow" w:hAnsi="Arial Narrow"/>
                <w:sz w:val="20"/>
                <w:szCs w:val="20"/>
              </w:rPr>
            </w:pPr>
          </w:p>
        </w:tc>
        <w:tc>
          <w:tcPr>
            <w:tcW w:w="559" w:type="pct"/>
            <w:shd w:val="clear" w:color="auto" w:fill="auto"/>
            <w:vAlign w:val="center"/>
          </w:tcPr>
          <w:p w:rsidR="00E83218"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00" w:type="pct"/>
            <w:shd w:val="clear" w:color="auto" w:fill="auto"/>
            <w:vAlign w:val="center"/>
          </w:tcPr>
          <w:p w:rsidR="00E83218" w:rsidRPr="00E94317" w:rsidRDefault="00E83218" w:rsidP="00E83218">
            <w:pPr>
              <w:spacing w:after="0" w:line="240" w:lineRule="auto"/>
              <w:contextualSpacing/>
              <w:jc w:val="center"/>
              <w:rPr>
                <w:rFonts w:ascii="Arial Narrow" w:hAnsi="Arial Narrow"/>
                <w:sz w:val="20"/>
                <w:szCs w:val="20"/>
              </w:rPr>
            </w:pPr>
            <w:r>
              <w:rPr>
                <w:rFonts w:ascii="Arial Narrow" w:hAnsi="Arial Narrow"/>
                <w:sz w:val="20"/>
                <w:szCs w:val="20"/>
              </w:rPr>
              <w:t>Гидротехническое сооружение «Балка Руднева»</w:t>
            </w:r>
          </w:p>
        </w:tc>
        <w:tc>
          <w:tcPr>
            <w:tcW w:w="690" w:type="pct"/>
            <w:shd w:val="clear" w:color="auto" w:fill="auto"/>
            <w:vAlign w:val="center"/>
          </w:tcPr>
          <w:p w:rsidR="00E83218" w:rsidRPr="005F6EAD" w:rsidRDefault="00FC7FE0" w:rsidP="00E83218">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29" w:type="pct"/>
            <w:shd w:val="clear" w:color="auto" w:fill="auto"/>
            <w:vAlign w:val="center"/>
          </w:tcPr>
          <w:p w:rsidR="00E83218" w:rsidRPr="005F6EAD" w:rsidRDefault="00E83218" w:rsidP="00E83218">
            <w:pPr>
              <w:spacing w:after="0" w:line="240" w:lineRule="auto"/>
              <w:contextualSpacing/>
              <w:jc w:val="center"/>
              <w:rPr>
                <w:rFonts w:ascii="Arial Narrow" w:hAnsi="Arial Narrow"/>
                <w:sz w:val="20"/>
                <w:szCs w:val="20"/>
              </w:rPr>
            </w:pPr>
            <w:r>
              <w:rPr>
                <w:rFonts w:ascii="Arial Narrow" w:hAnsi="Arial Narrow"/>
                <w:sz w:val="20"/>
                <w:szCs w:val="20"/>
              </w:rPr>
              <w:t>с. Красное, ул. Красная</w:t>
            </w:r>
          </w:p>
        </w:tc>
        <w:tc>
          <w:tcPr>
            <w:tcW w:w="578" w:type="pct"/>
            <w:shd w:val="clear" w:color="auto" w:fill="auto"/>
            <w:vAlign w:val="center"/>
          </w:tcPr>
          <w:p w:rsidR="00E83218" w:rsidRPr="005F6EAD" w:rsidRDefault="00E83218" w:rsidP="00E8321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839" w:type="pct"/>
            <w:vAlign w:val="center"/>
          </w:tcPr>
          <w:p w:rsidR="00E83218" w:rsidRPr="005F6EAD" w:rsidRDefault="00E83218" w:rsidP="00E83218">
            <w:pPr>
              <w:spacing w:after="0" w:line="240" w:lineRule="auto"/>
              <w:contextualSpacing/>
              <w:jc w:val="center"/>
              <w:rPr>
                <w:rFonts w:ascii="Arial Narrow" w:hAnsi="Arial Narrow"/>
                <w:sz w:val="20"/>
                <w:szCs w:val="20"/>
              </w:rPr>
            </w:pPr>
            <w:proofErr w:type="gramStart"/>
            <w:r>
              <w:rPr>
                <w:rFonts w:ascii="Arial Narrow" w:hAnsi="Arial Narrow"/>
                <w:sz w:val="20"/>
                <w:szCs w:val="20"/>
              </w:rPr>
              <w:t>Р</w:t>
            </w:r>
            <w:proofErr w:type="gramEnd"/>
          </w:p>
        </w:tc>
        <w:tc>
          <w:tcPr>
            <w:tcW w:w="542" w:type="pct"/>
            <w:shd w:val="clear" w:color="auto" w:fill="auto"/>
            <w:vAlign w:val="center"/>
          </w:tcPr>
          <w:p w:rsidR="00E83218" w:rsidRPr="000E264F" w:rsidRDefault="00E83218" w:rsidP="00E83218">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E83218" w:rsidRPr="0073045B" w:rsidTr="00E83218">
        <w:tc>
          <w:tcPr>
            <w:tcW w:w="5000" w:type="pct"/>
            <w:gridSpan w:val="8"/>
            <w:shd w:val="clear" w:color="auto" w:fill="auto"/>
            <w:vAlign w:val="center"/>
          </w:tcPr>
          <w:p w:rsidR="00E83218" w:rsidRDefault="00E83218"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Сергиевское</w:t>
            </w:r>
            <w:proofErr w:type="spellEnd"/>
            <w:r>
              <w:rPr>
                <w:rFonts w:ascii="Arial Narrow" w:hAnsi="Arial Narrow"/>
                <w:b/>
                <w:sz w:val="20"/>
                <w:szCs w:val="20"/>
              </w:rPr>
              <w:t xml:space="preserve"> территориальное управление</w:t>
            </w:r>
          </w:p>
        </w:tc>
      </w:tr>
      <w:tr w:rsidR="00CF300D" w:rsidRPr="0073045B" w:rsidTr="00170208">
        <w:tc>
          <w:tcPr>
            <w:tcW w:w="263" w:type="pct"/>
            <w:shd w:val="clear" w:color="auto" w:fill="auto"/>
            <w:vAlign w:val="center"/>
          </w:tcPr>
          <w:p w:rsidR="00CF300D" w:rsidRPr="00585E7D" w:rsidRDefault="00CF300D" w:rsidP="00955306">
            <w:pPr>
              <w:pStyle w:val="af8"/>
              <w:numPr>
                <w:ilvl w:val="0"/>
                <w:numId w:val="30"/>
              </w:numPr>
              <w:spacing w:after="0" w:line="240" w:lineRule="auto"/>
              <w:jc w:val="center"/>
              <w:rPr>
                <w:rFonts w:ascii="Arial Narrow" w:hAnsi="Arial Narrow"/>
                <w:sz w:val="20"/>
                <w:szCs w:val="20"/>
              </w:rPr>
            </w:pPr>
          </w:p>
        </w:tc>
        <w:tc>
          <w:tcPr>
            <w:tcW w:w="559" w:type="pct"/>
            <w:shd w:val="clear" w:color="auto" w:fill="auto"/>
            <w:vAlign w:val="center"/>
          </w:tcPr>
          <w:p w:rsidR="00CF300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00" w:type="pct"/>
            <w:shd w:val="clear" w:color="auto" w:fill="auto"/>
            <w:vAlign w:val="center"/>
          </w:tcPr>
          <w:p w:rsidR="00CF300D" w:rsidRDefault="00CF300D" w:rsidP="00CF300D">
            <w:pPr>
              <w:spacing w:after="0" w:line="240" w:lineRule="auto"/>
              <w:contextualSpacing/>
              <w:jc w:val="center"/>
              <w:rPr>
                <w:rFonts w:ascii="Arial Narrow" w:hAnsi="Arial Narrow"/>
                <w:sz w:val="20"/>
                <w:szCs w:val="20"/>
              </w:rPr>
            </w:pPr>
            <w:r>
              <w:rPr>
                <w:rFonts w:ascii="Arial Narrow" w:hAnsi="Arial Narrow"/>
                <w:sz w:val="20"/>
                <w:szCs w:val="20"/>
              </w:rPr>
              <w:t>С</w:t>
            </w:r>
            <w:r w:rsidRPr="00CF300D">
              <w:rPr>
                <w:rFonts w:ascii="Arial Narrow" w:hAnsi="Arial Narrow"/>
                <w:sz w:val="20"/>
                <w:szCs w:val="20"/>
              </w:rPr>
              <w:t>троительство водопроводных сетей от села Александровского к селу Сергиевско</w:t>
            </w:r>
            <w:r>
              <w:rPr>
                <w:rFonts w:ascii="Arial Narrow" w:hAnsi="Arial Narrow"/>
                <w:sz w:val="20"/>
                <w:szCs w:val="20"/>
              </w:rPr>
              <w:t>му</w:t>
            </w:r>
          </w:p>
        </w:tc>
        <w:tc>
          <w:tcPr>
            <w:tcW w:w="690" w:type="pct"/>
            <w:shd w:val="clear" w:color="auto" w:fill="auto"/>
            <w:vAlign w:val="center"/>
          </w:tcPr>
          <w:p w:rsidR="00CF300D" w:rsidRDefault="00CF300D" w:rsidP="00B925A3">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29" w:type="pct"/>
            <w:shd w:val="clear" w:color="auto" w:fill="auto"/>
            <w:vAlign w:val="center"/>
          </w:tcPr>
          <w:p w:rsidR="00CF300D" w:rsidRPr="000E264F" w:rsidRDefault="00CF300D" w:rsidP="00B925A3">
            <w:pPr>
              <w:spacing w:after="0" w:line="240" w:lineRule="auto"/>
              <w:contextualSpacing/>
              <w:jc w:val="center"/>
              <w:rPr>
                <w:rFonts w:ascii="Arial Narrow" w:hAnsi="Arial Narrow"/>
                <w:sz w:val="20"/>
                <w:szCs w:val="20"/>
              </w:rPr>
            </w:pPr>
            <w:proofErr w:type="spellStart"/>
            <w:r w:rsidRPr="00CF300D">
              <w:rPr>
                <w:rFonts w:ascii="Arial Narrow" w:hAnsi="Arial Narrow"/>
                <w:sz w:val="20"/>
                <w:szCs w:val="20"/>
              </w:rPr>
              <w:t>Сергиевское</w:t>
            </w:r>
            <w:proofErr w:type="spellEnd"/>
            <w:r w:rsidRPr="00CF300D">
              <w:rPr>
                <w:rFonts w:ascii="Arial Narrow" w:hAnsi="Arial Narrow"/>
                <w:sz w:val="20"/>
                <w:szCs w:val="20"/>
              </w:rPr>
              <w:t xml:space="preserve"> территориальное управление</w:t>
            </w:r>
          </w:p>
        </w:tc>
        <w:tc>
          <w:tcPr>
            <w:tcW w:w="578" w:type="pct"/>
            <w:shd w:val="clear" w:color="auto" w:fill="auto"/>
            <w:vAlign w:val="center"/>
          </w:tcPr>
          <w:p w:rsidR="00CF300D" w:rsidRPr="005F6EAD" w:rsidRDefault="00CF300D" w:rsidP="00CF300D">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839" w:type="pct"/>
            <w:vAlign w:val="center"/>
          </w:tcPr>
          <w:p w:rsidR="00CF300D" w:rsidRPr="005F6EAD" w:rsidRDefault="00CF300D" w:rsidP="00CF300D">
            <w:pPr>
              <w:spacing w:after="0" w:line="240" w:lineRule="auto"/>
              <w:contextualSpacing/>
              <w:jc w:val="center"/>
              <w:rPr>
                <w:rFonts w:ascii="Arial Narrow" w:hAnsi="Arial Narrow"/>
                <w:sz w:val="20"/>
                <w:szCs w:val="20"/>
              </w:rPr>
            </w:pPr>
            <w:proofErr w:type="gramStart"/>
            <w:r>
              <w:rPr>
                <w:rFonts w:ascii="Arial Narrow" w:hAnsi="Arial Narrow"/>
                <w:sz w:val="20"/>
                <w:szCs w:val="20"/>
              </w:rPr>
              <w:t>П</w:t>
            </w:r>
            <w:proofErr w:type="gramEnd"/>
          </w:p>
        </w:tc>
        <w:tc>
          <w:tcPr>
            <w:tcW w:w="542" w:type="pct"/>
            <w:shd w:val="clear" w:color="auto" w:fill="auto"/>
            <w:vAlign w:val="center"/>
          </w:tcPr>
          <w:p w:rsidR="00CF300D" w:rsidRPr="000E264F" w:rsidRDefault="00CF300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CF300D" w:rsidRPr="0073045B" w:rsidTr="00E83218">
        <w:tc>
          <w:tcPr>
            <w:tcW w:w="5000" w:type="pct"/>
            <w:gridSpan w:val="8"/>
            <w:shd w:val="clear" w:color="auto" w:fill="auto"/>
            <w:vAlign w:val="center"/>
          </w:tcPr>
          <w:p w:rsidR="00CF300D" w:rsidRDefault="00CF300D"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CF300D" w:rsidRPr="0073045B" w:rsidTr="00170208">
        <w:tc>
          <w:tcPr>
            <w:tcW w:w="263" w:type="pct"/>
            <w:shd w:val="clear" w:color="auto" w:fill="auto"/>
            <w:vAlign w:val="center"/>
          </w:tcPr>
          <w:p w:rsidR="00CF300D" w:rsidRPr="00585E7D" w:rsidRDefault="00CF300D" w:rsidP="00955306">
            <w:pPr>
              <w:pStyle w:val="af8"/>
              <w:numPr>
                <w:ilvl w:val="0"/>
                <w:numId w:val="30"/>
              </w:numPr>
              <w:spacing w:after="0" w:line="240" w:lineRule="auto"/>
              <w:jc w:val="center"/>
              <w:rPr>
                <w:rFonts w:ascii="Arial Narrow" w:hAnsi="Arial Narrow"/>
                <w:sz w:val="20"/>
                <w:szCs w:val="20"/>
              </w:rPr>
            </w:pPr>
          </w:p>
        </w:tc>
        <w:tc>
          <w:tcPr>
            <w:tcW w:w="559" w:type="pct"/>
            <w:shd w:val="clear" w:color="auto" w:fill="auto"/>
            <w:vAlign w:val="center"/>
          </w:tcPr>
          <w:p w:rsidR="00CF300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00"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Проектирование и строительство разводящей водопроводной сети по пос. </w:t>
            </w:r>
            <w:proofErr w:type="spellStart"/>
            <w:r w:rsidRPr="00FC7FE0">
              <w:rPr>
                <w:rFonts w:ascii="Arial Narrow" w:hAnsi="Arial Narrow"/>
                <w:sz w:val="20"/>
                <w:szCs w:val="20"/>
              </w:rPr>
              <w:t>Новоспицевский</w:t>
            </w:r>
            <w:proofErr w:type="spellEnd"/>
            <w:r w:rsidRPr="00FC7FE0">
              <w:rPr>
                <w:rFonts w:ascii="Arial Narrow" w:hAnsi="Arial Narrow"/>
                <w:sz w:val="20"/>
                <w:szCs w:val="20"/>
              </w:rPr>
              <w:t>.</w:t>
            </w:r>
          </w:p>
        </w:tc>
        <w:tc>
          <w:tcPr>
            <w:tcW w:w="690"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29"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пос. </w:t>
            </w:r>
            <w:proofErr w:type="spellStart"/>
            <w:r w:rsidRPr="00FC7FE0">
              <w:rPr>
                <w:rFonts w:ascii="Arial Narrow" w:hAnsi="Arial Narrow"/>
                <w:sz w:val="20"/>
                <w:szCs w:val="20"/>
              </w:rPr>
              <w:t>Новоспицевский</w:t>
            </w:r>
            <w:proofErr w:type="spellEnd"/>
          </w:p>
        </w:tc>
        <w:tc>
          <w:tcPr>
            <w:tcW w:w="578"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839" w:type="pct"/>
            <w:vAlign w:val="center"/>
          </w:tcPr>
          <w:p w:rsidR="00CF300D" w:rsidRPr="00FC7FE0" w:rsidRDefault="00CF300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542" w:type="pct"/>
            <w:shd w:val="clear" w:color="auto" w:fill="auto"/>
            <w:vAlign w:val="center"/>
          </w:tcPr>
          <w:p w:rsidR="00CF300D" w:rsidRPr="000E264F" w:rsidRDefault="00CF300D" w:rsidP="00B925A3">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CF300D" w:rsidRPr="0073045B" w:rsidTr="00170208">
        <w:tc>
          <w:tcPr>
            <w:tcW w:w="263" w:type="pct"/>
            <w:shd w:val="clear" w:color="auto" w:fill="auto"/>
            <w:vAlign w:val="center"/>
          </w:tcPr>
          <w:p w:rsidR="00CF300D" w:rsidRPr="00585E7D" w:rsidRDefault="00CF300D" w:rsidP="00955306">
            <w:pPr>
              <w:pStyle w:val="af8"/>
              <w:numPr>
                <w:ilvl w:val="0"/>
                <w:numId w:val="30"/>
              </w:numPr>
              <w:spacing w:after="0" w:line="240" w:lineRule="auto"/>
              <w:jc w:val="center"/>
              <w:rPr>
                <w:rFonts w:ascii="Arial Narrow" w:hAnsi="Arial Narrow"/>
                <w:sz w:val="20"/>
                <w:szCs w:val="20"/>
              </w:rPr>
            </w:pPr>
          </w:p>
        </w:tc>
        <w:tc>
          <w:tcPr>
            <w:tcW w:w="559" w:type="pct"/>
            <w:shd w:val="clear" w:color="auto" w:fill="auto"/>
            <w:vAlign w:val="center"/>
          </w:tcPr>
          <w:p w:rsidR="00CF300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00"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Модернизация водопровода а/ц на </w:t>
            </w:r>
            <w:proofErr w:type="gramStart"/>
            <w:r w:rsidRPr="00FC7FE0">
              <w:rPr>
                <w:rFonts w:ascii="Arial Narrow" w:hAnsi="Arial Narrow"/>
                <w:sz w:val="20"/>
                <w:szCs w:val="20"/>
              </w:rPr>
              <w:t>п</w:t>
            </w:r>
            <w:proofErr w:type="gramEnd"/>
            <w:r w:rsidRPr="00FC7FE0">
              <w:rPr>
                <w:rFonts w:ascii="Arial Narrow" w:hAnsi="Arial Narrow"/>
                <w:sz w:val="20"/>
                <w:szCs w:val="20"/>
              </w:rPr>
              <w:t xml:space="preserve">/э </w:t>
            </w:r>
          </w:p>
        </w:tc>
        <w:tc>
          <w:tcPr>
            <w:tcW w:w="690"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Диаметр 100 мм, протяженность 400 м</w:t>
            </w:r>
          </w:p>
        </w:tc>
        <w:tc>
          <w:tcPr>
            <w:tcW w:w="729"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с</w:t>
            </w:r>
            <w:proofErr w:type="gramEnd"/>
            <w:r w:rsidRPr="00FC7FE0">
              <w:rPr>
                <w:rFonts w:ascii="Arial Narrow" w:hAnsi="Arial Narrow"/>
                <w:sz w:val="20"/>
                <w:szCs w:val="20"/>
              </w:rPr>
              <w:t>. Спицевка</w:t>
            </w:r>
          </w:p>
        </w:tc>
        <w:tc>
          <w:tcPr>
            <w:tcW w:w="578" w:type="pct"/>
            <w:shd w:val="clear" w:color="auto" w:fill="auto"/>
            <w:vAlign w:val="center"/>
          </w:tcPr>
          <w:p w:rsidR="00CF300D" w:rsidRPr="00FC7FE0" w:rsidRDefault="00CF300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839" w:type="pct"/>
            <w:vAlign w:val="center"/>
          </w:tcPr>
          <w:p w:rsidR="00CF300D" w:rsidRPr="00FC7FE0" w:rsidRDefault="00CF300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542" w:type="pct"/>
            <w:shd w:val="clear" w:color="auto" w:fill="auto"/>
            <w:vAlign w:val="center"/>
          </w:tcPr>
          <w:p w:rsidR="00CF300D" w:rsidRPr="000E264F" w:rsidRDefault="00CF300D" w:rsidP="00B925A3">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bl>
    <w:p w:rsidR="00A10F2C" w:rsidRPr="001D232F" w:rsidRDefault="00A10F2C" w:rsidP="00A10F2C"/>
    <w:p w:rsidR="00A10F2C" w:rsidRPr="00E31B60" w:rsidRDefault="00A10F2C" w:rsidP="00A10F2C">
      <w:pPr>
        <w:spacing w:after="0"/>
        <w:ind w:left="567"/>
        <w:jc w:val="both"/>
        <w:outlineLvl w:val="2"/>
        <w:rPr>
          <w:rFonts w:ascii="Impact" w:hAnsi="Impact" w:cs="Arial"/>
          <w:color w:val="595959" w:themeColor="text1" w:themeTint="A6"/>
          <w:sz w:val="28"/>
          <w:szCs w:val="28"/>
        </w:rPr>
      </w:pPr>
      <w:bookmarkStart w:id="25" w:name="_Toc87615325"/>
      <w:r w:rsidRPr="00E31B60">
        <w:rPr>
          <w:rFonts w:ascii="Impact" w:hAnsi="Impact" w:cs="Arial"/>
          <w:color w:val="595959" w:themeColor="text1" w:themeTint="A6"/>
          <w:sz w:val="28"/>
          <w:szCs w:val="28"/>
        </w:rPr>
        <w:t>1.3.2 Объекты электроснабжения</w:t>
      </w:r>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869"/>
        <w:gridCol w:w="2410"/>
        <w:gridCol w:w="2410"/>
        <w:gridCol w:w="2410"/>
        <w:gridCol w:w="1558"/>
        <w:gridCol w:w="2126"/>
        <w:gridCol w:w="1354"/>
      </w:tblGrid>
      <w:tr w:rsidR="00170208" w:rsidRPr="0073045B" w:rsidTr="008701AD">
        <w:tc>
          <w:tcPr>
            <w:tcW w:w="219"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bookmarkStart w:id="26" w:name="_Toc532057572"/>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632"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815"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815"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815"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527"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719" w:type="pct"/>
            <w:vAlign w:val="center"/>
          </w:tcPr>
          <w:p w:rsidR="00955306"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955306"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458"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170208">
        <w:tc>
          <w:tcPr>
            <w:tcW w:w="5000" w:type="pct"/>
            <w:gridSpan w:val="8"/>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proofErr w:type="spellStart"/>
            <w:r>
              <w:rPr>
                <w:rFonts w:ascii="Arial Narrow" w:hAnsi="Arial Narrow"/>
                <w:b/>
                <w:sz w:val="20"/>
                <w:szCs w:val="20"/>
              </w:rPr>
              <w:t>Бешпагирское</w:t>
            </w:r>
            <w:proofErr w:type="spellEnd"/>
            <w:r>
              <w:rPr>
                <w:rFonts w:ascii="Arial Narrow" w:hAnsi="Arial Narrow"/>
                <w:b/>
                <w:sz w:val="20"/>
                <w:szCs w:val="20"/>
              </w:rPr>
              <w:t xml:space="preserve"> территориальное управление</w:t>
            </w:r>
          </w:p>
        </w:tc>
      </w:tr>
      <w:tr w:rsidR="00170208" w:rsidRPr="0073045B" w:rsidTr="008701AD">
        <w:tc>
          <w:tcPr>
            <w:tcW w:w="219" w:type="pct"/>
            <w:shd w:val="clear" w:color="auto" w:fill="auto"/>
            <w:vAlign w:val="center"/>
          </w:tcPr>
          <w:p w:rsidR="00170208" w:rsidRPr="00585E7D" w:rsidRDefault="00170208"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70208"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sidRPr="006B73C4">
              <w:rPr>
                <w:rFonts w:ascii="Arial Narrow" w:hAnsi="Arial Narrow"/>
                <w:sz w:val="20"/>
                <w:szCs w:val="20"/>
              </w:rPr>
              <w:t>Определяется проектом</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 ул. Пушкина</w:t>
            </w:r>
          </w:p>
        </w:tc>
        <w:tc>
          <w:tcPr>
            <w:tcW w:w="527"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170208" w:rsidRPr="00625AD3" w:rsidRDefault="00170208" w:rsidP="00170208">
            <w:pPr>
              <w:spacing w:after="0" w:line="240" w:lineRule="auto"/>
              <w:contextualSpacing/>
              <w:jc w:val="center"/>
              <w:rPr>
                <w:rFonts w:ascii="Arial Narrow" w:hAnsi="Arial Narrow"/>
                <w:sz w:val="20"/>
                <w:szCs w:val="20"/>
              </w:rPr>
            </w:pPr>
            <w:proofErr w:type="gramStart"/>
            <w:r>
              <w:rPr>
                <w:rFonts w:ascii="Arial Narrow" w:hAnsi="Arial Narrow"/>
                <w:sz w:val="20"/>
                <w:szCs w:val="20"/>
              </w:rPr>
              <w:t>П</w:t>
            </w:r>
            <w:proofErr w:type="gramEnd"/>
          </w:p>
        </w:tc>
        <w:tc>
          <w:tcPr>
            <w:tcW w:w="458" w:type="pct"/>
            <w:shd w:val="clear" w:color="auto" w:fill="auto"/>
            <w:vAlign w:val="center"/>
          </w:tcPr>
          <w:p w:rsidR="00170208" w:rsidRPr="000E264F" w:rsidRDefault="002F3C72" w:rsidP="00B925A3">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170208" w:rsidRPr="0073045B" w:rsidTr="008701AD">
        <w:tc>
          <w:tcPr>
            <w:tcW w:w="219" w:type="pct"/>
            <w:shd w:val="clear" w:color="auto" w:fill="auto"/>
            <w:vAlign w:val="center"/>
          </w:tcPr>
          <w:p w:rsidR="00170208" w:rsidRPr="00585E7D" w:rsidRDefault="00170208"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70208"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sidRPr="006B73C4">
              <w:rPr>
                <w:rFonts w:ascii="Arial Narrow" w:hAnsi="Arial Narrow"/>
                <w:sz w:val="20"/>
                <w:szCs w:val="20"/>
              </w:rPr>
              <w:t>Определяется проектом</w:t>
            </w:r>
          </w:p>
        </w:tc>
        <w:tc>
          <w:tcPr>
            <w:tcW w:w="815" w:type="pct"/>
            <w:shd w:val="clear" w:color="auto" w:fill="auto"/>
            <w:vAlign w:val="center"/>
          </w:tcPr>
          <w:p w:rsidR="00170208"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170208" w:rsidRPr="00625AD3"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ул. Садовая - ул. Богданова</w:t>
            </w:r>
          </w:p>
        </w:tc>
        <w:tc>
          <w:tcPr>
            <w:tcW w:w="527"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170208" w:rsidRPr="00625AD3" w:rsidRDefault="00170208"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170208" w:rsidRPr="000E264F" w:rsidRDefault="002F3C72" w:rsidP="00B925A3">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170208" w:rsidRPr="0073045B" w:rsidTr="008701AD">
        <w:tc>
          <w:tcPr>
            <w:tcW w:w="219" w:type="pct"/>
            <w:shd w:val="clear" w:color="auto" w:fill="auto"/>
            <w:vAlign w:val="center"/>
          </w:tcPr>
          <w:p w:rsidR="00170208" w:rsidRPr="00585E7D" w:rsidRDefault="00170208"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70208"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sidRPr="006B73C4">
              <w:rPr>
                <w:rFonts w:ascii="Arial Narrow" w:hAnsi="Arial Narrow"/>
                <w:sz w:val="20"/>
                <w:szCs w:val="20"/>
              </w:rPr>
              <w:t>Определяется проектом</w:t>
            </w:r>
          </w:p>
        </w:tc>
        <w:tc>
          <w:tcPr>
            <w:tcW w:w="815" w:type="pct"/>
            <w:shd w:val="clear" w:color="auto" w:fill="auto"/>
            <w:vAlign w:val="center"/>
          </w:tcPr>
          <w:p w:rsidR="00170208"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170208" w:rsidRPr="00625AD3"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ул. Кирова</w:t>
            </w:r>
          </w:p>
        </w:tc>
        <w:tc>
          <w:tcPr>
            <w:tcW w:w="527" w:type="pct"/>
            <w:shd w:val="clear" w:color="auto" w:fill="auto"/>
            <w:vAlign w:val="center"/>
          </w:tcPr>
          <w:p w:rsidR="00170208" w:rsidRPr="00625AD3" w:rsidRDefault="00170208"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170208" w:rsidRPr="00625AD3" w:rsidRDefault="00170208"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170208" w:rsidRPr="000E264F" w:rsidRDefault="002F3C72" w:rsidP="001B1E1C">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2F3C72" w:rsidRPr="0073045B" w:rsidTr="008701AD">
        <w:tc>
          <w:tcPr>
            <w:tcW w:w="219" w:type="pct"/>
            <w:shd w:val="clear" w:color="auto" w:fill="auto"/>
            <w:vAlign w:val="center"/>
          </w:tcPr>
          <w:p w:rsidR="002F3C72" w:rsidRPr="00585E7D" w:rsidRDefault="002F3C72"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2F3C72"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6B73C4">
              <w:rPr>
                <w:rFonts w:ascii="Arial Narrow" w:hAnsi="Arial Narrow"/>
                <w:sz w:val="20"/>
                <w:szCs w:val="20"/>
              </w:rPr>
              <w:t>Определяется проектом</w:t>
            </w:r>
          </w:p>
        </w:tc>
        <w:tc>
          <w:tcPr>
            <w:tcW w:w="815" w:type="pct"/>
            <w:shd w:val="clear" w:color="auto" w:fill="auto"/>
            <w:vAlign w:val="center"/>
          </w:tcPr>
          <w:p w:rsidR="002F3C72"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пер. Каменский</w:t>
            </w:r>
          </w:p>
        </w:tc>
        <w:tc>
          <w:tcPr>
            <w:tcW w:w="527"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2F3C72" w:rsidRPr="00625AD3" w:rsidRDefault="002F3C72"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2F3C72" w:rsidRPr="001B1E1C" w:rsidRDefault="002F3C72" w:rsidP="001B1E1C">
            <w:pPr>
              <w:spacing w:after="0" w:line="240" w:lineRule="auto"/>
              <w:contextualSpacing/>
              <w:jc w:val="center"/>
              <w:rPr>
                <w:rFonts w:ascii="Arial Narrow" w:hAnsi="Arial Narrow"/>
                <w:sz w:val="20"/>
                <w:szCs w:val="20"/>
              </w:rPr>
            </w:pPr>
            <w:r w:rsidRPr="001B1E1C">
              <w:rPr>
                <w:rFonts w:ascii="Arial Narrow" w:hAnsi="Arial Narrow"/>
                <w:sz w:val="20"/>
                <w:szCs w:val="20"/>
              </w:rPr>
              <w:t>Нет</w:t>
            </w:r>
          </w:p>
        </w:tc>
      </w:tr>
      <w:tr w:rsidR="002F3C72" w:rsidRPr="0073045B" w:rsidTr="008701AD">
        <w:tc>
          <w:tcPr>
            <w:tcW w:w="219" w:type="pct"/>
            <w:shd w:val="clear" w:color="auto" w:fill="auto"/>
            <w:vAlign w:val="center"/>
          </w:tcPr>
          <w:p w:rsidR="002F3C72" w:rsidRPr="00585E7D" w:rsidRDefault="002F3C72"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2F3C72"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6B73C4">
              <w:rPr>
                <w:rFonts w:ascii="Arial Narrow" w:hAnsi="Arial Narrow"/>
                <w:sz w:val="20"/>
                <w:szCs w:val="20"/>
              </w:rPr>
              <w:t>Определяется проектом</w:t>
            </w:r>
          </w:p>
        </w:tc>
        <w:tc>
          <w:tcPr>
            <w:tcW w:w="815" w:type="pct"/>
            <w:shd w:val="clear" w:color="auto" w:fill="auto"/>
            <w:vAlign w:val="center"/>
          </w:tcPr>
          <w:p w:rsidR="002F3C72"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ул. Мира</w:t>
            </w:r>
          </w:p>
        </w:tc>
        <w:tc>
          <w:tcPr>
            <w:tcW w:w="527"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2F3C72" w:rsidRPr="00625AD3" w:rsidRDefault="002F3C72"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2F3C72" w:rsidRPr="001B1E1C" w:rsidRDefault="002F3C72" w:rsidP="001B1E1C">
            <w:pPr>
              <w:spacing w:after="0" w:line="240" w:lineRule="auto"/>
              <w:contextualSpacing/>
              <w:jc w:val="center"/>
              <w:rPr>
                <w:rFonts w:ascii="Arial Narrow" w:hAnsi="Arial Narrow"/>
                <w:sz w:val="20"/>
                <w:szCs w:val="20"/>
              </w:rPr>
            </w:pPr>
            <w:r w:rsidRPr="001B1E1C">
              <w:rPr>
                <w:rFonts w:ascii="Arial Narrow" w:hAnsi="Arial Narrow"/>
                <w:sz w:val="20"/>
                <w:szCs w:val="20"/>
              </w:rPr>
              <w:t>Нет</w:t>
            </w:r>
          </w:p>
        </w:tc>
      </w:tr>
      <w:tr w:rsidR="002F3C72" w:rsidRPr="0073045B" w:rsidTr="008701AD">
        <w:tc>
          <w:tcPr>
            <w:tcW w:w="219" w:type="pct"/>
            <w:shd w:val="clear" w:color="auto" w:fill="auto"/>
            <w:vAlign w:val="center"/>
          </w:tcPr>
          <w:p w:rsidR="002F3C72" w:rsidRPr="00585E7D" w:rsidRDefault="002F3C72"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2F3C72"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6B73C4">
              <w:rPr>
                <w:rFonts w:ascii="Arial Narrow" w:hAnsi="Arial Narrow"/>
                <w:sz w:val="20"/>
                <w:szCs w:val="20"/>
              </w:rPr>
              <w:t>Определяется проектом</w:t>
            </w:r>
          </w:p>
        </w:tc>
        <w:tc>
          <w:tcPr>
            <w:tcW w:w="815" w:type="pct"/>
            <w:shd w:val="clear" w:color="auto" w:fill="auto"/>
            <w:vAlign w:val="center"/>
          </w:tcPr>
          <w:p w:rsidR="002F3C72"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ул. Пролетарского</w:t>
            </w:r>
          </w:p>
        </w:tc>
        <w:tc>
          <w:tcPr>
            <w:tcW w:w="527"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2F3C72" w:rsidRPr="00625AD3" w:rsidRDefault="002F3C72"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2F3C72" w:rsidRPr="001B1E1C" w:rsidRDefault="002F3C72" w:rsidP="001B1E1C">
            <w:pPr>
              <w:spacing w:after="0" w:line="240" w:lineRule="auto"/>
              <w:contextualSpacing/>
              <w:jc w:val="center"/>
              <w:rPr>
                <w:rFonts w:ascii="Arial Narrow" w:hAnsi="Arial Narrow"/>
                <w:sz w:val="20"/>
                <w:szCs w:val="20"/>
              </w:rPr>
            </w:pPr>
            <w:r w:rsidRPr="001B1E1C">
              <w:rPr>
                <w:rFonts w:ascii="Arial Narrow" w:hAnsi="Arial Narrow"/>
                <w:sz w:val="20"/>
                <w:szCs w:val="20"/>
              </w:rPr>
              <w:t>Нет</w:t>
            </w:r>
          </w:p>
        </w:tc>
      </w:tr>
      <w:tr w:rsidR="002F3C72" w:rsidRPr="0073045B" w:rsidTr="008701AD">
        <w:tc>
          <w:tcPr>
            <w:tcW w:w="219" w:type="pct"/>
            <w:shd w:val="clear" w:color="auto" w:fill="auto"/>
            <w:vAlign w:val="center"/>
          </w:tcPr>
          <w:p w:rsidR="002F3C72" w:rsidRPr="00585E7D" w:rsidRDefault="002F3C72"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2F3C72"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sidRPr="008A7ABD">
              <w:rPr>
                <w:rFonts w:ascii="Arial Narrow" w:hAnsi="Arial Narrow"/>
                <w:sz w:val="20"/>
                <w:szCs w:val="20"/>
              </w:rPr>
              <w:t>Определяется проектом</w:t>
            </w:r>
          </w:p>
        </w:tc>
        <w:tc>
          <w:tcPr>
            <w:tcW w:w="815" w:type="pct"/>
            <w:shd w:val="clear" w:color="auto" w:fill="auto"/>
            <w:vAlign w:val="center"/>
          </w:tcPr>
          <w:p w:rsidR="002F3C72"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ул. Молодежная – ул. Ленина</w:t>
            </w:r>
          </w:p>
        </w:tc>
        <w:tc>
          <w:tcPr>
            <w:tcW w:w="527"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2F3C72" w:rsidRPr="00625AD3" w:rsidRDefault="002F3C72"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2F3C72" w:rsidRPr="001B1E1C" w:rsidRDefault="002F3C72" w:rsidP="001B1E1C">
            <w:pPr>
              <w:spacing w:after="0" w:line="240" w:lineRule="auto"/>
              <w:contextualSpacing/>
              <w:jc w:val="center"/>
              <w:rPr>
                <w:rFonts w:ascii="Arial Narrow" w:hAnsi="Arial Narrow"/>
                <w:sz w:val="20"/>
                <w:szCs w:val="20"/>
              </w:rPr>
            </w:pPr>
            <w:r w:rsidRPr="001B1E1C">
              <w:rPr>
                <w:rFonts w:ascii="Arial Narrow" w:hAnsi="Arial Narrow"/>
                <w:sz w:val="20"/>
                <w:szCs w:val="20"/>
              </w:rPr>
              <w:t>Нет</w:t>
            </w:r>
          </w:p>
        </w:tc>
      </w:tr>
      <w:tr w:rsidR="002F3C72" w:rsidRPr="0073045B" w:rsidTr="008701AD">
        <w:tc>
          <w:tcPr>
            <w:tcW w:w="219" w:type="pct"/>
            <w:shd w:val="clear" w:color="auto" w:fill="auto"/>
            <w:vAlign w:val="center"/>
          </w:tcPr>
          <w:p w:rsidR="002F3C72" w:rsidRPr="00585E7D" w:rsidRDefault="002F3C72"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2F3C72"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2F3C72" w:rsidRPr="00C46599" w:rsidRDefault="002F3C72" w:rsidP="00170208">
            <w:pPr>
              <w:spacing w:after="0" w:line="240" w:lineRule="auto"/>
              <w:contextualSpacing/>
              <w:jc w:val="center"/>
              <w:rPr>
                <w:rFonts w:ascii="Arial Narrow" w:hAnsi="Arial Narrow"/>
                <w:sz w:val="20"/>
                <w:szCs w:val="20"/>
              </w:rPr>
            </w:pPr>
            <w:r w:rsidRPr="00E26487">
              <w:rPr>
                <w:rFonts w:ascii="Arial Narrow" w:hAnsi="Arial Narrow"/>
                <w:sz w:val="20"/>
                <w:szCs w:val="20"/>
              </w:rPr>
              <w:t>Строительство новой фонарной линии</w:t>
            </w:r>
          </w:p>
        </w:tc>
        <w:tc>
          <w:tcPr>
            <w:tcW w:w="815" w:type="pct"/>
            <w:shd w:val="clear" w:color="auto" w:fill="auto"/>
            <w:vAlign w:val="center"/>
          </w:tcPr>
          <w:p w:rsidR="002F3C72" w:rsidRPr="00C46599" w:rsidRDefault="002F3C72" w:rsidP="00170208">
            <w:pPr>
              <w:spacing w:after="0" w:line="240" w:lineRule="auto"/>
              <w:contextualSpacing/>
              <w:jc w:val="center"/>
              <w:rPr>
                <w:rFonts w:ascii="Arial Narrow" w:hAnsi="Arial Narrow"/>
                <w:sz w:val="20"/>
                <w:szCs w:val="20"/>
              </w:rPr>
            </w:pPr>
            <w:r w:rsidRPr="008A7ABD">
              <w:rPr>
                <w:rFonts w:ascii="Arial Narrow" w:hAnsi="Arial Narrow"/>
                <w:sz w:val="20"/>
                <w:szCs w:val="20"/>
              </w:rPr>
              <w:t>Определяется проектом</w:t>
            </w:r>
          </w:p>
        </w:tc>
        <w:tc>
          <w:tcPr>
            <w:tcW w:w="815" w:type="pct"/>
            <w:shd w:val="clear" w:color="auto" w:fill="auto"/>
            <w:vAlign w:val="center"/>
          </w:tcPr>
          <w:p w:rsidR="002F3C72"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w:t>
            </w:r>
          </w:p>
          <w:p w:rsidR="002F3C72" w:rsidRPr="00C46599"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ул. 1 и 2 Подгорная</w:t>
            </w:r>
          </w:p>
        </w:tc>
        <w:tc>
          <w:tcPr>
            <w:tcW w:w="527" w:type="pct"/>
            <w:shd w:val="clear" w:color="auto" w:fill="auto"/>
            <w:vAlign w:val="center"/>
          </w:tcPr>
          <w:p w:rsidR="002F3C72" w:rsidRPr="00625AD3" w:rsidRDefault="002F3C72" w:rsidP="00170208">
            <w:pPr>
              <w:spacing w:after="0" w:line="240" w:lineRule="auto"/>
              <w:contextualSpacing/>
              <w:jc w:val="center"/>
              <w:rPr>
                <w:rFonts w:ascii="Arial Narrow" w:hAnsi="Arial Narrow"/>
                <w:sz w:val="20"/>
                <w:szCs w:val="20"/>
              </w:rPr>
            </w:pPr>
            <w:r>
              <w:rPr>
                <w:rFonts w:ascii="Arial Narrow" w:hAnsi="Arial Narrow"/>
                <w:sz w:val="20"/>
                <w:szCs w:val="20"/>
              </w:rPr>
              <w:t>Первая очередь</w:t>
            </w:r>
          </w:p>
        </w:tc>
        <w:tc>
          <w:tcPr>
            <w:tcW w:w="719" w:type="pct"/>
            <w:vAlign w:val="center"/>
          </w:tcPr>
          <w:p w:rsidR="002F3C72" w:rsidRDefault="002F3C72" w:rsidP="00170208">
            <w:pPr>
              <w:spacing w:after="0" w:line="240" w:lineRule="auto"/>
              <w:contextualSpacing/>
              <w:jc w:val="center"/>
              <w:rPr>
                <w:rFonts w:ascii="Arial Narrow" w:hAnsi="Arial Narrow"/>
                <w:sz w:val="20"/>
                <w:szCs w:val="20"/>
              </w:rPr>
            </w:pPr>
            <w:proofErr w:type="gramStart"/>
            <w:r w:rsidRPr="00EA1436">
              <w:rPr>
                <w:rFonts w:ascii="Arial Narrow" w:hAnsi="Arial Narrow"/>
                <w:sz w:val="20"/>
                <w:szCs w:val="20"/>
              </w:rPr>
              <w:t>П</w:t>
            </w:r>
            <w:proofErr w:type="gramEnd"/>
          </w:p>
        </w:tc>
        <w:tc>
          <w:tcPr>
            <w:tcW w:w="458" w:type="pct"/>
            <w:shd w:val="clear" w:color="auto" w:fill="auto"/>
            <w:vAlign w:val="center"/>
          </w:tcPr>
          <w:p w:rsidR="002F3C72" w:rsidRPr="001B1E1C" w:rsidRDefault="002F3C72" w:rsidP="001B1E1C">
            <w:pPr>
              <w:spacing w:after="0" w:line="240" w:lineRule="auto"/>
              <w:contextualSpacing/>
              <w:jc w:val="center"/>
              <w:rPr>
                <w:rFonts w:ascii="Arial Narrow" w:hAnsi="Arial Narrow"/>
                <w:sz w:val="20"/>
                <w:szCs w:val="20"/>
              </w:rPr>
            </w:pPr>
            <w:r w:rsidRPr="001B1E1C">
              <w:rPr>
                <w:rFonts w:ascii="Arial Narrow" w:hAnsi="Arial Narrow"/>
                <w:sz w:val="20"/>
                <w:szCs w:val="20"/>
              </w:rPr>
              <w:t>Нет</w:t>
            </w:r>
          </w:p>
        </w:tc>
      </w:tr>
      <w:tr w:rsidR="00170208" w:rsidRPr="0073045B" w:rsidTr="00170208">
        <w:tc>
          <w:tcPr>
            <w:tcW w:w="5000" w:type="pct"/>
            <w:gridSpan w:val="8"/>
            <w:shd w:val="clear" w:color="auto" w:fill="auto"/>
            <w:vAlign w:val="center"/>
          </w:tcPr>
          <w:p w:rsidR="00170208" w:rsidRPr="00955306" w:rsidRDefault="00170208" w:rsidP="00B925A3">
            <w:pPr>
              <w:spacing w:after="0" w:line="240" w:lineRule="auto"/>
              <w:contextualSpacing/>
              <w:jc w:val="center"/>
              <w:rPr>
                <w:rFonts w:ascii="Arial Narrow" w:hAnsi="Arial Narrow"/>
                <w:b/>
                <w:sz w:val="20"/>
                <w:szCs w:val="20"/>
              </w:rPr>
            </w:pPr>
            <w:proofErr w:type="spellStart"/>
            <w:r w:rsidRPr="00955306">
              <w:rPr>
                <w:rFonts w:ascii="Arial Narrow" w:hAnsi="Arial Narrow"/>
                <w:b/>
                <w:sz w:val="20"/>
                <w:szCs w:val="20"/>
              </w:rPr>
              <w:t>Кугультинское</w:t>
            </w:r>
            <w:proofErr w:type="spellEnd"/>
            <w:r w:rsidRPr="00955306">
              <w:rPr>
                <w:rFonts w:ascii="Arial Narrow" w:hAnsi="Arial Narrow"/>
                <w:b/>
                <w:sz w:val="20"/>
                <w:szCs w:val="20"/>
              </w:rPr>
              <w:t xml:space="preserve"> территориальное управление</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8F3080">
            <w:pPr>
              <w:spacing w:after="0" w:line="240" w:lineRule="auto"/>
              <w:rPr>
                <w:rFonts w:ascii="Arial Narrow" w:hAnsi="Arial Narrow"/>
                <w:b/>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-10/110 </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C84DF6" w:rsidRDefault="001B1E1C" w:rsidP="002F3C72">
            <w:pPr>
              <w:spacing w:after="0" w:line="240" w:lineRule="auto"/>
              <w:jc w:val="center"/>
              <w:rPr>
                <w:rFonts w:ascii="Arial Narrow" w:hAnsi="Arial Narrow"/>
                <w:sz w:val="20"/>
                <w:szCs w:val="20"/>
              </w:rPr>
            </w:pPr>
            <w:proofErr w:type="gramStart"/>
            <w:r w:rsidRPr="00C84DF6">
              <w:rPr>
                <w:rFonts w:ascii="Arial Narrow" w:hAnsi="Arial Narrow"/>
                <w:sz w:val="20"/>
                <w:szCs w:val="20"/>
              </w:rPr>
              <w:t>с</w:t>
            </w:r>
            <w:proofErr w:type="gramEnd"/>
            <w:r w:rsidRPr="00C84DF6">
              <w:rPr>
                <w:rFonts w:ascii="Arial Narrow" w:hAnsi="Arial Narrow"/>
                <w:sz w:val="20"/>
                <w:szCs w:val="20"/>
              </w:rPr>
              <w:t>.</w:t>
            </w:r>
            <w:r>
              <w:rPr>
                <w:rFonts w:ascii="Arial Narrow" w:hAnsi="Arial Narrow"/>
                <w:sz w:val="20"/>
                <w:szCs w:val="20"/>
              </w:rPr>
              <w:t xml:space="preserve"> </w:t>
            </w:r>
            <w:r w:rsidRPr="00C84DF6">
              <w:rPr>
                <w:rFonts w:ascii="Arial Narrow" w:hAnsi="Arial Narrow"/>
                <w:sz w:val="20"/>
                <w:szCs w:val="20"/>
              </w:rPr>
              <w:t>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8F3080" w:rsidP="008F3080">
            <w:pPr>
              <w:spacing w:after="0" w:line="240" w:lineRule="auto"/>
              <w:rPr>
                <w:rFonts w:ascii="Arial Narrow" w:hAnsi="Arial Narrow"/>
                <w:sz w:val="20"/>
                <w:szCs w:val="20"/>
              </w:rPr>
            </w:pPr>
            <w:r>
              <w:rPr>
                <w:rFonts w:ascii="Arial Narrow" w:hAnsi="Arial Narrow"/>
                <w:sz w:val="20"/>
                <w:szCs w:val="20"/>
              </w:rPr>
              <w:t xml:space="preserve">Реконструкция </w:t>
            </w:r>
            <w:proofErr w:type="gramStart"/>
            <w:r w:rsidR="001B1E1C" w:rsidRPr="00C84DF6">
              <w:rPr>
                <w:rFonts w:ascii="Arial Narrow" w:hAnsi="Arial Narrow"/>
                <w:sz w:val="20"/>
                <w:szCs w:val="20"/>
              </w:rPr>
              <w:t>ВЛ</w:t>
            </w:r>
            <w:proofErr w:type="gramEnd"/>
            <w:r w:rsidR="001B1E1C" w:rsidRPr="00C84DF6">
              <w:rPr>
                <w:rFonts w:ascii="Arial Narrow" w:hAnsi="Arial Narrow"/>
                <w:sz w:val="20"/>
                <w:szCs w:val="20"/>
              </w:rPr>
              <w:t xml:space="preserve"> -0,4кВ от ТП -10/108 </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8F3080">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-11/108 </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8F3080">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-13/108 </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-15/108 </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-17/108</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-18/108</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-21/108</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-22/108</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-6/109</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-1/109</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-2/109</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-3/109</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1B1E1C" w:rsidRPr="0073045B" w:rsidTr="008701AD">
        <w:tc>
          <w:tcPr>
            <w:tcW w:w="219" w:type="pct"/>
            <w:shd w:val="clear" w:color="auto" w:fill="auto"/>
            <w:vAlign w:val="center"/>
          </w:tcPr>
          <w:p w:rsidR="001B1E1C" w:rsidRPr="00585E7D" w:rsidRDefault="001B1E1C"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1B1E1C" w:rsidRPr="000E264F" w:rsidRDefault="008701AD" w:rsidP="00B925A3">
            <w:pPr>
              <w:spacing w:after="0" w:line="240" w:lineRule="auto"/>
              <w:contextualSpacing/>
              <w:jc w:val="center"/>
              <w:rPr>
                <w:rFonts w:ascii="Arial Narrow" w:hAnsi="Arial Narrow"/>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1B1E1C" w:rsidRPr="00C84DF6" w:rsidRDefault="001B1E1C" w:rsidP="00CF300D">
            <w:pPr>
              <w:spacing w:after="0" w:line="240" w:lineRule="auto"/>
              <w:rPr>
                <w:rFonts w:ascii="Arial Narrow" w:hAnsi="Arial Narrow"/>
                <w:sz w:val="20"/>
                <w:szCs w:val="20"/>
              </w:rPr>
            </w:pPr>
            <w:r w:rsidRPr="00C84DF6">
              <w:rPr>
                <w:rFonts w:ascii="Arial Narrow" w:hAnsi="Arial Narrow"/>
                <w:sz w:val="20"/>
                <w:szCs w:val="20"/>
              </w:rPr>
              <w:t xml:space="preserve">Реконструкция </w:t>
            </w:r>
            <w:proofErr w:type="gramStart"/>
            <w:r w:rsidRPr="00C84DF6">
              <w:rPr>
                <w:rFonts w:ascii="Arial Narrow" w:hAnsi="Arial Narrow"/>
                <w:sz w:val="20"/>
                <w:szCs w:val="20"/>
              </w:rPr>
              <w:t>ВЛ</w:t>
            </w:r>
            <w:proofErr w:type="gramEnd"/>
            <w:r w:rsidRPr="00C84DF6">
              <w:rPr>
                <w:rFonts w:ascii="Arial Narrow" w:hAnsi="Arial Narrow"/>
                <w:sz w:val="20"/>
                <w:szCs w:val="20"/>
              </w:rPr>
              <w:t xml:space="preserve"> -0,4кВ от ТП -4/109</w:t>
            </w:r>
          </w:p>
        </w:tc>
        <w:tc>
          <w:tcPr>
            <w:tcW w:w="815" w:type="pct"/>
            <w:shd w:val="clear" w:color="auto" w:fill="auto"/>
            <w:vAlign w:val="center"/>
          </w:tcPr>
          <w:p w:rsidR="001B1E1C" w:rsidRDefault="001B1E1C" w:rsidP="001B1E1C">
            <w:pPr>
              <w:spacing w:after="0" w:line="240" w:lineRule="auto"/>
              <w:jc w:val="center"/>
            </w:pPr>
            <w:r w:rsidRPr="00096E57">
              <w:rPr>
                <w:rFonts w:ascii="Arial Narrow" w:hAnsi="Arial Narrow"/>
                <w:sz w:val="20"/>
                <w:szCs w:val="20"/>
              </w:rPr>
              <w:t>Определяется проектом</w:t>
            </w:r>
          </w:p>
        </w:tc>
        <w:tc>
          <w:tcPr>
            <w:tcW w:w="815" w:type="pct"/>
            <w:shd w:val="clear" w:color="auto" w:fill="auto"/>
            <w:vAlign w:val="center"/>
          </w:tcPr>
          <w:p w:rsidR="001B1E1C" w:rsidRPr="002F3C72" w:rsidRDefault="001B1E1C" w:rsidP="002F3C72">
            <w:pPr>
              <w:spacing w:after="0" w:line="240" w:lineRule="auto"/>
              <w:jc w:val="center"/>
              <w:rPr>
                <w:rFonts w:ascii="Arial Narrow" w:hAnsi="Arial Narrow"/>
                <w:sz w:val="20"/>
                <w:szCs w:val="20"/>
              </w:rPr>
            </w:pPr>
            <w:proofErr w:type="gramStart"/>
            <w:r w:rsidRPr="002F3C72">
              <w:rPr>
                <w:rFonts w:ascii="Arial Narrow" w:hAnsi="Arial Narrow"/>
                <w:sz w:val="20"/>
                <w:szCs w:val="20"/>
              </w:rPr>
              <w:t>с</w:t>
            </w:r>
            <w:proofErr w:type="gramEnd"/>
            <w:r w:rsidRPr="002F3C72">
              <w:rPr>
                <w:rFonts w:ascii="Arial Narrow" w:hAnsi="Arial Narrow"/>
                <w:sz w:val="20"/>
                <w:szCs w:val="20"/>
              </w:rPr>
              <w:t>. Кугульта</w:t>
            </w:r>
          </w:p>
        </w:tc>
        <w:tc>
          <w:tcPr>
            <w:tcW w:w="527" w:type="pct"/>
            <w:shd w:val="clear" w:color="auto" w:fill="auto"/>
            <w:vAlign w:val="center"/>
          </w:tcPr>
          <w:p w:rsidR="001B1E1C" w:rsidRDefault="001B1E1C" w:rsidP="002F3C72">
            <w:pPr>
              <w:spacing w:after="0" w:line="240" w:lineRule="auto"/>
              <w:jc w:val="center"/>
            </w:pPr>
            <w:r w:rsidRPr="007D2722">
              <w:rPr>
                <w:rFonts w:ascii="Arial Narrow" w:hAnsi="Arial Narrow"/>
                <w:sz w:val="20"/>
                <w:szCs w:val="20"/>
              </w:rPr>
              <w:t>Первая очередь</w:t>
            </w:r>
          </w:p>
        </w:tc>
        <w:tc>
          <w:tcPr>
            <w:tcW w:w="719" w:type="pct"/>
            <w:vAlign w:val="center"/>
          </w:tcPr>
          <w:p w:rsidR="001B1E1C" w:rsidRPr="00C84DF6" w:rsidRDefault="001B1E1C" w:rsidP="00CF300D">
            <w:pPr>
              <w:spacing w:after="0" w:line="240" w:lineRule="auto"/>
              <w:jc w:val="center"/>
              <w:rPr>
                <w:rFonts w:ascii="Arial Narrow" w:hAnsi="Arial Narrow"/>
                <w:sz w:val="20"/>
                <w:szCs w:val="20"/>
              </w:rPr>
            </w:pPr>
            <w:proofErr w:type="gramStart"/>
            <w:r w:rsidRPr="00C84DF6">
              <w:rPr>
                <w:rFonts w:ascii="Arial Narrow" w:hAnsi="Arial Narrow"/>
                <w:sz w:val="20"/>
                <w:szCs w:val="20"/>
              </w:rPr>
              <w:t>Р</w:t>
            </w:r>
            <w:proofErr w:type="gramEnd"/>
          </w:p>
        </w:tc>
        <w:tc>
          <w:tcPr>
            <w:tcW w:w="458" w:type="pct"/>
            <w:shd w:val="clear" w:color="auto" w:fill="auto"/>
            <w:vAlign w:val="center"/>
          </w:tcPr>
          <w:p w:rsidR="001B1E1C" w:rsidRDefault="001B1E1C" w:rsidP="001B1E1C">
            <w:pPr>
              <w:spacing w:after="0" w:line="240" w:lineRule="auto"/>
              <w:jc w:val="center"/>
            </w:pPr>
            <w:r w:rsidRPr="00676BC4">
              <w:rPr>
                <w:rFonts w:ascii="Arial Narrow" w:hAnsi="Arial Narrow"/>
                <w:sz w:val="20"/>
                <w:szCs w:val="20"/>
              </w:rPr>
              <w:t>Нет</w:t>
            </w:r>
          </w:p>
        </w:tc>
      </w:tr>
      <w:tr w:rsidR="002F3C72" w:rsidRPr="0073045B" w:rsidTr="00170208">
        <w:tc>
          <w:tcPr>
            <w:tcW w:w="5000" w:type="pct"/>
            <w:gridSpan w:val="8"/>
            <w:shd w:val="clear" w:color="auto" w:fill="auto"/>
            <w:vAlign w:val="center"/>
          </w:tcPr>
          <w:p w:rsidR="002F3C72" w:rsidRDefault="002F3C72"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3/115</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х. Базовый</w:t>
            </w:r>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6/115</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х. Базовый</w:t>
            </w:r>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Строительство </w:t>
            </w:r>
            <w:proofErr w:type="gramStart"/>
            <w:r w:rsidRPr="00FC7FE0">
              <w:rPr>
                <w:rFonts w:ascii="Arial Narrow" w:hAnsi="Arial Narrow"/>
                <w:sz w:val="20"/>
                <w:szCs w:val="20"/>
              </w:rPr>
              <w:t>новой</w:t>
            </w:r>
            <w:proofErr w:type="gramEnd"/>
            <w:r w:rsidRPr="00FC7FE0">
              <w:rPr>
                <w:rFonts w:ascii="Arial Narrow" w:hAnsi="Arial Narrow"/>
                <w:sz w:val="20"/>
                <w:szCs w:val="20"/>
              </w:rPr>
              <w:t xml:space="preserve"> ТП</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 </w:t>
            </w:r>
            <w:proofErr w:type="spellStart"/>
            <w:r w:rsidRPr="00FC7FE0">
              <w:rPr>
                <w:rFonts w:ascii="Arial Narrow" w:hAnsi="Arial Narrow"/>
                <w:sz w:val="20"/>
                <w:szCs w:val="20"/>
              </w:rPr>
              <w:t>Спицевское</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Строительство </w:t>
            </w:r>
            <w:proofErr w:type="gramStart"/>
            <w:r w:rsidRPr="00FC7FE0">
              <w:rPr>
                <w:rFonts w:ascii="Arial Narrow" w:hAnsi="Arial Narrow"/>
                <w:sz w:val="20"/>
                <w:szCs w:val="20"/>
              </w:rPr>
              <w:t>новой</w:t>
            </w:r>
            <w:proofErr w:type="gramEnd"/>
            <w:r w:rsidRPr="00FC7FE0">
              <w:rPr>
                <w:rFonts w:ascii="Arial Narrow" w:hAnsi="Arial Narrow"/>
                <w:sz w:val="20"/>
                <w:szCs w:val="20"/>
              </w:rPr>
              <w:t xml:space="preserve"> ТП</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 </w:t>
            </w:r>
            <w:proofErr w:type="spellStart"/>
            <w:r w:rsidRPr="00FC7FE0">
              <w:rPr>
                <w:rFonts w:ascii="Arial Narrow" w:hAnsi="Arial Narrow"/>
                <w:sz w:val="20"/>
                <w:szCs w:val="20"/>
              </w:rPr>
              <w:t>Спицевское</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4/112</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 </w:t>
            </w:r>
            <w:proofErr w:type="spellStart"/>
            <w:r w:rsidRPr="00FC7FE0">
              <w:rPr>
                <w:rFonts w:ascii="Arial Narrow" w:hAnsi="Arial Narrow"/>
                <w:sz w:val="20"/>
                <w:szCs w:val="20"/>
              </w:rPr>
              <w:t>Спицевское</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13/112</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 </w:t>
            </w:r>
            <w:proofErr w:type="spellStart"/>
            <w:r w:rsidRPr="00FC7FE0">
              <w:rPr>
                <w:rFonts w:ascii="Arial Narrow" w:hAnsi="Arial Narrow"/>
                <w:sz w:val="20"/>
                <w:szCs w:val="20"/>
              </w:rPr>
              <w:t>Спицевское</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17/112</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п. </w:t>
            </w:r>
            <w:proofErr w:type="spellStart"/>
            <w:r w:rsidRPr="00FC7FE0">
              <w:rPr>
                <w:rFonts w:ascii="Arial Narrow" w:hAnsi="Arial Narrow"/>
                <w:sz w:val="20"/>
                <w:szCs w:val="20"/>
              </w:rPr>
              <w:t>Новоспицевский</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19/112)</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п. </w:t>
            </w:r>
            <w:proofErr w:type="spellStart"/>
            <w:r w:rsidRPr="00FC7FE0">
              <w:rPr>
                <w:rFonts w:ascii="Arial Narrow" w:hAnsi="Arial Narrow"/>
                <w:sz w:val="20"/>
                <w:szCs w:val="20"/>
              </w:rPr>
              <w:t>Новоспицевский</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5/112</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п. </w:t>
            </w:r>
            <w:proofErr w:type="spellStart"/>
            <w:r w:rsidRPr="00FC7FE0">
              <w:rPr>
                <w:rFonts w:ascii="Arial Narrow" w:hAnsi="Arial Narrow"/>
                <w:sz w:val="20"/>
                <w:szCs w:val="20"/>
              </w:rPr>
              <w:t>Новоспицевский</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Реконструкция </w:t>
            </w:r>
            <w:proofErr w:type="gramStart"/>
            <w:r w:rsidRPr="00FC7FE0">
              <w:rPr>
                <w:rFonts w:ascii="Arial Narrow" w:hAnsi="Arial Narrow"/>
                <w:sz w:val="20"/>
                <w:szCs w:val="20"/>
              </w:rPr>
              <w:t>ВЛ</w:t>
            </w:r>
            <w:proofErr w:type="gramEnd"/>
            <w:r w:rsidRPr="00FC7FE0">
              <w:rPr>
                <w:rFonts w:ascii="Arial Narrow" w:hAnsi="Arial Narrow"/>
                <w:sz w:val="20"/>
                <w:szCs w:val="20"/>
              </w:rPr>
              <w:t xml:space="preserve"> 0,4кВ от ТП 2/113</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 </w:t>
            </w:r>
            <w:proofErr w:type="spellStart"/>
            <w:r w:rsidRPr="00FC7FE0">
              <w:rPr>
                <w:rFonts w:ascii="Arial Narrow" w:hAnsi="Arial Narrow"/>
                <w:sz w:val="20"/>
                <w:szCs w:val="20"/>
              </w:rPr>
              <w:t>Спицевское</w:t>
            </w:r>
            <w:proofErr w:type="spellEnd"/>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8701AD" w:rsidRPr="0073045B" w:rsidTr="008701AD">
        <w:tc>
          <w:tcPr>
            <w:tcW w:w="219" w:type="pct"/>
            <w:shd w:val="clear" w:color="auto" w:fill="auto"/>
            <w:vAlign w:val="center"/>
          </w:tcPr>
          <w:p w:rsidR="008701AD" w:rsidRPr="00585E7D" w:rsidRDefault="008701AD"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8701AD" w:rsidRPr="0073045B" w:rsidRDefault="008701AD"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 xml:space="preserve">Строительство </w:t>
            </w:r>
            <w:proofErr w:type="gramStart"/>
            <w:r w:rsidRPr="00FC7FE0">
              <w:rPr>
                <w:rFonts w:ascii="Arial Narrow" w:hAnsi="Arial Narrow"/>
                <w:sz w:val="20"/>
                <w:szCs w:val="20"/>
              </w:rPr>
              <w:t>новой</w:t>
            </w:r>
            <w:proofErr w:type="gramEnd"/>
            <w:r w:rsidRPr="00FC7FE0">
              <w:rPr>
                <w:rFonts w:ascii="Arial Narrow" w:hAnsi="Arial Narrow"/>
                <w:sz w:val="20"/>
                <w:szCs w:val="20"/>
              </w:rPr>
              <w:t xml:space="preserve"> ТП</w:t>
            </w:r>
          </w:p>
        </w:tc>
        <w:tc>
          <w:tcPr>
            <w:tcW w:w="815" w:type="pct"/>
            <w:shd w:val="clear" w:color="auto" w:fill="auto"/>
            <w:vAlign w:val="center"/>
          </w:tcPr>
          <w:p w:rsidR="008701AD" w:rsidRDefault="008701AD" w:rsidP="008701AD">
            <w:pPr>
              <w:spacing w:after="0" w:line="240" w:lineRule="auto"/>
              <w:jc w:val="center"/>
            </w:pPr>
            <w:r w:rsidRPr="007C26B2">
              <w:rPr>
                <w:rFonts w:ascii="Arial Narrow" w:hAnsi="Arial Narrow"/>
                <w:sz w:val="20"/>
                <w:szCs w:val="20"/>
              </w:rPr>
              <w:t>Определяется проектом</w:t>
            </w:r>
          </w:p>
        </w:tc>
        <w:tc>
          <w:tcPr>
            <w:tcW w:w="815"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х. Базовый</w:t>
            </w:r>
          </w:p>
        </w:tc>
        <w:tc>
          <w:tcPr>
            <w:tcW w:w="527"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19" w:type="pct"/>
            <w:vAlign w:val="center"/>
          </w:tcPr>
          <w:p w:rsidR="008701AD" w:rsidRPr="00FC7FE0" w:rsidRDefault="008701AD"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Р</w:t>
            </w:r>
            <w:proofErr w:type="gramEnd"/>
          </w:p>
        </w:tc>
        <w:tc>
          <w:tcPr>
            <w:tcW w:w="458" w:type="pct"/>
            <w:shd w:val="clear" w:color="auto" w:fill="auto"/>
            <w:vAlign w:val="center"/>
          </w:tcPr>
          <w:p w:rsidR="008701AD" w:rsidRPr="00FC7FE0" w:rsidRDefault="008701AD" w:rsidP="00FC7FE0">
            <w:pPr>
              <w:spacing w:after="0" w:line="240" w:lineRule="auto"/>
              <w:contextualSpacing/>
              <w:jc w:val="center"/>
              <w:rPr>
                <w:rFonts w:ascii="Arial Narrow" w:hAnsi="Arial Narrow"/>
                <w:sz w:val="20"/>
                <w:szCs w:val="20"/>
              </w:rPr>
            </w:pPr>
            <w:r w:rsidRPr="00676BC4">
              <w:rPr>
                <w:rFonts w:ascii="Arial Narrow" w:hAnsi="Arial Narrow"/>
                <w:sz w:val="20"/>
                <w:szCs w:val="20"/>
              </w:rPr>
              <w:t>Нет</w:t>
            </w:r>
          </w:p>
        </w:tc>
      </w:tr>
      <w:tr w:rsidR="002F3C72" w:rsidRPr="0073045B" w:rsidTr="00170208">
        <w:tc>
          <w:tcPr>
            <w:tcW w:w="5000" w:type="pct"/>
            <w:gridSpan w:val="8"/>
            <w:shd w:val="clear" w:color="auto" w:fill="auto"/>
            <w:vAlign w:val="center"/>
          </w:tcPr>
          <w:p w:rsidR="002F3C72" w:rsidRDefault="002F3C72"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Старомарьевское</w:t>
            </w:r>
            <w:proofErr w:type="spellEnd"/>
            <w:r>
              <w:rPr>
                <w:rFonts w:ascii="Arial Narrow" w:hAnsi="Arial Narrow"/>
                <w:b/>
                <w:sz w:val="20"/>
                <w:szCs w:val="20"/>
              </w:rPr>
              <w:t xml:space="preserve"> территориальное управление</w:t>
            </w:r>
          </w:p>
        </w:tc>
      </w:tr>
      <w:tr w:rsidR="007C4160" w:rsidRPr="0073045B" w:rsidTr="008701AD">
        <w:tc>
          <w:tcPr>
            <w:tcW w:w="219" w:type="pct"/>
            <w:shd w:val="clear" w:color="auto" w:fill="auto"/>
            <w:vAlign w:val="center"/>
          </w:tcPr>
          <w:p w:rsidR="007C4160" w:rsidRPr="00585E7D" w:rsidRDefault="007C4160"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Развитие инженерных инфраструктур</w:t>
            </w:r>
          </w:p>
          <w:p w:rsidR="007C4160" w:rsidRPr="00B22527" w:rsidRDefault="007C4160" w:rsidP="007C4160">
            <w:pPr>
              <w:spacing w:after="0" w:line="240" w:lineRule="auto"/>
              <w:contextualSpacing/>
              <w:jc w:val="center"/>
              <w:rPr>
                <w:rFonts w:ascii="Arial Narrow" w:hAnsi="Arial Narrow"/>
                <w:b/>
                <w:sz w:val="20"/>
                <w:szCs w:val="20"/>
              </w:rPr>
            </w:pPr>
            <w:r w:rsidRPr="00B22527">
              <w:rPr>
                <w:rFonts w:ascii="Arial Narrow" w:hAnsi="Arial Narrow"/>
                <w:sz w:val="20"/>
                <w:szCs w:val="20"/>
              </w:rPr>
              <w:t>Ул. Войкова</w:t>
            </w:r>
          </w:p>
        </w:tc>
        <w:tc>
          <w:tcPr>
            <w:tcW w:w="815"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 xml:space="preserve">Реконструкция </w:t>
            </w:r>
            <w:proofErr w:type="gramStart"/>
            <w:r w:rsidRPr="00B22527">
              <w:rPr>
                <w:rFonts w:ascii="Arial Narrow" w:hAnsi="Arial Narrow"/>
                <w:sz w:val="20"/>
                <w:szCs w:val="20"/>
              </w:rPr>
              <w:t>ВЛ</w:t>
            </w:r>
            <w:proofErr w:type="gramEnd"/>
            <w:r w:rsidRPr="00B22527">
              <w:rPr>
                <w:rFonts w:ascii="Arial Narrow" w:hAnsi="Arial Narrow"/>
                <w:sz w:val="20"/>
                <w:szCs w:val="20"/>
              </w:rPr>
              <w:t xml:space="preserve"> 0,4 </w:t>
            </w:r>
            <w:proofErr w:type="spellStart"/>
            <w:r w:rsidRPr="00B22527">
              <w:rPr>
                <w:rFonts w:ascii="Arial Narrow" w:hAnsi="Arial Narrow"/>
                <w:sz w:val="20"/>
                <w:szCs w:val="20"/>
              </w:rPr>
              <w:t>кВ</w:t>
            </w:r>
            <w:proofErr w:type="spellEnd"/>
            <w:r w:rsidRPr="00B22527">
              <w:rPr>
                <w:rFonts w:ascii="Arial Narrow" w:hAnsi="Arial Narrow"/>
                <w:sz w:val="20"/>
                <w:szCs w:val="20"/>
              </w:rPr>
              <w:t xml:space="preserve"> от ТП 4/104</w:t>
            </w:r>
          </w:p>
        </w:tc>
        <w:tc>
          <w:tcPr>
            <w:tcW w:w="815"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Определяется проектом</w:t>
            </w:r>
          </w:p>
        </w:tc>
        <w:tc>
          <w:tcPr>
            <w:tcW w:w="815" w:type="pct"/>
            <w:shd w:val="clear" w:color="auto" w:fill="auto"/>
            <w:vAlign w:val="center"/>
          </w:tcPr>
          <w:p w:rsidR="007C4160" w:rsidRPr="00B22527" w:rsidRDefault="008F3080" w:rsidP="007C4160">
            <w:pPr>
              <w:spacing w:after="0" w:line="240" w:lineRule="auto"/>
              <w:contextualSpacing/>
              <w:jc w:val="center"/>
              <w:rPr>
                <w:rFonts w:ascii="Arial Narrow" w:hAnsi="Arial Narrow"/>
                <w:sz w:val="20"/>
                <w:szCs w:val="20"/>
              </w:rPr>
            </w:pPr>
            <w:r>
              <w:rPr>
                <w:rFonts w:ascii="Arial Narrow" w:hAnsi="Arial Narrow"/>
                <w:sz w:val="20"/>
                <w:szCs w:val="20"/>
              </w:rPr>
              <w:t>с</w:t>
            </w:r>
            <w:r w:rsidR="007C4160" w:rsidRPr="00B22527">
              <w:rPr>
                <w:rFonts w:ascii="Arial Narrow" w:hAnsi="Arial Narrow"/>
                <w:sz w:val="20"/>
                <w:szCs w:val="20"/>
              </w:rPr>
              <w:t>.</w:t>
            </w:r>
            <w:r>
              <w:rPr>
                <w:rFonts w:ascii="Arial Narrow" w:hAnsi="Arial Narrow"/>
                <w:sz w:val="20"/>
                <w:szCs w:val="20"/>
              </w:rPr>
              <w:t xml:space="preserve"> </w:t>
            </w:r>
            <w:proofErr w:type="spellStart"/>
            <w:r w:rsidR="007C4160" w:rsidRPr="00B22527">
              <w:rPr>
                <w:rFonts w:ascii="Arial Narrow" w:hAnsi="Arial Narrow"/>
                <w:sz w:val="20"/>
                <w:szCs w:val="20"/>
              </w:rPr>
              <w:t>Старомарьевка</w:t>
            </w:r>
            <w:proofErr w:type="spellEnd"/>
          </w:p>
        </w:tc>
        <w:tc>
          <w:tcPr>
            <w:tcW w:w="527"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Первая очередь</w:t>
            </w:r>
          </w:p>
        </w:tc>
        <w:tc>
          <w:tcPr>
            <w:tcW w:w="719" w:type="pct"/>
            <w:vAlign w:val="center"/>
          </w:tcPr>
          <w:p w:rsidR="007C4160" w:rsidRPr="00B22527" w:rsidRDefault="007C4160" w:rsidP="007C4160">
            <w:pPr>
              <w:spacing w:after="0" w:line="240" w:lineRule="auto"/>
              <w:contextualSpacing/>
              <w:jc w:val="center"/>
              <w:rPr>
                <w:rFonts w:ascii="Arial Narrow" w:hAnsi="Arial Narrow"/>
                <w:sz w:val="20"/>
                <w:szCs w:val="20"/>
              </w:rPr>
            </w:pPr>
            <w:proofErr w:type="gramStart"/>
            <w:r w:rsidRPr="00B22527">
              <w:rPr>
                <w:rFonts w:ascii="Arial Narrow" w:hAnsi="Arial Narrow"/>
                <w:sz w:val="20"/>
                <w:szCs w:val="20"/>
              </w:rPr>
              <w:t>Р</w:t>
            </w:r>
            <w:proofErr w:type="gramEnd"/>
          </w:p>
        </w:tc>
        <w:tc>
          <w:tcPr>
            <w:tcW w:w="458"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Нет</w:t>
            </w:r>
          </w:p>
        </w:tc>
      </w:tr>
      <w:tr w:rsidR="007C4160" w:rsidRPr="0073045B" w:rsidTr="008701AD">
        <w:tc>
          <w:tcPr>
            <w:tcW w:w="219" w:type="pct"/>
            <w:shd w:val="clear" w:color="auto" w:fill="auto"/>
            <w:vAlign w:val="center"/>
          </w:tcPr>
          <w:p w:rsidR="007C4160" w:rsidRPr="00585E7D" w:rsidRDefault="007C4160"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Развитие инженерных инфраструктур</w:t>
            </w:r>
          </w:p>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 xml:space="preserve">Ул. </w:t>
            </w:r>
            <w:r>
              <w:rPr>
                <w:rFonts w:ascii="Arial Narrow" w:hAnsi="Arial Narrow"/>
                <w:sz w:val="20"/>
                <w:szCs w:val="20"/>
              </w:rPr>
              <w:t>Ставропольская</w:t>
            </w:r>
          </w:p>
        </w:tc>
        <w:tc>
          <w:tcPr>
            <w:tcW w:w="815"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 xml:space="preserve">Реконструкция </w:t>
            </w:r>
            <w:proofErr w:type="gramStart"/>
            <w:r w:rsidRPr="00B22527">
              <w:rPr>
                <w:rFonts w:ascii="Arial Narrow" w:hAnsi="Arial Narrow"/>
                <w:sz w:val="20"/>
                <w:szCs w:val="20"/>
              </w:rPr>
              <w:t>ВЛ</w:t>
            </w:r>
            <w:proofErr w:type="gramEnd"/>
            <w:r w:rsidRPr="00B22527">
              <w:rPr>
                <w:rFonts w:ascii="Arial Narrow" w:hAnsi="Arial Narrow"/>
                <w:sz w:val="20"/>
                <w:szCs w:val="20"/>
              </w:rPr>
              <w:t xml:space="preserve"> 0,4 </w:t>
            </w:r>
            <w:proofErr w:type="spellStart"/>
            <w:r w:rsidRPr="00B22527">
              <w:rPr>
                <w:rFonts w:ascii="Arial Narrow" w:hAnsi="Arial Narrow"/>
                <w:sz w:val="20"/>
                <w:szCs w:val="20"/>
              </w:rPr>
              <w:t>кВ</w:t>
            </w:r>
            <w:proofErr w:type="spellEnd"/>
            <w:r w:rsidRPr="00B22527">
              <w:rPr>
                <w:rFonts w:ascii="Arial Narrow" w:hAnsi="Arial Narrow"/>
                <w:sz w:val="20"/>
                <w:szCs w:val="20"/>
              </w:rPr>
              <w:t xml:space="preserve"> от ТП 4/1</w:t>
            </w:r>
            <w:r>
              <w:rPr>
                <w:rFonts w:ascii="Arial Narrow" w:hAnsi="Arial Narrow"/>
                <w:sz w:val="20"/>
                <w:szCs w:val="20"/>
              </w:rPr>
              <w:t>60</w:t>
            </w:r>
          </w:p>
        </w:tc>
        <w:tc>
          <w:tcPr>
            <w:tcW w:w="815"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Определяется проектом</w:t>
            </w:r>
          </w:p>
        </w:tc>
        <w:tc>
          <w:tcPr>
            <w:tcW w:w="815" w:type="pct"/>
            <w:shd w:val="clear" w:color="auto" w:fill="auto"/>
            <w:vAlign w:val="center"/>
          </w:tcPr>
          <w:p w:rsidR="007C4160" w:rsidRPr="00B22527" w:rsidRDefault="008F3080" w:rsidP="007C4160">
            <w:pPr>
              <w:spacing w:after="0" w:line="240" w:lineRule="auto"/>
              <w:contextualSpacing/>
              <w:jc w:val="center"/>
              <w:rPr>
                <w:rFonts w:ascii="Arial Narrow" w:hAnsi="Arial Narrow"/>
                <w:sz w:val="20"/>
                <w:szCs w:val="20"/>
              </w:rPr>
            </w:pPr>
            <w:r>
              <w:rPr>
                <w:rFonts w:ascii="Arial Narrow" w:hAnsi="Arial Narrow"/>
                <w:sz w:val="20"/>
                <w:szCs w:val="20"/>
              </w:rPr>
              <w:t>с</w:t>
            </w:r>
            <w:r w:rsidR="007C4160" w:rsidRPr="00B22527">
              <w:rPr>
                <w:rFonts w:ascii="Arial Narrow" w:hAnsi="Arial Narrow"/>
                <w:sz w:val="20"/>
                <w:szCs w:val="20"/>
              </w:rPr>
              <w:t>.</w:t>
            </w:r>
            <w:r>
              <w:rPr>
                <w:rFonts w:ascii="Arial Narrow" w:hAnsi="Arial Narrow"/>
                <w:sz w:val="20"/>
                <w:szCs w:val="20"/>
              </w:rPr>
              <w:t xml:space="preserve"> </w:t>
            </w:r>
            <w:proofErr w:type="spellStart"/>
            <w:r w:rsidR="007C4160" w:rsidRPr="00B22527">
              <w:rPr>
                <w:rFonts w:ascii="Arial Narrow" w:hAnsi="Arial Narrow"/>
                <w:sz w:val="20"/>
                <w:szCs w:val="20"/>
              </w:rPr>
              <w:t>Старомарьевка</w:t>
            </w:r>
            <w:proofErr w:type="spellEnd"/>
          </w:p>
        </w:tc>
        <w:tc>
          <w:tcPr>
            <w:tcW w:w="527"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Первая очередь</w:t>
            </w:r>
          </w:p>
        </w:tc>
        <w:tc>
          <w:tcPr>
            <w:tcW w:w="719" w:type="pct"/>
            <w:vAlign w:val="center"/>
          </w:tcPr>
          <w:p w:rsidR="007C4160" w:rsidRPr="00B22527" w:rsidRDefault="007C4160" w:rsidP="007C4160">
            <w:pPr>
              <w:spacing w:after="0" w:line="240" w:lineRule="auto"/>
              <w:contextualSpacing/>
              <w:jc w:val="center"/>
              <w:rPr>
                <w:rFonts w:ascii="Arial Narrow" w:hAnsi="Arial Narrow"/>
                <w:sz w:val="20"/>
                <w:szCs w:val="20"/>
              </w:rPr>
            </w:pPr>
            <w:proofErr w:type="gramStart"/>
            <w:r w:rsidRPr="00B22527">
              <w:rPr>
                <w:rFonts w:ascii="Arial Narrow" w:hAnsi="Arial Narrow"/>
                <w:sz w:val="20"/>
                <w:szCs w:val="20"/>
              </w:rPr>
              <w:t>Р</w:t>
            </w:r>
            <w:proofErr w:type="gramEnd"/>
          </w:p>
        </w:tc>
        <w:tc>
          <w:tcPr>
            <w:tcW w:w="458"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Нет</w:t>
            </w:r>
          </w:p>
        </w:tc>
      </w:tr>
      <w:tr w:rsidR="007C4160" w:rsidRPr="0073045B" w:rsidTr="008701AD">
        <w:tc>
          <w:tcPr>
            <w:tcW w:w="219" w:type="pct"/>
            <w:shd w:val="clear" w:color="auto" w:fill="auto"/>
            <w:vAlign w:val="center"/>
          </w:tcPr>
          <w:p w:rsidR="007C4160" w:rsidRPr="00585E7D" w:rsidRDefault="007C4160" w:rsidP="00955306">
            <w:pPr>
              <w:pStyle w:val="af8"/>
              <w:numPr>
                <w:ilvl w:val="0"/>
                <w:numId w:val="31"/>
              </w:numPr>
              <w:spacing w:after="0" w:line="240" w:lineRule="auto"/>
              <w:jc w:val="center"/>
              <w:rPr>
                <w:rFonts w:ascii="Arial Narrow" w:hAnsi="Arial Narrow"/>
                <w:sz w:val="20"/>
                <w:szCs w:val="20"/>
              </w:rPr>
            </w:pPr>
          </w:p>
        </w:tc>
        <w:tc>
          <w:tcPr>
            <w:tcW w:w="632"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Развитие инженерных инфраструктур</w:t>
            </w:r>
          </w:p>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 xml:space="preserve">Ул. </w:t>
            </w:r>
            <w:r>
              <w:rPr>
                <w:rFonts w:ascii="Arial Narrow" w:hAnsi="Arial Narrow"/>
                <w:sz w:val="20"/>
                <w:szCs w:val="20"/>
              </w:rPr>
              <w:t>Дачная</w:t>
            </w:r>
          </w:p>
        </w:tc>
        <w:tc>
          <w:tcPr>
            <w:tcW w:w="815"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 xml:space="preserve">Реконструкция </w:t>
            </w:r>
            <w:proofErr w:type="gramStart"/>
            <w:r w:rsidRPr="00B22527">
              <w:rPr>
                <w:rFonts w:ascii="Arial Narrow" w:hAnsi="Arial Narrow"/>
                <w:sz w:val="20"/>
                <w:szCs w:val="20"/>
              </w:rPr>
              <w:t>ВЛ</w:t>
            </w:r>
            <w:proofErr w:type="gramEnd"/>
            <w:r w:rsidRPr="00B22527">
              <w:rPr>
                <w:rFonts w:ascii="Arial Narrow" w:hAnsi="Arial Narrow"/>
                <w:sz w:val="20"/>
                <w:szCs w:val="20"/>
              </w:rPr>
              <w:t xml:space="preserve"> 0,4 </w:t>
            </w:r>
            <w:proofErr w:type="spellStart"/>
            <w:r w:rsidRPr="00B22527">
              <w:rPr>
                <w:rFonts w:ascii="Arial Narrow" w:hAnsi="Arial Narrow"/>
                <w:sz w:val="20"/>
                <w:szCs w:val="20"/>
              </w:rPr>
              <w:t>кВ</w:t>
            </w:r>
            <w:proofErr w:type="spellEnd"/>
            <w:r w:rsidRPr="00B22527">
              <w:rPr>
                <w:rFonts w:ascii="Arial Narrow" w:hAnsi="Arial Narrow"/>
                <w:sz w:val="20"/>
                <w:szCs w:val="20"/>
              </w:rPr>
              <w:t xml:space="preserve"> от ТП </w:t>
            </w:r>
            <w:r>
              <w:rPr>
                <w:rFonts w:ascii="Arial Narrow" w:hAnsi="Arial Narrow"/>
                <w:sz w:val="20"/>
                <w:szCs w:val="20"/>
              </w:rPr>
              <w:t>1/163</w:t>
            </w:r>
          </w:p>
        </w:tc>
        <w:tc>
          <w:tcPr>
            <w:tcW w:w="815"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Определяется проектом</w:t>
            </w:r>
          </w:p>
        </w:tc>
        <w:tc>
          <w:tcPr>
            <w:tcW w:w="815" w:type="pct"/>
            <w:shd w:val="clear" w:color="auto" w:fill="auto"/>
            <w:vAlign w:val="center"/>
          </w:tcPr>
          <w:p w:rsidR="007C4160" w:rsidRPr="00B22527" w:rsidRDefault="008F3080" w:rsidP="007C4160">
            <w:pPr>
              <w:spacing w:after="0" w:line="240" w:lineRule="auto"/>
              <w:contextualSpacing/>
              <w:jc w:val="center"/>
              <w:rPr>
                <w:rFonts w:ascii="Arial Narrow" w:hAnsi="Arial Narrow"/>
                <w:sz w:val="20"/>
                <w:szCs w:val="20"/>
              </w:rPr>
            </w:pPr>
            <w:r>
              <w:rPr>
                <w:rFonts w:ascii="Arial Narrow" w:hAnsi="Arial Narrow"/>
                <w:sz w:val="20"/>
                <w:szCs w:val="20"/>
              </w:rPr>
              <w:t>с</w:t>
            </w:r>
            <w:r w:rsidR="007C4160" w:rsidRPr="00B22527">
              <w:rPr>
                <w:rFonts w:ascii="Arial Narrow" w:hAnsi="Arial Narrow"/>
                <w:sz w:val="20"/>
                <w:szCs w:val="20"/>
              </w:rPr>
              <w:t>.</w:t>
            </w:r>
            <w:r>
              <w:rPr>
                <w:rFonts w:ascii="Arial Narrow" w:hAnsi="Arial Narrow"/>
                <w:sz w:val="20"/>
                <w:szCs w:val="20"/>
              </w:rPr>
              <w:t xml:space="preserve"> </w:t>
            </w:r>
            <w:proofErr w:type="spellStart"/>
            <w:r w:rsidR="007C4160" w:rsidRPr="00B22527">
              <w:rPr>
                <w:rFonts w:ascii="Arial Narrow" w:hAnsi="Arial Narrow"/>
                <w:sz w:val="20"/>
                <w:szCs w:val="20"/>
              </w:rPr>
              <w:t>Старомарьевка</w:t>
            </w:r>
            <w:proofErr w:type="spellEnd"/>
          </w:p>
        </w:tc>
        <w:tc>
          <w:tcPr>
            <w:tcW w:w="527"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Первая очередь</w:t>
            </w:r>
          </w:p>
        </w:tc>
        <w:tc>
          <w:tcPr>
            <w:tcW w:w="719" w:type="pct"/>
            <w:vAlign w:val="center"/>
          </w:tcPr>
          <w:p w:rsidR="007C4160" w:rsidRPr="00B22527" w:rsidRDefault="007C4160" w:rsidP="007C4160">
            <w:pPr>
              <w:spacing w:after="0" w:line="240" w:lineRule="auto"/>
              <w:contextualSpacing/>
              <w:jc w:val="center"/>
              <w:rPr>
                <w:rFonts w:ascii="Arial Narrow" w:hAnsi="Arial Narrow"/>
                <w:sz w:val="20"/>
                <w:szCs w:val="20"/>
              </w:rPr>
            </w:pPr>
            <w:proofErr w:type="gramStart"/>
            <w:r w:rsidRPr="00B22527">
              <w:rPr>
                <w:rFonts w:ascii="Arial Narrow" w:hAnsi="Arial Narrow"/>
                <w:sz w:val="20"/>
                <w:szCs w:val="20"/>
              </w:rPr>
              <w:t>Р</w:t>
            </w:r>
            <w:proofErr w:type="gramEnd"/>
          </w:p>
        </w:tc>
        <w:tc>
          <w:tcPr>
            <w:tcW w:w="458" w:type="pct"/>
            <w:shd w:val="clear" w:color="auto" w:fill="auto"/>
            <w:vAlign w:val="center"/>
          </w:tcPr>
          <w:p w:rsidR="007C4160" w:rsidRPr="00B22527" w:rsidRDefault="007C4160" w:rsidP="007C4160">
            <w:pPr>
              <w:spacing w:after="0" w:line="240" w:lineRule="auto"/>
              <w:contextualSpacing/>
              <w:jc w:val="center"/>
              <w:rPr>
                <w:rFonts w:ascii="Arial Narrow" w:hAnsi="Arial Narrow"/>
                <w:sz w:val="20"/>
                <w:szCs w:val="20"/>
              </w:rPr>
            </w:pPr>
            <w:r w:rsidRPr="00B22527">
              <w:rPr>
                <w:rFonts w:ascii="Arial Narrow" w:hAnsi="Arial Narrow"/>
                <w:sz w:val="20"/>
                <w:szCs w:val="20"/>
              </w:rPr>
              <w:t>Нет</w:t>
            </w:r>
          </w:p>
        </w:tc>
      </w:tr>
      <w:bookmarkEnd w:id="26"/>
    </w:tbl>
    <w:p w:rsidR="00A10F2C" w:rsidRPr="004C0C7E" w:rsidRDefault="00A10F2C" w:rsidP="00A10F2C"/>
    <w:p w:rsidR="00A10F2C" w:rsidRPr="00E31B60" w:rsidRDefault="00A10F2C" w:rsidP="00A10F2C">
      <w:pPr>
        <w:spacing w:after="0"/>
        <w:ind w:left="567"/>
        <w:jc w:val="both"/>
        <w:outlineLvl w:val="2"/>
        <w:rPr>
          <w:rFonts w:ascii="Impact" w:hAnsi="Impact" w:cs="Arial"/>
          <w:color w:val="595959" w:themeColor="text1" w:themeTint="A6"/>
          <w:sz w:val="28"/>
          <w:szCs w:val="28"/>
        </w:rPr>
      </w:pPr>
      <w:bookmarkStart w:id="27" w:name="_Toc87615326"/>
      <w:r w:rsidRPr="00E31B60">
        <w:rPr>
          <w:rFonts w:ascii="Impact" w:hAnsi="Impact" w:cs="Arial"/>
          <w:color w:val="595959" w:themeColor="text1" w:themeTint="A6"/>
          <w:sz w:val="28"/>
          <w:szCs w:val="28"/>
        </w:rPr>
        <w:t>1.3.</w:t>
      </w:r>
      <w:r w:rsidR="008701AD">
        <w:rPr>
          <w:rFonts w:ascii="Impact" w:hAnsi="Impact" w:cs="Arial"/>
          <w:color w:val="595959" w:themeColor="text1" w:themeTint="A6"/>
          <w:sz w:val="28"/>
          <w:szCs w:val="28"/>
        </w:rPr>
        <w:t>3</w:t>
      </w:r>
      <w:r w:rsidRPr="00E31B60">
        <w:rPr>
          <w:rFonts w:ascii="Impact" w:hAnsi="Impact" w:cs="Arial"/>
          <w:color w:val="595959" w:themeColor="text1" w:themeTint="A6"/>
          <w:sz w:val="28"/>
          <w:szCs w:val="28"/>
        </w:rPr>
        <w:t xml:space="preserve"> Объекты газоснабжения</w:t>
      </w:r>
      <w:bookmarkEnd w:id="27"/>
      <w:r w:rsidRPr="00E31B60">
        <w:rPr>
          <w:rFonts w:ascii="Impact" w:hAnsi="Impact" w:cs="Arial"/>
          <w:color w:val="595959" w:themeColor="text1" w:themeTint="A6"/>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56"/>
        <w:gridCol w:w="2005"/>
        <w:gridCol w:w="2141"/>
        <w:gridCol w:w="2280"/>
        <w:gridCol w:w="1662"/>
        <w:gridCol w:w="2017"/>
        <w:gridCol w:w="2378"/>
      </w:tblGrid>
      <w:tr w:rsidR="00955306" w:rsidRPr="0073045B" w:rsidTr="00FC7FE0">
        <w:tc>
          <w:tcPr>
            <w:tcW w:w="219"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560"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678"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724"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771"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562"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682" w:type="pct"/>
            <w:vAlign w:val="center"/>
          </w:tcPr>
          <w:p w:rsidR="00955306"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955306"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804"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FC7FE0">
        <w:tc>
          <w:tcPr>
            <w:tcW w:w="5000" w:type="pct"/>
            <w:gridSpan w:val="8"/>
            <w:shd w:val="clear" w:color="auto" w:fill="auto"/>
            <w:vAlign w:val="center"/>
          </w:tcPr>
          <w:p w:rsidR="00955306" w:rsidRDefault="00955306"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FC7FE0" w:rsidRPr="0073045B" w:rsidTr="00FC7FE0">
        <w:tc>
          <w:tcPr>
            <w:tcW w:w="219" w:type="pct"/>
            <w:shd w:val="clear" w:color="auto" w:fill="auto"/>
            <w:vAlign w:val="center"/>
          </w:tcPr>
          <w:p w:rsidR="00FC7FE0" w:rsidRPr="00585E7D" w:rsidRDefault="00FC7FE0" w:rsidP="00955306">
            <w:pPr>
              <w:pStyle w:val="af8"/>
              <w:numPr>
                <w:ilvl w:val="0"/>
                <w:numId w:val="33"/>
              </w:numPr>
              <w:spacing w:after="0" w:line="240" w:lineRule="auto"/>
              <w:jc w:val="center"/>
              <w:rPr>
                <w:rFonts w:ascii="Arial Narrow" w:hAnsi="Arial Narrow"/>
                <w:sz w:val="20"/>
                <w:szCs w:val="20"/>
              </w:rPr>
            </w:pPr>
          </w:p>
        </w:tc>
        <w:tc>
          <w:tcPr>
            <w:tcW w:w="560" w:type="pct"/>
            <w:shd w:val="clear" w:color="auto" w:fill="auto"/>
            <w:vAlign w:val="center"/>
          </w:tcPr>
          <w:p w:rsidR="00FC7FE0" w:rsidRPr="0073045B" w:rsidRDefault="00BC71D3" w:rsidP="00B925A3">
            <w:pPr>
              <w:spacing w:after="0" w:line="240" w:lineRule="auto"/>
              <w:contextualSpacing/>
              <w:jc w:val="center"/>
              <w:rPr>
                <w:rFonts w:ascii="Arial Narrow" w:hAnsi="Arial Narrow"/>
                <w:b/>
                <w:sz w:val="20"/>
                <w:szCs w:val="20"/>
              </w:rPr>
            </w:pPr>
            <w:r w:rsidRPr="008701AD">
              <w:rPr>
                <w:rFonts w:ascii="Arial Narrow" w:hAnsi="Arial Narrow"/>
                <w:sz w:val="20"/>
                <w:szCs w:val="20"/>
              </w:rPr>
              <w:t>Развитие инженерных инфраструктур</w:t>
            </w:r>
          </w:p>
        </w:tc>
        <w:tc>
          <w:tcPr>
            <w:tcW w:w="678"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Строительство г\</w:t>
            </w:r>
            <w:proofErr w:type="gramStart"/>
            <w:r w:rsidRPr="00FC7FE0">
              <w:rPr>
                <w:rFonts w:ascii="Arial Narrow" w:hAnsi="Arial Narrow"/>
                <w:sz w:val="20"/>
                <w:szCs w:val="20"/>
              </w:rPr>
              <w:t>п</w:t>
            </w:r>
            <w:proofErr w:type="gramEnd"/>
            <w:r w:rsidRPr="00FC7FE0">
              <w:rPr>
                <w:rFonts w:ascii="Arial Narrow" w:hAnsi="Arial Narrow"/>
                <w:sz w:val="20"/>
                <w:szCs w:val="20"/>
              </w:rPr>
              <w:t xml:space="preserve"> н\д по ул. Ул. Красная, </w:t>
            </w:r>
          </w:p>
        </w:tc>
        <w:tc>
          <w:tcPr>
            <w:tcW w:w="724"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ул. Ул. Красная</w:t>
            </w:r>
          </w:p>
        </w:tc>
        <w:tc>
          <w:tcPr>
            <w:tcW w:w="771"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х.</w:t>
            </w:r>
            <w:r w:rsidR="00BC71D3">
              <w:rPr>
                <w:rFonts w:ascii="Arial Narrow" w:hAnsi="Arial Narrow"/>
                <w:sz w:val="20"/>
                <w:szCs w:val="20"/>
              </w:rPr>
              <w:t xml:space="preserve"> </w:t>
            </w:r>
            <w:r w:rsidRPr="00FC7FE0">
              <w:rPr>
                <w:rFonts w:ascii="Arial Narrow" w:hAnsi="Arial Narrow"/>
                <w:sz w:val="20"/>
                <w:szCs w:val="20"/>
              </w:rPr>
              <w:t>Базовый</w:t>
            </w:r>
          </w:p>
        </w:tc>
        <w:tc>
          <w:tcPr>
            <w:tcW w:w="562"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682" w:type="pct"/>
            <w:vAlign w:val="center"/>
          </w:tcPr>
          <w:p w:rsidR="00FC7FE0" w:rsidRPr="00FC7FE0" w:rsidRDefault="00FC7FE0"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804"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Определяется проектом</w:t>
            </w:r>
          </w:p>
        </w:tc>
      </w:tr>
    </w:tbl>
    <w:p w:rsidR="00A10F2C" w:rsidRPr="004C0C7E" w:rsidRDefault="00A10F2C" w:rsidP="00A10F2C"/>
    <w:p w:rsidR="00A10F2C" w:rsidRPr="00FC7FE0" w:rsidRDefault="00A10F2C" w:rsidP="00FC7FE0">
      <w:pPr>
        <w:spacing w:after="0"/>
        <w:ind w:left="284"/>
        <w:jc w:val="both"/>
        <w:outlineLvl w:val="1"/>
        <w:rPr>
          <w:rFonts w:ascii="Impact" w:hAnsi="Impact" w:cs="Arial"/>
          <w:color w:val="595959" w:themeColor="text1" w:themeTint="A6"/>
          <w:sz w:val="32"/>
          <w:szCs w:val="32"/>
        </w:rPr>
      </w:pPr>
      <w:bookmarkStart w:id="28" w:name="_Toc532057573"/>
      <w:bookmarkStart w:id="29" w:name="_Toc87615327"/>
      <w:r w:rsidRPr="00FC7FE0">
        <w:rPr>
          <w:rFonts w:ascii="Impact" w:hAnsi="Impact" w:cs="Arial"/>
          <w:color w:val="595959" w:themeColor="text1" w:themeTint="A6"/>
          <w:sz w:val="32"/>
          <w:szCs w:val="32"/>
        </w:rPr>
        <w:t>1.</w:t>
      </w:r>
      <w:r w:rsidR="00FC7FE0">
        <w:rPr>
          <w:rFonts w:ascii="Impact" w:hAnsi="Impact" w:cs="Arial"/>
          <w:color w:val="595959" w:themeColor="text1" w:themeTint="A6"/>
          <w:sz w:val="32"/>
          <w:szCs w:val="32"/>
        </w:rPr>
        <w:t>4</w:t>
      </w:r>
      <w:r w:rsidRPr="00FC7FE0">
        <w:rPr>
          <w:rFonts w:ascii="Impact" w:hAnsi="Impact" w:cs="Arial"/>
          <w:color w:val="595959" w:themeColor="text1" w:themeTint="A6"/>
          <w:sz w:val="32"/>
          <w:szCs w:val="32"/>
        </w:rPr>
        <w:t xml:space="preserve"> </w:t>
      </w:r>
      <w:bookmarkEnd w:id="28"/>
      <w:r w:rsidR="00FC7FE0" w:rsidRPr="00FC7FE0">
        <w:rPr>
          <w:rFonts w:ascii="Impact" w:hAnsi="Impact" w:cs="Arial"/>
          <w:color w:val="595959" w:themeColor="text1" w:themeTint="A6"/>
          <w:sz w:val="32"/>
          <w:szCs w:val="32"/>
        </w:rPr>
        <w:t>Объекты рекреационно-туристического комплекса</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56"/>
        <w:gridCol w:w="2005"/>
        <w:gridCol w:w="2141"/>
        <w:gridCol w:w="2280"/>
        <w:gridCol w:w="1662"/>
        <w:gridCol w:w="2017"/>
        <w:gridCol w:w="2378"/>
      </w:tblGrid>
      <w:tr w:rsidR="00955306" w:rsidRPr="0073045B" w:rsidTr="00FC7FE0">
        <w:tc>
          <w:tcPr>
            <w:tcW w:w="219"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lastRenderedPageBreak/>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560"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678"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724"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771"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562"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682" w:type="pct"/>
            <w:vAlign w:val="center"/>
          </w:tcPr>
          <w:p w:rsidR="00955306"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955306"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804"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FC7FE0">
        <w:tc>
          <w:tcPr>
            <w:tcW w:w="5000" w:type="pct"/>
            <w:gridSpan w:val="8"/>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proofErr w:type="spellStart"/>
            <w:r>
              <w:rPr>
                <w:rFonts w:ascii="Arial Narrow" w:hAnsi="Arial Narrow"/>
                <w:b/>
                <w:sz w:val="20"/>
                <w:szCs w:val="20"/>
              </w:rPr>
              <w:t>Грачевский</w:t>
            </w:r>
            <w:proofErr w:type="spellEnd"/>
            <w:r>
              <w:rPr>
                <w:rFonts w:ascii="Arial Narrow" w:hAnsi="Arial Narrow"/>
                <w:b/>
                <w:sz w:val="20"/>
                <w:szCs w:val="20"/>
              </w:rPr>
              <w:t xml:space="preserve"> сельсовет</w:t>
            </w:r>
          </w:p>
        </w:tc>
      </w:tr>
      <w:tr w:rsidR="00FC7FE0" w:rsidRPr="0073045B" w:rsidTr="00FC7FE0">
        <w:tc>
          <w:tcPr>
            <w:tcW w:w="219" w:type="pct"/>
            <w:shd w:val="clear" w:color="auto" w:fill="auto"/>
            <w:vAlign w:val="center"/>
          </w:tcPr>
          <w:p w:rsidR="00FC7FE0" w:rsidRPr="00955306" w:rsidRDefault="00FC7FE0" w:rsidP="00955306">
            <w:pPr>
              <w:pStyle w:val="af8"/>
              <w:numPr>
                <w:ilvl w:val="0"/>
                <w:numId w:val="34"/>
              </w:numPr>
              <w:spacing w:after="0" w:line="240" w:lineRule="auto"/>
              <w:jc w:val="center"/>
              <w:rPr>
                <w:rFonts w:ascii="Arial Narrow" w:hAnsi="Arial Narrow"/>
                <w:sz w:val="20"/>
                <w:szCs w:val="20"/>
              </w:rPr>
            </w:pPr>
          </w:p>
        </w:tc>
        <w:tc>
          <w:tcPr>
            <w:tcW w:w="560" w:type="pct"/>
            <w:shd w:val="clear" w:color="auto" w:fill="auto"/>
            <w:vAlign w:val="center"/>
          </w:tcPr>
          <w:p w:rsidR="00FC7FE0" w:rsidRPr="00BC71D3" w:rsidRDefault="00BC71D3" w:rsidP="00B925A3">
            <w:pPr>
              <w:spacing w:after="0" w:line="240" w:lineRule="auto"/>
              <w:contextualSpacing/>
              <w:jc w:val="center"/>
              <w:rPr>
                <w:rFonts w:ascii="Arial Narrow" w:hAnsi="Arial Narrow"/>
                <w:sz w:val="20"/>
                <w:szCs w:val="20"/>
              </w:rPr>
            </w:pPr>
            <w:r w:rsidRPr="00BC71D3">
              <w:rPr>
                <w:rFonts w:ascii="Arial Narrow" w:hAnsi="Arial Narrow"/>
                <w:sz w:val="20"/>
                <w:szCs w:val="20"/>
              </w:rPr>
              <w:t>Обеспечение населения объектами рекреации</w:t>
            </w:r>
          </w:p>
        </w:tc>
        <w:tc>
          <w:tcPr>
            <w:tcW w:w="678" w:type="pct"/>
            <w:shd w:val="clear" w:color="auto" w:fill="auto"/>
            <w:vAlign w:val="center"/>
          </w:tcPr>
          <w:p w:rsidR="00FC7FE0" w:rsidRPr="00FC7FE0" w:rsidRDefault="00FC7FE0" w:rsidP="00B925A3">
            <w:pPr>
              <w:spacing w:after="0" w:line="240" w:lineRule="auto"/>
              <w:contextualSpacing/>
              <w:jc w:val="center"/>
              <w:rPr>
                <w:rFonts w:ascii="Arial Narrow" w:eastAsia="Calibri" w:hAnsi="Arial Narrow" w:cs="Arial"/>
                <w:sz w:val="20"/>
                <w:szCs w:val="20"/>
              </w:rPr>
            </w:pPr>
            <w:r w:rsidRPr="00670BB5">
              <w:rPr>
                <w:rFonts w:ascii="Arial Narrow" w:eastAsia="Calibri" w:hAnsi="Arial Narrow" w:cs="Arial"/>
                <w:sz w:val="20"/>
                <w:szCs w:val="20"/>
              </w:rPr>
              <w:t>Организация места массового отдыха граждан на территории пруда "Казачий"</w:t>
            </w:r>
          </w:p>
        </w:tc>
        <w:tc>
          <w:tcPr>
            <w:tcW w:w="724" w:type="pct"/>
            <w:shd w:val="clear" w:color="auto" w:fill="auto"/>
            <w:vAlign w:val="center"/>
          </w:tcPr>
          <w:p w:rsidR="00FC7FE0" w:rsidRPr="00FC7FE0" w:rsidRDefault="00FC7FE0" w:rsidP="00B925A3">
            <w:pPr>
              <w:spacing w:after="0" w:line="240" w:lineRule="auto"/>
              <w:contextualSpacing/>
              <w:jc w:val="center"/>
              <w:rPr>
                <w:rFonts w:ascii="Arial Narrow" w:eastAsia="Calibri" w:hAnsi="Arial Narrow" w:cs="Arial"/>
                <w:sz w:val="20"/>
                <w:szCs w:val="20"/>
              </w:rPr>
            </w:pPr>
            <w:r w:rsidRPr="00BC71D3">
              <w:rPr>
                <w:rFonts w:ascii="Arial Narrow" w:eastAsia="Calibri" w:hAnsi="Arial Narrow" w:cs="Arial"/>
                <w:sz w:val="20"/>
                <w:szCs w:val="20"/>
              </w:rPr>
              <w:t>Определяется проектом</w:t>
            </w:r>
          </w:p>
        </w:tc>
        <w:tc>
          <w:tcPr>
            <w:tcW w:w="771" w:type="pct"/>
            <w:shd w:val="clear" w:color="auto" w:fill="auto"/>
            <w:vAlign w:val="center"/>
          </w:tcPr>
          <w:p w:rsidR="00FC7FE0" w:rsidRPr="00670BB5" w:rsidRDefault="00FC7FE0" w:rsidP="008F3080">
            <w:pPr>
              <w:spacing w:after="0" w:line="240" w:lineRule="auto"/>
              <w:jc w:val="center"/>
              <w:rPr>
                <w:rFonts w:ascii="Arial Narrow" w:eastAsia="Calibri" w:hAnsi="Arial Narrow" w:cs="Arial"/>
                <w:sz w:val="20"/>
                <w:szCs w:val="20"/>
              </w:rPr>
            </w:pPr>
            <w:proofErr w:type="gramStart"/>
            <w:r>
              <w:rPr>
                <w:rFonts w:ascii="Arial Narrow" w:eastAsia="Calibri" w:hAnsi="Arial Narrow" w:cs="Arial"/>
                <w:sz w:val="20"/>
                <w:szCs w:val="20"/>
              </w:rPr>
              <w:t>с</w:t>
            </w:r>
            <w:proofErr w:type="gramEnd"/>
            <w:r w:rsidRPr="00670BB5">
              <w:rPr>
                <w:rFonts w:ascii="Arial Narrow" w:eastAsia="Calibri" w:hAnsi="Arial Narrow" w:cs="Arial"/>
                <w:sz w:val="20"/>
                <w:szCs w:val="20"/>
              </w:rPr>
              <w:t xml:space="preserve">. </w:t>
            </w:r>
            <w:r w:rsidR="008F3080">
              <w:rPr>
                <w:rFonts w:ascii="Arial Narrow" w:eastAsia="Calibri" w:hAnsi="Arial Narrow" w:cs="Arial"/>
                <w:sz w:val="20"/>
                <w:szCs w:val="20"/>
              </w:rPr>
              <w:t>Грачевка</w:t>
            </w:r>
          </w:p>
        </w:tc>
        <w:tc>
          <w:tcPr>
            <w:tcW w:w="562" w:type="pct"/>
            <w:shd w:val="clear" w:color="auto" w:fill="auto"/>
            <w:vAlign w:val="center"/>
          </w:tcPr>
          <w:p w:rsidR="00FC7FE0" w:rsidRPr="00670BB5" w:rsidRDefault="00FC7FE0" w:rsidP="00FC7FE0">
            <w:pPr>
              <w:spacing w:after="0"/>
              <w:jc w:val="center"/>
              <w:rPr>
                <w:rFonts w:ascii="Arial Narrow" w:eastAsia="Calibri" w:hAnsi="Arial Narrow" w:cs="Arial"/>
                <w:sz w:val="20"/>
                <w:szCs w:val="20"/>
              </w:rPr>
            </w:pPr>
            <w:r>
              <w:rPr>
                <w:rFonts w:ascii="Arial Narrow" w:eastAsia="Calibri" w:hAnsi="Arial Narrow" w:cs="Arial"/>
                <w:sz w:val="20"/>
                <w:szCs w:val="20"/>
              </w:rPr>
              <w:t>Первая очередь</w:t>
            </w:r>
          </w:p>
        </w:tc>
        <w:tc>
          <w:tcPr>
            <w:tcW w:w="682" w:type="pct"/>
            <w:vAlign w:val="center"/>
          </w:tcPr>
          <w:p w:rsidR="00FC7FE0" w:rsidRPr="00670BB5" w:rsidRDefault="00FC7FE0" w:rsidP="00CF300D">
            <w:pPr>
              <w:spacing w:after="0"/>
              <w:jc w:val="center"/>
              <w:rPr>
                <w:rFonts w:ascii="Arial Narrow" w:eastAsia="Calibri" w:hAnsi="Arial Narrow" w:cs="Arial"/>
                <w:sz w:val="20"/>
                <w:szCs w:val="20"/>
              </w:rPr>
            </w:pPr>
            <w:proofErr w:type="gramStart"/>
            <w:r w:rsidRPr="00670BB5">
              <w:rPr>
                <w:rFonts w:ascii="Arial Narrow" w:eastAsia="Calibri" w:hAnsi="Arial Narrow" w:cs="Arial"/>
                <w:sz w:val="20"/>
                <w:szCs w:val="20"/>
              </w:rPr>
              <w:t>П</w:t>
            </w:r>
            <w:proofErr w:type="gramEnd"/>
          </w:p>
        </w:tc>
        <w:tc>
          <w:tcPr>
            <w:tcW w:w="804" w:type="pct"/>
            <w:shd w:val="clear" w:color="auto" w:fill="auto"/>
            <w:vAlign w:val="center"/>
          </w:tcPr>
          <w:p w:rsidR="00FC7FE0" w:rsidRPr="00BC71D3" w:rsidRDefault="00FC7FE0" w:rsidP="00B925A3">
            <w:pPr>
              <w:spacing w:after="0" w:line="240" w:lineRule="auto"/>
              <w:contextualSpacing/>
              <w:jc w:val="center"/>
              <w:rPr>
                <w:rFonts w:ascii="Arial Narrow" w:eastAsia="Calibri" w:hAnsi="Arial Narrow" w:cs="Arial"/>
                <w:sz w:val="20"/>
                <w:szCs w:val="20"/>
              </w:rPr>
            </w:pPr>
            <w:r w:rsidRPr="00BC71D3">
              <w:rPr>
                <w:rFonts w:ascii="Arial Narrow" w:eastAsia="Calibri" w:hAnsi="Arial Narrow" w:cs="Arial"/>
                <w:sz w:val="20"/>
                <w:szCs w:val="20"/>
              </w:rPr>
              <w:t>Нет</w:t>
            </w:r>
          </w:p>
        </w:tc>
      </w:tr>
    </w:tbl>
    <w:p w:rsidR="00A10F2C" w:rsidRPr="004C0C7E" w:rsidRDefault="00A10F2C"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30" w:name="_Toc87615328"/>
      <w:r w:rsidRPr="00E31B60">
        <w:rPr>
          <w:rFonts w:ascii="Impact" w:hAnsi="Impact" w:cs="Arial"/>
          <w:color w:val="595959" w:themeColor="text1" w:themeTint="A6"/>
          <w:sz w:val="32"/>
          <w:szCs w:val="32"/>
        </w:rPr>
        <w:t>1.</w:t>
      </w:r>
      <w:r w:rsidR="00FC7FE0">
        <w:rPr>
          <w:rFonts w:ascii="Impact" w:hAnsi="Impact" w:cs="Arial"/>
          <w:color w:val="595959" w:themeColor="text1" w:themeTint="A6"/>
          <w:sz w:val="32"/>
          <w:szCs w:val="32"/>
        </w:rPr>
        <w:t>5</w:t>
      </w:r>
      <w:r w:rsidRPr="00E31B60">
        <w:rPr>
          <w:rFonts w:ascii="Impact" w:hAnsi="Impact" w:cs="Arial"/>
          <w:color w:val="595959" w:themeColor="text1" w:themeTint="A6"/>
          <w:sz w:val="32"/>
          <w:szCs w:val="32"/>
        </w:rPr>
        <w:t xml:space="preserve"> Объекты местного значения отраслей экономики</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913"/>
        <w:gridCol w:w="2073"/>
        <w:gridCol w:w="2215"/>
        <w:gridCol w:w="2363"/>
        <w:gridCol w:w="2144"/>
        <w:gridCol w:w="2088"/>
        <w:gridCol w:w="1328"/>
      </w:tblGrid>
      <w:tr w:rsidR="00E83218" w:rsidRPr="0073045B" w:rsidTr="00170208">
        <w:tc>
          <w:tcPr>
            <w:tcW w:w="224"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647"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701"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749"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799"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725"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706" w:type="pct"/>
            <w:vAlign w:val="center"/>
          </w:tcPr>
          <w:p w:rsidR="00955306"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955306"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449"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B925A3">
        <w:tc>
          <w:tcPr>
            <w:tcW w:w="5000" w:type="pct"/>
            <w:gridSpan w:val="8"/>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proofErr w:type="spellStart"/>
            <w:r>
              <w:rPr>
                <w:rFonts w:ascii="Arial Narrow" w:hAnsi="Arial Narrow"/>
                <w:b/>
                <w:sz w:val="20"/>
                <w:szCs w:val="20"/>
              </w:rPr>
              <w:t>Грачевский</w:t>
            </w:r>
            <w:proofErr w:type="spellEnd"/>
            <w:r>
              <w:rPr>
                <w:rFonts w:ascii="Arial Narrow" w:hAnsi="Arial Narrow"/>
                <w:b/>
                <w:sz w:val="20"/>
                <w:szCs w:val="20"/>
              </w:rPr>
              <w:t xml:space="preserve"> сельсовет</w:t>
            </w:r>
          </w:p>
        </w:tc>
      </w:tr>
      <w:tr w:rsidR="00E83218" w:rsidRPr="0073045B" w:rsidTr="00170208">
        <w:tc>
          <w:tcPr>
            <w:tcW w:w="224" w:type="pct"/>
            <w:shd w:val="clear" w:color="auto" w:fill="auto"/>
            <w:vAlign w:val="center"/>
          </w:tcPr>
          <w:p w:rsidR="00E83218" w:rsidRPr="00955306" w:rsidRDefault="00E83218"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E83218" w:rsidRPr="00B925A3" w:rsidRDefault="00E83218" w:rsidP="00B925A3">
            <w:pPr>
              <w:spacing w:after="0" w:line="240" w:lineRule="auto"/>
              <w:jc w:val="center"/>
              <w:rPr>
                <w:rFonts w:ascii="Arial Narrow" w:hAnsi="Arial Narrow"/>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E83218" w:rsidRPr="00B925A3" w:rsidRDefault="00E83218" w:rsidP="00CF300D">
            <w:pPr>
              <w:autoSpaceDE w:val="0"/>
              <w:autoSpaceDN w:val="0"/>
              <w:adjustRightInd w:val="0"/>
              <w:spacing w:after="0" w:line="240" w:lineRule="auto"/>
              <w:jc w:val="center"/>
              <w:rPr>
                <w:rFonts w:ascii="Arial Narrow" w:hAnsi="Arial Narrow"/>
                <w:sz w:val="20"/>
                <w:szCs w:val="20"/>
              </w:rPr>
            </w:pPr>
            <w:r w:rsidRPr="00B925A3">
              <w:rPr>
                <w:rFonts w:ascii="Arial Narrow" w:hAnsi="Arial Narrow"/>
                <w:sz w:val="20"/>
                <w:szCs w:val="20"/>
              </w:rPr>
              <w:t>Магазин</w:t>
            </w:r>
          </w:p>
        </w:tc>
        <w:tc>
          <w:tcPr>
            <w:tcW w:w="749" w:type="pct"/>
            <w:shd w:val="clear" w:color="auto" w:fill="auto"/>
            <w:vAlign w:val="center"/>
          </w:tcPr>
          <w:p w:rsidR="00E83218" w:rsidRPr="00B925A3" w:rsidRDefault="00FC7FE0" w:rsidP="00B925A3">
            <w:pPr>
              <w:autoSpaceDE w:val="0"/>
              <w:autoSpaceDN w:val="0"/>
              <w:adjustRightInd w:val="0"/>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E83218" w:rsidRPr="00B925A3" w:rsidRDefault="00E83218" w:rsidP="00CF300D">
            <w:pPr>
              <w:autoSpaceDE w:val="0"/>
              <w:autoSpaceDN w:val="0"/>
              <w:adjustRightInd w:val="0"/>
              <w:spacing w:after="0" w:line="240" w:lineRule="auto"/>
              <w:jc w:val="center"/>
              <w:rPr>
                <w:rFonts w:ascii="Arial Narrow" w:hAnsi="Arial Narrow"/>
                <w:sz w:val="20"/>
                <w:szCs w:val="20"/>
              </w:rPr>
            </w:pPr>
            <w:proofErr w:type="gramStart"/>
            <w:r w:rsidRPr="00B925A3">
              <w:rPr>
                <w:rFonts w:ascii="Arial Narrow" w:hAnsi="Arial Narrow"/>
                <w:sz w:val="20"/>
                <w:szCs w:val="20"/>
              </w:rPr>
              <w:t>с</w:t>
            </w:r>
            <w:proofErr w:type="gramEnd"/>
            <w:r w:rsidRPr="00B925A3">
              <w:rPr>
                <w:rFonts w:ascii="Arial Narrow" w:hAnsi="Arial Narrow"/>
                <w:sz w:val="20"/>
                <w:szCs w:val="20"/>
              </w:rPr>
              <w:t>. Грачевка ул. Ставропольская 56д</w:t>
            </w:r>
          </w:p>
        </w:tc>
        <w:tc>
          <w:tcPr>
            <w:tcW w:w="725" w:type="pct"/>
            <w:shd w:val="clear" w:color="auto" w:fill="auto"/>
            <w:vAlign w:val="center"/>
          </w:tcPr>
          <w:p w:rsidR="00E83218" w:rsidRPr="00B925A3" w:rsidRDefault="00E83218" w:rsidP="00B925A3">
            <w:pPr>
              <w:autoSpaceDE w:val="0"/>
              <w:autoSpaceDN w:val="0"/>
              <w:adjustRightInd w:val="0"/>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706" w:type="pct"/>
            <w:vAlign w:val="center"/>
          </w:tcPr>
          <w:p w:rsidR="00E83218" w:rsidRPr="00B925A3" w:rsidRDefault="00E83218" w:rsidP="00B925A3">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E83218" w:rsidRPr="001E5A01" w:rsidRDefault="00E83218" w:rsidP="00B925A3">
            <w:pPr>
              <w:spacing w:after="0" w:line="240" w:lineRule="auto"/>
              <w:jc w:val="center"/>
              <w:rPr>
                <w:rFonts w:ascii="Arial Narrow" w:hAnsi="Arial Narrow"/>
                <w:sz w:val="20"/>
                <w:szCs w:val="20"/>
              </w:rPr>
            </w:pPr>
            <w:r>
              <w:rPr>
                <w:rFonts w:ascii="Arial Narrow" w:hAnsi="Arial Narrow"/>
                <w:sz w:val="20"/>
                <w:szCs w:val="20"/>
              </w:rPr>
              <w:t>Нет</w:t>
            </w:r>
          </w:p>
        </w:tc>
      </w:tr>
      <w:tr w:rsidR="00E83218" w:rsidRPr="0073045B" w:rsidTr="00170208">
        <w:tc>
          <w:tcPr>
            <w:tcW w:w="224" w:type="pct"/>
            <w:shd w:val="clear" w:color="auto" w:fill="auto"/>
            <w:vAlign w:val="center"/>
          </w:tcPr>
          <w:p w:rsidR="00E83218" w:rsidRPr="00955306" w:rsidRDefault="00E83218"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E83218" w:rsidRPr="00B925A3" w:rsidRDefault="00E83218" w:rsidP="00B925A3">
            <w:pPr>
              <w:spacing w:after="0" w:line="240" w:lineRule="auto"/>
              <w:jc w:val="center"/>
              <w:rPr>
                <w:rFonts w:ascii="Arial Narrow" w:hAnsi="Arial Narrow"/>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E83218" w:rsidRPr="00B925A3" w:rsidRDefault="00E83218" w:rsidP="00CF300D">
            <w:pPr>
              <w:autoSpaceDE w:val="0"/>
              <w:autoSpaceDN w:val="0"/>
              <w:adjustRightInd w:val="0"/>
              <w:spacing w:after="0" w:line="240" w:lineRule="auto"/>
              <w:jc w:val="center"/>
              <w:rPr>
                <w:rFonts w:ascii="Arial Narrow" w:hAnsi="Arial Narrow"/>
                <w:sz w:val="20"/>
                <w:szCs w:val="20"/>
              </w:rPr>
            </w:pPr>
            <w:r w:rsidRPr="00B925A3">
              <w:rPr>
                <w:rFonts w:ascii="Arial Narrow" w:hAnsi="Arial Narrow"/>
                <w:sz w:val="20"/>
                <w:szCs w:val="20"/>
              </w:rPr>
              <w:t>Магазин</w:t>
            </w:r>
          </w:p>
        </w:tc>
        <w:tc>
          <w:tcPr>
            <w:tcW w:w="749" w:type="pct"/>
            <w:shd w:val="clear" w:color="auto" w:fill="auto"/>
            <w:vAlign w:val="center"/>
          </w:tcPr>
          <w:p w:rsidR="00E83218" w:rsidRPr="00B925A3" w:rsidRDefault="00FC7FE0" w:rsidP="00B925A3">
            <w:pPr>
              <w:autoSpaceDE w:val="0"/>
              <w:autoSpaceDN w:val="0"/>
              <w:adjustRightInd w:val="0"/>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E83218" w:rsidRPr="00B925A3" w:rsidRDefault="00E83218" w:rsidP="00CF300D">
            <w:pPr>
              <w:autoSpaceDE w:val="0"/>
              <w:autoSpaceDN w:val="0"/>
              <w:adjustRightInd w:val="0"/>
              <w:spacing w:after="0" w:line="240" w:lineRule="auto"/>
              <w:jc w:val="center"/>
              <w:rPr>
                <w:rFonts w:ascii="Arial Narrow" w:hAnsi="Arial Narrow"/>
                <w:sz w:val="20"/>
                <w:szCs w:val="20"/>
              </w:rPr>
            </w:pPr>
            <w:proofErr w:type="gramStart"/>
            <w:r w:rsidRPr="00B925A3">
              <w:rPr>
                <w:rFonts w:ascii="Arial Narrow" w:hAnsi="Arial Narrow"/>
                <w:sz w:val="20"/>
                <w:szCs w:val="20"/>
              </w:rPr>
              <w:t>с</w:t>
            </w:r>
            <w:proofErr w:type="gramEnd"/>
            <w:r w:rsidRPr="00B925A3">
              <w:rPr>
                <w:rFonts w:ascii="Arial Narrow" w:hAnsi="Arial Narrow"/>
                <w:sz w:val="20"/>
                <w:szCs w:val="20"/>
              </w:rPr>
              <w:t>. Грачевка ул. Ставропольская б/н</w:t>
            </w:r>
          </w:p>
        </w:tc>
        <w:tc>
          <w:tcPr>
            <w:tcW w:w="725" w:type="pct"/>
            <w:shd w:val="clear" w:color="auto" w:fill="auto"/>
            <w:vAlign w:val="center"/>
          </w:tcPr>
          <w:p w:rsidR="00E83218" w:rsidRPr="00B925A3" w:rsidRDefault="00E83218" w:rsidP="00B925A3">
            <w:pPr>
              <w:autoSpaceDE w:val="0"/>
              <w:autoSpaceDN w:val="0"/>
              <w:adjustRightInd w:val="0"/>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706" w:type="pct"/>
            <w:vAlign w:val="center"/>
          </w:tcPr>
          <w:p w:rsidR="00E83218" w:rsidRPr="00B925A3" w:rsidRDefault="00E83218" w:rsidP="00B925A3">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E83218" w:rsidRDefault="00E83218" w:rsidP="00B925A3">
            <w:pPr>
              <w:spacing w:after="0" w:line="240" w:lineRule="auto"/>
              <w:jc w:val="center"/>
              <w:rPr>
                <w:rFonts w:ascii="Arial Narrow" w:hAnsi="Arial Narrow"/>
                <w:sz w:val="20"/>
                <w:szCs w:val="20"/>
              </w:rPr>
            </w:pPr>
            <w:r>
              <w:rPr>
                <w:rFonts w:ascii="Arial Narrow" w:hAnsi="Arial Narrow"/>
                <w:sz w:val="20"/>
                <w:szCs w:val="20"/>
              </w:rPr>
              <w:t>Нет</w:t>
            </w:r>
          </w:p>
        </w:tc>
      </w:tr>
      <w:tr w:rsidR="00E83218" w:rsidRPr="0073045B" w:rsidTr="00170208">
        <w:tc>
          <w:tcPr>
            <w:tcW w:w="224" w:type="pct"/>
            <w:shd w:val="clear" w:color="auto" w:fill="auto"/>
            <w:vAlign w:val="center"/>
          </w:tcPr>
          <w:p w:rsidR="00E83218" w:rsidRPr="00955306" w:rsidRDefault="00E83218"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E83218" w:rsidRPr="00B925A3" w:rsidRDefault="00E83218" w:rsidP="00B925A3">
            <w:pPr>
              <w:spacing w:after="0" w:line="240" w:lineRule="auto"/>
              <w:jc w:val="center"/>
              <w:rPr>
                <w:rFonts w:ascii="Arial Narrow" w:hAnsi="Arial Narrow"/>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E83218" w:rsidRPr="00B925A3" w:rsidRDefault="00E83218" w:rsidP="00CF300D">
            <w:pPr>
              <w:autoSpaceDE w:val="0"/>
              <w:autoSpaceDN w:val="0"/>
              <w:adjustRightInd w:val="0"/>
              <w:spacing w:after="0" w:line="240" w:lineRule="auto"/>
              <w:jc w:val="center"/>
              <w:rPr>
                <w:rFonts w:ascii="Arial Narrow" w:hAnsi="Arial Narrow"/>
                <w:sz w:val="20"/>
                <w:szCs w:val="20"/>
              </w:rPr>
            </w:pPr>
            <w:r w:rsidRPr="00B925A3">
              <w:rPr>
                <w:rFonts w:ascii="Arial Narrow" w:hAnsi="Arial Narrow"/>
                <w:sz w:val="20"/>
                <w:szCs w:val="20"/>
              </w:rPr>
              <w:t>Магазин</w:t>
            </w:r>
          </w:p>
        </w:tc>
        <w:tc>
          <w:tcPr>
            <w:tcW w:w="749" w:type="pct"/>
            <w:shd w:val="clear" w:color="auto" w:fill="auto"/>
            <w:vAlign w:val="center"/>
          </w:tcPr>
          <w:p w:rsidR="00E83218" w:rsidRPr="00B925A3" w:rsidRDefault="00FC7FE0" w:rsidP="00B925A3">
            <w:pPr>
              <w:autoSpaceDE w:val="0"/>
              <w:autoSpaceDN w:val="0"/>
              <w:adjustRightInd w:val="0"/>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E83218" w:rsidRPr="00B925A3" w:rsidRDefault="00E83218" w:rsidP="00CF300D">
            <w:pPr>
              <w:autoSpaceDE w:val="0"/>
              <w:autoSpaceDN w:val="0"/>
              <w:adjustRightInd w:val="0"/>
              <w:spacing w:after="0" w:line="240" w:lineRule="auto"/>
              <w:jc w:val="center"/>
              <w:rPr>
                <w:rFonts w:ascii="Arial Narrow" w:hAnsi="Arial Narrow"/>
                <w:sz w:val="20"/>
                <w:szCs w:val="20"/>
              </w:rPr>
            </w:pPr>
            <w:r w:rsidRPr="00B925A3">
              <w:rPr>
                <w:rFonts w:ascii="Arial Narrow" w:hAnsi="Arial Narrow"/>
                <w:sz w:val="20"/>
                <w:szCs w:val="20"/>
              </w:rPr>
              <w:t>с. Грачевка ул. Лермонтова 43</w:t>
            </w:r>
            <w:proofErr w:type="gramStart"/>
            <w:r w:rsidR="00BC71D3">
              <w:rPr>
                <w:rFonts w:ascii="Arial Narrow" w:hAnsi="Arial Narrow"/>
                <w:sz w:val="20"/>
                <w:szCs w:val="20"/>
              </w:rPr>
              <w:t xml:space="preserve"> </w:t>
            </w:r>
            <w:r w:rsidRPr="00B925A3">
              <w:rPr>
                <w:rFonts w:ascii="Arial Narrow" w:hAnsi="Arial Narrow"/>
                <w:sz w:val="20"/>
                <w:szCs w:val="20"/>
              </w:rPr>
              <w:t>А</w:t>
            </w:r>
            <w:proofErr w:type="gramEnd"/>
          </w:p>
        </w:tc>
        <w:tc>
          <w:tcPr>
            <w:tcW w:w="725" w:type="pct"/>
            <w:shd w:val="clear" w:color="auto" w:fill="auto"/>
            <w:vAlign w:val="center"/>
          </w:tcPr>
          <w:p w:rsidR="00E83218" w:rsidRPr="00B925A3" w:rsidRDefault="00E83218" w:rsidP="00B925A3">
            <w:pPr>
              <w:autoSpaceDE w:val="0"/>
              <w:autoSpaceDN w:val="0"/>
              <w:adjustRightInd w:val="0"/>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706" w:type="pct"/>
            <w:vAlign w:val="center"/>
          </w:tcPr>
          <w:p w:rsidR="00E83218" w:rsidRPr="00B925A3" w:rsidRDefault="00E83218" w:rsidP="00B925A3">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E83218" w:rsidRDefault="00E83218" w:rsidP="00B925A3">
            <w:pPr>
              <w:spacing w:after="0" w:line="240" w:lineRule="auto"/>
              <w:jc w:val="center"/>
              <w:rPr>
                <w:rFonts w:ascii="Arial Narrow" w:hAnsi="Arial Narrow"/>
                <w:sz w:val="20"/>
                <w:szCs w:val="20"/>
              </w:rPr>
            </w:pPr>
            <w:r>
              <w:rPr>
                <w:rFonts w:ascii="Arial Narrow" w:hAnsi="Arial Narrow"/>
                <w:sz w:val="20"/>
                <w:szCs w:val="20"/>
              </w:rPr>
              <w:t>Нет</w:t>
            </w:r>
          </w:p>
        </w:tc>
      </w:tr>
      <w:tr w:rsidR="00E83218" w:rsidRPr="0073045B" w:rsidTr="00B925A3">
        <w:tc>
          <w:tcPr>
            <w:tcW w:w="5000" w:type="pct"/>
            <w:gridSpan w:val="8"/>
            <w:shd w:val="clear" w:color="auto" w:fill="auto"/>
            <w:vAlign w:val="center"/>
          </w:tcPr>
          <w:p w:rsidR="00E83218" w:rsidRPr="0073045B" w:rsidRDefault="00E83218" w:rsidP="00B925A3">
            <w:pPr>
              <w:spacing w:after="0" w:line="240" w:lineRule="auto"/>
              <w:contextualSpacing/>
              <w:jc w:val="center"/>
              <w:rPr>
                <w:rFonts w:ascii="Arial Narrow" w:hAnsi="Arial Narrow"/>
                <w:b/>
                <w:sz w:val="20"/>
                <w:szCs w:val="20"/>
              </w:rPr>
            </w:pPr>
            <w:proofErr w:type="spellStart"/>
            <w:r>
              <w:rPr>
                <w:rFonts w:ascii="Arial Narrow" w:hAnsi="Arial Narrow"/>
                <w:b/>
                <w:sz w:val="20"/>
                <w:szCs w:val="20"/>
              </w:rPr>
              <w:t>Бешпагирское</w:t>
            </w:r>
            <w:proofErr w:type="spellEnd"/>
            <w:r>
              <w:rPr>
                <w:rFonts w:ascii="Arial Narrow" w:hAnsi="Arial Narrow"/>
                <w:b/>
                <w:sz w:val="20"/>
                <w:szCs w:val="20"/>
              </w:rPr>
              <w:t xml:space="preserve"> территориальное управление</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9B0D39">
              <w:rPr>
                <w:rFonts w:ascii="Arial Narrow" w:hAnsi="Arial Narrow"/>
                <w:sz w:val="20"/>
                <w:szCs w:val="20"/>
              </w:rPr>
              <w:t>Организация хозяйства по выращиванию овощей и фруктов</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9B0D39">
              <w:rPr>
                <w:rFonts w:ascii="Arial Narrow" w:hAnsi="Arial Narrow"/>
                <w:sz w:val="20"/>
                <w:szCs w:val="20"/>
              </w:rPr>
              <w:t>Строительство предприятия по переработке сельскохозяйственной продукции</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С</w:t>
            </w:r>
            <w:r w:rsidRPr="00C43342">
              <w:rPr>
                <w:rFonts w:ascii="Arial Narrow" w:hAnsi="Arial Narrow"/>
                <w:sz w:val="20"/>
                <w:szCs w:val="20"/>
              </w:rPr>
              <w:t>троительство овцеводческих комплексов</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 xml:space="preserve">Развитие бытового </w:t>
            </w:r>
            <w:r w:rsidRPr="00AB109A">
              <w:rPr>
                <w:rFonts w:ascii="Arial Narrow" w:hAnsi="Arial Narrow"/>
                <w:sz w:val="20"/>
                <w:szCs w:val="20"/>
              </w:rPr>
              <w:lastRenderedPageBreak/>
              <w:t>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lastRenderedPageBreak/>
              <w:t>С</w:t>
            </w:r>
            <w:r w:rsidRPr="009B0D39">
              <w:rPr>
                <w:rFonts w:ascii="Arial Narrow" w:hAnsi="Arial Narrow"/>
                <w:sz w:val="20"/>
                <w:szCs w:val="20"/>
              </w:rPr>
              <w:t xml:space="preserve">троительство </w:t>
            </w:r>
            <w:r w:rsidRPr="009B0D39">
              <w:rPr>
                <w:rFonts w:ascii="Arial Narrow" w:hAnsi="Arial Narrow"/>
                <w:sz w:val="20"/>
                <w:szCs w:val="20"/>
              </w:rPr>
              <w:lastRenderedPageBreak/>
              <w:t xml:space="preserve">предприятия по производству </w:t>
            </w:r>
            <w:proofErr w:type="gramStart"/>
            <w:r w:rsidRPr="009B0D39">
              <w:rPr>
                <w:rFonts w:ascii="Arial Narrow" w:hAnsi="Arial Narrow"/>
                <w:sz w:val="20"/>
                <w:szCs w:val="20"/>
              </w:rPr>
              <w:t>железо-бетонных</w:t>
            </w:r>
            <w:proofErr w:type="gramEnd"/>
            <w:r w:rsidRPr="009B0D39">
              <w:rPr>
                <w:rFonts w:ascii="Arial Narrow" w:hAnsi="Arial Narrow"/>
                <w:sz w:val="20"/>
                <w:szCs w:val="20"/>
              </w:rPr>
              <w:t xml:space="preserve"> изделий</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lastRenderedPageBreak/>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A74963">
              <w:rPr>
                <w:rFonts w:ascii="Arial Narrow" w:hAnsi="Arial Narrow"/>
                <w:sz w:val="20"/>
                <w:szCs w:val="20"/>
              </w:rPr>
              <w:t xml:space="preserve">с. </w:t>
            </w:r>
            <w:proofErr w:type="spellStart"/>
            <w:r w:rsidRPr="00A74963">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 xml:space="preserve">Определяется </w:t>
            </w:r>
            <w:r>
              <w:rPr>
                <w:rFonts w:ascii="Arial Narrow" w:hAnsi="Arial Narrow"/>
                <w:sz w:val="20"/>
                <w:szCs w:val="20"/>
              </w:rPr>
              <w:lastRenderedPageBreak/>
              <w:t>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С</w:t>
            </w:r>
            <w:r w:rsidRPr="009B0D39">
              <w:rPr>
                <w:rFonts w:ascii="Arial Narrow" w:hAnsi="Arial Narrow"/>
                <w:sz w:val="20"/>
                <w:szCs w:val="20"/>
              </w:rPr>
              <w:t>троительство стекольного завода</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A74963">
              <w:rPr>
                <w:rFonts w:ascii="Arial Narrow" w:hAnsi="Arial Narrow"/>
                <w:sz w:val="20"/>
                <w:szCs w:val="20"/>
              </w:rPr>
              <w:t xml:space="preserve">с. </w:t>
            </w:r>
            <w:proofErr w:type="spellStart"/>
            <w:r w:rsidRPr="00A74963">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С</w:t>
            </w:r>
            <w:r w:rsidRPr="009B0D39">
              <w:rPr>
                <w:rFonts w:ascii="Arial Narrow" w:hAnsi="Arial Narrow"/>
                <w:sz w:val="20"/>
                <w:szCs w:val="20"/>
              </w:rPr>
              <w:t>троительство кирпичного завода</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A74963">
              <w:rPr>
                <w:rFonts w:ascii="Arial Narrow" w:hAnsi="Arial Narrow"/>
                <w:sz w:val="20"/>
                <w:szCs w:val="20"/>
              </w:rPr>
              <w:t xml:space="preserve">с. </w:t>
            </w:r>
            <w:proofErr w:type="spellStart"/>
            <w:r w:rsidRPr="00A74963">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Pr>
                <w:rFonts w:ascii="Arial Narrow" w:hAnsi="Arial Narrow"/>
                <w:sz w:val="20"/>
                <w:szCs w:val="20"/>
              </w:rPr>
              <w:t>Строительство г</w:t>
            </w:r>
            <w:r w:rsidRPr="00C950A8">
              <w:rPr>
                <w:rFonts w:ascii="Arial Narrow" w:hAnsi="Arial Narrow"/>
                <w:sz w:val="20"/>
                <w:szCs w:val="20"/>
              </w:rPr>
              <w:t>орно-металлургического комбината</w:t>
            </w:r>
          </w:p>
        </w:tc>
        <w:tc>
          <w:tcPr>
            <w:tcW w:w="74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4C1BD8">
              <w:rPr>
                <w:rFonts w:ascii="Arial Narrow" w:hAnsi="Arial Narrow"/>
                <w:sz w:val="20"/>
                <w:szCs w:val="20"/>
              </w:rPr>
              <w:t>Определяется проектом</w:t>
            </w:r>
          </w:p>
        </w:tc>
        <w:tc>
          <w:tcPr>
            <w:tcW w:w="799" w:type="pct"/>
            <w:shd w:val="clear" w:color="auto" w:fill="auto"/>
            <w:vAlign w:val="center"/>
          </w:tcPr>
          <w:p w:rsidR="008701AD" w:rsidRPr="00625AD3" w:rsidRDefault="008701AD" w:rsidP="00170208">
            <w:pPr>
              <w:spacing w:after="0" w:line="240" w:lineRule="auto"/>
              <w:jc w:val="center"/>
              <w:rPr>
                <w:rFonts w:ascii="Arial Narrow" w:hAnsi="Arial Narrow"/>
                <w:sz w:val="20"/>
                <w:szCs w:val="20"/>
              </w:rPr>
            </w:pPr>
            <w:r w:rsidRPr="00A74963">
              <w:rPr>
                <w:rFonts w:ascii="Arial Narrow" w:hAnsi="Arial Narrow"/>
                <w:sz w:val="20"/>
                <w:szCs w:val="20"/>
              </w:rPr>
              <w:t xml:space="preserve">с. </w:t>
            </w:r>
            <w:proofErr w:type="spellStart"/>
            <w:r w:rsidRPr="00A74963">
              <w:rPr>
                <w:rFonts w:ascii="Arial Narrow" w:hAnsi="Arial Narrow"/>
                <w:sz w:val="20"/>
                <w:szCs w:val="20"/>
              </w:rPr>
              <w:t>Бешпагир</w:t>
            </w:r>
            <w:proofErr w:type="spellEnd"/>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AB109A">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D610F0" w:rsidRDefault="008701AD" w:rsidP="00CF300D">
            <w:pPr>
              <w:spacing w:after="0" w:line="240" w:lineRule="auto"/>
              <w:jc w:val="center"/>
              <w:rPr>
                <w:rFonts w:ascii="Arial Narrow" w:hAnsi="Arial Narrow"/>
                <w:sz w:val="20"/>
                <w:szCs w:val="20"/>
              </w:rPr>
            </w:pPr>
            <w:r w:rsidRPr="00625AD3">
              <w:rPr>
                <w:rFonts w:ascii="Arial Narrow" w:hAnsi="Arial Narrow"/>
                <w:sz w:val="20"/>
                <w:szCs w:val="20"/>
              </w:rPr>
              <w:t xml:space="preserve">Строительство </w:t>
            </w:r>
            <w:r>
              <w:rPr>
                <w:rFonts w:ascii="Arial Narrow" w:hAnsi="Arial Narrow"/>
                <w:sz w:val="20"/>
                <w:szCs w:val="20"/>
              </w:rPr>
              <w:t>ветеринарной клиники</w:t>
            </w:r>
          </w:p>
        </w:tc>
        <w:tc>
          <w:tcPr>
            <w:tcW w:w="749" w:type="pct"/>
            <w:shd w:val="clear" w:color="auto" w:fill="auto"/>
            <w:vAlign w:val="center"/>
          </w:tcPr>
          <w:p w:rsidR="008701AD" w:rsidRPr="00D610F0" w:rsidRDefault="008701AD" w:rsidP="00CF300D">
            <w:pPr>
              <w:spacing w:after="0" w:line="240" w:lineRule="auto"/>
              <w:jc w:val="center"/>
              <w:rPr>
                <w:rFonts w:ascii="Arial Narrow" w:hAnsi="Arial Narrow"/>
                <w:sz w:val="20"/>
                <w:szCs w:val="20"/>
              </w:rPr>
            </w:pPr>
            <w:r>
              <w:rPr>
                <w:rFonts w:ascii="Arial Narrow" w:hAnsi="Arial Narrow"/>
                <w:sz w:val="20"/>
                <w:szCs w:val="20"/>
              </w:rPr>
              <w:t>Площадь 220 м</w:t>
            </w:r>
            <w:proofErr w:type="gramStart"/>
            <w:r w:rsidRPr="000B117C">
              <w:rPr>
                <w:rFonts w:ascii="Arial Narrow" w:hAnsi="Arial Narrow"/>
                <w:sz w:val="20"/>
                <w:szCs w:val="20"/>
                <w:vertAlign w:val="superscript"/>
              </w:rPr>
              <w:t>2</w:t>
            </w:r>
            <w:proofErr w:type="gramEnd"/>
          </w:p>
        </w:tc>
        <w:tc>
          <w:tcPr>
            <w:tcW w:w="799" w:type="pct"/>
            <w:shd w:val="clear" w:color="auto" w:fill="auto"/>
            <w:vAlign w:val="center"/>
          </w:tcPr>
          <w:p w:rsidR="008701AD" w:rsidRDefault="008701AD" w:rsidP="00CF300D">
            <w:pPr>
              <w:spacing w:after="0" w:line="240" w:lineRule="auto"/>
              <w:jc w:val="center"/>
              <w:rPr>
                <w:rFonts w:ascii="Arial Narrow" w:hAnsi="Arial Narrow"/>
                <w:sz w:val="20"/>
                <w:szCs w:val="20"/>
              </w:rPr>
            </w:pPr>
            <w:r w:rsidRPr="00A74963">
              <w:rPr>
                <w:rFonts w:ascii="Arial Narrow" w:hAnsi="Arial Narrow"/>
                <w:sz w:val="20"/>
                <w:szCs w:val="20"/>
              </w:rPr>
              <w:t xml:space="preserve">с. </w:t>
            </w:r>
            <w:proofErr w:type="spellStart"/>
            <w:r w:rsidRPr="00A74963">
              <w:rPr>
                <w:rFonts w:ascii="Arial Narrow" w:hAnsi="Arial Narrow"/>
                <w:sz w:val="20"/>
                <w:szCs w:val="20"/>
              </w:rPr>
              <w:t>Бешпагир</w:t>
            </w:r>
            <w:proofErr w:type="spellEnd"/>
            <w:r>
              <w:rPr>
                <w:rFonts w:ascii="Arial Narrow" w:hAnsi="Arial Narrow"/>
                <w:sz w:val="20"/>
                <w:szCs w:val="20"/>
              </w:rPr>
              <w:t xml:space="preserve">, </w:t>
            </w:r>
          </w:p>
          <w:p w:rsidR="008701AD" w:rsidRPr="00D610F0" w:rsidRDefault="008701AD" w:rsidP="00CF300D">
            <w:pPr>
              <w:spacing w:after="0" w:line="240" w:lineRule="auto"/>
              <w:jc w:val="center"/>
              <w:rPr>
                <w:rFonts w:ascii="Arial Narrow" w:hAnsi="Arial Narrow"/>
                <w:sz w:val="20"/>
                <w:szCs w:val="20"/>
              </w:rPr>
            </w:pPr>
            <w:r>
              <w:rPr>
                <w:rFonts w:ascii="Arial Narrow" w:hAnsi="Arial Narrow"/>
                <w:sz w:val="20"/>
                <w:szCs w:val="20"/>
              </w:rPr>
              <w:t>ул. Ключевая</w:t>
            </w:r>
          </w:p>
        </w:tc>
        <w:tc>
          <w:tcPr>
            <w:tcW w:w="725" w:type="pct"/>
            <w:shd w:val="clear" w:color="auto" w:fill="auto"/>
            <w:vAlign w:val="center"/>
          </w:tcPr>
          <w:p w:rsidR="008701AD" w:rsidRPr="00D610F0" w:rsidRDefault="008701AD" w:rsidP="00CF300D">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706" w:type="pct"/>
            <w:vAlign w:val="center"/>
          </w:tcPr>
          <w:p w:rsidR="008701AD" w:rsidRPr="00D610F0" w:rsidRDefault="008701AD" w:rsidP="00CF300D">
            <w:pPr>
              <w:spacing w:after="0" w:line="240" w:lineRule="auto"/>
              <w:contextualSpacing/>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449" w:type="pct"/>
            <w:shd w:val="clear" w:color="auto" w:fill="auto"/>
            <w:vAlign w:val="center"/>
          </w:tcPr>
          <w:p w:rsidR="008701AD" w:rsidRDefault="008701AD" w:rsidP="00CF300D">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170208" w:rsidRPr="0073045B" w:rsidTr="00B925A3">
        <w:tc>
          <w:tcPr>
            <w:tcW w:w="5000" w:type="pct"/>
            <w:gridSpan w:val="8"/>
            <w:shd w:val="clear" w:color="auto" w:fill="auto"/>
            <w:vAlign w:val="center"/>
          </w:tcPr>
          <w:p w:rsidR="00170208" w:rsidRPr="00955306" w:rsidRDefault="00170208" w:rsidP="00B925A3">
            <w:pPr>
              <w:spacing w:after="0" w:line="240" w:lineRule="auto"/>
              <w:contextualSpacing/>
              <w:jc w:val="center"/>
              <w:rPr>
                <w:rFonts w:ascii="Arial Narrow" w:hAnsi="Arial Narrow"/>
                <w:b/>
                <w:sz w:val="20"/>
                <w:szCs w:val="20"/>
              </w:rPr>
            </w:pPr>
            <w:r w:rsidRPr="00955306">
              <w:rPr>
                <w:rFonts w:ascii="Arial Narrow" w:hAnsi="Arial Narrow"/>
                <w:b/>
                <w:sz w:val="20"/>
                <w:szCs w:val="20"/>
              </w:rPr>
              <w:t>Красное территориальное управление</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B64795">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02519D" w:rsidRDefault="008701AD" w:rsidP="00CF300D">
            <w:pPr>
              <w:spacing w:after="0" w:line="240" w:lineRule="auto"/>
              <w:jc w:val="center"/>
              <w:rPr>
                <w:rFonts w:ascii="Arial Narrow" w:hAnsi="Arial Narrow"/>
                <w:sz w:val="20"/>
                <w:szCs w:val="20"/>
              </w:rPr>
            </w:pPr>
            <w:r>
              <w:rPr>
                <w:rFonts w:ascii="Arial Narrow" w:hAnsi="Arial Narrow"/>
                <w:sz w:val="20"/>
                <w:szCs w:val="20"/>
              </w:rPr>
              <w:t>С</w:t>
            </w:r>
            <w:r w:rsidRPr="0002519D">
              <w:rPr>
                <w:rFonts w:ascii="Arial Narrow" w:hAnsi="Arial Narrow"/>
                <w:sz w:val="20"/>
                <w:szCs w:val="20"/>
              </w:rPr>
              <w:t>троительство цехов по производству фруктово-овощных соков</w:t>
            </w:r>
          </w:p>
        </w:tc>
        <w:tc>
          <w:tcPr>
            <w:tcW w:w="749" w:type="pct"/>
            <w:shd w:val="clear" w:color="auto" w:fill="auto"/>
            <w:vAlign w:val="center"/>
          </w:tcPr>
          <w:p w:rsidR="008701AD" w:rsidRPr="00551ECF" w:rsidRDefault="008701AD"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99"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sidRPr="00257A93">
              <w:rPr>
                <w:rFonts w:ascii="Arial Narrow" w:hAnsi="Arial Narrow"/>
                <w:sz w:val="20"/>
                <w:szCs w:val="20"/>
              </w:rPr>
              <w:t>с.</w:t>
            </w:r>
            <w:r>
              <w:rPr>
                <w:rFonts w:ascii="Arial Narrow" w:hAnsi="Arial Narrow"/>
                <w:sz w:val="20"/>
                <w:szCs w:val="20"/>
              </w:rPr>
              <w:t xml:space="preserve"> </w:t>
            </w:r>
            <w:r w:rsidRPr="00257A93">
              <w:rPr>
                <w:rFonts w:ascii="Arial Narrow" w:hAnsi="Arial Narrow"/>
                <w:sz w:val="20"/>
                <w:szCs w:val="20"/>
              </w:rPr>
              <w:t>Красно</w:t>
            </w:r>
            <w:r>
              <w:rPr>
                <w:rFonts w:ascii="Arial Narrow" w:hAnsi="Arial Narrow"/>
                <w:sz w:val="20"/>
                <w:szCs w:val="20"/>
              </w:rPr>
              <w:t>е</w:t>
            </w:r>
          </w:p>
        </w:tc>
        <w:tc>
          <w:tcPr>
            <w:tcW w:w="725"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Pr="00551ECF"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E83218">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8701AD" w:rsidRPr="0073045B" w:rsidTr="008701AD">
        <w:tc>
          <w:tcPr>
            <w:tcW w:w="224" w:type="pct"/>
            <w:shd w:val="clear" w:color="auto" w:fill="auto"/>
            <w:vAlign w:val="center"/>
          </w:tcPr>
          <w:p w:rsidR="008701AD" w:rsidRPr="00585E7D" w:rsidRDefault="008701AD"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8701AD" w:rsidRDefault="008701AD" w:rsidP="008701AD">
            <w:pPr>
              <w:spacing w:after="0" w:line="240" w:lineRule="auto"/>
              <w:jc w:val="center"/>
            </w:pPr>
            <w:r w:rsidRPr="00B64795">
              <w:rPr>
                <w:rFonts w:ascii="Arial Narrow" w:hAnsi="Arial Narrow"/>
                <w:sz w:val="20"/>
                <w:szCs w:val="20"/>
              </w:rPr>
              <w:t>Развитие бытового обслуживания населения</w:t>
            </w:r>
          </w:p>
        </w:tc>
        <w:tc>
          <w:tcPr>
            <w:tcW w:w="701"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sidRPr="0002519D">
              <w:rPr>
                <w:rFonts w:ascii="Arial Narrow" w:hAnsi="Arial Narrow"/>
                <w:sz w:val="20"/>
                <w:szCs w:val="20"/>
              </w:rPr>
              <w:t>Организация хозяйства по выращиванию овощей</w:t>
            </w:r>
          </w:p>
        </w:tc>
        <w:tc>
          <w:tcPr>
            <w:tcW w:w="749" w:type="pct"/>
            <w:shd w:val="clear" w:color="auto" w:fill="auto"/>
            <w:vAlign w:val="center"/>
          </w:tcPr>
          <w:p w:rsidR="008701AD" w:rsidRPr="00551ECF" w:rsidRDefault="008701AD" w:rsidP="00E8321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799" w:type="pct"/>
            <w:shd w:val="clear" w:color="auto" w:fill="auto"/>
            <w:vAlign w:val="center"/>
          </w:tcPr>
          <w:p w:rsidR="008701AD" w:rsidRPr="00551ECF" w:rsidRDefault="008701AD" w:rsidP="00CF300D">
            <w:pPr>
              <w:spacing w:after="0" w:line="240" w:lineRule="auto"/>
              <w:jc w:val="center"/>
              <w:rPr>
                <w:rFonts w:ascii="Arial Narrow" w:hAnsi="Arial Narrow"/>
                <w:sz w:val="20"/>
                <w:szCs w:val="20"/>
              </w:rPr>
            </w:pPr>
            <w:r w:rsidRPr="00257A93">
              <w:rPr>
                <w:rFonts w:ascii="Arial Narrow" w:hAnsi="Arial Narrow"/>
                <w:sz w:val="20"/>
                <w:szCs w:val="20"/>
              </w:rPr>
              <w:t>с.</w:t>
            </w:r>
            <w:r>
              <w:rPr>
                <w:rFonts w:ascii="Arial Narrow" w:hAnsi="Arial Narrow"/>
                <w:sz w:val="20"/>
                <w:szCs w:val="20"/>
              </w:rPr>
              <w:t xml:space="preserve"> </w:t>
            </w:r>
            <w:r w:rsidRPr="00257A93">
              <w:rPr>
                <w:rFonts w:ascii="Arial Narrow" w:hAnsi="Arial Narrow"/>
                <w:sz w:val="20"/>
                <w:szCs w:val="20"/>
              </w:rPr>
              <w:t>Красно</w:t>
            </w:r>
            <w:r>
              <w:rPr>
                <w:rFonts w:ascii="Arial Narrow" w:hAnsi="Arial Narrow"/>
                <w:sz w:val="20"/>
                <w:szCs w:val="20"/>
              </w:rPr>
              <w:t>е</w:t>
            </w:r>
          </w:p>
        </w:tc>
        <w:tc>
          <w:tcPr>
            <w:tcW w:w="725" w:type="pct"/>
            <w:shd w:val="clear" w:color="auto" w:fill="auto"/>
            <w:vAlign w:val="center"/>
          </w:tcPr>
          <w:p w:rsidR="008701AD" w:rsidRDefault="008701AD" w:rsidP="00CF300D">
            <w:pPr>
              <w:spacing w:after="0" w:line="240" w:lineRule="auto"/>
              <w:jc w:val="center"/>
              <w:rPr>
                <w:rFonts w:ascii="Arial Narrow" w:hAnsi="Arial Narrow"/>
                <w:sz w:val="20"/>
                <w:szCs w:val="20"/>
              </w:rPr>
            </w:pPr>
            <w:r>
              <w:rPr>
                <w:rFonts w:ascii="Arial Narrow" w:hAnsi="Arial Narrow"/>
                <w:sz w:val="20"/>
                <w:szCs w:val="20"/>
              </w:rPr>
              <w:t>Расчетный срок</w:t>
            </w:r>
          </w:p>
        </w:tc>
        <w:tc>
          <w:tcPr>
            <w:tcW w:w="706" w:type="pct"/>
            <w:vAlign w:val="center"/>
          </w:tcPr>
          <w:p w:rsidR="008701AD" w:rsidRDefault="008701AD" w:rsidP="00CF300D">
            <w:pPr>
              <w:spacing w:after="0" w:line="240" w:lineRule="auto"/>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8701AD" w:rsidRPr="000E264F" w:rsidRDefault="008701AD" w:rsidP="00E83218">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r>
      <w:tr w:rsidR="00170208" w:rsidRPr="0073045B" w:rsidTr="00B925A3">
        <w:tc>
          <w:tcPr>
            <w:tcW w:w="5000" w:type="pct"/>
            <w:gridSpan w:val="8"/>
            <w:shd w:val="clear" w:color="auto" w:fill="auto"/>
            <w:vAlign w:val="center"/>
          </w:tcPr>
          <w:p w:rsidR="00170208" w:rsidRDefault="00170208"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Сергиевское</w:t>
            </w:r>
            <w:proofErr w:type="spellEnd"/>
            <w:r>
              <w:rPr>
                <w:rFonts w:ascii="Arial Narrow" w:hAnsi="Arial Narrow"/>
                <w:b/>
                <w:sz w:val="20"/>
                <w:szCs w:val="20"/>
              </w:rPr>
              <w:t xml:space="preserve"> территориальное управление</w:t>
            </w:r>
          </w:p>
        </w:tc>
      </w:tr>
      <w:tr w:rsidR="00170208" w:rsidRPr="0073045B" w:rsidTr="00170208">
        <w:tc>
          <w:tcPr>
            <w:tcW w:w="224" w:type="pct"/>
            <w:shd w:val="clear" w:color="auto" w:fill="auto"/>
            <w:vAlign w:val="center"/>
          </w:tcPr>
          <w:p w:rsidR="00170208" w:rsidRPr="00585E7D" w:rsidRDefault="00170208"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170208" w:rsidRPr="0073045B" w:rsidRDefault="008701AD" w:rsidP="00B925A3">
            <w:pPr>
              <w:spacing w:after="0" w:line="240" w:lineRule="auto"/>
              <w:contextualSpacing/>
              <w:jc w:val="center"/>
              <w:rPr>
                <w:rFonts w:ascii="Arial Narrow" w:hAnsi="Arial Narrow"/>
                <w:b/>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170208" w:rsidRDefault="00170208" w:rsidP="00B925A3">
            <w:pPr>
              <w:spacing w:after="0" w:line="240" w:lineRule="auto"/>
              <w:contextualSpacing/>
              <w:jc w:val="center"/>
              <w:rPr>
                <w:rFonts w:ascii="Arial Narrow" w:hAnsi="Arial Narrow"/>
                <w:sz w:val="20"/>
                <w:szCs w:val="20"/>
              </w:rPr>
            </w:pPr>
            <w:r w:rsidRPr="00170208">
              <w:rPr>
                <w:rFonts w:ascii="Arial Narrow" w:hAnsi="Arial Narrow"/>
                <w:sz w:val="20"/>
                <w:szCs w:val="20"/>
              </w:rPr>
              <w:t>Кафе</w:t>
            </w:r>
          </w:p>
        </w:tc>
        <w:tc>
          <w:tcPr>
            <w:tcW w:w="749" w:type="pct"/>
            <w:shd w:val="clear" w:color="auto" w:fill="auto"/>
            <w:vAlign w:val="center"/>
          </w:tcPr>
          <w:p w:rsidR="00170208" w:rsidRDefault="00170208" w:rsidP="00B925A3">
            <w:pPr>
              <w:spacing w:after="0" w:line="240" w:lineRule="auto"/>
              <w:contextualSpacing/>
              <w:jc w:val="center"/>
              <w:rPr>
                <w:rFonts w:ascii="Arial Narrow" w:hAnsi="Arial Narrow"/>
                <w:sz w:val="20"/>
                <w:szCs w:val="20"/>
              </w:rPr>
            </w:pPr>
            <w:r>
              <w:rPr>
                <w:rFonts w:ascii="Arial Narrow" w:hAnsi="Arial Narrow"/>
                <w:sz w:val="20"/>
                <w:szCs w:val="20"/>
              </w:rPr>
              <w:t>60 мест</w:t>
            </w:r>
          </w:p>
        </w:tc>
        <w:tc>
          <w:tcPr>
            <w:tcW w:w="799" w:type="pct"/>
            <w:shd w:val="clear" w:color="auto" w:fill="auto"/>
            <w:vAlign w:val="center"/>
          </w:tcPr>
          <w:p w:rsidR="00170208" w:rsidRPr="000E264F" w:rsidRDefault="00170208" w:rsidP="00B925A3">
            <w:pPr>
              <w:spacing w:after="0" w:line="240" w:lineRule="auto"/>
              <w:contextualSpacing/>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Сергиевское</w:t>
            </w:r>
            <w:proofErr w:type="spellEnd"/>
          </w:p>
        </w:tc>
        <w:tc>
          <w:tcPr>
            <w:tcW w:w="725" w:type="pct"/>
            <w:shd w:val="clear" w:color="auto" w:fill="auto"/>
            <w:vAlign w:val="center"/>
          </w:tcPr>
          <w:p w:rsidR="00170208" w:rsidRPr="00D610F0" w:rsidRDefault="00170208" w:rsidP="00CF300D">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706" w:type="pct"/>
            <w:vAlign w:val="center"/>
          </w:tcPr>
          <w:p w:rsidR="00170208" w:rsidRPr="00D610F0" w:rsidRDefault="00170208" w:rsidP="00CF300D">
            <w:pPr>
              <w:spacing w:after="0" w:line="240" w:lineRule="auto"/>
              <w:contextualSpacing/>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449" w:type="pct"/>
            <w:shd w:val="clear" w:color="auto" w:fill="auto"/>
            <w:vAlign w:val="center"/>
          </w:tcPr>
          <w:p w:rsidR="00170208" w:rsidRDefault="00170208" w:rsidP="00CF300D">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170208" w:rsidRPr="0073045B" w:rsidTr="00B925A3">
        <w:tc>
          <w:tcPr>
            <w:tcW w:w="5000" w:type="pct"/>
            <w:gridSpan w:val="8"/>
            <w:shd w:val="clear" w:color="auto" w:fill="auto"/>
            <w:vAlign w:val="center"/>
          </w:tcPr>
          <w:p w:rsidR="00170208" w:rsidRDefault="00170208"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FC7FE0" w:rsidRPr="0073045B" w:rsidTr="00170208">
        <w:tc>
          <w:tcPr>
            <w:tcW w:w="224" w:type="pct"/>
            <w:shd w:val="clear" w:color="auto" w:fill="auto"/>
            <w:vAlign w:val="center"/>
          </w:tcPr>
          <w:p w:rsidR="00FC7FE0" w:rsidRPr="00585E7D" w:rsidRDefault="00FC7FE0"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FC7FE0" w:rsidRPr="0073045B" w:rsidRDefault="008701AD" w:rsidP="00B925A3">
            <w:pPr>
              <w:spacing w:after="0" w:line="240" w:lineRule="auto"/>
              <w:contextualSpacing/>
              <w:jc w:val="center"/>
              <w:rPr>
                <w:rFonts w:ascii="Arial Narrow" w:hAnsi="Arial Narrow"/>
                <w:b/>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Строительство магазина по продаже свежего мяса и свежих овощей</w:t>
            </w:r>
          </w:p>
        </w:tc>
        <w:tc>
          <w:tcPr>
            <w:tcW w:w="749"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99" w:type="pct"/>
            <w:shd w:val="clear" w:color="auto" w:fill="auto"/>
            <w:vAlign w:val="center"/>
          </w:tcPr>
          <w:p w:rsidR="00FC7FE0" w:rsidRPr="008F3080" w:rsidRDefault="008F3080" w:rsidP="00FC7FE0">
            <w:pPr>
              <w:spacing w:after="0" w:line="240" w:lineRule="auto"/>
              <w:contextualSpacing/>
              <w:jc w:val="center"/>
              <w:rPr>
                <w:rFonts w:ascii="Arial Narrow" w:hAnsi="Arial Narrow"/>
                <w:sz w:val="20"/>
                <w:szCs w:val="20"/>
              </w:rPr>
            </w:pPr>
            <w:proofErr w:type="spellStart"/>
            <w:r w:rsidRPr="008F3080">
              <w:rPr>
                <w:rFonts w:ascii="Arial Narrow" w:hAnsi="Arial Narrow"/>
                <w:sz w:val="20"/>
                <w:szCs w:val="20"/>
              </w:rPr>
              <w:t>Спицевское</w:t>
            </w:r>
            <w:proofErr w:type="spellEnd"/>
            <w:r w:rsidRPr="008F3080">
              <w:rPr>
                <w:rFonts w:ascii="Arial Narrow" w:hAnsi="Arial Narrow"/>
                <w:sz w:val="20"/>
                <w:szCs w:val="20"/>
              </w:rPr>
              <w:t xml:space="preserve"> территориальное управление</w:t>
            </w:r>
          </w:p>
        </w:tc>
        <w:tc>
          <w:tcPr>
            <w:tcW w:w="725"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06" w:type="pct"/>
            <w:vAlign w:val="center"/>
          </w:tcPr>
          <w:p w:rsidR="00FC7FE0" w:rsidRPr="00FC7FE0" w:rsidRDefault="00FC7FE0"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449" w:type="pct"/>
            <w:shd w:val="clear" w:color="auto" w:fill="auto"/>
            <w:vAlign w:val="center"/>
          </w:tcPr>
          <w:p w:rsidR="00FC7FE0" w:rsidRPr="000E264F" w:rsidRDefault="00FC7FE0" w:rsidP="00B925A3">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FC7FE0" w:rsidRPr="0073045B" w:rsidTr="00170208">
        <w:tc>
          <w:tcPr>
            <w:tcW w:w="224" w:type="pct"/>
            <w:shd w:val="clear" w:color="auto" w:fill="auto"/>
            <w:vAlign w:val="center"/>
          </w:tcPr>
          <w:p w:rsidR="00FC7FE0" w:rsidRPr="00585E7D" w:rsidRDefault="00FC7FE0"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FC7FE0" w:rsidRPr="0073045B" w:rsidRDefault="008701AD" w:rsidP="00B925A3">
            <w:pPr>
              <w:spacing w:after="0" w:line="240" w:lineRule="auto"/>
              <w:contextualSpacing/>
              <w:jc w:val="center"/>
              <w:rPr>
                <w:rFonts w:ascii="Arial Narrow" w:hAnsi="Arial Narrow"/>
                <w:b/>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Строительство банкетного зала</w:t>
            </w:r>
          </w:p>
        </w:tc>
        <w:tc>
          <w:tcPr>
            <w:tcW w:w="749"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100 мест</w:t>
            </w:r>
          </w:p>
        </w:tc>
        <w:tc>
          <w:tcPr>
            <w:tcW w:w="799" w:type="pct"/>
            <w:shd w:val="clear" w:color="auto" w:fill="auto"/>
            <w:vAlign w:val="center"/>
          </w:tcPr>
          <w:p w:rsidR="00FC7FE0" w:rsidRPr="00FC7FE0" w:rsidRDefault="008F3080" w:rsidP="00FC7FE0">
            <w:pPr>
              <w:spacing w:after="0" w:line="240" w:lineRule="auto"/>
              <w:contextualSpacing/>
              <w:jc w:val="center"/>
              <w:rPr>
                <w:rFonts w:ascii="Arial Narrow" w:hAnsi="Arial Narrow"/>
                <w:sz w:val="20"/>
                <w:szCs w:val="20"/>
              </w:rPr>
            </w:pPr>
            <w:proofErr w:type="spellStart"/>
            <w:r w:rsidRPr="008F3080">
              <w:rPr>
                <w:rFonts w:ascii="Arial Narrow" w:hAnsi="Arial Narrow"/>
                <w:sz w:val="20"/>
                <w:szCs w:val="20"/>
              </w:rPr>
              <w:t>Спицевское</w:t>
            </w:r>
            <w:proofErr w:type="spellEnd"/>
            <w:r w:rsidRPr="008F3080">
              <w:rPr>
                <w:rFonts w:ascii="Arial Narrow" w:hAnsi="Arial Narrow"/>
                <w:sz w:val="20"/>
                <w:szCs w:val="20"/>
              </w:rPr>
              <w:t xml:space="preserve"> территориальное управление</w:t>
            </w:r>
          </w:p>
        </w:tc>
        <w:tc>
          <w:tcPr>
            <w:tcW w:w="725" w:type="pct"/>
            <w:shd w:val="clear" w:color="auto" w:fill="auto"/>
            <w:vAlign w:val="center"/>
          </w:tcPr>
          <w:p w:rsidR="00FC7FE0" w:rsidRPr="00FC7FE0" w:rsidRDefault="00FC7FE0" w:rsidP="00FC7FE0">
            <w:pPr>
              <w:spacing w:after="0" w:line="240" w:lineRule="auto"/>
              <w:contextualSpacing/>
              <w:jc w:val="center"/>
              <w:rPr>
                <w:rFonts w:ascii="Arial Narrow" w:hAnsi="Arial Narrow"/>
                <w:sz w:val="20"/>
                <w:szCs w:val="20"/>
              </w:rPr>
            </w:pPr>
            <w:r w:rsidRPr="00FC7FE0">
              <w:rPr>
                <w:rFonts w:ascii="Arial Narrow" w:hAnsi="Arial Narrow"/>
                <w:sz w:val="20"/>
                <w:szCs w:val="20"/>
              </w:rPr>
              <w:t>Первая очередь</w:t>
            </w:r>
          </w:p>
        </w:tc>
        <w:tc>
          <w:tcPr>
            <w:tcW w:w="706" w:type="pct"/>
            <w:vAlign w:val="center"/>
          </w:tcPr>
          <w:p w:rsidR="00FC7FE0" w:rsidRPr="00FC7FE0" w:rsidRDefault="00FC7FE0" w:rsidP="00FC7FE0">
            <w:pPr>
              <w:spacing w:after="0" w:line="240" w:lineRule="auto"/>
              <w:contextualSpacing/>
              <w:jc w:val="center"/>
              <w:rPr>
                <w:rFonts w:ascii="Arial Narrow" w:hAnsi="Arial Narrow"/>
                <w:sz w:val="20"/>
                <w:szCs w:val="20"/>
              </w:rPr>
            </w:pPr>
            <w:proofErr w:type="gramStart"/>
            <w:r w:rsidRPr="00FC7FE0">
              <w:rPr>
                <w:rFonts w:ascii="Arial Narrow" w:hAnsi="Arial Narrow"/>
                <w:sz w:val="20"/>
                <w:szCs w:val="20"/>
              </w:rPr>
              <w:t>П</w:t>
            </w:r>
            <w:proofErr w:type="gramEnd"/>
          </w:p>
        </w:tc>
        <w:tc>
          <w:tcPr>
            <w:tcW w:w="449" w:type="pct"/>
            <w:shd w:val="clear" w:color="auto" w:fill="auto"/>
            <w:vAlign w:val="center"/>
          </w:tcPr>
          <w:p w:rsidR="00FC7FE0" w:rsidRPr="000E264F" w:rsidRDefault="00FC7FE0" w:rsidP="00B925A3">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FC7FE0" w:rsidRPr="0073045B" w:rsidTr="00B925A3">
        <w:tc>
          <w:tcPr>
            <w:tcW w:w="5000" w:type="pct"/>
            <w:gridSpan w:val="8"/>
            <w:shd w:val="clear" w:color="auto" w:fill="auto"/>
            <w:vAlign w:val="center"/>
          </w:tcPr>
          <w:p w:rsidR="00FC7FE0" w:rsidRDefault="00FC7FE0"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Старомарьевское</w:t>
            </w:r>
            <w:proofErr w:type="spellEnd"/>
            <w:r>
              <w:rPr>
                <w:rFonts w:ascii="Arial Narrow" w:hAnsi="Arial Narrow"/>
                <w:b/>
                <w:sz w:val="20"/>
                <w:szCs w:val="20"/>
              </w:rPr>
              <w:t xml:space="preserve"> территориальное управление</w:t>
            </w:r>
          </w:p>
        </w:tc>
      </w:tr>
      <w:tr w:rsidR="007C4160" w:rsidRPr="0073045B" w:rsidTr="00170208">
        <w:tc>
          <w:tcPr>
            <w:tcW w:w="224" w:type="pct"/>
            <w:shd w:val="clear" w:color="auto" w:fill="auto"/>
            <w:vAlign w:val="center"/>
          </w:tcPr>
          <w:p w:rsidR="007C4160" w:rsidRPr="00585E7D" w:rsidRDefault="007C4160" w:rsidP="00955306">
            <w:pPr>
              <w:pStyle w:val="af8"/>
              <w:numPr>
                <w:ilvl w:val="0"/>
                <w:numId w:val="35"/>
              </w:numPr>
              <w:spacing w:after="0" w:line="240" w:lineRule="auto"/>
              <w:jc w:val="center"/>
              <w:rPr>
                <w:rFonts w:ascii="Arial Narrow" w:hAnsi="Arial Narrow"/>
                <w:sz w:val="20"/>
                <w:szCs w:val="20"/>
              </w:rPr>
            </w:pPr>
          </w:p>
        </w:tc>
        <w:tc>
          <w:tcPr>
            <w:tcW w:w="647" w:type="pct"/>
            <w:shd w:val="clear" w:color="auto" w:fill="auto"/>
            <w:vAlign w:val="center"/>
          </w:tcPr>
          <w:p w:rsidR="007C4160" w:rsidRPr="0073045B" w:rsidRDefault="007C4160" w:rsidP="007C4160">
            <w:pPr>
              <w:spacing w:after="0" w:line="240" w:lineRule="auto"/>
              <w:contextualSpacing/>
              <w:jc w:val="center"/>
              <w:rPr>
                <w:rFonts w:ascii="Arial Narrow" w:hAnsi="Arial Narrow"/>
                <w:b/>
                <w:sz w:val="20"/>
                <w:szCs w:val="20"/>
              </w:rPr>
            </w:pPr>
            <w:r w:rsidRPr="00B925A3">
              <w:rPr>
                <w:rFonts w:ascii="Arial Narrow" w:hAnsi="Arial Narrow"/>
                <w:sz w:val="20"/>
                <w:szCs w:val="20"/>
              </w:rPr>
              <w:t>Развитие бытового обслуживания населения</w:t>
            </w:r>
          </w:p>
        </w:tc>
        <w:tc>
          <w:tcPr>
            <w:tcW w:w="701" w:type="pct"/>
            <w:shd w:val="clear" w:color="auto" w:fill="auto"/>
            <w:vAlign w:val="center"/>
          </w:tcPr>
          <w:p w:rsidR="007C4160" w:rsidRPr="003B2A80" w:rsidRDefault="007C4160" w:rsidP="008F3080">
            <w:pPr>
              <w:spacing w:after="0" w:line="240" w:lineRule="auto"/>
              <w:contextualSpacing/>
              <w:jc w:val="center"/>
              <w:rPr>
                <w:rFonts w:ascii="Arial Narrow" w:hAnsi="Arial Narrow"/>
                <w:sz w:val="20"/>
                <w:szCs w:val="20"/>
              </w:rPr>
            </w:pPr>
            <w:r>
              <w:rPr>
                <w:rFonts w:ascii="Arial Narrow" w:hAnsi="Arial Narrow"/>
                <w:sz w:val="20"/>
                <w:szCs w:val="20"/>
              </w:rPr>
              <w:t>Строительство кафе</w:t>
            </w:r>
            <w:r w:rsidR="008F3080">
              <w:rPr>
                <w:rFonts w:ascii="Arial Narrow" w:hAnsi="Arial Narrow"/>
                <w:sz w:val="20"/>
                <w:szCs w:val="20"/>
              </w:rPr>
              <w:t xml:space="preserve"> </w:t>
            </w:r>
            <w:r>
              <w:rPr>
                <w:rFonts w:ascii="Arial Narrow" w:hAnsi="Arial Narrow"/>
                <w:sz w:val="20"/>
                <w:szCs w:val="20"/>
              </w:rPr>
              <w:t xml:space="preserve">ИП </w:t>
            </w:r>
            <w:proofErr w:type="spellStart"/>
            <w:r>
              <w:rPr>
                <w:rFonts w:ascii="Arial Narrow" w:hAnsi="Arial Narrow"/>
                <w:sz w:val="20"/>
                <w:szCs w:val="20"/>
              </w:rPr>
              <w:t>Балабекян</w:t>
            </w:r>
            <w:proofErr w:type="spellEnd"/>
            <w:r>
              <w:rPr>
                <w:rFonts w:ascii="Arial Narrow" w:hAnsi="Arial Narrow"/>
                <w:sz w:val="20"/>
                <w:szCs w:val="20"/>
              </w:rPr>
              <w:t xml:space="preserve"> Б.О.</w:t>
            </w:r>
          </w:p>
        </w:tc>
        <w:tc>
          <w:tcPr>
            <w:tcW w:w="749" w:type="pct"/>
            <w:shd w:val="clear" w:color="auto" w:fill="auto"/>
            <w:vAlign w:val="center"/>
          </w:tcPr>
          <w:p w:rsidR="007C4160" w:rsidRPr="003B2A80" w:rsidRDefault="007C4160" w:rsidP="007C4160">
            <w:pPr>
              <w:spacing w:after="0" w:line="240" w:lineRule="auto"/>
              <w:contextualSpacing/>
              <w:jc w:val="center"/>
              <w:rPr>
                <w:rFonts w:ascii="Arial Narrow" w:hAnsi="Arial Narrow"/>
                <w:sz w:val="20"/>
                <w:szCs w:val="20"/>
              </w:rPr>
            </w:pPr>
            <w:r>
              <w:rPr>
                <w:rFonts w:ascii="Arial Narrow" w:hAnsi="Arial Narrow"/>
                <w:sz w:val="20"/>
                <w:szCs w:val="20"/>
              </w:rPr>
              <w:t>Определяется проектом</w:t>
            </w:r>
          </w:p>
        </w:tc>
        <w:tc>
          <w:tcPr>
            <w:tcW w:w="799" w:type="pct"/>
            <w:shd w:val="clear" w:color="auto" w:fill="auto"/>
            <w:vAlign w:val="center"/>
          </w:tcPr>
          <w:p w:rsidR="007C4160" w:rsidRPr="003B2A80" w:rsidRDefault="008F3080" w:rsidP="007C4160">
            <w:pPr>
              <w:spacing w:after="0" w:line="240" w:lineRule="auto"/>
              <w:contextualSpacing/>
              <w:jc w:val="center"/>
              <w:rPr>
                <w:rFonts w:ascii="Arial Narrow" w:hAnsi="Arial Narrow"/>
                <w:sz w:val="20"/>
                <w:szCs w:val="20"/>
              </w:rPr>
            </w:pPr>
            <w:r>
              <w:rPr>
                <w:rFonts w:ascii="Arial Narrow" w:hAnsi="Arial Narrow"/>
                <w:sz w:val="20"/>
                <w:szCs w:val="20"/>
              </w:rPr>
              <w:t>с</w:t>
            </w:r>
            <w:r w:rsidR="007C4160">
              <w:rPr>
                <w:rFonts w:ascii="Arial Narrow" w:hAnsi="Arial Narrow"/>
                <w:sz w:val="20"/>
                <w:szCs w:val="20"/>
              </w:rPr>
              <w:t>.</w:t>
            </w:r>
            <w:r>
              <w:rPr>
                <w:rFonts w:ascii="Arial Narrow" w:hAnsi="Arial Narrow"/>
                <w:sz w:val="20"/>
                <w:szCs w:val="20"/>
              </w:rPr>
              <w:t xml:space="preserve"> </w:t>
            </w:r>
            <w:proofErr w:type="spellStart"/>
            <w:r w:rsidR="007C4160">
              <w:rPr>
                <w:rFonts w:ascii="Arial Narrow" w:hAnsi="Arial Narrow"/>
                <w:sz w:val="20"/>
                <w:szCs w:val="20"/>
              </w:rPr>
              <w:t>Старомарьевка</w:t>
            </w:r>
            <w:proofErr w:type="spellEnd"/>
          </w:p>
        </w:tc>
        <w:tc>
          <w:tcPr>
            <w:tcW w:w="725" w:type="pct"/>
            <w:shd w:val="clear" w:color="auto" w:fill="auto"/>
            <w:vAlign w:val="center"/>
          </w:tcPr>
          <w:p w:rsidR="007C4160" w:rsidRDefault="007C4160" w:rsidP="007C4160">
            <w:pPr>
              <w:spacing w:after="0" w:line="240" w:lineRule="auto"/>
              <w:contextualSpacing/>
              <w:jc w:val="center"/>
              <w:rPr>
                <w:rFonts w:ascii="Arial Narrow" w:hAnsi="Arial Narrow"/>
                <w:sz w:val="20"/>
                <w:szCs w:val="20"/>
              </w:rPr>
            </w:pPr>
            <w:r>
              <w:rPr>
                <w:rFonts w:ascii="Arial Narrow" w:hAnsi="Arial Narrow"/>
                <w:sz w:val="20"/>
                <w:szCs w:val="20"/>
              </w:rPr>
              <w:t>2021-2022</w:t>
            </w:r>
          </w:p>
        </w:tc>
        <w:tc>
          <w:tcPr>
            <w:tcW w:w="706" w:type="pct"/>
            <w:vAlign w:val="center"/>
          </w:tcPr>
          <w:p w:rsidR="007C4160" w:rsidRDefault="007C4160" w:rsidP="007C4160">
            <w:pPr>
              <w:spacing w:after="0" w:line="240" w:lineRule="auto"/>
              <w:contextualSpacing/>
              <w:jc w:val="center"/>
              <w:rPr>
                <w:rFonts w:ascii="Arial Narrow" w:hAnsi="Arial Narrow"/>
                <w:sz w:val="20"/>
                <w:szCs w:val="20"/>
              </w:rPr>
            </w:pPr>
            <w:proofErr w:type="gramStart"/>
            <w:r>
              <w:rPr>
                <w:rFonts w:ascii="Arial Narrow" w:hAnsi="Arial Narrow"/>
                <w:sz w:val="20"/>
                <w:szCs w:val="20"/>
              </w:rPr>
              <w:t>П</w:t>
            </w:r>
            <w:proofErr w:type="gramEnd"/>
          </w:p>
        </w:tc>
        <w:tc>
          <w:tcPr>
            <w:tcW w:w="449" w:type="pct"/>
            <w:shd w:val="clear" w:color="auto" w:fill="auto"/>
            <w:vAlign w:val="center"/>
          </w:tcPr>
          <w:p w:rsidR="007C4160" w:rsidRDefault="007C4160" w:rsidP="007C4160">
            <w:pPr>
              <w:spacing w:after="0" w:line="240" w:lineRule="auto"/>
              <w:contextualSpacing/>
              <w:jc w:val="center"/>
              <w:rPr>
                <w:rFonts w:ascii="Arial Narrow" w:hAnsi="Arial Narrow"/>
                <w:sz w:val="20"/>
                <w:szCs w:val="20"/>
              </w:rPr>
            </w:pPr>
            <w:r>
              <w:rPr>
                <w:rFonts w:ascii="Arial Narrow" w:hAnsi="Arial Narrow"/>
                <w:sz w:val="20"/>
                <w:szCs w:val="20"/>
              </w:rPr>
              <w:t>Нет</w:t>
            </w:r>
          </w:p>
        </w:tc>
      </w:tr>
    </w:tbl>
    <w:p w:rsidR="00A10F2C" w:rsidRPr="00B4676B" w:rsidRDefault="00A10F2C"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31" w:name="_Toc87615329"/>
      <w:r w:rsidRPr="00E31B60">
        <w:rPr>
          <w:rFonts w:ascii="Impact" w:hAnsi="Impact" w:cs="Arial"/>
          <w:color w:val="595959" w:themeColor="text1" w:themeTint="A6"/>
          <w:sz w:val="32"/>
          <w:szCs w:val="32"/>
        </w:rPr>
        <w:lastRenderedPageBreak/>
        <w:t>1.</w:t>
      </w:r>
      <w:r w:rsidR="00FC7FE0">
        <w:rPr>
          <w:rFonts w:ascii="Impact" w:hAnsi="Impact" w:cs="Arial"/>
          <w:color w:val="595959" w:themeColor="text1" w:themeTint="A6"/>
          <w:sz w:val="32"/>
          <w:szCs w:val="32"/>
        </w:rPr>
        <w:t>6</w:t>
      </w:r>
      <w:r w:rsidRPr="00E31B60">
        <w:rPr>
          <w:rFonts w:ascii="Impact" w:hAnsi="Impact" w:cs="Arial"/>
          <w:color w:val="595959" w:themeColor="text1" w:themeTint="A6"/>
          <w:sz w:val="32"/>
          <w:szCs w:val="32"/>
        </w:rPr>
        <w:t xml:space="preserve"> Объекты благоустройства</w:t>
      </w:r>
      <w:bookmarkEnd w:id="31"/>
      <w:r w:rsidRPr="00E31B60">
        <w:rPr>
          <w:rFonts w:ascii="Impact" w:hAnsi="Impact" w:cs="Arial"/>
          <w:color w:val="595959" w:themeColor="text1" w:themeTint="A6"/>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247"/>
        <w:gridCol w:w="1694"/>
        <w:gridCol w:w="1807"/>
        <w:gridCol w:w="2611"/>
        <w:gridCol w:w="1703"/>
        <w:gridCol w:w="2993"/>
        <w:gridCol w:w="911"/>
      </w:tblGrid>
      <w:tr w:rsidR="00955306" w:rsidRPr="0073045B" w:rsidTr="00170208">
        <w:tc>
          <w:tcPr>
            <w:tcW w:w="277"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bookmarkStart w:id="32" w:name="_Toc532057575"/>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760"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573"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611"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883"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576"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1012" w:type="pct"/>
            <w:vAlign w:val="center"/>
          </w:tcPr>
          <w:p w:rsidR="00955306"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955306"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308"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170208">
        <w:tc>
          <w:tcPr>
            <w:tcW w:w="5000" w:type="pct"/>
            <w:gridSpan w:val="8"/>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proofErr w:type="spellStart"/>
            <w:r>
              <w:rPr>
                <w:rFonts w:ascii="Arial Narrow" w:hAnsi="Arial Narrow"/>
                <w:b/>
                <w:sz w:val="20"/>
                <w:szCs w:val="20"/>
              </w:rPr>
              <w:t>Бешпагирское</w:t>
            </w:r>
            <w:proofErr w:type="spellEnd"/>
            <w:r>
              <w:rPr>
                <w:rFonts w:ascii="Arial Narrow" w:hAnsi="Arial Narrow"/>
                <w:b/>
                <w:sz w:val="20"/>
                <w:szCs w:val="20"/>
              </w:rPr>
              <w:t xml:space="preserve"> территориальное управление</w:t>
            </w:r>
          </w:p>
        </w:tc>
      </w:tr>
      <w:tr w:rsidR="00170208" w:rsidRPr="0073045B" w:rsidTr="00170208">
        <w:tc>
          <w:tcPr>
            <w:tcW w:w="277" w:type="pct"/>
            <w:shd w:val="clear" w:color="auto" w:fill="auto"/>
            <w:vAlign w:val="center"/>
          </w:tcPr>
          <w:p w:rsidR="00170208" w:rsidRPr="00585E7D" w:rsidRDefault="00170208" w:rsidP="00955306">
            <w:pPr>
              <w:pStyle w:val="af8"/>
              <w:numPr>
                <w:ilvl w:val="0"/>
                <w:numId w:val="36"/>
              </w:numPr>
              <w:spacing w:after="0" w:line="240" w:lineRule="auto"/>
              <w:jc w:val="center"/>
              <w:rPr>
                <w:rFonts w:ascii="Arial Narrow" w:hAnsi="Arial Narrow"/>
                <w:sz w:val="20"/>
                <w:szCs w:val="20"/>
              </w:rPr>
            </w:pPr>
          </w:p>
        </w:tc>
        <w:tc>
          <w:tcPr>
            <w:tcW w:w="760" w:type="pct"/>
            <w:shd w:val="clear" w:color="auto" w:fill="auto"/>
            <w:vAlign w:val="center"/>
          </w:tcPr>
          <w:p w:rsidR="00170208" w:rsidRPr="000E264F" w:rsidRDefault="008701AD" w:rsidP="00B925A3">
            <w:pPr>
              <w:spacing w:after="0" w:line="240" w:lineRule="auto"/>
              <w:contextualSpacing/>
              <w:jc w:val="center"/>
              <w:rPr>
                <w:rFonts w:ascii="Arial Narrow" w:hAnsi="Arial Narrow"/>
                <w:sz w:val="20"/>
                <w:szCs w:val="20"/>
              </w:rPr>
            </w:pPr>
            <w:r>
              <w:rPr>
                <w:rFonts w:ascii="Arial Narrow" w:hAnsi="Arial Narrow"/>
                <w:sz w:val="20"/>
                <w:szCs w:val="20"/>
              </w:rPr>
              <w:t>Создание условий для комфортного проживания граждан</w:t>
            </w:r>
          </w:p>
        </w:tc>
        <w:tc>
          <w:tcPr>
            <w:tcW w:w="573" w:type="pct"/>
            <w:shd w:val="clear" w:color="auto" w:fill="auto"/>
            <w:vAlign w:val="center"/>
          </w:tcPr>
          <w:p w:rsidR="00170208" w:rsidRPr="00D610F0" w:rsidRDefault="00170208" w:rsidP="00CF300D">
            <w:pPr>
              <w:spacing w:after="0" w:line="240" w:lineRule="auto"/>
              <w:jc w:val="center"/>
              <w:rPr>
                <w:rFonts w:ascii="Arial Narrow" w:hAnsi="Arial Narrow"/>
                <w:sz w:val="20"/>
                <w:szCs w:val="20"/>
              </w:rPr>
            </w:pPr>
            <w:r w:rsidRPr="00625AD3">
              <w:rPr>
                <w:rFonts w:ascii="Arial Narrow" w:hAnsi="Arial Narrow"/>
                <w:sz w:val="20"/>
                <w:szCs w:val="20"/>
              </w:rPr>
              <w:t>Строительство зоны отдыха</w:t>
            </w:r>
            <w:r>
              <w:rPr>
                <w:rFonts w:ascii="Arial Narrow" w:hAnsi="Arial Narrow"/>
                <w:sz w:val="20"/>
                <w:szCs w:val="20"/>
              </w:rPr>
              <w:t xml:space="preserve"> (парковая зона)</w:t>
            </w:r>
          </w:p>
        </w:tc>
        <w:tc>
          <w:tcPr>
            <w:tcW w:w="611" w:type="pct"/>
            <w:shd w:val="clear" w:color="auto" w:fill="auto"/>
            <w:vAlign w:val="center"/>
          </w:tcPr>
          <w:p w:rsidR="00170208" w:rsidRPr="00D610F0" w:rsidRDefault="00170208" w:rsidP="00CF300D">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883" w:type="pct"/>
            <w:shd w:val="clear" w:color="auto" w:fill="auto"/>
            <w:vAlign w:val="center"/>
          </w:tcPr>
          <w:p w:rsidR="00170208" w:rsidRPr="00D610F0" w:rsidRDefault="00170208" w:rsidP="00CF300D">
            <w:pPr>
              <w:spacing w:after="0" w:line="240" w:lineRule="auto"/>
              <w:jc w:val="center"/>
              <w:rPr>
                <w:rFonts w:ascii="Arial Narrow" w:hAnsi="Arial Narrow"/>
                <w:sz w:val="20"/>
                <w:szCs w:val="20"/>
              </w:rPr>
            </w:pPr>
            <w:r>
              <w:rPr>
                <w:rFonts w:ascii="Arial Narrow" w:hAnsi="Arial Narrow"/>
                <w:sz w:val="20"/>
                <w:szCs w:val="20"/>
              </w:rPr>
              <w:t xml:space="preserve">с. </w:t>
            </w:r>
            <w:proofErr w:type="spellStart"/>
            <w:r>
              <w:rPr>
                <w:rFonts w:ascii="Arial Narrow" w:hAnsi="Arial Narrow"/>
                <w:sz w:val="20"/>
                <w:szCs w:val="20"/>
              </w:rPr>
              <w:t>Бешпагир</w:t>
            </w:r>
            <w:proofErr w:type="spellEnd"/>
            <w:r>
              <w:rPr>
                <w:rFonts w:ascii="Arial Narrow" w:hAnsi="Arial Narrow"/>
                <w:sz w:val="20"/>
                <w:szCs w:val="20"/>
              </w:rPr>
              <w:t xml:space="preserve">, ул. </w:t>
            </w:r>
            <w:proofErr w:type="spellStart"/>
            <w:r>
              <w:rPr>
                <w:rFonts w:ascii="Arial Narrow" w:hAnsi="Arial Narrow"/>
                <w:sz w:val="20"/>
                <w:szCs w:val="20"/>
              </w:rPr>
              <w:t>Акинина</w:t>
            </w:r>
            <w:proofErr w:type="spellEnd"/>
          </w:p>
        </w:tc>
        <w:tc>
          <w:tcPr>
            <w:tcW w:w="576" w:type="pct"/>
            <w:shd w:val="clear" w:color="auto" w:fill="auto"/>
            <w:vAlign w:val="center"/>
          </w:tcPr>
          <w:p w:rsidR="00170208" w:rsidRPr="00D610F0" w:rsidRDefault="00170208" w:rsidP="00CF300D">
            <w:pPr>
              <w:spacing w:after="0" w:line="240" w:lineRule="auto"/>
              <w:jc w:val="center"/>
              <w:rPr>
                <w:rFonts w:ascii="Arial Narrow" w:hAnsi="Arial Narrow"/>
                <w:sz w:val="20"/>
                <w:szCs w:val="20"/>
              </w:rPr>
            </w:pPr>
            <w:r>
              <w:rPr>
                <w:rFonts w:ascii="Arial Narrow" w:hAnsi="Arial Narrow"/>
                <w:sz w:val="20"/>
                <w:szCs w:val="20"/>
              </w:rPr>
              <w:t>Первая очередь</w:t>
            </w:r>
          </w:p>
        </w:tc>
        <w:tc>
          <w:tcPr>
            <w:tcW w:w="1012" w:type="pct"/>
            <w:vAlign w:val="center"/>
          </w:tcPr>
          <w:p w:rsidR="00170208" w:rsidRPr="00D610F0" w:rsidRDefault="00170208" w:rsidP="00CF300D">
            <w:pPr>
              <w:spacing w:after="0" w:line="240" w:lineRule="auto"/>
              <w:contextualSpacing/>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308" w:type="pct"/>
            <w:shd w:val="clear" w:color="auto" w:fill="auto"/>
            <w:vAlign w:val="center"/>
          </w:tcPr>
          <w:p w:rsidR="00170208" w:rsidRPr="000E264F" w:rsidRDefault="00170208" w:rsidP="00B925A3">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170208" w:rsidRPr="0073045B" w:rsidTr="00170208">
        <w:tc>
          <w:tcPr>
            <w:tcW w:w="5000" w:type="pct"/>
            <w:gridSpan w:val="8"/>
            <w:shd w:val="clear" w:color="auto" w:fill="auto"/>
            <w:vAlign w:val="center"/>
          </w:tcPr>
          <w:p w:rsidR="00170208" w:rsidRPr="00955306" w:rsidRDefault="00170208" w:rsidP="00B925A3">
            <w:pPr>
              <w:spacing w:after="0" w:line="240" w:lineRule="auto"/>
              <w:contextualSpacing/>
              <w:jc w:val="center"/>
              <w:rPr>
                <w:rFonts w:ascii="Arial Narrow" w:hAnsi="Arial Narrow"/>
                <w:b/>
                <w:sz w:val="20"/>
                <w:szCs w:val="20"/>
              </w:rPr>
            </w:pPr>
            <w:proofErr w:type="spellStart"/>
            <w:r w:rsidRPr="00955306">
              <w:rPr>
                <w:rFonts w:ascii="Arial Narrow" w:hAnsi="Arial Narrow"/>
                <w:b/>
                <w:sz w:val="20"/>
                <w:szCs w:val="20"/>
              </w:rPr>
              <w:t>Кугультинское</w:t>
            </w:r>
            <w:proofErr w:type="spellEnd"/>
            <w:r w:rsidRPr="00955306">
              <w:rPr>
                <w:rFonts w:ascii="Arial Narrow" w:hAnsi="Arial Narrow"/>
                <w:b/>
                <w:sz w:val="20"/>
                <w:szCs w:val="20"/>
              </w:rPr>
              <w:t xml:space="preserve"> территориальное управление</w:t>
            </w:r>
          </w:p>
        </w:tc>
      </w:tr>
      <w:tr w:rsidR="002F3C72" w:rsidRPr="0073045B" w:rsidTr="00170208">
        <w:tc>
          <w:tcPr>
            <w:tcW w:w="277" w:type="pct"/>
            <w:shd w:val="clear" w:color="auto" w:fill="auto"/>
            <w:vAlign w:val="center"/>
          </w:tcPr>
          <w:p w:rsidR="002F3C72" w:rsidRPr="00585E7D" w:rsidRDefault="002F3C72" w:rsidP="00955306">
            <w:pPr>
              <w:pStyle w:val="af8"/>
              <w:numPr>
                <w:ilvl w:val="0"/>
                <w:numId w:val="36"/>
              </w:numPr>
              <w:spacing w:after="0" w:line="240" w:lineRule="auto"/>
              <w:jc w:val="center"/>
              <w:rPr>
                <w:rFonts w:ascii="Arial Narrow" w:hAnsi="Arial Narrow"/>
                <w:sz w:val="20"/>
                <w:szCs w:val="20"/>
              </w:rPr>
            </w:pPr>
          </w:p>
        </w:tc>
        <w:tc>
          <w:tcPr>
            <w:tcW w:w="760" w:type="pct"/>
            <w:shd w:val="clear" w:color="auto" w:fill="auto"/>
            <w:vAlign w:val="center"/>
          </w:tcPr>
          <w:p w:rsidR="002F3C72" w:rsidRPr="000E264F" w:rsidRDefault="008701AD" w:rsidP="00B925A3">
            <w:pPr>
              <w:spacing w:after="0" w:line="240" w:lineRule="auto"/>
              <w:contextualSpacing/>
              <w:jc w:val="center"/>
              <w:rPr>
                <w:rFonts w:ascii="Arial Narrow" w:hAnsi="Arial Narrow"/>
                <w:sz w:val="20"/>
                <w:szCs w:val="20"/>
              </w:rPr>
            </w:pPr>
            <w:r>
              <w:rPr>
                <w:rFonts w:ascii="Arial Narrow" w:hAnsi="Arial Narrow"/>
                <w:sz w:val="20"/>
                <w:szCs w:val="20"/>
              </w:rPr>
              <w:t>Создание условий для комфортного проживания граждан</w:t>
            </w:r>
          </w:p>
        </w:tc>
        <w:tc>
          <w:tcPr>
            <w:tcW w:w="573" w:type="pct"/>
            <w:shd w:val="clear" w:color="auto" w:fill="auto"/>
            <w:vAlign w:val="center"/>
          </w:tcPr>
          <w:p w:rsidR="002F3C72" w:rsidRPr="002F3C72" w:rsidRDefault="002F3C72" w:rsidP="002F3C72">
            <w:pPr>
              <w:spacing w:after="0" w:line="240" w:lineRule="auto"/>
              <w:jc w:val="center"/>
              <w:rPr>
                <w:rFonts w:ascii="Arial Narrow" w:hAnsi="Arial Narrow"/>
                <w:sz w:val="20"/>
                <w:szCs w:val="20"/>
              </w:rPr>
            </w:pPr>
            <w:r w:rsidRPr="001D69CF">
              <w:rPr>
                <w:rFonts w:ascii="Arial Narrow" w:hAnsi="Arial Narrow"/>
                <w:sz w:val="20"/>
                <w:szCs w:val="20"/>
              </w:rPr>
              <w:t xml:space="preserve">Благоустройство прилегающей территории </w:t>
            </w:r>
            <w:proofErr w:type="gramStart"/>
            <w:r w:rsidRPr="001D69CF">
              <w:rPr>
                <w:rFonts w:ascii="Arial Narrow" w:hAnsi="Arial Narrow"/>
                <w:sz w:val="20"/>
                <w:szCs w:val="20"/>
              </w:rPr>
              <w:t>к</w:t>
            </w:r>
            <w:proofErr w:type="gramEnd"/>
            <w:r w:rsidRPr="001D69CF">
              <w:rPr>
                <w:rFonts w:ascii="Arial Narrow" w:hAnsi="Arial Narrow"/>
                <w:sz w:val="20"/>
                <w:szCs w:val="20"/>
              </w:rPr>
              <w:t xml:space="preserve"> </w:t>
            </w:r>
            <w:r w:rsidRPr="00D64C4D">
              <w:rPr>
                <w:rFonts w:ascii="Arial Narrow" w:hAnsi="Arial Narrow"/>
                <w:sz w:val="20"/>
                <w:szCs w:val="20"/>
              </w:rPr>
              <w:t>Дома культуры</w:t>
            </w:r>
          </w:p>
        </w:tc>
        <w:tc>
          <w:tcPr>
            <w:tcW w:w="611" w:type="pct"/>
            <w:shd w:val="clear" w:color="auto" w:fill="auto"/>
            <w:vAlign w:val="center"/>
          </w:tcPr>
          <w:p w:rsidR="002F3C72" w:rsidRPr="00D64C4D" w:rsidRDefault="002F3C72" w:rsidP="002F3C72">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883" w:type="pct"/>
            <w:shd w:val="clear" w:color="auto" w:fill="auto"/>
            <w:vAlign w:val="center"/>
          </w:tcPr>
          <w:p w:rsidR="002F3C72" w:rsidRPr="002F3C72" w:rsidRDefault="002F3C72" w:rsidP="002F3C72">
            <w:pPr>
              <w:spacing w:after="0" w:line="240" w:lineRule="auto"/>
              <w:jc w:val="center"/>
              <w:rPr>
                <w:rFonts w:ascii="Arial Narrow" w:hAnsi="Arial Narrow"/>
                <w:sz w:val="20"/>
                <w:szCs w:val="20"/>
              </w:rPr>
            </w:pPr>
            <w:proofErr w:type="gramStart"/>
            <w:r w:rsidRPr="001D69CF">
              <w:rPr>
                <w:rFonts w:ascii="Arial Narrow" w:hAnsi="Arial Narrow"/>
                <w:sz w:val="20"/>
                <w:szCs w:val="20"/>
              </w:rPr>
              <w:t>с</w:t>
            </w:r>
            <w:proofErr w:type="gramEnd"/>
            <w:r w:rsidRPr="001D69CF">
              <w:rPr>
                <w:rFonts w:ascii="Arial Narrow" w:hAnsi="Arial Narrow"/>
                <w:sz w:val="20"/>
                <w:szCs w:val="20"/>
              </w:rPr>
              <w:t>. Кугульта</w:t>
            </w:r>
          </w:p>
        </w:tc>
        <w:tc>
          <w:tcPr>
            <w:tcW w:w="576" w:type="pct"/>
            <w:shd w:val="clear" w:color="auto" w:fill="auto"/>
            <w:vAlign w:val="center"/>
          </w:tcPr>
          <w:p w:rsidR="002F3C72" w:rsidRPr="002F3C72" w:rsidRDefault="002F3C72" w:rsidP="002F3C72">
            <w:pPr>
              <w:spacing w:after="0" w:line="240" w:lineRule="auto"/>
              <w:contextualSpacing/>
              <w:jc w:val="center"/>
              <w:rPr>
                <w:rFonts w:ascii="Arial Narrow" w:hAnsi="Arial Narrow"/>
                <w:sz w:val="20"/>
                <w:szCs w:val="20"/>
              </w:rPr>
            </w:pPr>
            <w:r w:rsidRPr="00D64C4D">
              <w:rPr>
                <w:rFonts w:ascii="Arial Narrow" w:hAnsi="Arial Narrow"/>
                <w:sz w:val="20"/>
                <w:szCs w:val="20"/>
              </w:rPr>
              <w:t>Первая очередь</w:t>
            </w:r>
          </w:p>
        </w:tc>
        <w:tc>
          <w:tcPr>
            <w:tcW w:w="1012" w:type="pct"/>
            <w:vAlign w:val="center"/>
          </w:tcPr>
          <w:p w:rsidR="002F3C72" w:rsidRPr="002F3C72" w:rsidRDefault="002F3C72" w:rsidP="002F3C72">
            <w:pPr>
              <w:spacing w:after="0" w:line="240" w:lineRule="auto"/>
              <w:contextualSpacing/>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308" w:type="pct"/>
            <w:shd w:val="clear" w:color="auto" w:fill="auto"/>
            <w:vAlign w:val="center"/>
          </w:tcPr>
          <w:p w:rsidR="002F3C72" w:rsidRPr="002F3C72" w:rsidRDefault="002F3C72" w:rsidP="002F3C72">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2F3C72" w:rsidRPr="0073045B" w:rsidTr="00170208">
        <w:tc>
          <w:tcPr>
            <w:tcW w:w="5000" w:type="pct"/>
            <w:gridSpan w:val="8"/>
            <w:shd w:val="clear" w:color="auto" w:fill="auto"/>
            <w:vAlign w:val="center"/>
          </w:tcPr>
          <w:p w:rsidR="002F3C72" w:rsidRDefault="002F3C72"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2F3C72" w:rsidRPr="0073045B" w:rsidTr="00170208">
        <w:tc>
          <w:tcPr>
            <w:tcW w:w="277" w:type="pct"/>
            <w:shd w:val="clear" w:color="auto" w:fill="auto"/>
            <w:vAlign w:val="center"/>
          </w:tcPr>
          <w:p w:rsidR="002F3C72" w:rsidRPr="00585E7D" w:rsidRDefault="002F3C72" w:rsidP="00955306">
            <w:pPr>
              <w:pStyle w:val="af8"/>
              <w:numPr>
                <w:ilvl w:val="0"/>
                <w:numId w:val="36"/>
              </w:numPr>
              <w:spacing w:after="0" w:line="240" w:lineRule="auto"/>
              <w:jc w:val="center"/>
              <w:rPr>
                <w:rFonts w:ascii="Arial Narrow" w:hAnsi="Arial Narrow"/>
                <w:sz w:val="20"/>
                <w:szCs w:val="20"/>
              </w:rPr>
            </w:pPr>
          </w:p>
        </w:tc>
        <w:tc>
          <w:tcPr>
            <w:tcW w:w="760" w:type="pct"/>
            <w:shd w:val="clear" w:color="auto" w:fill="auto"/>
            <w:vAlign w:val="center"/>
          </w:tcPr>
          <w:p w:rsidR="002F3C72" w:rsidRPr="0073045B" w:rsidRDefault="008701AD" w:rsidP="00B925A3">
            <w:pPr>
              <w:spacing w:after="0" w:line="240" w:lineRule="auto"/>
              <w:contextualSpacing/>
              <w:jc w:val="center"/>
              <w:rPr>
                <w:rFonts w:ascii="Arial Narrow" w:hAnsi="Arial Narrow"/>
                <w:b/>
                <w:sz w:val="20"/>
                <w:szCs w:val="20"/>
              </w:rPr>
            </w:pPr>
            <w:r>
              <w:rPr>
                <w:rFonts w:ascii="Arial Narrow" w:hAnsi="Arial Narrow"/>
                <w:sz w:val="20"/>
                <w:szCs w:val="20"/>
              </w:rPr>
              <w:t>Создание условий для комфортного проживания граждан</w:t>
            </w:r>
          </w:p>
        </w:tc>
        <w:tc>
          <w:tcPr>
            <w:tcW w:w="573" w:type="pct"/>
            <w:shd w:val="clear" w:color="auto" w:fill="auto"/>
            <w:vAlign w:val="center"/>
          </w:tcPr>
          <w:p w:rsidR="002F3C72" w:rsidRPr="00FC7FE0" w:rsidRDefault="002F3C72" w:rsidP="00FC7FE0">
            <w:pPr>
              <w:spacing w:after="0" w:line="240" w:lineRule="auto"/>
              <w:jc w:val="center"/>
              <w:rPr>
                <w:rFonts w:ascii="Arial Narrow" w:hAnsi="Arial Narrow"/>
                <w:sz w:val="20"/>
                <w:szCs w:val="20"/>
              </w:rPr>
            </w:pPr>
            <w:r w:rsidRPr="00FC7FE0">
              <w:rPr>
                <w:rFonts w:ascii="Arial Narrow" w:hAnsi="Arial Narrow"/>
                <w:sz w:val="20"/>
                <w:szCs w:val="20"/>
              </w:rPr>
              <w:t xml:space="preserve">Благоустройство территории МКОУ СОШ № 6 </w:t>
            </w:r>
          </w:p>
        </w:tc>
        <w:tc>
          <w:tcPr>
            <w:tcW w:w="611" w:type="pct"/>
            <w:shd w:val="clear" w:color="auto" w:fill="auto"/>
            <w:vAlign w:val="center"/>
          </w:tcPr>
          <w:p w:rsidR="002F3C72" w:rsidRPr="00FC7FE0" w:rsidRDefault="002F3C72" w:rsidP="00FC7FE0">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883" w:type="pct"/>
            <w:shd w:val="clear" w:color="auto" w:fill="auto"/>
            <w:vAlign w:val="center"/>
          </w:tcPr>
          <w:p w:rsidR="002F3C72" w:rsidRPr="00FC7FE0" w:rsidRDefault="002F3C72" w:rsidP="00FC7FE0">
            <w:pPr>
              <w:spacing w:after="0" w:line="240" w:lineRule="auto"/>
              <w:jc w:val="center"/>
              <w:rPr>
                <w:rFonts w:ascii="Arial Narrow" w:hAnsi="Arial Narrow"/>
                <w:sz w:val="20"/>
                <w:szCs w:val="20"/>
              </w:rPr>
            </w:pPr>
            <w:proofErr w:type="gramStart"/>
            <w:r w:rsidRPr="00FC7FE0">
              <w:rPr>
                <w:rFonts w:ascii="Arial Narrow" w:hAnsi="Arial Narrow"/>
                <w:sz w:val="20"/>
                <w:szCs w:val="20"/>
              </w:rPr>
              <w:t>с</w:t>
            </w:r>
            <w:proofErr w:type="gramEnd"/>
            <w:r w:rsidRPr="00FC7FE0">
              <w:rPr>
                <w:rFonts w:ascii="Arial Narrow" w:hAnsi="Arial Narrow"/>
                <w:sz w:val="20"/>
                <w:szCs w:val="20"/>
              </w:rPr>
              <w:t>. Спицевка</w:t>
            </w:r>
          </w:p>
        </w:tc>
        <w:tc>
          <w:tcPr>
            <w:tcW w:w="576" w:type="pct"/>
            <w:shd w:val="clear" w:color="auto" w:fill="auto"/>
            <w:vAlign w:val="center"/>
          </w:tcPr>
          <w:p w:rsidR="002F3C72" w:rsidRPr="00FC7FE0" w:rsidRDefault="002F3C72" w:rsidP="00FC7FE0">
            <w:pPr>
              <w:spacing w:after="0" w:line="240" w:lineRule="auto"/>
              <w:jc w:val="center"/>
              <w:rPr>
                <w:rFonts w:ascii="Arial Narrow" w:hAnsi="Arial Narrow"/>
                <w:sz w:val="20"/>
                <w:szCs w:val="20"/>
              </w:rPr>
            </w:pPr>
            <w:r w:rsidRPr="00FC7FE0">
              <w:rPr>
                <w:rFonts w:ascii="Arial Narrow" w:hAnsi="Arial Narrow"/>
                <w:sz w:val="20"/>
                <w:szCs w:val="20"/>
              </w:rPr>
              <w:t>Первая очередь</w:t>
            </w:r>
          </w:p>
        </w:tc>
        <w:tc>
          <w:tcPr>
            <w:tcW w:w="1012" w:type="pct"/>
            <w:vAlign w:val="center"/>
          </w:tcPr>
          <w:p w:rsidR="002F3C72" w:rsidRPr="00D610F0" w:rsidRDefault="002F3C72" w:rsidP="00CF300D">
            <w:pPr>
              <w:spacing w:after="0" w:line="240" w:lineRule="auto"/>
              <w:contextualSpacing/>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308" w:type="pct"/>
            <w:shd w:val="clear" w:color="auto" w:fill="auto"/>
            <w:vAlign w:val="center"/>
          </w:tcPr>
          <w:p w:rsidR="002F3C72" w:rsidRPr="000E264F" w:rsidRDefault="002F3C72" w:rsidP="00CF300D">
            <w:pPr>
              <w:spacing w:after="0" w:line="240" w:lineRule="auto"/>
              <w:contextualSpacing/>
              <w:jc w:val="center"/>
              <w:rPr>
                <w:rFonts w:ascii="Arial Narrow" w:hAnsi="Arial Narrow"/>
                <w:sz w:val="20"/>
                <w:szCs w:val="20"/>
              </w:rPr>
            </w:pPr>
            <w:r>
              <w:rPr>
                <w:rFonts w:ascii="Arial Narrow" w:hAnsi="Arial Narrow"/>
                <w:sz w:val="20"/>
                <w:szCs w:val="20"/>
              </w:rPr>
              <w:t>Нет</w:t>
            </w:r>
          </w:p>
        </w:tc>
      </w:tr>
      <w:tr w:rsidR="002F3C72" w:rsidRPr="0073045B" w:rsidTr="00170208">
        <w:tc>
          <w:tcPr>
            <w:tcW w:w="5000" w:type="pct"/>
            <w:gridSpan w:val="8"/>
            <w:shd w:val="clear" w:color="auto" w:fill="auto"/>
            <w:vAlign w:val="center"/>
          </w:tcPr>
          <w:p w:rsidR="002F3C72" w:rsidRDefault="002F3C72"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Тугулукское</w:t>
            </w:r>
            <w:proofErr w:type="spellEnd"/>
            <w:r>
              <w:rPr>
                <w:rFonts w:ascii="Arial Narrow" w:hAnsi="Arial Narrow"/>
                <w:b/>
                <w:sz w:val="20"/>
                <w:szCs w:val="20"/>
              </w:rPr>
              <w:t xml:space="preserve"> территориальное управление</w:t>
            </w:r>
          </w:p>
        </w:tc>
      </w:tr>
      <w:tr w:rsidR="002F3C72" w:rsidRPr="0073045B" w:rsidTr="00170208">
        <w:tc>
          <w:tcPr>
            <w:tcW w:w="277" w:type="pct"/>
            <w:shd w:val="clear" w:color="auto" w:fill="auto"/>
            <w:vAlign w:val="center"/>
          </w:tcPr>
          <w:p w:rsidR="002F3C72" w:rsidRPr="00585E7D" w:rsidRDefault="002F3C72" w:rsidP="00955306">
            <w:pPr>
              <w:pStyle w:val="af8"/>
              <w:numPr>
                <w:ilvl w:val="0"/>
                <w:numId w:val="36"/>
              </w:numPr>
              <w:spacing w:after="0" w:line="240" w:lineRule="auto"/>
              <w:jc w:val="center"/>
              <w:rPr>
                <w:rFonts w:ascii="Arial Narrow" w:hAnsi="Arial Narrow"/>
                <w:sz w:val="20"/>
                <w:szCs w:val="20"/>
              </w:rPr>
            </w:pPr>
          </w:p>
        </w:tc>
        <w:tc>
          <w:tcPr>
            <w:tcW w:w="760" w:type="pct"/>
            <w:shd w:val="clear" w:color="auto" w:fill="auto"/>
            <w:vAlign w:val="center"/>
          </w:tcPr>
          <w:p w:rsidR="002F3C72" w:rsidRPr="0073045B" w:rsidRDefault="008701AD" w:rsidP="00B925A3">
            <w:pPr>
              <w:spacing w:after="0" w:line="240" w:lineRule="auto"/>
              <w:contextualSpacing/>
              <w:jc w:val="center"/>
              <w:rPr>
                <w:rFonts w:ascii="Arial Narrow" w:hAnsi="Arial Narrow"/>
                <w:b/>
                <w:sz w:val="20"/>
                <w:szCs w:val="20"/>
              </w:rPr>
            </w:pPr>
            <w:r>
              <w:rPr>
                <w:rFonts w:ascii="Arial Narrow" w:hAnsi="Arial Narrow"/>
                <w:sz w:val="20"/>
                <w:szCs w:val="20"/>
              </w:rPr>
              <w:t>Создание условий для комфортного проживания граждан</w:t>
            </w:r>
          </w:p>
        </w:tc>
        <w:tc>
          <w:tcPr>
            <w:tcW w:w="573" w:type="pct"/>
            <w:shd w:val="clear" w:color="auto" w:fill="auto"/>
            <w:vAlign w:val="center"/>
          </w:tcPr>
          <w:p w:rsidR="002F3C72" w:rsidRPr="00625AD3" w:rsidRDefault="002F3C72" w:rsidP="00170208">
            <w:pPr>
              <w:spacing w:after="0" w:line="240" w:lineRule="auto"/>
              <w:jc w:val="center"/>
              <w:rPr>
                <w:rFonts w:ascii="Arial Narrow" w:hAnsi="Arial Narrow"/>
                <w:sz w:val="20"/>
                <w:szCs w:val="20"/>
              </w:rPr>
            </w:pPr>
            <w:r w:rsidRPr="00625AD3">
              <w:rPr>
                <w:rFonts w:ascii="Arial Narrow" w:hAnsi="Arial Narrow"/>
                <w:sz w:val="20"/>
                <w:szCs w:val="20"/>
              </w:rPr>
              <w:t>Строительство зоны отдыха</w:t>
            </w:r>
          </w:p>
        </w:tc>
        <w:tc>
          <w:tcPr>
            <w:tcW w:w="611" w:type="pct"/>
            <w:shd w:val="clear" w:color="auto" w:fill="auto"/>
            <w:vAlign w:val="center"/>
          </w:tcPr>
          <w:p w:rsidR="002F3C72" w:rsidRPr="00625AD3" w:rsidRDefault="002F3C72" w:rsidP="00170208">
            <w:pPr>
              <w:spacing w:after="0" w:line="240" w:lineRule="auto"/>
              <w:jc w:val="center"/>
              <w:rPr>
                <w:rFonts w:ascii="Arial Narrow" w:hAnsi="Arial Narrow"/>
                <w:sz w:val="20"/>
                <w:szCs w:val="20"/>
              </w:rPr>
            </w:pPr>
            <w:r>
              <w:rPr>
                <w:rFonts w:ascii="Arial Narrow" w:hAnsi="Arial Narrow"/>
                <w:sz w:val="20"/>
                <w:szCs w:val="20"/>
              </w:rPr>
              <w:t>Определяется проектом</w:t>
            </w:r>
          </w:p>
        </w:tc>
        <w:tc>
          <w:tcPr>
            <w:tcW w:w="883" w:type="pct"/>
            <w:shd w:val="clear" w:color="auto" w:fill="auto"/>
            <w:vAlign w:val="center"/>
          </w:tcPr>
          <w:p w:rsidR="002F3C72" w:rsidRPr="00625AD3" w:rsidRDefault="002F3C72" w:rsidP="00170208">
            <w:pPr>
              <w:spacing w:after="0" w:line="240" w:lineRule="auto"/>
              <w:jc w:val="center"/>
              <w:rPr>
                <w:rFonts w:ascii="Arial Narrow" w:hAnsi="Arial Narrow"/>
                <w:sz w:val="20"/>
                <w:szCs w:val="20"/>
              </w:rPr>
            </w:pPr>
            <w:r w:rsidRPr="00625AD3">
              <w:rPr>
                <w:rFonts w:ascii="Arial Narrow" w:hAnsi="Arial Narrow"/>
                <w:sz w:val="20"/>
                <w:szCs w:val="20"/>
              </w:rPr>
              <w:t xml:space="preserve">Большая </w:t>
            </w:r>
            <w:proofErr w:type="spellStart"/>
            <w:r w:rsidRPr="00625AD3">
              <w:rPr>
                <w:rFonts w:ascii="Arial Narrow" w:hAnsi="Arial Narrow"/>
                <w:sz w:val="20"/>
                <w:szCs w:val="20"/>
              </w:rPr>
              <w:t>Курахтинка</w:t>
            </w:r>
            <w:proofErr w:type="spellEnd"/>
            <w:r w:rsidRPr="00625AD3">
              <w:rPr>
                <w:rFonts w:ascii="Arial Narrow" w:hAnsi="Arial Narrow"/>
                <w:sz w:val="20"/>
                <w:szCs w:val="20"/>
              </w:rPr>
              <w:t>, искусственный водоем «Плотина»</w:t>
            </w:r>
          </w:p>
        </w:tc>
        <w:tc>
          <w:tcPr>
            <w:tcW w:w="576" w:type="pct"/>
            <w:shd w:val="clear" w:color="auto" w:fill="auto"/>
            <w:vAlign w:val="center"/>
          </w:tcPr>
          <w:p w:rsidR="002F3C72" w:rsidRPr="00625AD3" w:rsidRDefault="002F3C72" w:rsidP="00170208">
            <w:pPr>
              <w:spacing w:after="0" w:line="240" w:lineRule="auto"/>
              <w:jc w:val="center"/>
              <w:rPr>
                <w:rFonts w:ascii="Arial Narrow" w:hAnsi="Arial Narrow"/>
                <w:sz w:val="20"/>
                <w:szCs w:val="20"/>
              </w:rPr>
            </w:pPr>
            <w:r>
              <w:rPr>
                <w:rFonts w:ascii="Arial Narrow" w:hAnsi="Arial Narrow"/>
                <w:sz w:val="20"/>
                <w:szCs w:val="20"/>
              </w:rPr>
              <w:t>Вторая очередь</w:t>
            </w:r>
          </w:p>
        </w:tc>
        <w:tc>
          <w:tcPr>
            <w:tcW w:w="1012" w:type="pct"/>
            <w:vAlign w:val="center"/>
          </w:tcPr>
          <w:p w:rsidR="002F3C72" w:rsidRPr="00625AD3" w:rsidRDefault="002F3C72" w:rsidP="00170208">
            <w:pPr>
              <w:spacing w:after="0" w:line="240" w:lineRule="auto"/>
              <w:contextualSpacing/>
              <w:jc w:val="center"/>
              <w:rPr>
                <w:rFonts w:ascii="Arial Narrow" w:hAnsi="Arial Narrow"/>
                <w:sz w:val="20"/>
                <w:szCs w:val="20"/>
              </w:rPr>
            </w:pPr>
            <w:proofErr w:type="gramStart"/>
            <w:r w:rsidRPr="00625AD3">
              <w:rPr>
                <w:rFonts w:ascii="Arial Narrow" w:hAnsi="Arial Narrow"/>
                <w:sz w:val="20"/>
                <w:szCs w:val="20"/>
              </w:rPr>
              <w:t>П</w:t>
            </w:r>
            <w:proofErr w:type="gramEnd"/>
          </w:p>
        </w:tc>
        <w:tc>
          <w:tcPr>
            <w:tcW w:w="308" w:type="pct"/>
            <w:shd w:val="clear" w:color="auto" w:fill="auto"/>
            <w:vAlign w:val="center"/>
          </w:tcPr>
          <w:p w:rsidR="002F3C72" w:rsidRPr="000E264F" w:rsidRDefault="002F3C72" w:rsidP="00B925A3">
            <w:pPr>
              <w:spacing w:after="0" w:line="240" w:lineRule="auto"/>
              <w:contextualSpacing/>
              <w:jc w:val="center"/>
              <w:rPr>
                <w:rFonts w:ascii="Arial Narrow" w:hAnsi="Arial Narrow"/>
                <w:sz w:val="20"/>
                <w:szCs w:val="20"/>
              </w:rPr>
            </w:pPr>
            <w:r>
              <w:rPr>
                <w:rFonts w:ascii="Arial Narrow" w:hAnsi="Arial Narrow"/>
                <w:sz w:val="20"/>
                <w:szCs w:val="20"/>
              </w:rPr>
              <w:t>Нет</w:t>
            </w:r>
          </w:p>
        </w:tc>
      </w:tr>
    </w:tbl>
    <w:p w:rsidR="00A10F2C" w:rsidRPr="004307B5" w:rsidRDefault="00A10F2C"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33" w:name="_Toc87615330"/>
      <w:r w:rsidRPr="00E31B60">
        <w:rPr>
          <w:rFonts w:ascii="Impact" w:hAnsi="Impact" w:cs="Arial"/>
          <w:color w:val="595959" w:themeColor="text1" w:themeTint="A6"/>
          <w:sz w:val="32"/>
          <w:szCs w:val="32"/>
        </w:rPr>
        <w:t>1.</w:t>
      </w:r>
      <w:r w:rsidR="00FC7FE0">
        <w:rPr>
          <w:rFonts w:ascii="Impact" w:hAnsi="Impact" w:cs="Arial"/>
          <w:color w:val="595959" w:themeColor="text1" w:themeTint="A6"/>
          <w:sz w:val="32"/>
          <w:szCs w:val="32"/>
        </w:rPr>
        <w:t>7</w:t>
      </w:r>
      <w:r w:rsidRPr="00E31B60">
        <w:rPr>
          <w:rFonts w:ascii="Impact" w:hAnsi="Impact" w:cs="Arial"/>
          <w:color w:val="595959" w:themeColor="text1" w:themeTint="A6"/>
          <w:sz w:val="32"/>
          <w:szCs w:val="32"/>
        </w:rPr>
        <w:t xml:space="preserve"> Размещение объектов специального назначения местного значения</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247"/>
        <w:gridCol w:w="1694"/>
        <w:gridCol w:w="2150"/>
        <w:gridCol w:w="2129"/>
        <w:gridCol w:w="1984"/>
        <w:gridCol w:w="2851"/>
        <w:gridCol w:w="911"/>
      </w:tblGrid>
      <w:tr w:rsidR="00955306" w:rsidRPr="0073045B" w:rsidTr="00BC71D3">
        <w:tc>
          <w:tcPr>
            <w:tcW w:w="277"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bookmarkStart w:id="34" w:name="_Toc532057576"/>
            <w:r w:rsidRPr="0073045B">
              <w:rPr>
                <w:rFonts w:ascii="Arial Narrow" w:hAnsi="Arial Narrow"/>
                <w:b/>
                <w:sz w:val="20"/>
                <w:szCs w:val="20"/>
              </w:rPr>
              <w:t xml:space="preserve">№ </w:t>
            </w:r>
            <w:proofErr w:type="gramStart"/>
            <w:r w:rsidRPr="0073045B">
              <w:rPr>
                <w:rFonts w:ascii="Arial Narrow" w:hAnsi="Arial Narrow"/>
                <w:b/>
                <w:sz w:val="20"/>
                <w:szCs w:val="20"/>
              </w:rPr>
              <w:t>п</w:t>
            </w:r>
            <w:proofErr w:type="gramEnd"/>
            <w:r w:rsidRPr="0073045B">
              <w:rPr>
                <w:rFonts w:ascii="Arial Narrow" w:hAnsi="Arial Narrow"/>
                <w:b/>
                <w:sz w:val="20"/>
                <w:szCs w:val="20"/>
              </w:rPr>
              <w:t>/п</w:t>
            </w:r>
          </w:p>
        </w:tc>
        <w:tc>
          <w:tcPr>
            <w:tcW w:w="760"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Назначение объекта</w:t>
            </w:r>
          </w:p>
        </w:tc>
        <w:tc>
          <w:tcPr>
            <w:tcW w:w="573"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Наименование</w:t>
            </w:r>
          </w:p>
        </w:tc>
        <w:tc>
          <w:tcPr>
            <w:tcW w:w="727"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Характеристики</w:t>
            </w:r>
          </w:p>
        </w:tc>
        <w:tc>
          <w:tcPr>
            <w:tcW w:w="720"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Местоположение</w:t>
            </w:r>
          </w:p>
        </w:tc>
        <w:tc>
          <w:tcPr>
            <w:tcW w:w="671"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Срок реализации</w:t>
            </w:r>
          </w:p>
        </w:tc>
        <w:tc>
          <w:tcPr>
            <w:tcW w:w="964" w:type="pct"/>
            <w:vAlign w:val="center"/>
          </w:tcPr>
          <w:p w:rsidR="00955306"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Статус объекта</w:t>
            </w:r>
          </w:p>
          <w:p w:rsidR="00955306"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П</w:t>
            </w:r>
            <w:proofErr w:type="gramEnd"/>
            <w:r>
              <w:rPr>
                <w:rFonts w:ascii="Arial Narrow" w:hAnsi="Arial Narrow"/>
                <w:b/>
                <w:sz w:val="20"/>
                <w:szCs w:val="20"/>
              </w:rPr>
              <w:t xml:space="preserve"> – планируемый к размещению</w:t>
            </w:r>
          </w:p>
          <w:p w:rsidR="00955306" w:rsidRPr="0073045B" w:rsidRDefault="00955306" w:rsidP="00B925A3">
            <w:pPr>
              <w:spacing w:after="0" w:line="240" w:lineRule="auto"/>
              <w:contextualSpacing/>
              <w:jc w:val="center"/>
              <w:rPr>
                <w:rFonts w:ascii="Arial Narrow" w:hAnsi="Arial Narrow"/>
                <w:b/>
                <w:sz w:val="20"/>
                <w:szCs w:val="20"/>
              </w:rPr>
            </w:pPr>
            <w:proofErr w:type="gramStart"/>
            <w:r>
              <w:rPr>
                <w:rFonts w:ascii="Arial Narrow" w:hAnsi="Arial Narrow"/>
                <w:b/>
                <w:sz w:val="20"/>
                <w:szCs w:val="20"/>
              </w:rPr>
              <w:t>Р</w:t>
            </w:r>
            <w:proofErr w:type="gramEnd"/>
            <w:r>
              <w:rPr>
                <w:rFonts w:ascii="Arial Narrow" w:hAnsi="Arial Narrow"/>
                <w:b/>
                <w:sz w:val="20"/>
                <w:szCs w:val="20"/>
              </w:rPr>
              <w:t xml:space="preserve"> – реконструкция</w:t>
            </w:r>
          </w:p>
        </w:tc>
        <w:tc>
          <w:tcPr>
            <w:tcW w:w="308" w:type="pct"/>
            <w:shd w:val="clear" w:color="auto" w:fill="auto"/>
            <w:vAlign w:val="center"/>
          </w:tcPr>
          <w:p w:rsidR="00955306" w:rsidRPr="0073045B" w:rsidRDefault="00955306" w:rsidP="00B925A3">
            <w:pPr>
              <w:spacing w:after="0" w:line="240" w:lineRule="auto"/>
              <w:contextualSpacing/>
              <w:jc w:val="center"/>
              <w:rPr>
                <w:rFonts w:ascii="Arial Narrow" w:hAnsi="Arial Narrow"/>
                <w:b/>
                <w:sz w:val="20"/>
                <w:szCs w:val="20"/>
              </w:rPr>
            </w:pPr>
            <w:r w:rsidRPr="0073045B">
              <w:rPr>
                <w:rFonts w:ascii="Arial Narrow" w:hAnsi="Arial Narrow"/>
                <w:b/>
                <w:sz w:val="20"/>
                <w:szCs w:val="20"/>
              </w:rPr>
              <w:t>ЗОУИТ</w:t>
            </w:r>
          </w:p>
        </w:tc>
      </w:tr>
      <w:tr w:rsidR="00955306" w:rsidRPr="0073045B" w:rsidTr="00B925A3">
        <w:tc>
          <w:tcPr>
            <w:tcW w:w="5000" w:type="pct"/>
            <w:gridSpan w:val="8"/>
            <w:shd w:val="clear" w:color="auto" w:fill="auto"/>
            <w:vAlign w:val="center"/>
          </w:tcPr>
          <w:p w:rsidR="00955306" w:rsidRDefault="00955306" w:rsidP="00B925A3">
            <w:pPr>
              <w:spacing w:after="0" w:line="240" w:lineRule="auto"/>
              <w:contextualSpacing/>
              <w:jc w:val="center"/>
              <w:rPr>
                <w:rFonts w:ascii="Arial Narrow" w:hAnsi="Arial Narrow"/>
                <w:sz w:val="20"/>
                <w:szCs w:val="20"/>
              </w:rPr>
            </w:pPr>
            <w:proofErr w:type="spellStart"/>
            <w:r>
              <w:rPr>
                <w:rFonts w:ascii="Arial Narrow" w:hAnsi="Arial Narrow"/>
                <w:b/>
                <w:sz w:val="20"/>
                <w:szCs w:val="20"/>
              </w:rPr>
              <w:t>Спицевское</w:t>
            </w:r>
            <w:proofErr w:type="spellEnd"/>
            <w:r>
              <w:rPr>
                <w:rFonts w:ascii="Arial Narrow" w:hAnsi="Arial Narrow"/>
                <w:b/>
                <w:sz w:val="20"/>
                <w:szCs w:val="20"/>
              </w:rPr>
              <w:t xml:space="preserve"> территориальное управление</w:t>
            </w:r>
          </w:p>
        </w:tc>
      </w:tr>
      <w:tr w:rsidR="00FC7FE0" w:rsidRPr="0073045B" w:rsidTr="00BC71D3">
        <w:tc>
          <w:tcPr>
            <w:tcW w:w="277" w:type="pct"/>
            <w:shd w:val="clear" w:color="auto" w:fill="auto"/>
            <w:vAlign w:val="center"/>
          </w:tcPr>
          <w:p w:rsidR="00FC7FE0" w:rsidRPr="00585E7D" w:rsidRDefault="00FC7FE0" w:rsidP="00955306">
            <w:pPr>
              <w:pStyle w:val="af8"/>
              <w:numPr>
                <w:ilvl w:val="0"/>
                <w:numId w:val="37"/>
              </w:numPr>
              <w:spacing w:after="0" w:line="240" w:lineRule="auto"/>
              <w:jc w:val="center"/>
              <w:rPr>
                <w:rFonts w:ascii="Arial Narrow" w:hAnsi="Arial Narrow"/>
                <w:sz w:val="20"/>
                <w:szCs w:val="20"/>
              </w:rPr>
            </w:pPr>
          </w:p>
        </w:tc>
        <w:tc>
          <w:tcPr>
            <w:tcW w:w="760" w:type="pct"/>
            <w:shd w:val="clear" w:color="auto" w:fill="auto"/>
            <w:vAlign w:val="center"/>
          </w:tcPr>
          <w:p w:rsidR="00FC7FE0" w:rsidRPr="008701AD" w:rsidRDefault="008701AD" w:rsidP="00BC71D3">
            <w:pPr>
              <w:spacing w:after="0" w:line="240" w:lineRule="auto"/>
              <w:contextualSpacing/>
              <w:jc w:val="center"/>
              <w:rPr>
                <w:rFonts w:ascii="Arial Narrow" w:hAnsi="Arial Narrow"/>
                <w:sz w:val="20"/>
                <w:szCs w:val="20"/>
              </w:rPr>
            </w:pPr>
            <w:r w:rsidRPr="008701AD">
              <w:rPr>
                <w:rFonts w:ascii="Arial Narrow" w:hAnsi="Arial Narrow"/>
                <w:sz w:val="20"/>
                <w:szCs w:val="20"/>
              </w:rPr>
              <w:t>Обеспечение объектами специального назначения</w:t>
            </w:r>
          </w:p>
        </w:tc>
        <w:tc>
          <w:tcPr>
            <w:tcW w:w="573" w:type="pct"/>
            <w:shd w:val="clear" w:color="auto" w:fill="auto"/>
            <w:vAlign w:val="center"/>
          </w:tcPr>
          <w:p w:rsidR="00FC7FE0" w:rsidRPr="00670BB5" w:rsidRDefault="00FC7FE0" w:rsidP="00BC71D3">
            <w:pPr>
              <w:spacing w:after="0" w:line="240" w:lineRule="auto"/>
              <w:jc w:val="center"/>
              <w:rPr>
                <w:rFonts w:ascii="Arial Narrow" w:eastAsia="Times New Roman" w:hAnsi="Arial Narrow" w:cs="Arial"/>
                <w:color w:val="000000" w:themeColor="text1"/>
                <w:sz w:val="20"/>
                <w:szCs w:val="20"/>
                <w:lang w:eastAsia="ru-RU"/>
              </w:rPr>
            </w:pPr>
            <w:r>
              <w:rPr>
                <w:rFonts w:ascii="Arial Narrow" w:eastAsia="Times New Roman" w:hAnsi="Arial Narrow" w:cs="Arial"/>
                <w:color w:val="000000" w:themeColor="text1"/>
                <w:sz w:val="20"/>
                <w:szCs w:val="20"/>
                <w:lang w:eastAsia="ru-RU"/>
              </w:rPr>
              <w:t>Строительство кладбища</w:t>
            </w:r>
          </w:p>
        </w:tc>
        <w:tc>
          <w:tcPr>
            <w:tcW w:w="727" w:type="pct"/>
            <w:shd w:val="clear" w:color="auto" w:fill="auto"/>
            <w:vAlign w:val="center"/>
          </w:tcPr>
          <w:p w:rsidR="00FC7FE0" w:rsidRPr="00670BB5" w:rsidRDefault="00FC7FE0" w:rsidP="00BC71D3">
            <w:pPr>
              <w:spacing w:after="0" w:line="240" w:lineRule="auto"/>
              <w:jc w:val="center"/>
              <w:rPr>
                <w:rFonts w:ascii="Arial Narrow" w:eastAsia="Times New Roman" w:hAnsi="Arial Narrow" w:cs="Arial"/>
                <w:color w:val="000000" w:themeColor="text1"/>
                <w:sz w:val="20"/>
                <w:szCs w:val="20"/>
                <w:lang w:eastAsia="ru-RU"/>
              </w:rPr>
            </w:pPr>
            <w:r>
              <w:rPr>
                <w:rFonts w:ascii="Arial Narrow" w:eastAsia="Times New Roman" w:hAnsi="Arial Narrow" w:cs="Arial"/>
                <w:color w:val="000000" w:themeColor="text1"/>
                <w:sz w:val="20"/>
                <w:szCs w:val="20"/>
                <w:lang w:eastAsia="ru-RU"/>
              </w:rPr>
              <w:t>Определяется проектом</w:t>
            </w:r>
          </w:p>
        </w:tc>
        <w:tc>
          <w:tcPr>
            <w:tcW w:w="720" w:type="pct"/>
            <w:shd w:val="clear" w:color="auto" w:fill="auto"/>
            <w:vAlign w:val="center"/>
          </w:tcPr>
          <w:p w:rsidR="00FC7FE0" w:rsidRPr="00670BB5" w:rsidRDefault="00FC7FE0" w:rsidP="008F3080">
            <w:pPr>
              <w:spacing w:after="0" w:line="240" w:lineRule="auto"/>
              <w:jc w:val="center"/>
              <w:rPr>
                <w:rFonts w:ascii="Arial Narrow" w:eastAsia="Times New Roman" w:hAnsi="Arial Narrow" w:cs="Arial"/>
                <w:color w:val="000000" w:themeColor="text1"/>
                <w:sz w:val="20"/>
                <w:szCs w:val="20"/>
                <w:lang w:eastAsia="ru-RU"/>
              </w:rPr>
            </w:pPr>
            <w:proofErr w:type="spellStart"/>
            <w:r>
              <w:rPr>
                <w:rFonts w:ascii="Arial Narrow" w:eastAsia="Times New Roman" w:hAnsi="Arial Narrow" w:cs="Arial"/>
                <w:color w:val="000000" w:themeColor="text1"/>
                <w:sz w:val="20"/>
                <w:szCs w:val="20"/>
                <w:lang w:eastAsia="ru-RU"/>
              </w:rPr>
              <w:t>Спицевск</w:t>
            </w:r>
            <w:r w:rsidR="008F3080">
              <w:rPr>
                <w:rFonts w:ascii="Arial Narrow" w:eastAsia="Times New Roman" w:hAnsi="Arial Narrow" w:cs="Arial"/>
                <w:color w:val="000000" w:themeColor="text1"/>
                <w:sz w:val="20"/>
                <w:szCs w:val="20"/>
                <w:lang w:eastAsia="ru-RU"/>
              </w:rPr>
              <w:t>оое</w:t>
            </w:r>
            <w:proofErr w:type="spellEnd"/>
            <w:r w:rsidR="008F3080">
              <w:rPr>
                <w:rFonts w:ascii="Arial Narrow" w:eastAsia="Times New Roman" w:hAnsi="Arial Narrow" w:cs="Arial"/>
                <w:color w:val="000000" w:themeColor="text1"/>
                <w:sz w:val="20"/>
                <w:szCs w:val="20"/>
                <w:lang w:eastAsia="ru-RU"/>
              </w:rPr>
              <w:t xml:space="preserve"> </w:t>
            </w:r>
            <w:r w:rsidR="008F3080" w:rsidRPr="008F3080">
              <w:rPr>
                <w:rFonts w:ascii="Arial Narrow" w:eastAsia="Times New Roman" w:hAnsi="Arial Narrow" w:cs="Arial"/>
                <w:color w:val="000000" w:themeColor="text1"/>
                <w:sz w:val="20"/>
                <w:szCs w:val="20"/>
                <w:lang w:eastAsia="ru-RU"/>
              </w:rPr>
              <w:t>территориальное управление</w:t>
            </w:r>
          </w:p>
        </w:tc>
        <w:tc>
          <w:tcPr>
            <w:tcW w:w="671" w:type="pct"/>
            <w:shd w:val="clear" w:color="auto" w:fill="auto"/>
            <w:vAlign w:val="center"/>
          </w:tcPr>
          <w:p w:rsidR="00FC7FE0" w:rsidRPr="00670BB5" w:rsidRDefault="00FC7FE0" w:rsidP="00BC71D3">
            <w:pPr>
              <w:spacing w:after="0" w:line="240" w:lineRule="auto"/>
              <w:jc w:val="center"/>
              <w:rPr>
                <w:rFonts w:ascii="Arial Narrow" w:eastAsia="Times New Roman" w:hAnsi="Arial Narrow" w:cs="Arial"/>
                <w:color w:val="000000" w:themeColor="text1"/>
                <w:sz w:val="20"/>
                <w:szCs w:val="20"/>
                <w:lang w:eastAsia="ru-RU"/>
              </w:rPr>
            </w:pPr>
            <w:r>
              <w:rPr>
                <w:rFonts w:ascii="Arial Narrow" w:eastAsia="Times New Roman" w:hAnsi="Arial Narrow" w:cs="Arial"/>
                <w:color w:val="000000" w:themeColor="text1"/>
                <w:sz w:val="20"/>
                <w:szCs w:val="20"/>
                <w:lang w:eastAsia="ru-RU"/>
              </w:rPr>
              <w:t>Первая очередь</w:t>
            </w:r>
          </w:p>
        </w:tc>
        <w:tc>
          <w:tcPr>
            <w:tcW w:w="964" w:type="pct"/>
            <w:vAlign w:val="center"/>
          </w:tcPr>
          <w:p w:rsidR="00FC7FE0" w:rsidRPr="00670BB5" w:rsidRDefault="00FC7FE0" w:rsidP="00BC71D3">
            <w:pPr>
              <w:spacing w:after="0" w:line="240" w:lineRule="auto"/>
              <w:jc w:val="center"/>
              <w:rPr>
                <w:rFonts w:ascii="Arial Narrow" w:eastAsia="Times New Roman" w:hAnsi="Arial Narrow" w:cs="Arial"/>
                <w:color w:val="000000" w:themeColor="text1"/>
                <w:sz w:val="20"/>
                <w:szCs w:val="20"/>
                <w:lang w:eastAsia="ru-RU"/>
              </w:rPr>
            </w:pPr>
            <w:proofErr w:type="gramStart"/>
            <w:r>
              <w:rPr>
                <w:rFonts w:ascii="Arial Narrow" w:eastAsia="Times New Roman" w:hAnsi="Arial Narrow" w:cs="Arial"/>
                <w:color w:val="000000" w:themeColor="text1"/>
                <w:sz w:val="20"/>
                <w:szCs w:val="20"/>
                <w:lang w:eastAsia="ru-RU"/>
              </w:rPr>
              <w:t>П</w:t>
            </w:r>
            <w:proofErr w:type="gramEnd"/>
          </w:p>
        </w:tc>
        <w:tc>
          <w:tcPr>
            <w:tcW w:w="308" w:type="pct"/>
            <w:shd w:val="clear" w:color="auto" w:fill="auto"/>
            <w:vAlign w:val="center"/>
          </w:tcPr>
          <w:p w:rsidR="00FC7FE0" w:rsidRPr="00670BB5" w:rsidRDefault="00FC7FE0" w:rsidP="00BC71D3">
            <w:pPr>
              <w:spacing w:after="0" w:line="240" w:lineRule="auto"/>
              <w:jc w:val="center"/>
              <w:rPr>
                <w:rFonts w:ascii="Arial Narrow" w:eastAsia="Times New Roman" w:hAnsi="Arial Narrow" w:cs="Arial"/>
                <w:color w:val="000000" w:themeColor="text1"/>
                <w:sz w:val="20"/>
                <w:szCs w:val="20"/>
                <w:lang w:eastAsia="ru-RU"/>
              </w:rPr>
            </w:pPr>
            <w:r>
              <w:rPr>
                <w:rFonts w:ascii="Arial Narrow" w:eastAsia="Times New Roman" w:hAnsi="Arial Narrow" w:cs="Arial"/>
                <w:color w:val="000000" w:themeColor="text1"/>
                <w:sz w:val="20"/>
                <w:szCs w:val="20"/>
                <w:lang w:eastAsia="ru-RU"/>
              </w:rPr>
              <w:t>500 м</w:t>
            </w:r>
          </w:p>
        </w:tc>
      </w:tr>
    </w:tbl>
    <w:p w:rsidR="00A10F2C" w:rsidRDefault="00A10F2C" w:rsidP="00A10F2C">
      <w:pPr>
        <w:pStyle w:val="1"/>
        <w:spacing w:before="0"/>
        <w:jc w:val="both"/>
        <w:rPr>
          <w:rFonts w:ascii="Arial" w:hAnsi="Arial" w:cs="Arial"/>
          <w:color w:val="auto"/>
        </w:rPr>
      </w:pPr>
      <w:r>
        <w:rPr>
          <w:rFonts w:ascii="Arial" w:hAnsi="Arial" w:cs="Arial"/>
          <w:color w:val="auto"/>
        </w:rPr>
        <w:br w:type="page"/>
      </w:r>
    </w:p>
    <w:p w:rsidR="00A10F2C" w:rsidRPr="00E31B60" w:rsidRDefault="00A10F2C" w:rsidP="00A10F2C">
      <w:pPr>
        <w:spacing w:after="0"/>
        <w:jc w:val="both"/>
        <w:outlineLvl w:val="0"/>
        <w:rPr>
          <w:rFonts w:ascii="Impact" w:hAnsi="Impact" w:cs="Arial"/>
          <w:color w:val="595959" w:themeColor="text1" w:themeTint="A6"/>
          <w:sz w:val="32"/>
          <w:szCs w:val="32"/>
        </w:rPr>
      </w:pPr>
      <w:bookmarkStart w:id="35" w:name="_Toc87615331"/>
      <w:r w:rsidRPr="00E31B60">
        <w:rPr>
          <w:rFonts w:ascii="Impact" w:hAnsi="Impact" w:cs="Arial"/>
          <w:color w:val="595959" w:themeColor="text1" w:themeTint="A6"/>
          <w:sz w:val="32"/>
          <w:szCs w:val="32"/>
        </w:rPr>
        <w:lastRenderedPageBreak/>
        <w:t>2.</w:t>
      </w:r>
      <w:r w:rsidRPr="00E31B60">
        <w:rPr>
          <w:rFonts w:ascii="Impact" w:hAnsi="Impact" w:cs="Arial"/>
          <w:color w:val="595959" w:themeColor="text1" w:themeTint="A6"/>
          <w:sz w:val="32"/>
          <w:szCs w:val="32"/>
        </w:rPr>
        <w:tab/>
        <w:t>СВЕДЕНИЯ О ВИДАХ, НАЗНАЧЕНИИ И НАИМЕНОВАНИЯХ ПЛАНИРУЕМЫХ ДЛЯ РАЗМЕЩЕНИЯ ОБЪЕКТОВ ФЕДЕРАЛЬНОГО И РЕГИОН</w:t>
      </w:r>
      <w:r>
        <w:rPr>
          <w:rFonts w:ascii="Impact" w:hAnsi="Impact" w:cs="Arial"/>
          <w:color w:val="595959" w:themeColor="text1" w:themeTint="A6"/>
          <w:sz w:val="32"/>
          <w:szCs w:val="32"/>
        </w:rPr>
        <w:t>АЛЬНОГО ЗНАЧЕНИЯ НА ТЕРРИТОРИИ ГРАЧЕВСКОГО</w:t>
      </w:r>
      <w:r w:rsidRPr="00E31B60">
        <w:rPr>
          <w:rFonts w:ascii="Impact" w:hAnsi="Impact" w:cs="Arial"/>
          <w:color w:val="595959" w:themeColor="text1" w:themeTint="A6"/>
          <w:sz w:val="32"/>
          <w:szCs w:val="32"/>
        </w:rPr>
        <w:t xml:space="preserve"> </w:t>
      </w:r>
      <w:r>
        <w:rPr>
          <w:rFonts w:ascii="Impact" w:hAnsi="Impact" w:cs="Arial"/>
          <w:color w:val="595959" w:themeColor="text1" w:themeTint="A6"/>
          <w:sz w:val="32"/>
          <w:szCs w:val="32"/>
        </w:rPr>
        <w:t>МУНИЦИПАЛЬНОГО</w:t>
      </w:r>
      <w:r w:rsidRPr="00E31B60">
        <w:rPr>
          <w:rFonts w:ascii="Impact" w:hAnsi="Impact" w:cs="Arial"/>
          <w:color w:val="595959" w:themeColor="text1" w:themeTint="A6"/>
          <w:sz w:val="32"/>
          <w:szCs w:val="32"/>
        </w:rPr>
        <w:t xml:space="preserve"> ОКРУГА, ИХ ОСНОВНЫЕ ХАРАКТЕРИСТИКИ, МЕСТОПОЛОЖЕНИЕ, А ТАКЖЕ ХАРАКТЕРИСТИКИ ЗОН С ОСОБЫМИ УСЛОВИЯМИ ИСПОЛЬЗОВАНИЯ ТЕРРИТОРИИ</w:t>
      </w:r>
      <w:bookmarkEnd w:id="34"/>
      <w:bookmarkEnd w:id="35"/>
      <w:r w:rsidRPr="00E31B60">
        <w:rPr>
          <w:rFonts w:ascii="Impact" w:hAnsi="Impact" w:cs="Arial"/>
          <w:color w:val="595959" w:themeColor="text1" w:themeTint="A6"/>
          <w:sz w:val="32"/>
          <w:szCs w:val="32"/>
        </w:rPr>
        <w:tab/>
      </w:r>
    </w:p>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36" w:name="_Toc87615332"/>
      <w:r w:rsidRPr="00E31B60">
        <w:rPr>
          <w:rFonts w:ascii="Impact" w:hAnsi="Impact" w:cs="Arial"/>
          <w:color w:val="595959" w:themeColor="text1" w:themeTint="A6"/>
          <w:sz w:val="32"/>
          <w:szCs w:val="32"/>
        </w:rPr>
        <w:t>2.</w:t>
      </w:r>
      <w:r w:rsidR="009E65CE">
        <w:rPr>
          <w:rFonts w:ascii="Impact" w:hAnsi="Impact" w:cs="Arial"/>
          <w:color w:val="595959" w:themeColor="text1" w:themeTint="A6"/>
          <w:sz w:val="32"/>
          <w:szCs w:val="32"/>
        </w:rPr>
        <w:t>1</w:t>
      </w:r>
      <w:r w:rsidRPr="00E31B60">
        <w:rPr>
          <w:rFonts w:ascii="Impact" w:hAnsi="Impact" w:cs="Arial"/>
          <w:color w:val="595959" w:themeColor="text1" w:themeTint="A6"/>
          <w:sz w:val="32"/>
          <w:szCs w:val="32"/>
        </w:rPr>
        <w:t xml:space="preserve"> </w:t>
      </w:r>
      <w:r w:rsidR="001B2156" w:rsidRPr="001B2156">
        <w:rPr>
          <w:rFonts w:ascii="Impact" w:hAnsi="Impact" w:cs="Arial"/>
          <w:color w:val="595959" w:themeColor="text1" w:themeTint="A6"/>
          <w:sz w:val="32"/>
          <w:szCs w:val="32"/>
        </w:rPr>
        <w:t>Объекты транспорта, путей сообщения, в том числе объекты их обслуживания</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053"/>
        <w:gridCol w:w="1444"/>
        <w:gridCol w:w="1946"/>
        <w:gridCol w:w="1547"/>
        <w:gridCol w:w="1680"/>
        <w:gridCol w:w="1180"/>
        <w:gridCol w:w="1520"/>
        <w:gridCol w:w="1351"/>
        <w:gridCol w:w="1558"/>
      </w:tblGrid>
      <w:tr w:rsidR="00A10F2C" w:rsidRPr="00A771FF" w:rsidTr="00A10F2C">
        <w:tc>
          <w:tcPr>
            <w:tcW w:w="171"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 xml:space="preserve">№ </w:t>
            </w:r>
            <w:proofErr w:type="gramStart"/>
            <w:r w:rsidRPr="00A771FF">
              <w:rPr>
                <w:rFonts w:ascii="Arial Narrow" w:hAnsi="Arial Narrow"/>
                <w:b/>
                <w:sz w:val="20"/>
                <w:szCs w:val="20"/>
              </w:rPr>
              <w:t>п</w:t>
            </w:r>
            <w:proofErr w:type="gramEnd"/>
            <w:r w:rsidRPr="00A771FF">
              <w:rPr>
                <w:rFonts w:ascii="Arial Narrow" w:hAnsi="Arial Narrow"/>
                <w:b/>
                <w:sz w:val="20"/>
                <w:szCs w:val="20"/>
              </w:rPr>
              <w:t>/п</w:t>
            </w:r>
          </w:p>
        </w:tc>
        <w:tc>
          <w:tcPr>
            <w:tcW w:w="694"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Код объекта/ справочник</w:t>
            </w:r>
          </w:p>
        </w:tc>
        <w:tc>
          <w:tcPr>
            <w:tcW w:w="488"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Назначение объекта</w:t>
            </w:r>
          </w:p>
        </w:tc>
        <w:tc>
          <w:tcPr>
            <w:tcW w:w="658"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Наименование</w:t>
            </w:r>
          </w:p>
        </w:tc>
        <w:tc>
          <w:tcPr>
            <w:tcW w:w="523"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Характеристики</w:t>
            </w:r>
          </w:p>
        </w:tc>
        <w:tc>
          <w:tcPr>
            <w:tcW w:w="568"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Местоположение</w:t>
            </w:r>
          </w:p>
        </w:tc>
        <w:tc>
          <w:tcPr>
            <w:tcW w:w="399"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Срок реализации</w:t>
            </w:r>
          </w:p>
        </w:tc>
        <w:tc>
          <w:tcPr>
            <w:tcW w:w="514"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Статус объекта</w:t>
            </w:r>
          </w:p>
          <w:p w:rsidR="00A10F2C" w:rsidRPr="00A771FF" w:rsidRDefault="00A10F2C" w:rsidP="00A10F2C">
            <w:pPr>
              <w:spacing w:after="0" w:line="240" w:lineRule="auto"/>
              <w:jc w:val="center"/>
              <w:rPr>
                <w:rFonts w:ascii="Arial Narrow" w:hAnsi="Arial Narrow"/>
                <w:b/>
                <w:sz w:val="20"/>
                <w:szCs w:val="20"/>
              </w:rPr>
            </w:pPr>
            <w:proofErr w:type="gramStart"/>
            <w:r w:rsidRPr="00A771FF">
              <w:rPr>
                <w:rFonts w:ascii="Arial Narrow" w:hAnsi="Arial Narrow"/>
                <w:b/>
                <w:sz w:val="20"/>
                <w:szCs w:val="20"/>
              </w:rPr>
              <w:t>П</w:t>
            </w:r>
            <w:proofErr w:type="gramEnd"/>
            <w:r w:rsidRPr="00A771FF">
              <w:rPr>
                <w:rFonts w:ascii="Arial Narrow" w:hAnsi="Arial Narrow"/>
                <w:b/>
                <w:sz w:val="20"/>
                <w:szCs w:val="20"/>
              </w:rPr>
              <w:t xml:space="preserve"> – планируемый к размещению</w:t>
            </w:r>
          </w:p>
          <w:p w:rsidR="00A10F2C" w:rsidRPr="00A771FF" w:rsidRDefault="00A10F2C" w:rsidP="00A10F2C">
            <w:pPr>
              <w:spacing w:after="0" w:line="240" w:lineRule="auto"/>
              <w:jc w:val="center"/>
              <w:rPr>
                <w:rFonts w:ascii="Arial Narrow" w:hAnsi="Arial Narrow"/>
                <w:b/>
                <w:sz w:val="20"/>
                <w:szCs w:val="20"/>
              </w:rPr>
            </w:pPr>
            <w:proofErr w:type="gramStart"/>
            <w:r w:rsidRPr="00A771FF">
              <w:rPr>
                <w:rFonts w:ascii="Arial Narrow" w:hAnsi="Arial Narrow"/>
                <w:b/>
                <w:sz w:val="20"/>
                <w:szCs w:val="20"/>
              </w:rPr>
              <w:t>Р</w:t>
            </w:r>
            <w:proofErr w:type="gramEnd"/>
            <w:r w:rsidRPr="00A771FF">
              <w:rPr>
                <w:rFonts w:ascii="Arial Narrow" w:hAnsi="Arial Narrow"/>
                <w:b/>
                <w:sz w:val="20"/>
                <w:szCs w:val="20"/>
              </w:rPr>
              <w:t xml:space="preserve"> - реконструкция</w:t>
            </w:r>
          </w:p>
        </w:tc>
        <w:tc>
          <w:tcPr>
            <w:tcW w:w="457"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ЗОУИТ</w:t>
            </w:r>
          </w:p>
        </w:tc>
        <w:tc>
          <w:tcPr>
            <w:tcW w:w="527"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Источник информации</w:t>
            </w:r>
          </w:p>
        </w:tc>
      </w:tr>
      <w:tr w:rsidR="009E65CE" w:rsidRPr="00A771FF" w:rsidTr="009E65CE">
        <w:trPr>
          <w:trHeight w:val="1605"/>
        </w:trPr>
        <w:tc>
          <w:tcPr>
            <w:tcW w:w="171" w:type="pct"/>
            <w:vAlign w:val="center"/>
          </w:tcPr>
          <w:p w:rsidR="009E65CE" w:rsidRPr="00A771FF" w:rsidRDefault="009E65CE" w:rsidP="00A10F2C">
            <w:pPr>
              <w:pStyle w:val="af8"/>
              <w:numPr>
                <w:ilvl w:val="0"/>
                <w:numId w:val="4"/>
              </w:numPr>
              <w:spacing w:after="0" w:line="240" w:lineRule="auto"/>
              <w:ind w:left="0" w:firstLine="0"/>
              <w:contextualSpacing w:val="0"/>
              <w:jc w:val="center"/>
              <w:rPr>
                <w:rFonts w:ascii="Arial Narrow" w:hAnsi="Arial Narrow"/>
                <w:sz w:val="20"/>
                <w:szCs w:val="20"/>
              </w:rPr>
            </w:pPr>
          </w:p>
        </w:tc>
        <w:tc>
          <w:tcPr>
            <w:tcW w:w="694" w:type="pct"/>
            <w:vAlign w:val="center"/>
          </w:tcPr>
          <w:p w:rsidR="009E65CE" w:rsidRPr="00A771FF" w:rsidRDefault="009E65CE" w:rsidP="009E65CE">
            <w:pPr>
              <w:spacing w:after="0" w:line="240" w:lineRule="auto"/>
              <w:contextualSpacing/>
              <w:jc w:val="center"/>
              <w:rPr>
                <w:rFonts w:ascii="Arial Narrow" w:hAnsi="Arial Narrow"/>
                <w:sz w:val="20"/>
                <w:szCs w:val="20"/>
              </w:rPr>
            </w:pPr>
            <w:r w:rsidRPr="009E65CE">
              <w:rPr>
                <w:rFonts w:ascii="Arial Narrow" w:hAnsi="Arial Narrow"/>
                <w:sz w:val="20"/>
                <w:szCs w:val="20"/>
              </w:rPr>
              <w:t>602050601</w:t>
            </w:r>
          </w:p>
        </w:tc>
        <w:tc>
          <w:tcPr>
            <w:tcW w:w="488" w:type="pct"/>
            <w:shd w:val="clear" w:color="auto" w:fill="auto"/>
            <w:vAlign w:val="center"/>
          </w:tcPr>
          <w:p w:rsidR="009E65CE" w:rsidRPr="00A771FF" w:rsidRDefault="009E65CE" w:rsidP="009E65CE">
            <w:pPr>
              <w:spacing w:after="0" w:line="240" w:lineRule="auto"/>
              <w:contextualSpacing/>
              <w:jc w:val="center"/>
              <w:rPr>
                <w:rFonts w:ascii="Arial Narrow" w:hAnsi="Arial Narrow"/>
                <w:sz w:val="20"/>
                <w:szCs w:val="20"/>
              </w:rPr>
            </w:pPr>
            <w:r w:rsidRPr="009E65CE">
              <w:rPr>
                <w:rFonts w:ascii="Arial Narrow" w:hAnsi="Arial Narrow"/>
                <w:sz w:val="20"/>
                <w:szCs w:val="20"/>
              </w:rPr>
              <w:t>Организация безопасности дорожного движения</w:t>
            </w:r>
          </w:p>
        </w:tc>
        <w:tc>
          <w:tcPr>
            <w:tcW w:w="658"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 xml:space="preserve">Устройство искусственного электроосвещения на участке автомобильной дороги Грачевка - Спицевка - Нагорный, </w:t>
            </w:r>
            <w:proofErr w:type="gramStart"/>
            <w:r w:rsidRPr="009E65CE">
              <w:rPr>
                <w:rFonts w:ascii="Arial Narrow" w:hAnsi="Arial Narrow"/>
                <w:sz w:val="20"/>
                <w:szCs w:val="20"/>
              </w:rPr>
              <w:t>км</w:t>
            </w:r>
            <w:proofErr w:type="gramEnd"/>
            <w:r w:rsidRPr="009E65CE">
              <w:rPr>
                <w:rFonts w:ascii="Arial Narrow" w:hAnsi="Arial Narrow"/>
                <w:sz w:val="20"/>
                <w:szCs w:val="20"/>
              </w:rPr>
              <w:t xml:space="preserve"> 0+000 - км 3+000</w:t>
            </w:r>
          </w:p>
        </w:tc>
        <w:tc>
          <w:tcPr>
            <w:tcW w:w="523"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Определяется проектом</w:t>
            </w:r>
          </w:p>
        </w:tc>
        <w:tc>
          <w:tcPr>
            <w:tcW w:w="568"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proofErr w:type="spellStart"/>
            <w:r w:rsidRPr="009E65CE">
              <w:rPr>
                <w:rFonts w:ascii="Arial Narrow" w:hAnsi="Arial Narrow"/>
                <w:sz w:val="20"/>
                <w:szCs w:val="20"/>
              </w:rPr>
              <w:t>Грачевский</w:t>
            </w:r>
            <w:proofErr w:type="spellEnd"/>
            <w:r w:rsidRPr="009E65CE">
              <w:rPr>
                <w:rFonts w:ascii="Arial Narrow" w:hAnsi="Arial Narrow"/>
                <w:sz w:val="20"/>
                <w:szCs w:val="20"/>
              </w:rPr>
              <w:t xml:space="preserve"> муниципальный </w:t>
            </w:r>
            <w:r w:rsidR="00B36A61">
              <w:rPr>
                <w:rFonts w:ascii="Arial Narrow" w:hAnsi="Arial Narrow"/>
                <w:sz w:val="20"/>
                <w:szCs w:val="20"/>
              </w:rPr>
              <w:t>округ</w:t>
            </w:r>
            <w:r w:rsidRPr="009E65CE">
              <w:rPr>
                <w:rFonts w:ascii="Arial Narrow" w:hAnsi="Arial Narrow"/>
                <w:sz w:val="20"/>
                <w:szCs w:val="20"/>
              </w:rPr>
              <w:t xml:space="preserve">, </w:t>
            </w:r>
            <w:proofErr w:type="gramStart"/>
            <w:r w:rsidRPr="009E65CE">
              <w:rPr>
                <w:rFonts w:ascii="Arial Narrow" w:hAnsi="Arial Narrow"/>
                <w:sz w:val="20"/>
                <w:szCs w:val="20"/>
              </w:rPr>
              <w:t>с</w:t>
            </w:r>
            <w:proofErr w:type="gramEnd"/>
            <w:r w:rsidRPr="009E65CE">
              <w:rPr>
                <w:rFonts w:ascii="Arial Narrow" w:hAnsi="Arial Narrow"/>
                <w:sz w:val="20"/>
                <w:szCs w:val="20"/>
              </w:rPr>
              <w:t>. Грачевка</w:t>
            </w:r>
          </w:p>
        </w:tc>
        <w:tc>
          <w:tcPr>
            <w:tcW w:w="399"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Первая очередь</w:t>
            </w:r>
          </w:p>
        </w:tc>
        <w:tc>
          <w:tcPr>
            <w:tcW w:w="514" w:type="pct"/>
            <w:vAlign w:val="center"/>
          </w:tcPr>
          <w:p w:rsidR="009E65CE" w:rsidRPr="009E65CE" w:rsidRDefault="009E65CE" w:rsidP="009E65CE">
            <w:pPr>
              <w:spacing w:line="240" w:lineRule="auto"/>
              <w:contextualSpacing/>
              <w:jc w:val="center"/>
              <w:rPr>
                <w:rFonts w:ascii="Arial Narrow" w:hAnsi="Arial Narrow"/>
                <w:sz w:val="20"/>
                <w:szCs w:val="20"/>
              </w:rPr>
            </w:pPr>
            <w:proofErr w:type="gramStart"/>
            <w:r w:rsidRPr="009E65CE">
              <w:rPr>
                <w:rFonts w:ascii="Arial Narrow" w:hAnsi="Arial Narrow"/>
                <w:sz w:val="20"/>
                <w:szCs w:val="20"/>
              </w:rPr>
              <w:t>П</w:t>
            </w:r>
            <w:proofErr w:type="gramEnd"/>
          </w:p>
        </w:tc>
        <w:tc>
          <w:tcPr>
            <w:tcW w:w="457"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Нет</w:t>
            </w:r>
          </w:p>
        </w:tc>
        <w:tc>
          <w:tcPr>
            <w:tcW w:w="527" w:type="pct"/>
            <w:vAlign w:val="center"/>
          </w:tcPr>
          <w:p w:rsidR="009E65CE" w:rsidRPr="009E65CE" w:rsidRDefault="009E65CE" w:rsidP="009E65CE">
            <w:pPr>
              <w:spacing w:after="0" w:line="240" w:lineRule="auto"/>
              <w:contextualSpacing/>
              <w:jc w:val="center"/>
              <w:rPr>
                <w:rFonts w:ascii="Arial Narrow" w:hAnsi="Arial Narrow"/>
                <w:sz w:val="20"/>
                <w:szCs w:val="20"/>
              </w:rPr>
            </w:pPr>
            <w:r w:rsidRPr="00A771FF">
              <w:rPr>
                <w:rFonts w:ascii="Arial Narrow" w:hAnsi="Arial Narrow"/>
                <w:sz w:val="20"/>
                <w:szCs w:val="20"/>
              </w:rPr>
              <w:t>СТП Ставропольского края</w:t>
            </w:r>
          </w:p>
        </w:tc>
      </w:tr>
    </w:tbl>
    <w:p w:rsidR="00A10F2C" w:rsidRDefault="00A10F2C" w:rsidP="00A10F2C"/>
    <w:p w:rsidR="009E65CE" w:rsidRPr="00E31B60" w:rsidRDefault="009E65CE" w:rsidP="009E65CE">
      <w:pPr>
        <w:spacing w:after="0"/>
        <w:ind w:left="284"/>
        <w:jc w:val="both"/>
        <w:outlineLvl w:val="1"/>
        <w:rPr>
          <w:rFonts w:ascii="Impact" w:hAnsi="Impact" w:cs="Arial"/>
          <w:color w:val="595959" w:themeColor="text1" w:themeTint="A6"/>
          <w:sz w:val="32"/>
          <w:szCs w:val="32"/>
        </w:rPr>
      </w:pPr>
      <w:bookmarkStart w:id="37" w:name="_Toc87615333"/>
      <w:r w:rsidRPr="00E31B60">
        <w:rPr>
          <w:rFonts w:ascii="Impact" w:hAnsi="Impact" w:cs="Arial"/>
          <w:color w:val="595959" w:themeColor="text1" w:themeTint="A6"/>
          <w:sz w:val="32"/>
          <w:szCs w:val="32"/>
        </w:rPr>
        <w:t>2.</w:t>
      </w:r>
      <w:r>
        <w:rPr>
          <w:rFonts w:ascii="Impact" w:hAnsi="Impact" w:cs="Arial"/>
          <w:color w:val="595959" w:themeColor="text1" w:themeTint="A6"/>
          <w:sz w:val="32"/>
          <w:szCs w:val="32"/>
        </w:rPr>
        <w:t>2</w:t>
      </w:r>
      <w:r w:rsidRPr="00E31B60">
        <w:rPr>
          <w:rFonts w:ascii="Impact" w:hAnsi="Impact" w:cs="Arial"/>
          <w:color w:val="595959" w:themeColor="text1" w:themeTint="A6"/>
          <w:sz w:val="32"/>
          <w:szCs w:val="32"/>
        </w:rPr>
        <w:t xml:space="preserve"> Объекты регионального значения в области </w:t>
      </w:r>
      <w:r>
        <w:rPr>
          <w:rFonts w:ascii="Impact" w:hAnsi="Impact" w:cs="Arial"/>
          <w:color w:val="595959" w:themeColor="text1" w:themeTint="A6"/>
          <w:sz w:val="32"/>
          <w:szCs w:val="32"/>
        </w:rPr>
        <w:t>водоснабжения</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053"/>
        <w:gridCol w:w="1444"/>
        <w:gridCol w:w="1946"/>
        <w:gridCol w:w="1547"/>
        <w:gridCol w:w="1680"/>
        <w:gridCol w:w="1180"/>
        <w:gridCol w:w="1520"/>
        <w:gridCol w:w="1351"/>
        <w:gridCol w:w="1558"/>
      </w:tblGrid>
      <w:tr w:rsidR="009E65CE" w:rsidRPr="00A771FF" w:rsidTr="00B925A3">
        <w:tc>
          <w:tcPr>
            <w:tcW w:w="171" w:type="pct"/>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 xml:space="preserve">№ </w:t>
            </w:r>
            <w:proofErr w:type="gramStart"/>
            <w:r w:rsidRPr="00A771FF">
              <w:rPr>
                <w:rFonts w:ascii="Arial Narrow" w:hAnsi="Arial Narrow"/>
                <w:b/>
                <w:sz w:val="20"/>
                <w:szCs w:val="20"/>
              </w:rPr>
              <w:t>п</w:t>
            </w:r>
            <w:proofErr w:type="gramEnd"/>
            <w:r w:rsidRPr="00A771FF">
              <w:rPr>
                <w:rFonts w:ascii="Arial Narrow" w:hAnsi="Arial Narrow"/>
                <w:b/>
                <w:sz w:val="20"/>
                <w:szCs w:val="20"/>
              </w:rPr>
              <w:t>/п</w:t>
            </w:r>
          </w:p>
        </w:tc>
        <w:tc>
          <w:tcPr>
            <w:tcW w:w="694" w:type="pct"/>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Код объекта/ справочник</w:t>
            </w:r>
          </w:p>
        </w:tc>
        <w:tc>
          <w:tcPr>
            <w:tcW w:w="488" w:type="pct"/>
            <w:shd w:val="clear" w:color="auto" w:fill="auto"/>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Назначение объекта</w:t>
            </w:r>
          </w:p>
        </w:tc>
        <w:tc>
          <w:tcPr>
            <w:tcW w:w="658" w:type="pct"/>
            <w:shd w:val="clear" w:color="auto" w:fill="auto"/>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Наименование</w:t>
            </w:r>
          </w:p>
        </w:tc>
        <w:tc>
          <w:tcPr>
            <w:tcW w:w="523" w:type="pct"/>
            <w:shd w:val="clear" w:color="auto" w:fill="auto"/>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Характеристики</w:t>
            </w:r>
          </w:p>
        </w:tc>
        <w:tc>
          <w:tcPr>
            <w:tcW w:w="568" w:type="pct"/>
            <w:shd w:val="clear" w:color="auto" w:fill="auto"/>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Местоположение</w:t>
            </w:r>
          </w:p>
        </w:tc>
        <w:tc>
          <w:tcPr>
            <w:tcW w:w="399" w:type="pct"/>
            <w:shd w:val="clear" w:color="auto" w:fill="auto"/>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Срок реализации</w:t>
            </w:r>
          </w:p>
        </w:tc>
        <w:tc>
          <w:tcPr>
            <w:tcW w:w="514" w:type="pct"/>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Статус объекта</w:t>
            </w:r>
          </w:p>
          <w:p w:rsidR="009E65CE" w:rsidRPr="00A771FF" w:rsidRDefault="009E65CE" w:rsidP="00B925A3">
            <w:pPr>
              <w:spacing w:after="0" w:line="240" w:lineRule="auto"/>
              <w:jc w:val="center"/>
              <w:rPr>
                <w:rFonts w:ascii="Arial Narrow" w:hAnsi="Arial Narrow"/>
                <w:b/>
                <w:sz w:val="20"/>
                <w:szCs w:val="20"/>
              </w:rPr>
            </w:pPr>
            <w:proofErr w:type="gramStart"/>
            <w:r w:rsidRPr="00A771FF">
              <w:rPr>
                <w:rFonts w:ascii="Arial Narrow" w:hAnsi="Arial Narrow"/>
                <w:b/>
                <w:sz w:val="20"/>
                <w:szCs w:val="20"/>
              </w:rPr>
              <w:t>П</w:t>
            </w:r>
            <w:proofErr w:type="gramEnd"/>
            <w:r w:rsidRPr="00A771FF">
              <w:rPr>
                <w:rFonts w:ascii="Arial Narrow" w:hAnsi="Arial Narrow"/>
                <w:b/>
                <w:sz w:val="20"/>
                <w:szCs w:val="20"/>
              </w:rPr>
              <w:t xml:space="preserve"> – планируемый к размещению</w:t>
            </w:r>
          </w:p>
          <w:p w:rsidR="009E65CE" w:rsidRPr="00A771FF" w:rsidRDefault="009E65CE" w:rsidP="00B925A3">
            <w:pPr>
              <w:spacing w:after="0" w:line="240" w:lineRule="auto"/>
              <w:jc w:val="center"/>
              <w:rPr>
                <w:rFonts w:ascii="Arial Narrow" w:hAnsi="Arial Narrow"/>
                <w:b/>
                <w:sz w:val="20"/>
                <w:szCs w:val="20"/>
              </w:rPr>
            </w:pPr>
            <w:proofErr w:type="gramStart"/>
            <w:r w:rsidRPr="00A771FF">
              <w:rPr>
                <w:rFonts w:ascii="Arial Narrow" w:hAnsi="Arial Narrow"/>
                <w:b/>
                <w:sz w:val="20"/>
                <w:szCs w:val="20"/>
              </w:rPr>
              <w:t>Р</w:t>
            </w:r>
            <w:proofErr w:type="gramEnd"/>
            <w:r w:rsidRPr="00A771FF">
              <w:rPr>
                <w:rFonts w:ascii="Arial Narrow" w:hAnsi="Arial Narrow"/>
                <w:b/>
                <w:sz w:val="20"/>
                <w:szCs w:val="20"/>
              </w:rPr>
              <w:t xml:space="preserve"> - реконструкция</w:t>
            </w:r>
          </w:p>
        </w:tc>
        <w:tc>
          <w:tcPr>
            <w:tcW w:w="457" w:type="pct"/>
            <w:shd w:val="clear" w:color="auto" w:fill="auto"/>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ЗОУИТ</w:t>
            </w:r>
          </w:p>
        </w:tc>
        <w:tc>
          <w:tcPr>
            <w:tcW w:w="527" w:type="pct"/>
            <w:vAlign w:val="center"/>
          </w:tcPr>
          <w:p w:rsidR="009E65CE" w:rsidRPr="00A771FF" w:rsidRDefault="009E65CE" w:rsidP="00B925A3">
            <w:pPr>
              <w:spacing w:after="0" w:line="240" w:lineRule="auto"/>
              <w:jc w:val="center"/>
              <w:rPr>
                <w:rFonts w:ascii="Arial Narrow" w:hAnsi="Arial Narrow"/>
                <w:b/>
                <w:sz w:val="20"/>
                <w:szCs w:val="20"/>
              </w:rPr>
            </w:pPr>
            <w:r w:rsidRPr="00A771FF">
              <w:rPr>
                <w:rFonts w:ascii="Arial Narrow" w:hAnsi="Arial Narrow"/>
                <w:b/>
                <w:sz w:val="20"/>
                <w:szCs w:val="20"/>
              </w:rPr>
              <w:t>Источник информации</w:t>
            </w:r>
          </w:p>
        </w:tc>
      </w:tr>
      <w:tr w:rsidR="009E65CE" w:rsidRPr="00A771FF" w:rsidTr="009E65CE">
        <w:tc>
          <w:tcPr>
            <w:tcW w:w="171" w:type="pct"/>
            <w:vAlign w:val="center"/>
          </w:tcPr>
          <w:p w:rsidR="009E65CE" w:rsidRPr="00A771FF" w:rsidRDefault="009E65CE" w:rsidP="009E65CE">
            <w:pPr>
              <w:pStyle w:val="af8"/>
              <w:numPr>
                <w:ilvl w:val="0"/>
                <w:numId w:val="23"/>
              </w:numPr>
              <w:spacing w:after="0" w:line="240" w:lineRule="auto"/>
              <w:contextualSpacing w:val="0"/>
              <w:jc w:val="center"/>
              <w:rPr>
                <w:rFonts w:ascii="Arial Narrow" w:hAnsi="Arial Narrow"/>
                <w:sz w:val="20"/>
                <w:szCs w:val="20"/>
              </w:rPr>
            </w:pPr>
          </w:p>
        </w:tc>
        <w:tc>
          <w:tcPr>
            <w:tcW w:w="694" w:type="pct"/>
            <w:vAlign w:val="center"/>
          </w:tcPr>
          <w:p w:rsidR="009E65CE" w:rsidRPr="00A771FF" w:rsidRDefault="009E65CE" w:rsidP="009E65CE">
            <w:pPr>
              <w:spacing w:after="0" w:line="240" w:lineRule="auto"/>
              <w:contextualSpacing/>
              <w:jc w:val="center"/>
              <w:rPr>
                <w:rFonts w:ascii="Arial Narrow" w:hAnsi="Arial Narrow"/>
                <w:sz w:val="20"/>
                <w:szCs w:val="20"/>
              </w:rPr>
            </w:pPr>
            <w:r w:rsidRPr="009E65CE">
              <w:rPr>
                <w:rFonts w:ascii="Arial Narrow" w:hAnsi="Arial Narrow"/>
                <w:sz w:val="20"/>
                <w:szCs w:val="20"/>
              </w:rPr>
              <w:t>602041202</w:t>
            </w:r>
          </w:p>
        </w:tc>
        <w:tc>
          <w:tcPr>
            <w:tcW w:w="488" w:type="pct"/>
            <w:shd w:val="clear" w:color="auto" w:fill="auto"/>
            <w:vAlign w:val="center"/>
          </w:tcPr>
          <w:p w:rsidR="009E65CE" w:rsidRPr="00A771FF" w:rsidRDefault="009E65CE" w:rsidP="009E65CE">
            <w:pPr>
              <w:spacing w:after="0" w:line="240" w:lineRule="auto"/>
              <w:contextualSpacing/>
              <w:jc w:val="center"/>
              <w:rPr>
                <w:rFonts w:ascii="Arial Narrow" w:hAnsi="Arial Narrow"/>
                <w:sz w:val="20"/>
                <w:szCs w:val="20"/>
              </w:rPr>
            </w:pPr>
            <w:r w:rsidRPr="00A771FF">
              <w:rPr>
                <w:rFonts w:ascii="Arial Narrow" w:hAnsi="Arial Narrow"/>
                <w:sz w:val="20"/>
                <w:szCs w:val="20"/>
              </w:rPr>
              <w:t xml:space="preserve">Организация </w:t>
            </w:r>
            <w:r>
              <w:rPr>
                <w:rFonts w:ascii="Arial Narrow" w:hAnsi="Arial Narrow"/>
                <w:sz w:val="20"/>
                <w:szCs w:val="20"/>
              </w:rPr>
              <w:t>водоснабжения</w:t>
            </w:r>
          </w:p>
        </w:tc>
        <w:tc>
          <w:tcPr>
            <w:tcW w:w="658"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Строительство разводящих систем водоснабжения</w:t>
            </w:r>
          </w:p>
        </w:tc>
        <w:tc>
          <w:tcPr>
            <w:tcW w:w="523"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Протяженность – 11,3 км</w:t>
            </w:r>
          </w:p>
        </w:tc>
        <w:tc>
          <w:tcPr>
            <w:tcW w:w="568"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proofErr w:type="spellStart"/>
            <w:r w:rsidRPr="009E65CE">
              <w:rPr>
                <w:rFonts w:ascii="Arial Narrow" w:hAnsi="Arial Narrow"/>
                <w:sz w:val="20"/>
                <w:szCs w:val="20"/>
              </w:rPr>
              <w:t>Грачевский</w:t>
            </w:r>
            <w:proofErr w:type="spellEnd"/>
            <w:r w:rsidRPr="009E65CE">
              <w:rPr>
                <w:rFonts w:ascii="Arial Narrow" w:hAnsi="Arial Narrow"/>
                <w:sz w:val="20"/>
                <w:szCs w:val="20"/>
              </w:rPr>
              <w:t xml:space="preserve"> муниципальный </w:t>
            </w:r>
            <w:r w:rsidR="00B36A61">
              <w:rPr>
                <w:rFonts w:ascii="Arial Narrow" w:hAnsi="Arial Narrow"/>
                <w:sz w:val="20"/>
                <w:szCs w:val="20"/>
              </w:rPr>
              <w:t>округ</w:t>
            </w:r>
            <w:r w:rsidRPr="009E65CE">
              <w:rPr>
                <w:rFonts w:ascii="Arial Narrow" w:hAnsi="Arial Narrow"/>
                <w:sz w:val="20"/>
                <w:szCs w:val="20"/>
              </w:rPr>
              <w:t>, х. Базовый</w:t>
            </w:r>
          </w:p>
        </w:tc>
        <w:tc>
          <w:tcPr>
            <w:tcW w:w="399"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Первая очередь</w:t>
            </w:r>
          </w:p>
        </w:tc>
        <w:tc>
          <w:tcPr>
            <w:tcW w:w="514" w:type="pct"/>
            <w:vAlign w:val="center"/>
          </w:tcPr>
          <w:p w:rsidR="009E65CE" w:rsidRPr="009E65CE" w:rsidRDefault="009E65CE" w:rsidP="009E65CE">
            <w:pPr>
              <w:spacing w:line="240" w:lineRule="auto"/>
              <w:contextualSpacing/>
              <w:jc w:val="center"/>
              <w:rPr>
                <w:rFonts w:ascii="Arial Narrow" w:hAnsi="Arial Narrow"/>
                <w:sz w:val="20"/>
                <w:szCs w:val="20"/>
              </w:rPr>
            </w:pPr>
            <w:proofErr w:type="gramStart"/>
            <w:r w:rsidRPr="009E65CE">
              <w:rPr>
                <w:rFonts w:ascii="Arial Narrow" w:hAnsi="Arial Narrow"/>
                <w:sz w:val="20"/>
                <w:szCs w:val="20"/>
              </w:rPr>
              <w:t>П</w:t>
            </w:r>
            <w:proofErr w:type="gramEnd"/>
          </w:p>
        </w:tc>
        <w:tc>
          <w:tcPr>
            <w:tcW w:w="457" w:type="pct"/>
            <w:shd w:val="clear" w:color="auto" w:fill="auto"/>
            <w:vAlign w:val="center"/>
          </w:tcPr>
          <w:p w:rsidR="009E65CE" w:rsidRPr="009E65CE" w:rsidRDefault="009E65CE" w:rsidP="009E65CE">
            <w:pPr>
              <w:spacing w:line="240" w:lineRule="auto"/>
              <w:contextualSpacing/>
              <w:jc w:val="center"/>
              <w:rPr>
                <w:rFonts w:ascii="Arial Narrow" w:hAnsi="Arial Narrow"/>
                <w:sz w:val="20"/>
                <w:szCs w:val="20"/>
              </w:rPr>
            </w:pPr>
            <w:r w:rsidRPr="009E65CE">
              <w:rPr>
                <w:rFonts w:ascii="Arial Narrow" w:hAnsi="Arial Narrow"/>
                <w:sz w:val="20"/>
                <w:szCs w:val="20"/>
              </w:rPr>
              <w:t>нет</w:t>
            </w:r>
          </w:p>
        </w:tc>
        <w:tc>
          <w:tcPr>
            <w:tcW w:w="527" w:type="pct"/>
            <w:vAlign w:val="center"/>
          </w:tcPr>
          <w:p w:rsidR="009E65CE" w:rsidRPr="009E65CE" w:rsidRDefault="009E65CE" w:rsidP="009E65CE">
            <w:pPr>
              <w:spacing w:line="240" w:lineRule="auto"/>
              <w:contextualSpacing/>
              <w:jc w:val="center"/>
              <w:rPr>
                <w:rFonts w:ascii="Arial Narrow" w:hAnsi="Arial Narrow"/>
                <w:sz w:val="20"/>
                <w:szCs w:val="20"/>
              </w:rPr>
            </w:pPr>
            <w:r w:rsidRPr="00A771FF">
              <w:rPr>
                <w:rFonts w:ascii="Arial Narrow" w:hAnsi="Arial Narrow"/>
                <w:sz w:val="20"/>
                <w:szCs w:val="20"/>
              </w:rPr>
              <w:t>СТП Ставропольского края</w:t>
            </w:r>
          </w:p>
        </w:tc>
      </w:tr>
    </w:tbl>
    <w:p w:rsidR="009E65CE" w:rsidRDefault="009E65CE"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38" w:name="_Toc87615334"/>
      <w:r w:rsidRPr="00E31B60">
        <w:rPr>
          <w:rFonts w:ascii="Impact" w:hAnsi="Impact" w:cs="Arial"/>
          <w:color w:val="595959" w:themeColor="text1" w:themeTint="A6"/>
          <w:sz w:val="32"/>
          <w:szCs w:val="32"/>
        </w:rPr>
        <w:t>2.</w:t>
      </w:r>
      <w:r w:rsidR="009E65CE">
        <w:rPr>
          <w:rFonts w:ascii="Impact" w:hAnsi="Impact" w:cs="Arial"/>
          <w:color w:val="595959" w:themeColor="text1" w:themeTint="A6"/>
          <w:sz w:val="32"/>
          <w:szCs w:val="32"/>
        </w:rPr>
        <w:t>3</w:t>
      </w:r>
      <w:r w:rsidRPr="00E31B60">
        <w:rPr>
          <w:rFonts w:ascii="Impact" w:hAnsi="Impact" w:cs="Arial"/>
          <w:color w:val="595959" w:themeColor="text1" w:themeTint="A6"/>
          <w:sz w:val="32"/>
          <w:szCs w:val="32"/>
        </w:rPr>
        <w:t xml:space="preserve"> Объекты регионального значения в области электроснабжения</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842"/>
        <w:gridCol w:w="1742"/>
        <w:gridCol w:w="1816"/>
        <w:gridCol w:w="1774"/>
        <w:gridCol w:w="1618"/>
        <w:gridCol w:w="1180"/>
        <w:gridCol w:w="1431"/>
        <w:gridCol w:w="1393"/>
        <w:gridCol w:w="1529"/>
      </w:tblGrid>
      <w:tr w:rsidR="00A10F2C" w:rsidRPr="00A771FF" w:rsidTr="00B36A61">
        <w:tc>
          <w:tcPr>
            <w:tcW w:w="156"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lastRenderedPageBreak/>
              <w:t xml:space="preserve">№ </w:t>
            </w:r>
            <w:proofErr w:type="gramStart"/>
            <w:r w:rsidRPr="00A771FF">
              <w:rPr>
                <w:rFonts w:ascii="Arial Narrow" w:hAnsi="Arial Narrow"/>
                <w:b/>
                <w:sz w:val="20"/>
                <w:szCs w:val="20"/>
              </w:rPr>
              <w:t>п</w:t>
            </w:r>
            <w:proofErr w:type="gramEnd"/>
            <w:r w:rsidRPr="00A771FF">
              <w:rPr>
                <w:rFonts w:ascii="Arial Narrow" w:hAnsi="Arial Narrow"/>
                <w:b/>
                <w:sz w:val="20"/>
                <w:szCs w:val="20"/>
              </w:rPr>
              <w:t>/п</w:t>
            </w:r>
          </w:p>
        </w:tc>
        <w:tc>
          <w:tcPr>
            <w:tcW w:w="623"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Код объекта/ справочник</w:t>
            </w:r>
          </w:p>
        </w:tc>
        <w:tc>
          <w:tcPr>
            <w:tcW w:w="589"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Назначение объекта</w:t>
            </w:r>
          </w:p>
        </w:tc>
        <w:tc>
          <w:tcPr>
            <w:tcW w:w="614"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Наименование</w:t>
            </w:r>
          </w:p>
        </w:tc>
        <w:tc>
          <w:tcPr>
            <w:tcW w:w="600"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Характеристики</w:t>
            </w:r>
          </w:p>
        </w:tc>
        <w:tc>
          <w:tcPr>
            <w:tcW w:w="547"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Местоположение</w:t>
            </w:r>
          </w:p>
        </w:tc>
        <w:tc>
          <w:tcPr>
            <w:tcW w:w="399"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Срок реализации</w:t>
            </w:r>
          </w:p>
        </w:tc>
        <w:tc>
          <w:tcPr>
            <w:tcW w:w="484"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Статус объекта</w:t>
            </w:r>
          </w:p>
          <w:p w:rsidR="00A10F2C" w:rsidRPr="00A771FF" w:rsidRDefault="00A10F2C" w:rsidP="00A10F2C">
            <w:pPr>
              <w:spacing w:after="0" w:line="240" w:lineRule="auto"/>
              <w:jc w:val="center"/>
              <w:rPr>
                <w:rFonts w:ascii="Arial Narrow" w:hAnsi="Arial Narrow"/>
                <w:b/>
                <w:sz w:val="20"/>
                <w:szCs w:val="20"/>
              </w:rPr>
            </w:pPr>
            <w:proofErr w:type="gramStart"/>
            <w:r w:rsidRPr="00A771FF">
              <w:rPr>
                <w:rFonts w:ascii="Arial Narrow" w:hAnsi="Arial Narrow"/>
                <w:b/>
                <w:sz w:val="20"/>
                <w:szCs w:val="20"/>
              </w:rPr>
              <w:t>П</w:t>
            </w:r>
            <w:proofErr w:type="gramEnd"/>
            <w:r w:rsidRPr="00A771FF">
              <w:rPr>
                <w:rFonts w:ascii="Arial Narrow" w:hAnsi="Arial Narrow"/>
                <w:b/>
                <w:sz w:val="20"/>
                <w:szCs w:val="20"/>
              </w:rPr>
              <w:t xml:space="preserve"> – </w:t>
            </w:r>
            <w:r w:rsidR="003D3EB7">
              <w:rPr>
                <w:rFonts w:ascii="Arial Narrow" w:hAnsi="Arial Narrow"/>
                <w:b/>
                <w:sz w:val="20"/>
                <w:szCs w:val="20"/>
              </w:rPr>
              <w:t>проект</w:t>
            </w:r>
          </w:p>
          <w:p w:rsidR="00A10F2C" w:rsidRPr="00A771FF" w:rsidRDefault="00A10F2C" w:rsidP="00A10F2C">
            <w:pPr>
              <w:spacing w:after="0" w:line="240" w:lineRule="auto"/>
              <w:jc w:val="center"/>
              <w:rPr>
                <w:rFonts w:ascii="Arial Narrow" w:hAnsi="Arial Narrow"/>
                <w:b/>
                <w:sz w:val="20"/>
                <w:szCs w:val="20"/>
              </w:rPr>
            </w:pPr>
            <w:proofErr w:type="gramStart"/>
            <w:r w:rsidRPr="00A771FF">
              <w:rPr>
                <w:rFonts w:ascii="Arial Narrow" w:hAnsi="Arial Narrow"/>
                <w:b/>
                <w:sz w:val="20"/>
                <w:szCs w:val="20"/>
              </w:rPr>
              <w:t>Р</w:t>
            </w:r>
            <w:proofErr w:type="gramEnd"/>
            <w:r w:rsidRPr="00A771FF">
              <w:rPr>
                <w:rFonts w:ascii="Arial Narrow" w:hAnsi="Arial Narrow"/>
                <w:b/>
                <w:sz w:val="20"/>
                <w:szCs w:val="20"/>
              </w:rPr>
              <w:t xml:space="preserve"> - реконструкция</w:t>
            </w:r>
          </w:p>
        </w:tc>
        <w:tc>
          <w:tcPr>
            <w:tcW w:w="471"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ЗОУИТ</w:t>
            </w:r>
          </w:p>
        </w:tc>
        <w:tc>
          <w:tcPr>
            <w:tcW w:w="517"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Источник информации</w:t>
            </w:r>
          </w:p>
        </w:tc>
      </w:tr>
      <w:tr w:rsidR="009E65CE" w:rsidRPr="00A771FF" w:rsidTr="00B36A61">
        <w:tc>
          <w:tcPr>
            <w:tcW w:w="156" w:type="pct"/>
            <w:vAlign w:val="center"/>
          </w:tcPr>
          <w:p w:rsidR="009E65CE" w:rsidRPr="00A771FF" w:rsidRDefault="009E65CE" w:rsidP="00A10F2C">
            <w:pPr>
              <w:pStyle w:val="af8"/>
              <w:numPr>
                <w:ilvl w:val="0"/>
                <w:numId w:val="5"/>
              </w:numPr>
              <w:spacing w:after="0" w:line="240" w:lineRule="auto"/>
              <w:ind w:left="0" w:firstLine="0"/>
              <w:contextualSpacing w:val="0"/>
              <w:jc w:val="center"/>
              <w:rPr>
                <w:rFonts w:ascii="Arial Narrow" w:hAnsi="Arial Narrow"/>
                <w:sz w:val="20"/>
                <w:szCs w:val="20"/>
              </w:rPr>
            </w:pPr>
          </w:p>
        </w:tc>
        <w:tc>
          <w:tcPr>
            <w:tcW w:w="623" w:type="pct"/>
            <w:vAlign w:val="center"/>
          </w:tcPr>
          <w:p w:rsidR="009E65CE" w:rsidRPr="009E65CE" w:rsidRDefault="009E65CE" w:rsidP="009E65CE">
            <w:pPr>
              <w:spacing w:after="0" w:line="240" w:lineRule="auto"/>
              <w:contextualSpacing/>
              <w:jc w:val="center"/>
              <w:rPr>
                <w:rFonts w:ascii="Arial Narrow" w:hAnsi="Arial Narrow"/>
                <w:sz w:val="20"/>
                <w:szCs w:val="20"/>
              </w:rPr>
            </w:pPr>
            <w:r w:rsidRPr="009E65CE">
              <w:rPr>
                <w:rFonts w:ascii="Arial Narrow" w:hAnsi="Arial Narrow"/>
                <w:sz w:val="20"/>
                <w:szCs w:val="20"/>
              </w:rPr>
              <w:t>602040118</w:t>
            </w:r>
          </w:p>
        </w:tc>
        <w:tc>
          <w:tcPr>
            <w:tcW w:w="58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Организация электроснабжения</w:t>
            </w:r>
          </w:p>
        </w:tc>
        <w:tc>
          <w:tcPr>
            <w:tcW w:w="614"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Спицевская</w:t>
            </w:r>
            <w:proofErr w:type="spellEnd"/>
            <w:r w:rsidRPr="009E65CE">
              <w:rPr>
                <w:rFonts w:ascii="Arial Narrow" w:hAnsi="Arial Narrow" w:cstheme="minorBidi"/>
                <w:color w:val="auto"/>
                <w:sz w:val="20"/>
                <w:szCs w:val="20"/>
              </w:rPr>
              <w:t xml:space="preserve"> ВЭС</w:t>
            </w:r>
          </w:p>
        </w:tc>
        <w:tc>
          <w:tcPr>
            <w:tcW w:w="600"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Ветровая электростанция</w:t>
            </w:r>
            <w:proofErr w:type="gramEnd"/>
            <w:r w:rsidRPr="009E65CE">
              <w:rPr>
                <w:rFonts w:ascii="Arial Narrow" w:hAnsi="Arial Narrow" w:cstheme="minorBidi"/>
                <w:color w:val="auto"/>
                <w:sz w:val="20"/>
                <w:szCs w:val="20"/>
              </w:rPr>
              <w:t xml:space="preserve"> мощностью до 60 МВт</w:t>
            </w:r>
          </w:p>
        </w:tc>
        <w:tc>
          <w:tcPr>
            <w:tcW w:w="54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p>
        </w:tc>
        <w:tc>
          <w:tcPr>
            <w:tcW w:w="39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484"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7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Определяется проектом</w:t>
            </w:r>
          </w:p>
        </w:tc>
        <w:tc>
          <w:tcPr>
            <w:tcW w:w="517" w:type="pct"/>
            <w:vAlign w:val="center"/>
          </w:tcPr>
          <w:p w:rsidR="009E65CE" w:rsidRPr="009E65CE" w:rsidRDefault="009E65CE" w:rsidP="009E65CE">
            <w:pPr>
              <w:spacing w:after="0" w:line="240" w:lineRule="auto"/>
              <w:contextualSpacing/>
              <w:jc w:val="center"/>
              <w:rPr>
                <w:rFonts w:ascii="Arial Narrow" w:hAnsi="Arial Narrow"/>
                <w:sz w:val="20"/>
                <w:szCs w:val="20"/>
              </w:rPr>
            </w:pPr>
            <w:r w:rsidRPr="00A771FF">
              <w:rPr>
                <w:rFonts w:ascii="Arial Narrow" w:hAnsi="Arial Narrow"/>
                <w:sz w:val="20"/>
                <w:szCs w:val="20"/>
              </w:rPr>
              <w:t>СТП Ставропольского края</w:t>
            </w:r>
          </w:p>
        </w:tc>
      </w:tr>
      <w:tr w:rsidR="009E65CE" w:rsidRPr="00A771FF" w:rsidTr="00B36A61">
        <w:tc>
          <w:tcPr>
            <w:tcW w:w="156" w:type="pct"/>
            <w:vAlign w:val="center"/>
          </w:tcPr>
          <w:p w:rsidR="009E65CE" w:rsidRPr="00A771FF" w:rsidRDefault="009E65CE" w:rsidP="00A10F2C">
            <w:pPr>
              <w:pStyle w:val="af8"/>
              <w:numPr>
                <w:ilvl w:val="0"/>
                <w:numId w:val="5"/>
              </w:numPr>
              <w:spacing w:after="0" w:line="240" w:lineRule="auto"/>
              <w:ind w:left="0" w:firstLine="0"/>
              <w:contextualSpacing w:val="0"/>
              <w:jc w:val="center"/>
              <w:rPr>
                <w:rFonts w:ascii="Arial Narrow" w:hAnsi="Arial Narrow"/>
                <w:sz w:val="20"/>
                <w:szCs w:val="20"/>
              </w:rPr>
            </w:pPr>
          </w:p>
        </w:tc>
        <w:tc>
          <w:tcPr>
            <w:tcW w:w="623"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602040311</w:t>
            </w:r>
          </w:p>
        </w:tc>
        <w:tc>
          <w:tcPr>
            <w:tcW w:w="58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Объект по передачи электрической энергии</w:t>
            </w:r>
          </w:p>
        </w:tc>
        <w:tc>
          <w:tcPr>
            <w:tcW w:w="614"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 xml:space="preserve">Строительство </w:t>
            </w:r>
            <w:proofErr w:type="gramStart"/>
            <w:r w:rsidRPr="009E65CE">
              <w:rPr>
                <w:rFonts w:ascii="Arial Narrow" w:hAnsi="Arial Narrow" w:cstheme="minorBidi"/>
                <w:color w:val="auto"/>
                <w:sz w:val="20"/>
                <w:szCs w:val="20"/>
              </w:rPr>
              <w:t>ВЛ</w:t>
            </w:r>
            <w:proofErr w:type="gramEnd"/>
            <w:r w:rsidRPr="009E65CE">
              <w:rPr>
                <w:rFonts w:ascii="Arial Narrow" w:hAnsi="Arial Narrow" w:cstheme="minorBidi"/>
                <w:color w:val="auto"/>
                <w:sz w:val="20"/>
                <w:szCs w:val="20"/>
              </w:rPr>
              <w:t xml:space="preserve"> 110 </w:t>
            </w:r>
            <w:proofErr w:type="spellStart"/>
            <w:r w:rsidRPr="009E65CE">
              <w:rPr>
                <w:rFonts w:ascii="Arial Narrow" w:hAnsi="Arial Narrow" w:cstheme="minorBidi"/>
                <w:color w:val="auto"/>
                <w:sz w:val="20"/>
                <w:szCs w:val="20"/>
              </w:rPr>
              <w:t>кВ</w:t>
            </w:r>
            <w:proofErr w:type="spellEnd"/>
            <w:r w:rsidRPr="009E65CE">
              <w:rPr>
                <w:rFonts w:ascii="Arial Narrow" w:hAnsi="Arial Narrow" w:cstheme="minorBidi"/>
                <w:color w:val="auto"/>
                <w:sz w:val="20"/>
                <w:szCs w:val="20"/>
              </w:rPr>
              <w:t xml:space="preserve"> от ПС Ставрополь 330 до проектируемой ПС для присоединения тепличного комплекса ООО "</w:t>
            </w:r>
            <w:proofErr w:type="spellStart"/>
            <w:r w:rsidRPr="009E65CE">
              <w:rPr>
                <w:rFonts w:ascii="Arial Narrow" w:hAnsi="Arial Narrow" w:cstheme="minorBidi"/>
                <w:color w:val="auto"/>
                <w:sz w:val="20"/>
                <w:szCs w:val="20"/>
              </w:rPr>
              <w:t>Интер</w:t>
            </w:r>
            <w:proofErr w:type="spellEnd"/>
            <w:r w:rsidRPr="009E65CE">
              <w:rPr>
                <w:rFonts w:ascii="Arial Narrow" w:hAnsi="Arial Narrow" w:cstheme="minorBidi"/>
                <w:color w:val="auto"/>
                <w:sz w:val="20"/>
                <w:szCs w:val="20"/>
              </w:rPr>
              <w:t>-Юг"</w:t>
            </w:r>
          </w:p>
        </w:tc>
        <w:tc>
          <w:tcPr>
            <w:tcW w:w="600"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Определяется проектом</w:t>
            </w:r>
          </w:p>
        </w:tc>
        <w:tc>
          <w:tcPr>
            <w:tcW w:w="54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p>
        </w:tc>
        <w:tc>
          <w:tcPr>
            <w:tcW w:w="39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484"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7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ОЗ – 20 м</w:t>
            </w:r>
          </w:p>
        </w:tc>
        <w:tc>
          <w:tcPr>
            <w:tcW w:w="517"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A771FF">
              <w:rPr>
                <w:rFonts w:ascii="Arial Narrow" w:hAnsi="Arial Narrow"/>
                <w:sz w:val="20"/>
                <w:szCs w:val="20"/>
              </w:rPr>
              <w:t>СТП Ставропольского края</w:t>
            </w:r>
          </w:p>
        </w:tc>
      </w:tr>
      <w:tr w:rsidR="009E65CE" w:rsidRPr="00A771FF" w:rsidTr="00B36A61">
        <w:tc>
          <w:tcPr>
            <w:tcW w:w="156" w:type="pct"/>
            <w:vAlign w:val="center"/>
          </w:tcPr>
          <w:p w:rsidR="009E65CE" w:rsidRPr="00A771FF" w:rsidRDefault="009E65CE" w:rsidP="00A10F2C">
            <w:pPr>
              <w:pStyle w:val="af8"/>
              <w:numPr>
                <w:ilvl w:val="0"/>
                <w:numId w:val="5"/>
              </w:numPr>
              <w:spacing w:after="0" w:line="240" w:lineRule="auto"/>
              <w:ind w:left="0" w:firstLine="0"/>
              <w:contextualSpacing w:val="0"/>
              <w:jc w:val="center"/>
              <w:rPr>
                <w:rFonts w:ascii="Arial Narrow" w:hAnsi="Arial Narrow"/>
                <w:sz w:val="20"/>
                <w:szCs w:val="20"/>
              </w:rPr>
            </w:pPr>
          </w:p>
        </w:tc>
        <w:tc>
          <w:tcPr>
            <w:tcW w:w="623"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602040213</w:t>
            </w:r>
          </w:p>
        </w:tc>
        <w:tc>
          <w:tcPr>
            <w:tcW w:w="58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 xml:space="preserve">Объект по </w:t>
            </w:r>
            <w:proofErr w:type="spellStart"/>
            <w:r w:rsidRPr="009E65CE">
              <w:rPr>
                <w:rFonts w:ascii="Arial Narrow" w:hAnsi="Arial Narrow" w:cstheme="minorBidi"/>
                <w:color w:val="auto"/>
                <w:sz w:val="20"/>
                <w:szCs w:val="20"/>
              </w:rPr>
              <w:t>преобразованю</w:t>
            </w:r>
            <w:proofErr w:type="spellEnd"/>
            <w:r w:rsidRPr="009E65CE">
              <w:rPr>
                <w:rFonts w:ascii="Arial Narrow" w:hAnsi="Arial Narrow" w:cstheme="minorBidi"/>
                <w:color w:val="auto"/>
                <w:sz w:val="20"/>
                <w:szCs w:val="20"/>
              </w:rPr>
              <w:t xml:space="preserve"> электрической энергии</w:t>
            </w:r>
          </w:p>
        </w:tc>
        <w:tc>
          <w:tcPr>
            <w:tcW w:w="614"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 xml:space="preserve">ПС 110 </w:t>
            </w:r>
            <w:proofErr w:type="spellStart"/>
            <w:r w:rsidRPr="009E65CE">
              <w:rPr>
                <w:rFonts w:ascii="Arial Narrow" w:hAnsi="Arial Narrow" w:cstheme="minorBidi"/>
                <w:color w:val="auto"/>
                <w:sz w:val="20"/>
                <w:szCs w:val="20"/>
              </w:rPr>
              <w:t>кВ</w:t>
            </w:r>
            <w:proofErr w:type="spellEnd"/>
            <w:r w:rsidRPr="009E65CE">
              <w:rPr>
                <w:rFonts w:ascii="Arial Narrow" w:hAnsi="Arial Narrow" w:cstheme="minorBidi"/>
                <w:color w:val="auto"/>
                <w:sz w:val="20"/>
                <w:szCs w:val="20"/>
              </w:rPr>
              <w:t xml:space="preserve"> </w:t>
            </w:r>
            <w:proofErr w:type="gramStart"/>
            <w:r w:rsidRPr="009E65CE">
              <w:rPr>
                <w:rFonts w:ascii="Arial Narrow" w:hAnsi="Arial Narrow" w:cstheme="minorBidi"/>
                <w:color w:val="auto"/>
                <w:sz w:val="20"/>
                <w:szCs w:val="20"/>
              </w:rPr>
              <w:t>Нагорная</w:t>
            </w:r>
            <w:proofErr w:type="gramEnd"/>
          </w:p>
        </w:tc>
        <w:tc>
          <w:tcPr>
            <w:tcW w:w="600"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 xml:space="preserve">Электрическая подстанция 110 </w:t>
            </w:r>
            <w:proofErr w:type="spellStart"/>
            <w:r w:rsidRPr="009E65CE">
              <w:rPr>
                <w:rFonts w:ascii="Arial Narrow" w:hAnsi="Arial Narrow" w:cstheme="minorBidi"/>
                <w:color w:val="auto"/>
                <w:sz w:val="20"/>
                <w:szCs w:val="20"/>
              </w:rPr>
              <w:t>кВ</w:t>
            </w:r>
            <w:proofErr w:type="spellEnd"/>
            <w:r w:rsidRPr="009E65CE">
              <w:rPr>
                <w:rFonts w:ascii="Arial Narrow" w:hAnsi="Arial Narrow" w:cstheme="minorBidi"/>
                <w:color w:val="auto"/>
                <w:sz w:val="20"/>
                <w:szCs w:val="20"/>
              </w:rPr>
              <w:t>, с силовыми трансформаторами мощностью 1</w:t>
            </w:r>
            <w:proofErr w:type="gramStart"/>
            <w:r w:rsidRPr="009E65CE">
              <w:rPr>
                <w:rFonts w:ascii="Arial Narrow" w:hAnsi="Arial Narrow" w:cstheme="minorBidi"/>
                <w:color w:val="auto"/>
                <w:sz w:val="20"/>
                <w:szCs w:val="20"/>
              </w:rPr>
              <w:t xml:space="preserve"> Т</w:t>
            </w:r>
            <w:proofErr w:type="gramEnd"/>
            <w:r w:rsidRPr="009E65CE">
              <w:rPr>
                <w:rFonts w:ascii="Arial Narrow" w:hAnsi="Arial Narrow" w:cstheme="minorBidi"/>
                <w:color w:val="auto"/>
                <w:sz w:val="20"/>
                <w:szCs w:val="20"/>
              </w:rPr>
              <w:t xml:space="preserve"> - 63 МВА</w:t>
            </w:r>
          </w:p>
        </w:tc>
        <w:tc>
          <w:tcPr>
            <w:tcW w:w="547" w:type="pct"/>
            <w:shd w:val="clear" w:color="auto" w:fill="auto"/>
            <w:vAlign w:val="center"/>
          </w:tcPr>
          <w:p w:rsidR="009E65CE" w:rsidRPr="009E65CE" w:rsidRDefault="008F3080"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Pr>
                <w:rFonts w:ascii="Arial Narrow" w:hAnsi="Arial Narrow" w:cstheme="minorBidi"/>
                <w:color w:val="auto"/>
                <w:sz w:val="20"/>
                <w:szCs w:val="20"/>
              </w:rPr>
              <w:t>округ</w:t>
            </w:r>
          </w:p>
        </w:tc>
        <w:tc>
          <w:tcPr>
            <w:tcW w:w="39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484"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7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Определяется проектом</w:t>
            </w:r>
          </w:p>
        </w:tc>
        <w:tc>
          <w:tcPr>
            <w:tcW w:w="517"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A771FF">
              <w:rPr>
                <w:rFonts w:ascii="Arial Narrow" w:hAnsi="Arial Narrow"/>
                <w:sz w:val="20"/>
                <w:szCs w:val="20"/>
              </w:rPr>
              <w:t>СТП Ставропольского края</w:t>
            </w:r>
          </w:p>
        </w:tc>
      </w:tr>
      <w:tr w:rsidR="009E65CE" w:rsidRPr="00A771FF" w:rsidTr="00B36A61">
        <w:tc>
          <w:tcPr>
            <w:tcW w:w="156" w:type="pct"/>
            <w:vAlign w:val="center"/>
          </w:tcPr>
          <w:p w:rsidR="009E65CE" w:rsidRPr="00A771FF" w:rsidRDefault="009E65CE" w:rsidP="00A10F2C">
            <w:pPr>
              <w:pStyle w:val="af8"/>
              <w:numPr>
                <w:ilvl w:val="0"/>
                <w:numId w:val="5"/>
              </w:numPr>
              <w:spacing w:after="0" w:line="240" w:lineRule="auto"/>
              <w:ind w:left="0" w:firstLine="0"/>
              <w:contextualSpacing w:val="0"/>
              <w:jc w:val="center"/>
              <w:rPr>
                <w:rFonts w:ascii="Arial Narrow" w:hAnsi="Arial Narrow"/>
                <w:sz w:val="20"/>
                <w:szCs w:val="20"/>
              </w:rPr>
            </w:pPr>
          </w:p>
        </w:tc>
        <w:tc>
          <w:tcPr>
            <w:tcW w:w="623"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602040307</w:t>
            </w:r>
          </w:p>
        </w:tc>
        <w:tc>
          <w:tcPr>
            <w:tcW w:w="58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Объект по передачи электрической энергии</w:t>
            </w:r>
          </w:p>
        </w:tc>
        <w:tc>
          <w:tcPr>
            <w:tcW w:w="614"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ВЛ</w:t>
            </w:r>
            <w:proofErr w:type="gramEnd"/>
            <w:r w:rsidRPr="009E65CE">
              <w:rPr>
                <w:rFonts w:ascii="Arial Narrow" w:hAnsi="Arial Narrow" w:cstheme="minorBidi"/>
                <w:color w:val="auto"/>
                <w:sz w:val="20"/>
                <w:szCs w:val="20"/>
              </w:rPr>
              <w:t xml:space="preserve"> 110 </w:t>
            </w:r>
            <w:proofErr w:type="spellStart"/>
            <w:r w:rsidRPr="009E65CE">
              <w:rPr>
                <w:rFonts w:ascii="Arial Narrow" w:hAnsi="Arial Narrow" w:cstheme="minorBidi"/>
                <w:color w:val="auto"/>
                <w:sz w:val="20"/>
                <w:szCs w:val="20"/>
              </w:rPr>
              <w:t>кВ</w:t>
            </w:r>
            <w:proofErr w:type="spellEnd"/>
            <w:r w:rsidRPr="009E65CE">
              <w:rPr>
                <w:rFonts w:ascii="Arial Narrow" w:hAnsi="Arial Narrow" w:cstheme="minorBidi"/>
                <w:color w:val="auto"/>
                <w:sz w:val="20"/>
                <w:szCs w:val="20"/>
              </w:rPr>
              <w:t xml:space="preserve"> Светлоград - </w:t>
            </w:r>
            <w:proofErr w:type="spellStart"/>
            <w:r w:rsidRPr="009E65CE">
              <w:rPr>
                <w:rFonts w:ascii="Arial Narrow" w:hAnsi="Arial Narrow" w:cstheme="minorBidi"/>
                <w:color w:val="auto"/>
                <w:sz w:val="20"/>
                <w:szCs w:val="20"/>
              </w:rPr>
              <w:t>Грачевская</w:t>
            </w:r>
            <w:proofErr w:type="spellEnd"/>
            <w:r w:rsidRPr="009E65CE">
              <w:rPr>
                <w:rFonts w:ascii="Arial Narrow" w:hAnsi="Arial Narrow" w:cstheme="minorBidi"/>
                <w:color w:val="auto"/>
                <w:sz w:val="20"/>
                <w:szCs w:val="20"/>
              </w:rPr>
              <w:t xml:space="preserve"> до </w:t>
            </w:r>
            <w:proofErr w:type="spellStart"/>
            <w:r w:rsidRPr="009E65CE">
              <w:rPr>
                <w:rFonts w:ascii="Arial Narrow" w:hAnsi="Arial Narrow" w:cstheme="minorBidi"/>
                <w:color w:val="auto"/>
                <w:sz w:val="20"/>
                <w:szCs w:val="20"/>
              </w:rPr>
              <w:t>Грачевской</w:t>
            </w:r>
            <w:proofErr w:type="spellEnd"/>
            <w:r w:rsidRPr="009E65CE">
              <w:rPr>
                <w:rFonts w:ascii="Arial Narrow" w:hAnsi="Arial Narrow" w:cstheme="minorBidi"/>
                <w:color w:val="auto"/>
                <w:sz w:val="20"/>
                <w:szCs w:val="20"/>
              </w:rPr>
              <w:t xml:space="preserve"> ВЭС с отпайкой на ПС 110 </w:t>
            </w:r>
            <w:proofErr w:type="spellStart"/>
            <w:r w:rsidRPr="009E65CE">
              <w:rPr>
                <w:rFonts w:ascii="Arial Narrow" w:hAnsi="Arial Narrow" w:cstheme="minorBidi"/>
                <w:color w:val="auto"/>
                <w:sz w:val="20"/>
                <w:szCs w:val="20"/>
              </w:rPr>
              <w:t>кВ</w:t>
            </w:r>
            <w:proofErr w:type="spellEnd"/>
            <w:r w:rsidRPr="009E65CE">
              <w:rPr>
                <w:rFonts w:ascii="Arial Narrow" w:hAnsi="Arial Narrow" w:cstheme="minorBidi"/>
                <w:color w:val="auto"/>
                <w:sz w:val="20"/>
                <w:szCs w:val="20"/>
              </w:rPr>
              <w:t xml:space="preserve"> Нагорная</w:t>
            </w:r>
          </w:p>
        </w:tc>
        <w:tc>
          <w:tcPr>
            <w:tcW w:w="600"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 xml:space="preserve">Воздушная линия электропередачи 110 </w:t>
            </w:r>
            <w:proofErr w:type="spellStart"/>
            <w:r w:rsidRPr="009E65CE">
              <w:rPr>
                <w:rFonts w:ascii="Arial Narrow" w:hAnsi="Arial Narrow" w:cstheme="minorBidi"/>
                <w:color w:val="auto"/>
                <w:sz w:val="20"/>
                <w:szCs w:val="20"/>
              </w:rPr>
              <w:t>кВ</w:t>
            </w:r>
            <w:proofErr w:type="spellEnd"/>
            <w:r w:rsidRPr="009E65CE">
              <w:rPr>
                <w:rFonts w:ascii="Arial Narrow" w:hAnsi="Arial Narrow" w:cstheme="minorBidi"/>
                <w:color w:val="auto"/>
                <w:sz w:val="20"/>
                <w:szCs w:val="20"/>
              </w:rPr>
              <w:t xml:space="preserve"> с сечением провода 120 мм</w:t>
            </w:r>
            <w:proofErr w:type="gramStart"/>
            <w:r w:rsidRPr="009E65CE">
              <w:rPr>
                <w:rFonts w:ascii="Arial Narrow" w:hAnsi="Arial Narrow" w:cstheme="minorBidi"/>
                <w:color w:val="auto"/>
                <w:sz w:val="20"/>
                <w:szCs w:val="20"/>
                <w:vertAlign w:val="superscript"/>
              </w:rPr>
              <w:t>2</w:t>
            </w:r>
            <w:proofErr w:type="gramEnd"/>
            <w:r w:rsidRPr="009E65CE">
              <w:rPr>
                <w:rFonts w:ascii="Arial Narrow" w:hAnsi="Arial Narrow" w:cstheme="minorBidi"/>
                <w:color w:val="auto"/>
                <w:sz w:val="20"/>
                <w:szCs w:val="20"/>
              </w:rPr>
              <w:t>, протяженностью 4,5 км</w:t>
            </w:r>
          </w:p>
        </w:tc>
        <w:tc>
          <w:tcPr>
            <w:tcW w:w="547" w:type="pct"/>
            <w:shd w:val="clear" w:color="auto" w:fill="auto"/>
            <w:vAlign w:val="center"/>
          </w:tcPr>
          <w:p w:rsidR="009E65CE" w:rsidRPr="009E65CE" w:rsidRDefault="008F3080"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Pr>
                <w:rFonts w:ascii="Arial Narrow" w:hAnsi="Arial Narrow" w:cstheme="minorBidi"/>
                <w:color w:val="auto"/>
                <w:sz w:val="20"/>
                <w:szCs w:val="20"/>
              </w:rPr>
              <w:t>округ</w:t>
            </w:r>
          </w:p>
        </w:tc>
        <w:tc>
          <w:tcPr>
            <w:tcW w:w="399"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484"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7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Определяется проектом</w:t>
            </w:r>
          </w:p>
        </w:tc>
        <w:tc>
          <w:tcPr>
            <w:tcW w:w="517"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A771FF">
              <w:rPr>
                <w:rFonts w:ascii="Arial Narrow" w:hAnsi="Arial Narrow"/>
                <w:sz w:val="20"/>
                <w:szCs w:val="20"/>
              </w:rPr>
              <w:t>СТП Ставропольского края</w:t>
            </w:r>
          </w:p>
        </w:tc>
      </w:tr>
    </w:tbl>
    <w:p w:rsidR="00A10F2C" w:rsidRDefault="00A10F2C" w:rsidP="00A10F2C"/>
    <w:p w:rsidR="009E65CE" w:rsidRPr="009E65CE" w:rsidRDefault="009E65CE" w:rsidP="009E65CE">
      <w:pPr>
        <w:spacing w:after="0"/>
        <w:ind w:left="284"/>
        <w:jc w:val="both"/>
        <w:outlineLvl w:val="1"/>
        <w:rPr>
          <w:rFonts w:ascii="Impact" w:hAnsi="Impact" w:cs="Arial"/>
          <w:color w:val="595959" w:themeColor="text1" w:themeTint="A6"/>
          <w:sz w:val="32"/>
          <w:szCs w:val="32"/>
        </w:rPr>
      </w:pPr>
      <w:bookmarkStart w:id="39" w:name="_Toc40691877"/>
      <w:bookmarkStart w:id="40" w:name="_Toc87615335"/>
      <w:r w:rsidRPr="009E65CE">
        <w:rPr>
          <w:rFonts w:ascii="Impact" w:hAnsi="Impact" w:cs="Arial"/>
          <w:color w:val="595959" w:themeColor="text1" w:themeTint="A6"/>
          <w:sz w:val="32"/>
          <w:szCs w:val="32"/>
        </w:rPr>
        <w:t>2.</w:t>
      </w:r>
      <w:r>
        <w:rPr>
          <w:rFonts w:ascii="Impact" w:hAnsi="Impact" w:cs="Arial"/>
          <w:color w:val="595959" w:themeColor="text1" w:themeTint="A6"/>
          <w:sz w:val="32"/>
          <w:szCs w:val="32"/>
        </w:rPr>
        <w:t>4</w:t>
      </w:r>
      <w:r w:rsidRPr="009E65CE">
        <w:rPr>
          <w:rFonts w:ascii="Impact" w:hAnsi="Impact" w:cs="Arial"/>
          <w:color w:val="595959" w:themeColor="text1" w:themeTint="A6"/>
          <w:sz w:val="32"/>
          <w:szCs w:val="32"/>
        </w:rPr>
        <w:t xml:space="preserve"> Объекты инженерной защиты и гидротехнические сооружения</w:t>
      </w:r>
      <w:bookmarkEnd w:id="39"/>
      <w:bookmarkEnd w:id="40"/>
      <w:r w:rsidRPr="009E65CE">
        <w:rPr>
          <w:rFonts w:ascii="Impact" w:hAnsi="Impact" w:cs="Arial"/>
          <w:color w:val="595959" w:themeColor="text1" w:themeTint="A6"/>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365"/>
        <w:gridCol w:w="1659"/>
        <w:gridCol w:w="2063"/>
        <w:gridCol w:w="1649"/>
        <w:gridCol w:w="1795"/>
        <w:gridCol w:w="1227"/>
        <w:gridCol w:w="1650"/>
        <w:gridCol w:w="1363"/>
        <w:gridCol w:w="1528"/>
      </w:tblGrid>
      <w:tr w:rsidR="009E65CE" w:rsidRPr="00892569" w:rsidTr="009E65CE">
        <w:trPr>
          <w:cantSplit/>
        </w:trPr>
        <w:tc>
          <w:tcPr>
            <w:tcW w:w="171"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 xml:space="preserve">№ </w:t>
            </w:r>
            <w:proofErr w:type="gramStart"/>
            <w:r w:rsidRPr="009E65CE">
              <w:rPr>
                <w:rFonts w:ascii="Arial Narrow" w:hAnsi="Arial Narrow"/>
                <w:b/>
                <w:sz w:val="20"/>
                <w:szCs w:val="20"/>
              </w:rPr>
              <w:t>п</w:t>
            </w:r>
            <w:proofErr w:type="gramEnd"/>
            <w:r w:rsidRPr="009E65CE">
              <w:rPr>
                <w:rFonts w:ascii="Arial Narrow" w:hAnsi="Arial Narrow"/>
                <w:b/>
                <w:sz w:val="20"/>
                <w:szCs w:val="20"/>
              </w:rPr>
              <w:t>/п</w:t>
            </w:r>
          </w:p>
        </w:tc>
        <w:tc>
          <w:tcPr>
            <w:tcW w:w="468" w:type="pct"/>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Код объекта / справочник</w:t>
            </w:r>
          </w:p>
        </w:tc>
        <w:tc>
          <w:tcPr>
            <w:tcW w:w="561"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Назначение объекта</w:t>
            </w:r>
          </w:p>
        </w:tc>
        <w:tc>
          <w:tcPr>
            <w:tcW w:w="704"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Наименование</w:t>
            </w:r>
          </w:p>
        </w:tc>
        <w:tc>
          <w:tcPr>
            <w:tcW w:w="564"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Характеристики</w:t>
            </w:r>
          </w:p>
        </w:tc>
        <w:tc>
          <w:tcPr>
            <w:tcW w:w="613"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Местоположение</w:t>
            </w:r>
          </w:p>
        </w:tc>
        <w:tc>
          <w:tcPr>
            <w:tcW w:w="421"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Срок реализации</w:t>
            </w:r>
          </w:p>
        </w:tc>
        <w:tc>
          <w:tcPr>
            <w:tcW w:w="564" w:type="pct"/>
            <w:tcMar>
              <w:left w:w="28" w:type="dxa"/>
              <w:right w:w="28" w:type="dxa"/>
            </w:tcMar>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Статус объекта:</w:t>
            </w:r>
          </w:p>
          <w:p w:rsidR="009E65CE" w:rsidRPr="009E65CE" w:rsidRDefault="009E65CE" w:rsidP="009E65CE">
            <w:pPr>
              <w:spacing w:after="0" w:line="240" w:lineRule="auto"/>
              <w:jc w:val="center"/>
              <w:rPr>
                <w:rFonts w:ascii="Arial Narrow" w:hAnsi="Arial Narrow"/>
                <w:b/>
                <w:sz w:val="20"/>
                <w:szCs w:val="20"/>
              </w:rPr>
            </w:pPr>
            <w:proofErr w:type="gramStart"/>
            <w:r w:rsidRPr="009E65CE">
              <w:rPr>
                <w:rFonts w:ascii="Arial Narrow" w:hAnsi="Arial Narrow"/>
                <w:b/>
                <w:sz w:val="20"/>
                <w:szCs w:val="20"/>
              </w:rPr>
              <w:t>П</w:t>
            </w:r>
            <w:proofErr w:type="gramEnd"/>
            <w:r w:rsidRPr="009E65CE">
              <w:rPr>
                <w:rFonts w:ascii="Arial Narrow" w:hAnsi="Arial Narrow"/>
                <w:b/>
                <w:sz w:val="20"/>
                <w:szCs w:val="20"/>
              </w:rPr>
              <w:t xml:space="preserve"> – проект, Р – реконструкция</w:t>
            </w:r>
          </w:p>
        </w:tc>
        <w:tc>
          <w:tcPr>
            <w:tcW w:w="467" w:type="pct"/>
            <w:shd w:val="clear" w:color="auto" w:fill="auto"/>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ЗОУИТ</w:t>
            </w:r>
          </w:p>
        </w:tc>
        <w:tc>
          <w:tcPr>
            <w:tcW w:w="466" w:type="pct"/>
            <w:vAlign w:val="center"/>
          </w:tcPr>
          <w:p w:rsidR="009E65CE" w:rsidRPr="009E65CE" w:rsidRDefault="009E65CE" w:rsidP="009E65CE">
            <w:pPr>
              <w:spacing w:after="0" w:line="240" w:lineRule="auto"/>
              <w:jc w:val="center"/>
              <w:rPr>
                <w:rFonts w:ascii="Arial Narrow" w:hAnsi="Arial Narrow"/>
                <w:b/>
                <w:sz w:val="20"/>
                <w:szCs w:val="20"/>
              </w:rPr>
            </w:pPr>
            <w:r w:rsidRPr="009E65CE">
              <w:rPr>
                <w:rFonts w:ascii="Arial Narrow" w:hAnsi="Arial Narrow"/>
                <w:b/>
                <w:sz w:val="20"/>
                <w:szCs w:val="20"/>
              </w:rPr>
              <w:t>Источник информации</w:t>
            </w:r>
          </w:p>
        </w:tc>
      </w:tr>
      <w:tr w:rsidR="009E65CE" w:rsidRPr="00892569" w:rsidTr="009E65CE">
        <w:trPr>
          <w:cantSplit/>
        </w:trPr>
        <w:tc>
          <w:tcPr>
            <w:tcW w:w="171" w:type="pct"/>
            <w:shd w:val="clear" w:color="auto" w:fill="auto"/>
            <w:vAlign w:val="center"/>
          </w:tcPr>
          <w:p w:rsidR="009E65CE" w:rsidRPr="009E65CE" w:rsidRDefault="009E65CE" w:rsidP="009E65CE">
            <w:pPr>
              <w:pStyle w:val="af8"/>
              <w:numPr>
                <w:ilvl w:val="0"/>
                <w:numId w:val="6"/>
              </w:numPr>
              <w:spacing w:after="0" w:line="240" w:lineRule="auto"/>
              <w:ind w:left="0" w:firstLine="0"/>
              <w:contextualSpacing w:val="0"/>
              <w:jc w:val="center"/>
              <w:rPr>
                <w:rFonts w:ascii="Arial Narrow" w:hAnsi="Arial Narrow"/>
                <w:sz w:val="20"/>
                <w:szCs w:val="20"/>
              </w:rPr>
            </w:pPr>
          </w:p>
        </w:tc>
        <w:tc>
          <w:tcPr>
            <w:tcW w:w="468" w:type="pct"/>
            <w:vAlign w:val="center"/>
          </w:tcPr>
          <w:p w:rsidR="009E65CE" w:rsidRPr="009E65CE" w:rsidRDefault="009E65CE" w:rsidP="009E65CE">
            <w:pPr>
              <w:spacing w:after="0" w:line="240" w:lineRule="auto"/>
              <w:jc w:val="center"/>
              <w:rPr>
                <w:rFonts w:ascii="Arial Narrow" w:hAnsi="Arial Narrow"/>
                <w:sz w:val="20"/>
                <w:szCs w:val="20"/>
              </w:rPr>
            </w:pPr>
            <w:r w:rsidRPr="009E65CE">
              <w:rPr>
                <w:rFonts w:ascii="Arial Narrow" w:hAnsi="Arial Narrow"/>
                <w:sz w:val="20"/>
                <w:szCs w:val="20"/>
              </w:rPr>
              <w:t>602041805</w:t>
            </w:r>
          </w:p>
        </w:tc>
        <w:tc>
          <w:tcPr>
            <w:tcW w:w="561" w:type="pct"/>
            <w:shd w:val="clear" w:color="auto" w:fill="auto"/>
            <w:vAlign w:val="center"/>
          </w:tcPr>
          <w:p w:rsidR="009E65CE" w:rsidRPr="009E65CE" w:rsidRDefault="009E65CE" w:rsidP="009E65CE">
            <w:pPr>
              <w:spacing w:after="0" w:line="240" w:lineRule="auto"/>
              <w:jc w:val="center"/>
              <w:rPr>
                <w:rFonts w:ascii="Arial Narrow" w:hAnsi="Arial Narrow"/>
                <w:sz w:val="20"/>
                <w:szCs w:val="20"/>
              </w:rPr>
            </w:pPr>
            <w:r>
              <w:rPr>
                <w:rFonts w:ascii="Arial Narrow" w:hAnsi="Arial Narrow"/>
                <w:sz w:val="21"/>
                <w:szCs w:val="21"/>
              </w:rPr>
              <w:t>Объекты инженерной защиты и гидротехнические сооружения</w:t>
            </w:r>
          </w:p>
        </w:tc>
        <w:tc>
          <w:tcPr>
            <w:tcW w:w="704" w:type="pct"/>
            <w:shd w:val="clear" w:color="auto" w:fill="auto"/>
            <w:vAlign w:val="center"/>
          </w:tcPr>
          <w:p w:rsidR="009E65CE" w:rsidRPr="009E65CE" w:rsidRDefault="009E65CE" w:rsidP="009E65CE">
            <w:pPr>
              <w:spacing w:after="0" w:line="240" w:lineRule="auto"/>
              <w:jc w:val="center"/>
              <w:rPr>
                <w:rFonts w:ascii="Arial Narrow" w:hAnsi="Arial Narrow"/>
                <w:sz w:val="20"/>
                <w:szCs w:val="20"/>
              </w:rPr>
            </w:pPr>
            <w:proofErr w:type="spellStart"/>
            <w:r w:rsidRPr="009E65CE">
              <w:rPr>
                <w:rFonts w:ascii="Arial Narrow" w:hAnsi="Arial Narrow"/>
                <w:sz w:val="20"/>
                <w:szCs w:val="20"/>
              </w:rPr>
              <w:t>Берегоукрепление</w:t>
            </w:r>
            <w:proofErr w:type="spellEnd"/>
            <w:r w:rsidRPr="009E65CE">
              <w:rPr>
                <w:rFonts w:ascii="Arial Narrow" w:hAnsi="Arial Narrow"/>
                <w:sz w:val="20"/>
                <w:szCs w:val="20"/>
              </w:rPr>
              <w:t xml:space="preserve"> р. Грачевка</w:t>
            </w:r>
          </w:p>
        </w:tc>
        <w:tc>
          <w:tcPr>
            <w:tcW w:w="564" w:type="pct"/>
            <w:shd w:val="clear" w:color="auto" w:fill="auto"/>
            <w:vAlign w:val="center"/>
          </w:tcPr>
          <w:p w:rsidR="009E65CE" w:rsidRPr="009E65CE" w:rsidRDefault="009E65CE" w:rsidP="009E65CE">
            <w:pPr>
              <w:spacing w:after="0" w:line="240" w:lineRule="auto"/>
              <w:jc w:val="center"/>
              <w:rPr>
                <w:rFonts w:ascii="Arial Narrow" w:hAnsi="Arial Narrow"/>
                <w:sz w:val="20"/>
                <w:szCs w:val="20"/>
              </w:rPr>
            </w:pPr>
            <w:r w:rsidRPr="009E65CE">
              <w:rPr>
                <w:rFonts w:ascii="Arial Narrow" w:hAnsi="Arial Narrow"/>
                <w:sz w:val="20"/>
                <w:szCs w:val="20"/>
              </w:rPr>
              <w:t>Протяженность</w:t>
            </w:r>
          </w:p>
          <w:p w:rsidR="009E65CE" w:rsidRPr="009E65CE" w:rsidRDefault="009E65CE" w:rsidP="009E65CE">
            <w:pPr>
              <w:spacing w:after="0" w:line="240" w:lineRule="auto"/>
              <w:jc w:val="center"/>
              <w:rPr>
                <w:rFonts w:ascii="Arial Narrow" w:hAnsi="Arial Narrow"/>
                <w:sz w:val="20"/>
                <w:szCs w:val="20"/>
              </w:rPr>
            </w:pPr>
            <w:r w:rsidRPr="009E65CE">
              <w:rPr>
                <w:rFonts w:ascii="Arial Narrow" w:hAnsi="Arial Narrow"/>
                <w:sz w:val="20"/>
                <w:szCs w:val="20"/>
              </w:rPr>
              <w:t>0,9 км</w:t>
            </w:r>
          </w:p>
        </w:tc>
        <w:tc>
          <w:tcPr>
            <w:tcW w:w="613" w:type="pct"/>
            <w:shd w:val="clear" w:color="auto" w:fill="auto"/>
            <w:vAlign w:val="center"/>
          </w:tcPr>
          <w:p w:rsidR="009E65CE" w:rsidRPr="009E65CE" w:rsidRDefault="009E65CE" w:rsidP="009E65CE">
            <w:pPr>
              <w:spacing w:after="0" w:line="240" w:lineRule="auto"/>
              <w:jc w:val="center"/>
              <w:rPr>
                <w:rFonts w:ascii="Arial Narrow" w:hAnsi="Arial Narrow"/>
                <w:sz w:val="20"/>
                <w:szCs w:val="20"/>
              </w:rPr>
            </w:pPr>
            <w:proofErr w:type="spellStart"/>
            <w:r w:rsidRPr="009E65CE">
              <w:rPr>
                <w:rFonts w:ascii="Arial Narrow" w:hAnsi="Arial Narrow"/>
                <w:sz w:val="20"/>
                <w:szCs w:val="20"/>
              </w:rPr>
              <w:t>Грачевский</w:t>
            </w:r>
            <w:proofErr w:type="spellEnd"/>
            <w:r w:rsidRPr="009E65CE">
              <w:rPr>
                <w:rFonts w:ascii="Arial Narrow" w:hAnsi="Arial Narrow"/>
                <w:sz w:val="20"/>
                <w:szCs w:val="20"/>
              </w:rPr>
              <w:t xml:space="preserve"> муниципальный </w:t>
            </w:r>
            <w:r w:rsidR="00B36A61">
              <w:rPr>
                <w:rFonts w:ascii="Arial Narrow" w:hAnsi="Arial Narrow"/>
                <w:sz w:val="20"/>
                <w:szCs w:val="20"/>
              </w:rPr>
              <w:t>округ</w:t>
            </w:r>
            <w:r w:rsidRPr="009E65CE">
              <w:rPr>
                <w:rFonts w:ascii="Arial Narrow" w:hAnsi="Arial Narrow"/>
                <w:sz w:val="20"/>
                <w:szCs w:val="20"/>
              </w:rPr>
              <w:t xml:space="preserve">, </w:t>
            </w:r>
            <w:proofErr w:type="gramStart"/>
            <w:r w:rsidRPr="009E65CE">
              <w:rPr>
                <w:rFonts w:ascii="Arial Narrow" w:hAnsi="Arial Narrow"/>
                <w:sz w:val="20"/>
                <w:szCs w:val="20"/>
              </w:rPr>
              <w:t>с</w:t>
            </w:r>
            <w:proofErr w:type="gramEnd"/>
            <w:r w:rsidRPr="009E65CE">
              <w:rPr>
                <w:rFonts w:ascii="Arial Narrow" w:hAnsi="Arial Narrow"/>
                <w:sz w:val="20"/>
                <w:szCs w:val="20"/>
              </w:rPr>
              <w:t>. Грачевка</w:t>
            </w:r>
          </w:p>
        </w:tc>
        <w:tc>
          <w:tcPr>
            <w:tcW w:w="421" w:type="pct"/>
            <w:shd w:val="clear" w:color="auto" w:fill="auto"/>
            <w:vAlign w:val="center"/>
          </w:tcPr>
          <w:p w:rsidR="009E65CE" w:rsidRPr="009E65CE" w:rsidRDefault="009E65CE" w:rsidP="009E65CE">
            <w:pPr>
              <w:spacing w:after="0" w:line="240" w:lineRule="auto"/>
              <w:jc w:val="center"/>
              <w:rPr>
                <w:rFonts w:ascii="Arial Narrow" w:hAnsi="Arial Narrow"/>
                <w:sz w:val="20"/>
                <w:szCs w:val="20"/>
              </w:rPr>
            </w:pPr>
            <w:r w:rsidRPr="009E65CE">
              <w:rPr>
                <w:rFonts w:ascii="Arial Narrow" w:hAnsi="Arial Narrow"/>
                <w:sz w:val="20"/>
                <w:szCs w:val="20"/>
              </w:rPr>
              <w:t>Расчетный срок</w:t>
            </w:r>
          </w:p>
        </w:tc>
        <w:tc>
          <w:tcPr>
            <w:tcW w:w="564" w:type="pct"/>
            <w:tcMar>
              <w:left w:w="28" w:type="dxa"/>
              <w:right w:w="28" w:type="dxa"/>
            </w:tcMar>
            <w:vAlign w:val="center"/>
          </w:tcPr>
          <w:p w:rsidR="009E65CE" w:rsidRPr="009E65CE" w:rsidRDefault="009E65CE" w:rsidP="009E65CE">
            <w:pPr>
              <w:spacing w:after="0" w:line="240" w:lineRule="auto"/>
              <w:jc w:val="center"/>
              <w:rPr>
                <w:rFonts w:ascii="Arial Narrow" w:hAnsi="Arial Narrow"/>
                <w:sz w:val="20"/>
                <w:szCs w:val="20"/>
              </w:rPr>
            </w:pPr>
            <w:proofErr w:type="gramStart"/>
            <w:r w:rsidRPr="009E65CE">
              <w:rPr>
                <w:rFonts w:ascii="Arial Narrow" w:hAnsi="Arial Narrow"/>
                <w:sz w:val="20"/>
                <w:szCs w:val="20"/>
              </w:rPr>
              <w:t>П</w:t>
            </w:r>
            <w:proofErr w:type="gramEnd"/>
          </w:p>
        </w:tc>
        <w:tc>
          <w:tcPr>
            <w:tcW w:w="467" w:type="pct"/>
            <w:shd w:val="clear" w:color="auto" w:fill="auto"/>
            <w:vAlign w:val="center"/>
          </w:tcPr>
          <w:p w:rsidR="009E65CE" w:rsidRPr="009E65CE" w:rsidRDefault="009E65CE" w:rsidP="009E65CE">
            <w:pPr>
              <w:spacing w:after="0" w:line="240" w:lineRule="auto"/>
              <w:jc w:val="center"/>
              <w:rPr>
                <w:rFonts w:ascii="Arial Narrow" w:hAnsi="Arial Narrow"/>
                <w:sz w:val="20"/>
                <w:szCs w:val="20"/>
              </w:rPr>
            </w:pPr>
            <w:r w:rsidRPr="009E65CE">
              <w:rPr>
                <w:rFonts w:ascii="Arial Narrow" w:hAnsi="Arial Narrow"/>
                <w:sz w:val="20"/>
                <w:szCs w:val="20"/>
              </w:rPr>
              <w:t>Определяется проектом</w:t>
            </w:r>
          </w:p>
        </w:tc>
        <w:tc>
          <w:tcPr>
            <w:tcW w:w="466" w:type="pct"/>
            <w:vAlign w:val="center"/>
          </w:tcPr>
          <w:p w:rsidR="009E65CE" w:rsidRPr="009E65CE" w:rsidRDefault="009E65CE" w:rsidP="009E65CE">
            <w:pPr>
              <w:spacing w:after="0" w:line="240" w:lineRule="auto"/>
              <w:jc w:val="center"/>
              <w:rPr>
                <w:rFonts w:ascii="Arial Narrow" w:hAnsi="Arial Narrow"/>
                <w:sz w:val="20"/>
                <w:szCs w:val="20"/>
              </w:rPr>
            </w:pPr>
            <w:r w:rsidRPr="00A771FF">
              <w:rPr>
                <w:rFonts w:ascii="Arial Narrow" w:hAnsi="Arial Narrow"/>
                <w:sz w:val="20"/>
                <w:szCs w:val="20"/>
              </w:rPr>
              <w:t>СТП Ставропольского края</w:t>
            </w:r>
          </w:p>
        </w:tc>
      </w:tr>
    </w:tbl>
    <w:p w:rsidR="009E65CE" w:rsidRDefault="009E65CE" w:rsidP="00A10F2C"/>
    <w:p w:rsidR="009E65CE" w:rsidRPr="009E65CE" w:rsidRDefault="009E65CE" w:rsidP="009E65CE">
      <w:pPr>
        <w:spacing w:after="0"/>
        <w:ind w:left="284"/>
        <w:jc w:val="both"/>
        <w:outlineLvl w:val="1"/>
        <w:rPr>
          <w:rFonts w:ascii="Impact" w:hAnsi="Impact" w:cs="Arial"/>
          <w:color w:val="595959" w:themeColor="text1" w:themeTint="A6"/>
          <w:sz w:val="32"/>
          <w:szCs w:val="32"/>
        </w:rPr>
      </w:pPr>
      <w:bookmarkStart w:id="41" w:name="_Toc87615336"/>
      <w:r w:rsidRPr="009E65CE">
        <w:rPr>
          <w:rFonts w:ascii="Impact" w:hAnsi="Impact" w:cs="Arial"/>
          <w:color w:val="595959" w:themeColor="text1" w:themeTint="A6"/>
          <w:sz w:val="32"/>
          <w:szCs w:val="32"/>
        </w:rPr>
        <w:t>2.</w:t>
      </w:r>
      <w:r>
        <w:rPr>
          <w:rFonts w:ascii="Impact" w:hAnsi="Impact" w:cs="Arial"/>
          <w:color w:val="595959" w:themeColor="text1" w:themeTint="A6"/>
          <w:sz w:val="32"/>
          <w:szCs w:val="32"/>
        </w:rPr>
        <w:t>5</w:t>
      </w:r>
      <w:r w:rsidRPr="009E65CE">
        <w:rPr>
          <w:rFonts w:ascii="Impact" w:hAnsi="Impact" w:cs="Arial"/>
          <w:color w:val="595959" w:themeColor="text1" w:themeTint="A6"/>
          <w:sz w:val="32"/>
          <w:szCs w:val="32"/>
        </w:rPr>
        <w:t xml:space="preserve"> Объекты </w:t>
      </w:r>
      <w:r>
        <w:rPr>
          <w:rFonts w:ascii="Impact" w:hAnsi="Impact" w:cs="Arial"/>
          <w:color w:val="595959" w:themeColor="text1" w:themeTint="A6"/>
          <w:sz w:val="32"/>
          <w:szCs w:val="32"/>
        </w:rPr>
        <w:t>образования</w:t>
      </w:r>
      <w:bookmarkEnd w:id="41"/>
      <w:r w:rsidRPr="009E65CE">
        <w:rPr>
          <w:rFonts w:ascii="Impact" w:hAnsi="Impact" w:cs="Arial"/>
          <w:color w:val="595959" w:themeColor="text1" w:themeTint="A6"/>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365"/>
        <w:gridCol w:w="1658"/>
        <w:gridCol w:w="2063"/>
        <w:gridCol w:w="1650"/>
        <w:gridCol w:w="1795"/>
        <w:gridCol w:w="1227"/>
        <w:gridCol w:w="1650"/>
        <w:gridCol w:w="1363"/>
        <w:gridCol w:w="1528"/>
      </w:tblGrid>
      <w:tr w:rsidR="009E65CE" w:rsidRPr="00892569" w:rsidTr="009E65CE">
        <w:trPr>
          <w:cantSplit/>
        </w:trPr>
        <w:tc>
          <w:tcPr>
            <w:tcW w:w="165"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 xml:space="preserve">№ </w:t>
            </w:r>
            <w:proofErr w:type="gramStart"/>
            <w:r w:rsidRPr="009E65CE">
              <w:rPr>
                <w:rFonts w:ascii="Arial Narrow" w:hAnsi="Arial Narrow"/>
                <w:b/>
                <w:sz w:val="20"/>
                <w:szCs w:val="20"/>
              </w:rPr>
              <w:t>п</w:t>
            </w:r>
            <w:proofErr w:type="gramEnd"/>
            <w:r w:rsidRPr="009E65CE">
              <w:rPr>
                <w:rFonts w:ascii="Arial Narrow" w:hAnsi="Arial Narrow"/>
                <w:b/>
                <w:sz w:val="20"/>
                <w:szCs w:val="20"/>
              </w:rPr>
              <w:t>/п</w:t>
            </w:r>
          </w:p>
        </w:tc>
        <w:tc>
          <w:tcPr>
            <w:tcW w:w="462" w:type="pct"/>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Код объекта / справочник</w:t>
            </w:r>
          </w:p>
        </w:tc>
        <w:tc>
          <w:tcPr>
            <w:tcW w:w="561"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Назначение объекта</w:t>
            </w:r>
          </w:p>
        </w:tc>
        <w:tc>
          <w:tcPr>
            <w:tcW w:w="698"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Наименование</w:t>
            </w:r>
          </w:p>
        </w:tc>
        <w:tc>
          <w:tcPr>
            <w:tcW w:w="558"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Характеристики</w:t>
            </w:r>
          </w:p>
        </w:tc>
        <w:tc>
          <w:tcPr>
            <w:tcW w:w="607"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Местоположение</w:t>
            </w:r>
          </w:p>
        </w:tc>
        <w:tc>
          <w:tcPr>
            <w:tcW w:w="415"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Срок реализации</w:t>
            </w:r>
          </w:p>
        </w:tc>
        <w:tc>
          <w:tcPr>
            <w:tcW w:w="558" w:type="pct"/>
            <w:tcMar>
              <w:left w:w="28" w:type="dxa"/>
              <w:right w:w="28" w:type="dxa"/>
            </w:tcMar>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Статус объекта:</w:t>
            </w:r>
          </w:p>
          <w:p w:rsidR="009E65CE" w:rsidRPr="009E65CE" w:rsidRDefault="009E65CE" w:rsidP="00B925A3">
            <w:pPr>
              <w:spacing w:after="0" w:line="240" w:lineRule="auto"/>
              <w:jc w:val="center"/>
              <w:rPr>
                <w:rFonts w:ascii="Arial Narrow" w:hAnsi="Arial Narrow"/>
                <w:b/>
                <w:sz w:val="20"/>
                <w:szCs w:val="20"/>
              </w:rPr>
            </w:pPr>
            <w:proofErr w:type="gramStart"/>
            <w:r w:rsidRPr="009E65CE">
              <w:rPr>
                <w:rFonts w:ascii="Arial Narrow" w:hAnsi="Arial Narrow"/>
                <w:b/>
                <w:sz w:val="20"/>
                <w:szCs w:val="20"/>
              </w:rPr>
              <w:t>П</w:t>
            </w:r>
            <w:proofErr w:type="gramEnd"/>
            <w:r w:rsidRPr="009E65CE">
              <w:rPr>
                <w:rFonts w:ascii="Arial Narrow" w:hAnsi="Arial Narrow"/>
                <w:b/>
                <w:sz w:val="20"/>
                <w:szCs w:val="20"/>
              </w:rPr>
              <w:t xml:space="preserve"> – проект, Р – реконструкция</w:t>
            </w:r>
          </w:p>
        </w:tc>
        <w:tc>
          <w:tcPr>
            <w:tcW w:w="461"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ЗОУИТ</w:t>
            </w:r>
          </w:p>
        </w:tc>
        <w:tc>
          <w:tcPr>
            <w:tcW w:w="517" w:type="pct"/>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Источник информации</w:t>
            </w:r>
          </w:p>
        </w:tc>
      </w:tr>
      <w:tr w:rsidR="009E65CE" w:rsidRPr="00892569" w:rsidTr="009E65CE">
        <w:trPr>
          <w:cantSplit/>
        </w:trPr>
        <w:tc>
          <w:tcPr>
            <w:tcW w:w="165" w:type="pct"/>
            <w:shd w:val="clear" w:color="auto" w:fill="auto"/>
            <w:vAlign w:val="center"/>
          </w:tcPr>
          <w:p w:rsidR="009E65CE" w:rsidRPr="009E65CE" w:rsidRDefault="009E65CE" w:rsidP="009E65CE">
            <w:pPr>
              <w:pStyle w:val="af8"/>
              <w:numPr>
                <w:ilvl w:val="0"/>
                <w:numId w:val="24"/>
              </w:numPr>
              <w:spacing w:after="0" w:line="240" w:lineRule="auto"/>
              <w:contextualSpacing w:val="0"/>
              <w:jc w:val="center"/>
              <w:rPr>
                <w:rFonts w:ascii="Arial Narrow" w:hAnsi="Arial Narrow"/>
                <w:sz w:val="20"/>
                <w:szCs w:val="20"/>
              </w:rPr>
            </w:pPr>
          </w:p>
        </w:tc>
        <w:tc>
          <w:tcPr>
            <w:tcW w:w="462" w:type="pc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602010102</w:t>
            </w:r>
          </w:p>
        </w:tc>
        <w:tc>
          <w:tcPr>
            <w:tcW w:w="561" w:type="pct"/>
            <w:vMerge w:val="restar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Организация предоставления начального общего, основного общего, среднего общего образования</w:t>
            </w:r>
          </w:p>
        </w:tc>
        <w:tc>
          <w:tcPr>
            <w:tcW w:w="69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Капитальный ремонт МКОУ СОШ № 3</w:t>
            </w:r>
          </w:p>
        </w:tc>
        <w:tc>
          <w:tcPr>
            <w:tcW w:w="55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50 мест</w:t>
            </w:r>
          </w:p>
        </w:tc>
        <w:tc>
          <w:tcPr>
            <w:tcW w:w="60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r w:rsidRPr="009E65CE">
              <w:rPr>
                <w:rFonts w:ascii="Arial Narrow" w:hAnsi="Arial Narrow" w:cstheme="minorBidi"/>
                <w:color w:val="auto"/>
                <w:sz w:val="20"/>
                <w:szCs w:val="20"/>
              </w:rPr>
              <w:t xml:space="preserve">, </w:t>
            </w:r>
            <w:proofErr w:type="gramStart"/>
            <w:r w:rsidRPr="009E65CE">
              <w:rPr>
                <w:rFonts w:ascii="Arial Narrow" w:hAnsi="Arial Narrow" w:cstheme="minorBidi"/>
                <w:color w:val="auto"/>
                <w:sz w:val="20"/>
                <w:szCs w:val="20"/>
              </w:rPr>
              <w:t>с</w:t>
            </w:r>
            <w:proofErr w:type="gramEnd"/>
            <w:r w:rsidRPr="009E65CE">
              <w:rPr>
                <w:rFonts w:ascii="Arial Narrow" w:hAnsi="Arial Narrow" w:cstheme="minorBidi"/>
                <w:color w:val="auto"/>
                <w:sz w:val="20"/>
                <w:szCs w:val="20"/>
              </w:rPr>
              <w:t>. Кугульта</w:t>
            </w:r>
          </w:p>
        </w:tc>
        <w:tc>
          <w:tcPr>
            <w:tcW w:w="415"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558" w:type="pct"/>
            <w:tcMar>
              <w:left w:w="28" w:type="dxa"/>
              <w:right w:w="28" w:type="dxa"/>
            </w:tcMar>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Нет</w:t>
            </w:r>
          </w:p>
        </w:tc>
        <w:tc>
          <w:tcPr>
            <w:tcW w:w="517" w:type="pct"/>
            <w:vMerge w:val="restart"/>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СТП Ставропольского края</w:t>
            </w:r>
          </w:p>
        </w:tc>
      </w:tr>
      <w:tr w:rsidR="009E65CE" w:rsidRPr="00892569" w:rsidTr="009E65CE">
        <w:trPr>
          <w:cantSplit/>
        </w:trPr>
        <w:tc>
          <w:tcPr>
            <w:tcW w:w="165" w:type="pct"/>
            <w:shd w:val="clear" w:color="auto" w:fill="auto"/>
            <w:vAlign w:val="center"/>
          </w:tcPr>
          <w:p w:rsidR="009E65CE" w:rsidRPr="009E65CE" w:rsidRDefault="009E65CE" w:rsidP="009E65CE">
            <w:pPr>
              <w:pStyle w:val="af8"/>
              <w:numPr>
                <w:ilvl w:val="0"/>
                <w:numId w:val="24"/>
              </w:numPr>
              <w:spacing w:after="0" w:line="240" w:lineRule="auto"/>
              <w:ind w:left="0" w:firstLine="0"/>
              <w:contextualSpacing w:val="0"/>
              <w:jc w:val="center"/>
              <w:rPr>
                <w:rFonts w:ascii="Arial Narrow" w:hAnsi="Arial Narrow"/>
                <w:sz w:val="20"/>
                <w:szCs w:val="20"/>
              </w:rPr>
            </w:pPr>
          </w:p>
        </w:tc>
        <w:tc>
          <w:tcPr>
            <w:tcW w:w="462" w:type="pct"/>
            <w:vAlign w:val="center"/>
          </w:tcPr>
          <w:p w:rsidR="009E65CE" w:rsidRDefault="009E65CE" w:rsidP="009E65CE">
            <w:pPr>
              <w:spacing w:after="0" w:line="240" w:lineRule="auto"/>
              <w:jc w:val="center"/>
            </w:pPr>
            <w:r w:rsidRPr="00C36F70">
              <w:rPr>
                <w:rFonts w:ascii="Arial Narrow" w:hAnsi="Arial Narrow"/>
                <w:sz w:val="20"/>
                <w:szCs w:val="20"/>
              </w:rPr>
              <w:t>602010102</w:t>
            </w:r>
          </w:p>
        </w:tc>
        <w:tc>
          <w:tcPr>
            <w:tcW w:w="561" w:type="pct"/>
            <w:vMerge/>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Строительство нового учебного блока в МКОУ СОШ № 3</w:t>
            </w:r>
          </w:p>
        </w:tc>
        <w:tc>
          <w:tcPr>
            <w:tcW w:w="55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200 мест</w:t>
            </w:r>
          </w:p>
        </w:tc>
        <w:tc>
          <w:tcPr>
            <w:tcW w:w="60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r w:rsidRPr="009E65CE">
              <w:rPr>
                <w:rFonts w:ascii="Arial Narrow" w:hAnsi="Arial Narrow" w:cstheme="minorBidi"/>
                <w:color w:val="auto"/>
                <w:sz w:val="20"/>
                <w:szCs w:val="20"/>
              </w:rPr>
              <w:t xml:space="preserve">, </w:t>
            </w:r>
            <w:proofErr w:type="gramStart"/>
            <w:r w:rsidRPr="009E65CE">
              <w:rPr>
                <w:rFonts w:ascii="Arial Narrow" w:hAnsi="Arial Narrow" w:cstheme="minorBidi"/>
                <w:color w:val="auto"/>
                <w:sz w:val="20"/>
                <w:szCs w:val="20"/>
              </w:rPr>
              <w:t>с</w:t>
            </w:r>
            <w:proofErr w:type="gramEnd"/>
            <w:r w:rsidRPr="009E65CE">
              <w:rPr>
                <w:rFonts w:ascii="Arial Narrow" w:hAnsi="Arial Narrow" w:cstheme="minorBidi"/>
                <w:color w:val="auto"/>
                <w:sz w:val="20"/>
                <w:szCs w:val="20"/>
              </w:rPr>
              <w:t>. Кугульта</w:t>
            </w:r>
          </w:p>
        </w:tc>
        <w:tc>
          <w:tcPr>
            <w:tcW w:w="415"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558" w:type="pct"/>
            <w:tcMar>
              <w:left w:w="28" w:type="dxa"/>
              <w:right w:w="28" w:type="dxa"/>
            </w:tcMar>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Нет</w:t>
            </w:r>
          </w:p>
        </w:tc>
        <w:tc>
          <w:tcPr>
            <w:tcW w:w="517" w:type="pct"/>
            <w:vMerge/>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r>
      <w:tr w:rsidR="009E65CE" w:rsidRPr="00892569" w:rsidTr="009E65CE">
        <w:trPr>
          <w:cantSplit/>
        </w:trPr>
        <w:tc>
          <w:tcPr>
            <w:tcW w:w="165" w:type="pct"/>
            <w:shd w:val="clear" w:color="auto" w:fill="auto"/>
            <w:vAlign w:val="center"/>
          </w:tcPr>
          <w:p w:rsidR="009E65CE" w:rsidRPr="009E65CE" w:rsidRDefault="009E65CE" w:rsidP="009E65CE">
            <w:pPr>
              <w:pStyle w:val="af8"/>
              <w:numPr>
                <w:ilvl w:val="0"/>
                <w:numId w:val="24"/>
              </w:numPr>
              <w:spacing w:after="0" w:line="240" w:lineRule="auto"/>
              <w:ind w:left="0" w:firstLine="0"/>
              <w:contextualSpacing w:val="0"/>
              <w:jc w:val="center"/>
              <w:rPr>
                <w:rFonts w:ascii="Arial Narrow" w:hAnsi="Arial Narrow"/>
                <w:sz w:val="20"/>
                <w:szCs w:val="20"/>
              </w:rPr>
            </w:pPr>
          </w:p>
        </w:tc>
        <w:tc>
          <w:tcPr>
            <w:tcW w:w="462" w:type="pct"/>
            <w:vAlign w:val="center"/>
          </w:tcPr>
          <w:p w:rsidR="009E65CE" w:rsidRDefault="009E65CE" w:rsidP="009E65CE">
            <w:pPr>
              <w:spacing w:after="0" w:line="240" w:lineRule="auto"/>
              <w:jc w:val="center"/>
            </w:pPr>
            <w:r w:rsidRPr="00C36F70">
              <w:rPr>
                <w:rFonts w:ascii="Arial Narrow" w:hAnsi="Arial Narrow"/>
                <w:sz w:val="20"/>
                <w:szCs w:val="20"/>
              </w:rPr>
              <w:t>602010102</w:t>
            </w:r>
          </w:p>
        </w:tc>
        <w:tc>
          <w:tcPr>
            <w:tcW w:w="561" w:type="pct"/>
            <w:vMerge/>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Строительство нового учебного блока в МКОУ СОШ № 7</w:t>
            </w:r>
          </w:p>
        </w:tc>
        <w:tc>
          <w:tcPr>
            <w:tcW w:w="55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200 мест</w:t>
            </w:r>
          </w:p>
        </w:tc>
        <w:tc>
          <w:tcPr>
            <w:tcW w:w="60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r w:rsidRPr="009E65CE">
              <w:rPr>
                <w:rFonts w:ascii="Arial Narrow" w:hAnsi="Arial Narrow" w:cstheme="minorBidi"/>
                <w:color w:val="auto"/>
                <w:sz w:val="20"/>
                <w:szCs w:val="20"/>
              </w:rPr>
              <w:t xml:space="preserve">, с. </w:t>
            </w:r>
            <w:proofErr w:type="spellStart"/>
            <w:r w:rsidRPr="009E65CE">
              <w:rPr>
                <w:rFonts w:ascii="Arial Narrow" w:hAnsi="Arial Narrow" w:cstheme="minorBidi"/>
                <w:color w:val="auto"/>
                <w:sz w:val="20"/>
                <w:szCs w:val="20"/>
              </w:rPr>
              <w:t>Старомарьевка</w:t>
            </w:r>
            <w:proofErr w:type="spellEnd"/>
          </w:p>
        </w:tc>
        <w:tc>
          <w:tcPr>
            <w:tcW w:w="415"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558" w:type="pct"/>
            <w:tcMar>
              <w:left w:w="28" w:type="dxa"/>
              <w:right w:w="28" w:type="dxa"/>
            </w:tcMar>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Нет</w:t>
            </w:r>
          </w:p>
        </w:tc>
        <w:tc>
          <w:tcPr>
            <w:tcW w:w="517" w:type="pct"/>
            <w:vMerge/>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r>
      <w:tr w:rsidR="009E65CE" w:rsidRPr="00892569" w:rsidTr="009E65CE">
        <w:trPr>
          <w:cantSplit/>
        </w:trPr>
        <w:tc>
          <w:tcPr>
            <w:tcW w:w="165" w:type="pct"/>
            <w:shd w:val="clear" w:color="auto" w:fill="auto"/>
            <w:vAlign w:val="center"/>
          </w:tcPr>
          <w:p w:rsidR="009E65CE" w:rsidRPr="009E65CE" w:rsidRDefault="009E65CE" w:rsidP="009E65CE">
            <w:pPr>
              <w:pStyle w:val="af8"/>
              <w:numPr>
                <w:ilvl w:val="0"/>
                <w:numId w:val="24"/>
              </w:numPr>
              <w:spacing w:after="0" w:line="240" w:lineRule="auto"/>
              <w:ind w:left="0" w:firstLine="0"/>
              <w:contextualSpacing w:val="0"/>
              <w:jc w:val="center"/>
              <w:rPr>
                <w:rFonts w:ascii="Arial Narrow" w:hAnsi="Arial Narrow"/>
                <w:sz w:val="20"/>
                <w:szCs w:val="20"/>
              </w:rPr>
            </w:pPr>
          </w:p>
        </w:tc>
        <w:tc>
          <w:tcPr>
            <w:tcW w:w="462" w:type="pct"/>
            <w:vAlign w:val="center"/>
          </w:tcPr>
          <w:p w:rsidR="009E65CE" w:rsidRDefault="009E65CE" w:rsidP="009E65CE">
            <w:pPr>
              <w:spacing w:after="0" w:line="240" w:lineRule="auto"/>
              <w:jc w:val="center"/>
            </w:pPr>
            <w:r w:rsidRPr="00C36F70">
              <w:rPr>
                <w:rFonts w:ascii="Arial Narrow" w:hAnsi="Arial Narrow"/>
                <w:sz w:val="20"/>
                <w:szCs w:val="20"/>
              </w:rPr>
              <w:t>602010102</w:t>
            </w:r>
          </w:p>
        </w:tc>
        <w:tc>
          <w:tcPr>
            <w:tcW w:w="561" w:type="pct"/>
            <w:vMerge/>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Строительство нового учебного блока в МКОУ СОШ № 5</w:t>
            </w:r>
          </w:p>
        </w:tc>
        <w:tc>
          <w:tcPr>
            <w:tcW w:w="55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100 мест</w:t>
            </w:r>
          </w:p>
        </w:tc>
        <w:tc>
          <w:tcPr>
            <w:tcW w:w="60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r w:rsidRPr="009E65CE">
              <w:rPr>
                <w:rFonts w:ascii="Arial Narrow" w:hAnsi="Arial Narrow" w:cstheme="minorBidi"/>
                <w:color w:val="auto"/>
                <w:sz w:val="20"/>
                <w:szCs w:val="20"/>
              </w:rPr>
              <w:t xml:space="preserve">, с. </w:t>
            </w:r>
            <w:proofErr w:type="spellStart"/>
            <w:r w:rsidRPr="009E65CE">
              <w:rPr>
                <w:rFonts w:ascii="Arial Narrow" w:hAnsi="Arial Narrow" w:cstheme="minorBidi"/>
                <w:color w:val="auto"/>
                <w:sz w:val="20"/>
                <w:szCs w:val="20"/>
              </w:rPr>
              <w:t>Сергиевское</w:t>
            </w:r>
            <w:proofErr w:type="spellEnd"/>
          </w:p>
        </w:tc>
        <w:tc>
          <w:tcPr>
            <w:tcW w:w="415"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558" w:type="pct"/>
            <w:tcMar>
              <w:left w:w="28" w:type="dxa"/>
              <w:right w:w="28" w:type="dxa"/>
            </w:tcMar>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Нет</w:t>
            </w:r>
          </w:p>
        </w:tc>
        <w:tc>
          <w:tcPr>
            <w:tcW w:w="517" w:type="pct"/>
            <w:vMerge/>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r>
      <w:tr w:rsidR="009E65CE" w:rsidRPr="00892569" w:rsidTr="009E65CE">
        <w:trPr>
          <w:cantSplit/>
        </w:trPr>
        <w:tc>
          <w:tcPr>
            <w:tcW w:w="165" w:type="pct"/>
            <w:shd w:val="clear" w:color="auto" w:fill="auto"/>
            <w:vAlign w:val="center"/>
          </w:tcPr>
          <w:p w:rsidR="009E65CE" w:rsidRPr="009E65CE" w:rsidRDefault="009E65CE" w:rsidP="009E65CE">
            <w:pPr>
              <w:pStyle w:val="af8"/>
              <w:numPr>
                <w:ilvl w:val="0"/>
                <w:numId w:val="24"/>
              </w:numPr>
              <w:spacing w:after="0" w:line="240" w:lineRule="auto"/>
              <w:ind w:left="0" w:firstLine="0"/>
              <w:contextualSpacing w:val="0"/>
              <w:jc w:val="center"/>
              <w:rPr>
                <w:rFonts w:ascii="Arial Narrow" w:hAnsi="Arial Narrow"/>
                <w:sz w:val="20"/>
                <w:szCs w:val="20"/>
              </w:rPr>
            </w:pPr>
          </w:p>
        </w:tc>
        <w:tc>
          <w:tcPr>
            <w:tcW w:w="462" w:type="pct"/>
            <w:vAlign w:val="center"/>
          </w:tcPr>
          <w:p w:rsidR="009E65CE" w:rsidRDefault="009E65CE" w:rsidP="009E65CE">
            <w:pPr>
              <w:spacing w:after="0" w:line="240" w:lineRule="auto"/>
              <w:jc w:val="center"/>
            </w:pPr>
            <w:r w:rsidRPr="00C36F70">
              <w:rPr>
                <w:rFonts w:ascii="Arial Narrow" w:hAnsi="Arial Narrow"/>
                <w:sz w:val="20"/>
                <w:szCs w:val="20"/>
              </w:rPr>
              <w:t>602010102</w:t>
            </w:r>
          </w:p>
        </w:tc>
        <w:tc>
          <w:tcPr>
            <w:tcW w:w="561" w:type="pct"/>
            <w:vMerge/>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Строительство нового учебного блока в МКОУ СОШ № 1</w:t>
            </w:r>
          </w:p>
        </w:tc>
        <w:tc>
          <w:tcPr>
            <w:tcW w:w="55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200 мест</w:t>
            </w:r>
          </w:p>
        </w:tc>
        <w:tc>
          <w:tcPr>
            <w:tcW w:w="60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r w:rsidRPr="009E65CE">
              <w:rPr>
                <w:rFonts w:ascii="Arial Narrow" w:hAnsi="Arial Narrow" w:cstheme="minorBidi"/>
                <w:color w:val="auto"/>
                <w:sz w:val="20"/>
                <w:szCs w:val="20"/>
              </w:rPr>
              <w:t xml:space="preserve">, </w:t>
            </w:r>
            <w:proofErr w:type="gramStart"/>
            <w:r w:rsidRPr="009E65CE">
              <w:rPr>
                <w:rFonts w:ascii="Arial Narrow" w:hAnsi="Arial Narrow" w:cstheme="minorBidi"/>
                <w:color w:val="auto"/>
                <w:sz w:val="20"/>
                <w:szCs w:val="20"/>
              </w:rPr>
              <w:t>с</w:t>
            </w:r>
            <w:proofErr w:type="gramEnd"/>
            <w:r w:rsidRPr="009E65CE">
              <w:rPr>
                <w:rFonts w:ascii="Arial Narrow" w:hAnsi="Arial Narrow" w:cstheme="minorBidi"/>
                <w:color w:val="auto"/>
                <w:sz w:val="20"/>
                <w:szCs w:val="20"/>
              </w:rPr>
              <w:t>. Грачевка</w:t>
            </w:r>
          </w:p>
        </w:tc>
        <w:tc>
          <w:tcPr>
            <w:tcW w:w="415"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558" w:type="pct"/>
            <w:tcMar>
              <w:left w:w="28" w:type="dxa"/>
              <w:right w:w="28" w:type="dxa"/>
            </w:tcMar>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Нет</w:t>
            </w:r>
          </w:p>
        </w:tc>
        <w:tc>
          <w:tcPr>
            <w:tcW w:w="517" w:type="pct"/>
            <w:vMerge/>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r>
      <w:tr w:rsidR="009E65CE" w:rsidRPr="00892569" w:rsidTr="009E65CE">
        <w:trPr>
          <w:cantSplit/>
        </w:trPr>
        <w:tc>
          <w:tcPr>
            <w:tcW w:w="165" w:type="pct"/>
            <w:shd w:val="clear" w:color="auto" w:fill="auto"/>
            <w:vAlign w:val="center"/>
          </w:tcPr>
          <w:p w:rsidR="009E65CE" w:rsidRPr="009E65CE" w:rsidRDefault="009E65CE" w:rsidP="009E65CE">
            <w:pPr>
              <w:pStyle w:val="af8"/>
              <w:numPr>
                <w:ilvl w:val="0"/>
                <w:numId w:val="24"/>
              </w:numPr>
              <w:spacing w:after="0" w:line="240" w:lineRule="auto"/>
              <w:ind w:left="0" w:firstLine="0"/>
              <w:contextualSpacing w:val="0"/>
              <w:jc w:val="center"/>
              <w:rPr>
                <w:rFonts w:ascii="Arial Narrow" w:hAnsi="Arial Narrow"/>
                <w:sz w:val="20"/>
                <w:szCs w:val="20"/>
              </w:rPr>
            </w:pPr>
          </w:p>
        </w:tc>
        <w:tc>
          <w:tcPr>
            <w:tcW w:w="462" w:type="pct"/>
            <w:vAlign w:val="center"/>
          </w:tcPr>
          <w:p w:rsidR="009E65CE" w:rsidRDefault="009E65CE" w:rsidP="009E65CE">
            <w:pPr>
              <w:spacing w:after="0" w:line="240" w:lineRule="auto"/>
              <w:jc w:val="center"/>
            </w:pPr>
            <w:r w:rsidRPr="00C36F70">
              <w:rPr>
                <w:rFonts w:ascii="Arial Narrow" w:hAnsi="Arial Narrow"/>
                <w:sz w:val="20"/>
                <w:szCs w:val="20"/>
              </w:rPr>
              <w:t>602010102</w:t>
            </w:r>
          </w:p>
        </w:tc>
        <w:tc>
          <w:tcPr>
            <w:tcW w:w="561" w:type="pct"/>
            <w:vMerge/>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Строительство нового учебного блока в МКОУ СОШ № 9</w:t>
            </w:r>
          </w:p>
        </w:tc>
        <w:tc>
          <w:tcPr>
            <w:tcW w:w="558"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100 мест</w:t>
            </w:r>
          </w:p>
        </w:tc>
        <w:tc>
          <w:tcPr>
            <w:tcW w:w="607"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sidR="00B36A61">
              <w:rPr>
                <w:rFonts w:ascii="Arial Narrow" w:hAnsi="Arial Narrow" w:cstheme="minorBidi"/>
                <w:color w:val="auto"/>
                <w:sz w:val="20"/>
                <w:szCs w:val="20"/>
              </w:rPr>
              <w:t>округ</w:t>
            </w:r>
            <w:r w:rsidRPr="009E65CE">
              <w:rPr>
                <w:rFonts w:ascii="Arial Narrow" w:hAnsi="Arial Narrow" w:cstheme="minorBidi"/>
                <w:color w:val="auto"/>
                <w:sz w:val="20"/>
                <w:szCs w:val="20"/>
              </w:rPr>
              <w:t xml:space="preserve">, </w:t>
            </w:r>
            <w:proofErr w:type="spellStart"/>
            <w:r w:rsidRPr="009E65CE">
              <w:rPr>
                <w:rFonts w:ascii="Arial Narrow" w:hAnsi="Arial Narrow" w:cstheme="minorBidi"/>
                <w:color w:val="auto"/>
                <w:sz w:val="20"/>
                <w:szCs w:val="20"/>
              </w:rPr>
              <w:t>п</w:t>
            </w:r>
            <w:proofErr w:type="gramStart"/>
            <w:r w:rsidRPr="009E65CE">
              <w:rPr>
                <w:rFonts w:ascii="Arial Narrow" w:hAnsi="Arial Narrow" w:cstheme="minorBidi"/>
                <w:color w:val="auto"/>
                <w:sz w:val="20"/>
                <w:szCs w:val="20"/>
              </w:rPr>
              <w:t>.В</w:t>
            </w:r>
            <w:proofErr w:type="gramEnd"/>
            <w:r w:rsidRPr="009E65CE">
              <w:rPr>
                <w:rFonts w:ascii="Arial Narrow" w:hAnsi="Arial Narrow" w:cstheme="minorBidi"/>
                <w:color w:val="auto"/>
                <w:sz w:val="20"/>
                <w:szCs w:val="20"/>
              </w:rPr>
              <w:t>ерхняя</w:t>
            </w:r>
            <w:proofErr w:type="spellEnd"/>
            <w:r w:rsidRPr="009E65CE">
              <w:rPr>
                <w:rFonts w:ascii="Arial Narrow" w:hAnsi="Arial Narrow" w:cstheme="minorBidi"/>
                <w:color w:val="auto"/>
                <w:sz w:val="20"/>
                <w:szCs w:val="20"/>
              </w:rPr>
              <w:t xml:space="preserve"> Кугульта</w:t>
            </w:r>
          </w:p>
        </w:tc>
        <w:tc>
          <w:tcPr>
            <w:tcW w:w="415"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p>
        </w:tc>
        <w:tc>
          <w:tcPr>
            <w:tcW w:w="558" w:type="pct"/>
            <w:tcMar>
              <w:left w:w="28" w:type="dxa"/>
              <w:right w:w="28" w:type="dxa"/>
            </w:tcMar>
            <w:vAlign w:val="center"/>
          </w:tcPr>
          <w:p w:rsidR="009E65CE" w:rsidRPr="009E65CE" w:rsidRDefault="009E65CE" w:rsidP="009E65CE">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9E65CE" w:rsidRPr="009E65CE" w:rsidRDefault="009E65CE" w:rsidP="009E65CE">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Нет</w:t>
            </w:r>
          </w:p>
        </w:tc>
        <w:tc>
          <w:tcPr>
            <w:tcW w:w="517" w:type="pct"/>
            <w:vMerge/>
            <w:vAlign w:val="center"/>
          </w:tcPr>
          <w:p w:rsidR="009E65CE" w:rsidRPr="009E65CE" w:rsidRDefault="009E65CE" w:rsidP="009E65CE">
            <w:pPr>
              <w:pStyle w:val="Default"/>
              <w:contextualSpacing/>
              <w:jc w:val="center"/>
              <w:rPr>
                <w:rFonts w:ascii="Arial Narrow" w:hAnsi="Arial Narrow" w:cstheme="minorBidi"/>
                <w:color w:val="auto"/>
                <w:sz w:val="20"/>
                <w:szCs w:val="20"/>
              </w:rPr>
            </w:pPr>
          </w:p>
        </w:tc>
      </w:tr>
    </w:tbl>
    <w:p w:rsidR="009E65CE" w:rsidRDefault="009E65CE" w:rsidP="00A10F2C"/>
    <w:p w:rsidR="009E65CE" w:rsidRPr="009E65CE" w:rsidRDefault="009E65CE" w:rsidP="009E65CE">
      <w:pPr>
        <w:spacing w:after="0"/>
        <w:ind w:left="284"/>
        <w:jc w:val="both"/>
        <w:outlineLvl w:val="1"/>
        <w:rPr>
          <w:rFonts w:ascii="Impact" w:hAnsi="Impact" w:cs="Arial"/>
          <w:color w:val="595959" w:themeColor="text1" w:themeTint="A6"/>
          <w:sz w:val="32"/>
          <w:szCs w:val="32"/>
        </w:rPr>
      </w:pPr>
      <w:bookmarkStart w:id="42" w:name="_Toc87615337"/>
      <w:r w:rsidRPr="009E65CE">
        <w:rPr>
          <w:rFonts w:ascii="Impact" w:hAnsi="Impact" w:cs="Arial"/>
          <w:color w:val="595959" w:themeColor="text1" w:themeTint="A6"/>
          <w:sz w:val="32"/>
          <w:szCs w:val="32"/>
        </w:rPr>
        <w:t>2.</w:t>
      </w:r>
      <w:r>
        <w:rPr>
          <w:rFonts w:ascii="Impact" w:hAnsi="Impact" w:cs="Arial"/>
          <w:color w:val="595959" w:themeColor="text1" w:themeTint="A6"/>
          <w:sz w:val="32"/>
          <w:szCs w:val="32"/>
        </w:rPr>
        <w:t>6</w:t>
      </w:r>
      <w:r w:rsidRPr="009E65CE">
        <w:rPr>
          <w:rFonts w:ascii="Impact" w:hAnsi="Impact" w:cs="Arial"/>
          <w:color w:val="595959" w:themeColor="text1" w:themeTint="A6"/>
          <w:sz w:val="32"/>
          <w:szCs w:val="32"/>
        </w:rPr>
        <w:t xml:space="preserve"> Объекты </w:t>
      </w:r>
      <w:r>
        <w:rPr>
          <w:rFonts w:ascii="Impact" w:hAnsi="Impact" w:cs="Arial"/>
          <w:color w:val="595959" w:themeColor="text1" w:themeTint="A6"/>
          <w:sz w:val="32"/>
          <w:szCs w:val="32"/>
        </w:rPr>
        <w:t>здравоохранения</w:t>
      </w:r>
      <w:bookmarkEnd w:id="42"/>
      <w:r w:rsidRPr="009E65CE">
        <w:rPr>
          <w:rFonts w:ascii="Impact" w:hAnsi="Impact" w:cs="Arial"/>
          <w:color w:val="595959" w:themeColor="text1" w:themeTint="A6"/>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365"/>
        <w:gridCol w:w="1658"/>
        <w:gridCol w:w="2063"/>
        <w:gridCol w:w="1650"/>
        <w:gridCol w:w="1795"/>
        <w:gridCol w:w="1227"/>
        <w:gridCol w:w="1650"/>
        <w:gridCol w:w="1363"/>
        <w:gridCol w:w="1528"/>
      </w:tblGrid>
      <w:tr w:rsidR="003D3EB7" w:rsidRPr="00892569" w:rsidTr="003D3EB7">
        <w:trPr>
          <w:cantSplit/>
        </w:trPr>
        <w:tc>
          <w:tcPr>
            <w:tcW w:w="165"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 xml:space="preserve">№ </w:t>
            </w:r>
            <w:proofErr w:type="gramStart"/>
            <w:r w:rsidRPr="009E65CE">
              <w:rPr>
                <w:rFonts w:ascii="Arial Narrow" w:hAnsi="Arial Narrow"/>
                <w:b/>
                <w:sz w:val="20"/>
                <w:szCs w:val="20"/>
              </w:rPr>
              <w:t>п</w:t>
            </w:r>
            <w:proofErr w:type="gramEnd"/>
            <w:r w:rsidRPr="009E65CE">
              <w:rPr>
                <w:rFonts w:ascii="Arial Narrow" w:hAnsi="Arial Narrow"/>
                <w:b/>
                <w:sz w:val="20"/>
                <w:szCs w:val="20"/>
              </w:rPr>
              <w:t>/п</w:t>
            </w:r>
          </w:p>
        </w:tc>
        <w:tc>
          <w:tcPr>
            <w:tcW w:w="462" w:type="pct"/>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Код объекта / справочник</w:t>
            </w:r>
          </w:p>
        </w:tc>
        <w:tc>
          <w:tcPr>
            <w:tcW w:w="561"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Назначение объекта</w:t>
            </w:r>
          </w:p>
        </w:tc>
        <w:tc>
          <w:tcPr>
            <w:tcW w:w="698"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Наименование</w:t>
            </w:r>
          </w:p>
        </w:tc>
        <w:tc>
          <w:tcPr>
            <w:tcW w:w="558"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Характеристики</w:t>
            </w:r>
          </w:p>
        </w:tc>
        <w:tc>
          <w:tcPr>
            <w:tcW w:w="607"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Местоположение</w:t>
            </w:r>
          </w:p>
        </w:tc>
        <w:tc>
          <w:tcPr>
            <w:tcW w:w="415"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Срок реализации</w:t>
            </w:r>
          </w:p>
        </w:tc>
        <w:tc>
          <w:tcPr>
            <w:tcW w:w="558" w:type="pct"/>
            <w:tcMar>
              <w:left w:w="28" w:type="dxa"/>
              <w:right w:w="28" w:type="dxa"/>
            </w:tcMar>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Статус объекта:</w:t>
            </w:r>
          </w:p>
          <w:p w:rsidR="009E65CE" w:rsidRPr="009E65CE" w:rsidRDefault="009E65CE" w:rsidP="00B925A3">
            <w:pPr>
              <w:spacing w:after="0" w:line="240" w:lineRule="auto"/>
              <w:jc w:val="center"/>
              <w:rPr>
                <w:rFonts w:ascii="Arial Narrow" w:hAnsi="Arial Narrow"/>
                <w:b/>
                <w:sz w:val="20"/>
                <w:szCs w:val="20"/>
              </w:rPr>
            </w:pPr>
            <w:proofErr w:type="gramStart"/>
            <w:r w:rsidRPr="009E65CE">
              <w:rPr>
                <w:rFonts w:ascii="Arial Narrow" w:hAnsi="Arial Narrow"/>
                <w:b/>
                <w:sz w:val="20"/>
                <w:szCs w:val="20"/>
              </w:rPr>
              <w:t>П</w:t>
            </w:r>
            <w:proofErr w:type="gramEnd"/>
            <w:r w:rsidRPr="009E65CE">
              <w:rPr>
                <w:rFonts w:ascii="Arial Narrow" w:hAnsi="Arial Narrow"/>
                <w:b/>
                <w:sz w:val="20"/>
                <w:szCs w:val="20"/>
              </w:rPr>
              <w:t xml:space="preserve"> – проект, Р – реконструкция</w:t>
            </w:r>
          </w:p>
        </w:tc>
        <w:tc>
          <w:tcPr>
            <w:tcW w:w="461" w:type="pct"/>
            <w:shd w:val="clear" w:color="auto" w:fill="auto"/>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ЗОУИТ</w:t>
            </w:r>
          </w:p>
        </w:tc>
        <w:tc>
          <w:tcPr>
            <w:tcW w:w="517" w:type="pct"/>
            <w:vAlign w:val="center"/>
          </w:tcPr>
          <w:p w:rsidR="009E65CE" w:rsidRPr="009E65CE" w:rsidRDefault="009E65CE" w:rsidP="00B925A3">
            <w:pPr>
              <w:spacing w:after="0" w:line="240" w:lineRule="auto"/>
              <w:jc w:val="center"/>
              <w:rPr>
                <w:rFonts w:ascii="Arial Narrow" w:hAnsi="Arial Narrow"/>
                <w:b/>
                <w:sz w:val="20"/>
                <w:szCs w:val="20"/>
              </w:rPr>
            </w:pPr>
            <w:r w:rsidRPr="009E65CE">
              <w:rPr>
                <w:rFonts w:ascii="Arial Narrow" w:hAnsi="Arial Narrow"/>
                <w:b/>
                <w:sz w:val="20"/>
                <w:szCs w:val="20"/>
              </w:rPr>
              <w:t>Источник информации</w:t>
            </w:r>
          </w:p>
        </w:tc>
      </w:tr>
      <w:tr w:rsidR="003D3EB7" w:rsidRPr="00892569" w:rsidTr="003D3EB7">
        <w:trPr>
          <w:cantSplit/>
        </w:trPr>
        <w:tc>
          <w:tcPr>
            <w:tcW w:w="165" w:type="pct"/>
            <w:shd w:val="clear" w:color="auto" w:fill="auto"/>
            <w:vAlign w:val="center"/>
          </w:tcPr>
          <w:p w:rsidR="003D3EB7" w:rsidRPr="009E65CE" w:rsidRDefault="003D3EB7" w:rsidP="009E65CE">
            <w:pPr>
              <w:pStyle w:val="af8"/>
              <w:numPr>
                <w:ilvl w:val="0"/>
                <w:numId w:val="25"/>
              </w:numPr>
              <w:spacing w:after="0" w:line="240" w:lineRule="auto"/>
              <w:contextualSpacing w:val="0"/>
              <w:jc w:val="center"/>
              <w:rPr>
                <w:rFonts w:ascii="Arial Narrow" w:hAnsi="Arial Narrow"/>
                <w:sz w:val="20"/>
                <w:szCs w:val="20"/>
              </w:rPr>
            </w:pPr>
          </w:p>
        </w:tc>
        <w:tc>
          <w:tcPr>
            <w:tcW w:w="462" w:type="pct"/>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602010401</w:t>
            </w:r>
          </w:p>
        </w:tc>
        <w:tc>
          <w:tcPr>
            <w:tcW w:w="561" w:type="pct"/>
            <w:vMerge w:val="restar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3D3EB7">
              <w:rPr>
                <w:rFonts w:ascii="Arial Narrow" w:hAnsi="Arial Narrow" w:cstheme="minorBidi"/>
                <w:color w:val="auto"/>
                <w:sz w:val="20"/>
                <w:szCs w:val="20"/>
              </w:rPr>
              <w:t>Организация медицинской помощи населению</w:t>
            </w:r>
          </w:p>
        </w:tc>
        <w:tc>
          <w:tcPr>
            <w:tcW w:w="698"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3D3EB7">
              <w:rPr>
                <w:rFonts w:ascii="Arial Narrow" w:hAnsi="Arial Narrow" w:cstheme="minorBidi"/>
                <w:color w:val="auto"/>
                <w:sz w:val="20"/>
                <w:szCs w:val="20"/>
              </w:rPr>
              <w:t xml:space="preserve">Реконструкция участковой больницы </w:t>
            </w:r>
            <w:proofErr w:type="gramStart"/>
            <w:r w:rsidRPr="003D3EB7">
              <w:rPr>
                <w:rFonts w:ascii="Arial Narrow" w:hAnsi="Arial Narrow" w:cstheme="minorBidi"/>
                <w:color w:val="auto"/>
                <w:sz w:val="20"/>
                <w:szCs w:val="20"/>
              </w:rPr>
              <w:t>в</w:t>
            </w:r>
            <w:proofErr w:type="gramEnd"/>
            <w:r w:rsidRPr="003D3EB7">
              <w:rPr>
                <w:rFonts w:ascii="Arial Narrow" w:hAnsi="Arial Narrow" w:cstheme="minorBidi"/>
                <w:color w:val="auto"/>
                <w:sz w:val="20"/>
                <w:szCs w:val="20"/>
              </w:rPr>
              <w:t xml:space="preserve"> </w:t>
            </w:r>
            <w:proofErr w:type="gramStart"/>
            <w:r w:rsidRPr="003D3EB7">
              <w:rPr>
                <w:rFonts w:ascii="Arial Narrow" w:hAnsi="Arial Narrow" w:cstheme="minorBidi"/>
                <w:color w:val="auto"/>
                <w:sz w:val="20"/>
                <w:szCs w:val="20"/>
              </w:rPr>
              <w:t>с</w:t>
            </w:r>
            <w:proofErr w:type="gramEnd"/>
            <w:r w:rsidRPr="003D3EB7">
              <w:rPr>
                <w:rFonts w:ascii="Arial Narrow" w:hAnsi="Arial Narrow" w:cstheme="minorBidi"/>
                <w:color w:val="auto"/>
                <w:sz w:val="20"/>
                <w:szCs w:val="20"/>
              </w:rPr>
              <w:t>. Кугульта государственного бюджетного учреждения здравоохранения Ставропольского края "</w:t>
            </w:r>
            <w:proofErr w:type="spellStart"/>
            <w:r w:rsidRPr="003D3EB7">
              <w:rPr>
                <w:rFonts w:ascii="Arial Narrow" w:hAnsi="Arial Narrow" w:cstheme="minorBidi"/>
                <w:color w:val="auto"/>
                <w:sz w:val="20"/>
                <w:szCs w:val="20"/>
              </w:rPr>
              <w:t>Грачевская</w:t>
            </w:r>
            <w:proofErr w:type="spellEnd"/>
            <w:r w:rsidRPr="003D3EB7">
              <w:rPr>
                <w:rFonts w:ascii="Arial Narrow" w:hAnsi="Arial Narrow" w:cstheme="minorBidi"/>
                <w:color w:val="auto"/>
                <w:sz w:val="20"/>
                <w:szCs w:val="20"/>
              </w:rPr>
              <w:t xml:space="preserve"> </w:t>
            </w:r>
            <w:proofErr w:type="spellStart"/>
            <w:r w:rsidR="00B36A61">
              <w:rPr>
                <w:rFonts w:ascii="Arial Narrow" w:hAnsi="Arial Narrow" w:cstheme="minorBidi"/>
                <w:color w:val="auto"/>
                <w:sz w:val="20"/>
                <w:szCs w:val="20"/>
              </w:rPr>
              <w:t>округ</w:t>
            </w:r>
            <w:r w:rsidRPr="003D3EB7">
              <w:rPr>
                <w:rFonts w:ascii="Arial Narrow" w:hAnsi="Arial Narrow" w:cstheme="minorBidi"/>
                <w:color w:val="auto"/>
                <w:sz w:val="20"/>
                <w:szCs w:val="20"/>
              </w:rPr>
              <w:t>ная</w:t>
            </w:r>
            <w:proofErr w:type="spellEnd"/>
            <w:r w:rsidRPr="003D3EB7">
              <w:rPr>
                <w:rFonts w:ascii="Arial Narrow" w:hAnsi="Arial Narrow" w:cstheme="minorBidi"/>
                <w:color w:val="auto"/>
                <w:sz w:val="20"/>
                <w:szCs w:val="20"/>
              </w:rPr>
              <w:t xml:space="preserve"> больница"</w:t>
            </w:r>
          </w:p>
        </w:tc>
        <w:tc>
          <w:tcPr>
            <w:tcW w:w="558"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стационар на 15 койко-мест, амбулатория- 100 посещений в смену</w:t>
            </w:r>
          </w:p>
        </w:tc>
        <w:tc>
          <w:tcPr>
            <w:tcW w:w="607" w:type="pct"/>
            <w:shd w:val="clear" w:color="auto" w:fill="auto"/>
            <w:vAlign w:val="center"/>
          </w:tcPr>
          <w:p w:rsidR="003D3EB7" w:rsidRPr="009E65CE" w:rsidRDefault="008F3080" w:rsidP="00B925A3">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Pr>
                <w:rFonts w:ascii="Arial Narrow" w:hAnsi="Arial Narrow" w:cstheme="minorBidi"/>
                <w:color w:val="auto"/>
                <w:sz w:val="20"/>
                <w:szCs w:val="20"/>
              </w:rPr>
              <w:t>округ</w:t>
            </w:r>
            <w:r>
              <w:rPr>
                <w:rFonts w:ascii="Arial Narrow" w:hAnsi="Arial Narrow" w:cstheme="minorBidi"/>
                <w:color w:val="auto"/>
                <w:sz w:val="20"/>
                <w:szCs w:val="20"/>
              </w:rPr>
              <w:t xml:space="preserve">, </w:t>
            </w:r>
            <w:proofErr w:type="gramStart"/>
            <w:r w:rsidR="003D3EB7" w:rsidRPr="009E65CE">
              <w:rPr>
                <w:rFonts w:ascii="Arial Narrow" w:hAnsi="Arial Narrow" w:cstheme="minorBidi"/>
                <w:color w:val="auto"/>
                <w:sz w:val="20"/>
                <w:szCs w:val="20"/>
              </w:rPr>
              <w:t>с</w:t>
            </w:r>
            <w:proofErr w:type="gramEnd"/>
            <w:r w:rsidR="003D3EB7" w:rsidRPr="009E65CE">
              <w:rPr>
                <w:rFonts w:ascii="Arial Narrow" w:hAnsi="Arial Narrow" w:cstheme="minorBidi"/>
                <w:color w:val="auto"/>
                <w:sz w:val="20"/>
                <w:szCs w:val="20"/>
              </w:rPr>
              <w:t>. Кугульта, ул. Больничная, 29</w:t>
            </w:r>
          </w:p>
        </w:tc>
        <w:tc>
          <w:tcPr>
            <w:tcW w:w="415"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r>
              <w:rPr>
                <w:rFonts w:ascii="Arial Narrow" w:hAnsi="Arial Narrow" w:cstheme="minorBidi"/>
                <w:color w:val="auto"/>
                <w:sz w:val="20"/>
                <w:szCs w:val="20"/>
              </w:rPr>
              <w:t xml:space="preserve"> (2021)</w:t>
            </w:r>
          </w:p>
        </w:tc>
        <w:tc>
          <w:tcPr>
            <w:tcW w:w="558" w:type="pct"/>
            <w:tcMar>
              <w:left w:w="28" w:type="dxa"/>
              <w:right w:w="28" w:type="dxa"/>
            </w:tcMar>
            <w:vAlign w:val="center"/>
          </w:tcPr>
          <w:p w:rsidR="003D3EB7" w:rsidRPr="009E65CE" w:rsidRDefault="003D3EB7" w:rsidP="00B925A3">
            <w:pPr>
              <w:pStyle w:val="Default"/>
              <w:contextualSpacing/>
              <w:jc w:val="center"/>
              <w:rPr>
                <w:rFonts w:ascii="Arial Narrow" w:hAnsi="Arial Narrow" w:cstheme="minorBidi"/>
                <w:color w:val="auto"/>
                <w:sz w:val="20"/>
                <w:szCs w:val="20"/>
              </w:rPr>
            </w:pPr>
            <w:proofErr w:type="gramStart"/>
            <w:r>
              <w:rPr>
                <w:rFonts w:ascii="Arial Narrow" w:hAnsi="Arial Narrow" w:cstheme="minorBidi"/>
                <w:color w:val="auto"/>
                <w:sz w:val="20"/>
                <w:szCs w:val="20"/>
              </w:rPr>
              <w:t>Р</w:t>
            </w:r>
            <w:proofErr w:type="gramEnd"/>
          </w:p>
        </w:tc>
        <w:tc>
          <w:tcPr>
            <w:tcW w:w="461" w:type="pct"/>
            <w:shd w:val="clear" w:color="auto" w:fill="auto"/>
            <w:vAlign w:val="center"/>
          </w:tcPr>
          <w:p w:rsidR="003D3EB7" w:rsidRPr="009E65CE" w:rsidRDefault="003D3EB7" w:rsidP="009E65CE">
            <w:pPr>
              <w:pStyle w:val="Default"/>
              <w:contextualSpacing/>
              <w:jc w:val="center"/>
              <w:rPr>
                <w:rFonts w:ascii="Arial Narrow" w:hAnsi="Arial Narrow" w:cstheme="minorBidi"/>
                <w:color w:val="auto"/>
                <w:sz w:val="20"/>
                <w:szCs w:val="20"/>
              </w:rPr>
            </w:pPr>
            <w:r>
              <w:rPr>
                <w:rFonts w:ascii="Arial Narrow" w:hAnsi="Arial Narrow" w:cstheme="minorBidi"/>
                <w:color w:val="auto"/>
                <w:sz w:val="20"/>
                <w:szCs w:val="20"/>
              </w:rPr>
              <w:t>Нет</w:t>
            </w:r>
          </w:p>
        </w:tc>
        <w:tc>
          <w:tcPr>
            <w:tcW w:w="517" w:type="pct"/>
            <w:vMerge w:val="restart"/>
            <w:vAlign w:val="center"/>
          </w:tcPr>
          <w:p w:rsidR="003D3EB7" w:rsidRPr="009E65CE" w:rsidRDefault="003D3EB7" w:rsidP="009E65CE">
            <w:pPr>
              <w:pStyle w:val="Default"/>
              <w:contextualSpacing/>
              <w:jc w:val="center"/>
              <w:rPr>
                <w:rFonts w:ascii="Arial Narrow" w:hAnsi="Arial Narrow" w:cstheme="minorBidi"/>
                <w:color w:val="auto"/>
                <w:sz w:val="20"/>
                <w:szCs w:val="20"/>
              </w:rPr>
            </w:pPr>
            <w:r>
              <w:rPr>
                <w:rFonts w:ascii="Arial Narrow" w:hAnsi="Arial Narrow"/>
                <w:sz w:val="20"/>
                <w:szCs w:val="20"/>
              </w:rPr>
              <w:t>КАИП Ставропольского края</w:t>
            </w:r>
          </w:p>
        </w:tc>
      </w:tr>
      <w:tr w:rsidR="003D3EB7" w:rsidRPr="00892569" w:rsidTr="003D3EB7">
        <w:trPr>
          <w:cantSplit/>
        </w:trPr>
        <w:tc>
          <w:tcPr>
            <w:tcW w:w="165" w:type="pct"/>
            <w:shd w:val="clear" w:color="auto" w:fill="auto"/>
            <w:vAlign w:val="center"/>
          </w:tcPr>
          <w:p w:rsidR="003D3EB7" w:rsidRPr="009E65CE" w:rsidRDefault="003D3EB7" w:rsidP="009E65CE">
            <w:pPr>
              <w:pStyle w:val="af8"/>
              <w:numPr>
                <w:ilvl w:val="0"/>
                <w:numId w:val="25"/>
              </w:numPr>
              <w:spacing w:after="0" w:line="240" w:lineRule="auto"/>
              <w:contextualSpacing w:val="0"/>
              <w:jc w:val="center"/>
              <w:rPr>
                <w:rFonts w:ascii="Arial Narrow" w:hAnsi="Arial Narrow"/>
                <w:sz w:val="20"/>
                <w:szCs w:val="20"/>
              </w:rPr>
            </w:pPr>
          </w:p>
        </w:tc>
        <w:tc>
          <w:tcPr>
            <w:tcW w:w="462" w:type="pct"/>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602010401</w:t>
            </w:r>
          </w:p>
        </w:tc>
        <w:tc>
          <w:tcPr>
            <w:tcW w:w="561" w:type="pct"/>
            <w:vMerge/>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3D3EB7">
              <w:rPr>
                <w:rFonts w:ascii="Arial Narrow" w:hAnsi="Arial Narrow" w:cstheme="minorBidi"/>
                <w:color w:val="auto"/>
                <w:sz w:val="20"/>
                <w:szCs w:val="20"/>
              </w:rPr>
              <w:t xml:space="preserve">Строительство врачебной амбулатории </w:t>
            </w:r>
            <w:proofErr w:type="gramStart"/>
            <w:r w:rsidRPr="003D3EB7">
              <w:rPr>
                <w:rFonts w:ascii="Arial Narrow" w:hAnsi="Arial Narrow" w:cstheme="minorBidi"/>
                <w:color w:val="auto"/>
                <w:sz w:val="20"/>
                <w:szCs w:val="20"/>
              </w:rPr>
              <w:t>в</w:t>
            </w:r>
            <w:proofErr w:type="gramEnd"/>
            <w:r w:rsidRPr="003D3EB7">
              <w:rPr>
                <w:rFonts w:ascii="Arial Narrow" w:hAnsi="Arial Narrow" w:cstheme="minorBidi"/>
                <w:color w:val="auto"/>
                <w:sz w:val="20"/>
                <w:szCs w:val="20"/>
              </w:rPr>
              <w:t xml:space="preserve"> с. </w:t>
            </w:r>
            <w:proofErr w:type="spellStart"/>
            <w:r w:rsidRPr="003D3EB7">
              <w:rPr>
                <w:rFonts w:ascii="Arial Narrow" w:hAnsi="Arial Narrow" w:cstheme="minorBidi"/>
                <w:color w:val="auto"/>
                <w:sz w:val="20"/>
                <w:szCs w:val="20"/>
              </w:rPr>
              <w:t>Сергиевское</w:t>
            </w:r>
            <w:proofErr w:type="spellEnd"/>
            <w:r w:rsidRPr="003D3EB7">
              <w:rPr>
                <w:rFonts w:ascii="Arial Narrow" w:hAnsi="Arial Narrow" w:cstheme="minorBidi"/>
                <w:color w:val="auto"/>
                <w:sz w:val="20"/>
                <w:szCs w:val="20"/>
              </w:rPr>
              <w:t xml:space="preserve"> </w:t>
            </w:r>
            <w:proofErr w:type="gramStart"/>
            <w:r w:rsidRPr="003D3EB7">
              <w:rPr>
                <w:rFonts w:ascii="Arial Narrow" w:hAnsi="Arial Narrow" w:cstheme="minorBidi"/>
                <w:color w:val="auto"/>
                <w:sz w:val="20"/>
                <w:szCs w:val="20"/>
              </w:rPr>
              <w:t>государственного</w:t>
            </w:r>
            <w:proofErr w:type="gramEnd"/>
            <w:r w:rsidRPr="003D3EB7">
              <w:rPr>
                <w:rFonts w:ascii="Arial Narrow" w:hAnsi="Arial Narrow" w:cstheme="minorBidi"/>
                <w:color w:val="auto"/>
                <w:sz w:val="20"/>
                <w:szCs w:val="20"/>
              </w:rPr>
              <w:t xml:space="preserve"> бюджетного учреждения здравоохранения Ставропольского края "</w:t>
            </w:r>
            <w:proofErr w:type="spellStart"/>
            <w:r w:rsidRPr="003D3EB7">
              <w:rPr>
                <w:rFonts w:ascii="Arial Narrow" w:hAnsi="Arial Narrow" w:cstheme="minorBidi"/>
                <w:color w:val="auto"/>
                <w:sz w:val="20"/>
                <w:szCs w:val="20"/>
              </w:rPr>
              <w:t>Грачевская</w:t>
            </w:r>
            <w:proofErr w:type="spellEnd"/>
            <w:r w:rsidRPr="003D3EB7">
              <w:rPr>
                <w:rFonts w:ascii="Arial Narrow" w:hAnsi="Arial Narrow" w:cstheme="minorBidi"/>
                <w:color w:val="auto"/>
                <w:sz w:val="20"/>
                <w:szCs w:val="20"/>
              </w:rPr>
              <w:t xml:space="preserve"> </w:t>
            </w:r>
            <w:proofErr w:type="spellStart"/>
            <w:r w:rsidR="00B36A61">
              <w:rPr>
                <w:rFonts w:ascii="Arial Narrow" w:hAnsi="Arial Narrow" w:cstheme="minorBidi"/>
                <w:color w:val="auto"/>
                <w:sz w:val="20"/>
                <w:szCs w:val="20"/>
              </w:rPr>
              <w:t>округ</w:t>
            </w:r>
            <w:r w:rsidRPr="003D3EB7">
              <w:rPr>
                <w:rFonts w:ascii="Arial Narrow" w:hAnsi="Arial Narrow" w:cstheme="minorBidi"/>
                <w:color w:val="auto"/>
                <w:sz w:val="20"/>
                <w:szCs w:val="20"/>
              </w:rPr>
              <w:t>ная</w:t>
            </w:r>
            <w:proofErr w:type="spellEnd"/>
            <w:r w:rsidRPr="003D3EB7">
              <w:rPr>
                <w:rFonts w:ascii="Arial Narrow" w:hAnsi="Arial Narrow" w:cstheme="minorBidi"/>
                <w:color w:val="auto"/>
                <w:sz w:val="20"/>
                <w:szCs w:val="20"/>
              </w:rPr>
              <w:t xml:space="preserve"> больница"</w:t>
            </w:r>
          </w:p>
        </w:tc>
        <w:tc>
          <w:tcPr>
            <w:tcW w:w="558"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3D3EB7">
              <w:rPr>
                <w:rFonts w:ascii="Arial Narrow" w:hAnsi="Arial Narrow" w:cstheme="minorBidi"/>
                <w:color w:val="auto"/>
                <w:sz w:val="20"/>
                <w:szCs w:val="20"/>
              </w:rPr>
              <w:t>общая площадь - 254,9 м</w:t>
            </w:r>
            <w:proofErr w:type="gramStart"/>
            <w:r w:rsidRPr="003D3EB7">
              <w:rPr>
                <w:rFonts w:ascii="Arial Narrow" w:hAnsi="Arial Narrow" w:cstheme="minorBidi"/>
                <w:color w:val="auto"/>
                <w:sz w:val="20"/>
                <w:szCs w:val="20"/>
              </w:rPr>
              <w:t>2</w:t>
            </w:r>
            <w:proofErr w:type="gramEnd"/>
          </w:p>
        </w:tc>
        <w:tc>
          <w:tcPr>
            <w:tcW w:w="607" w:type="pct"/>
            <w:shd w:val="clear" w:color="auto" w:fill="auto"/>
            <w:vAlign w:val="center"/>
          </w:tcPr>
          <w:p w:rsidR="003D3EB7" w:rsidRPr="009E65CE" w:rsidRDefault="008F3080" w:rsidP="00B925A3">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Pr>
                <w:rFonts w:ascii="Arial Narrow" w:hAnsi="Arial Narrow" w:cstheme="minorBidi"/>
                <w:color w:val="auto"/>
                <w:sz w:val="20"/>
                <w:szCs w:val="20"/>
              </w:rPr>
              <w:t>округ</w:t>
            </w:r>
            <w:r>
              <w:rPr>
                <w:rFonts w:ascii="Arial Narrow" w:hAnsi="Arial Narrow" w:cstheme="minorBidi"/>
                <w:color w:val="auto"/>
                <w:sz w:val="20"/>
                <w:szCs w:val="20"/>
              </w:rPr>
              <w:t xml:space="preserve">, </w:t>
            </w:r>
            <w:r w:rsidR="003D3EB7" w:rsidRPr="009E65CE">
              <w:rPr>
                <w:rFonts w:ascii="Arial Narrow" w:hAnsi="Arial Narrow" w:cstheme="minorBidi"/>
                <w:color w:val="auto"/>
                <w:sz w:val="20"/>
                <w:szCs w:val="20"/>
              </w:rPr>
              <w:t xml:space="preserve">с. </w:t>
            </w:r>
            <w:proofErr w:type="spellStart"/>
            <w:r w:rsidR="003D3EB7" w:rsidRPr="009E65CE">
              <w:rPr>
                <w:rFonts w:ascii="Arial Narrow" w:hAnsi="Arial Narrow" w:cstheme="minorBidi"/>
                <w:color w:val="auto"/>
                <w:sz w:val="20"/>
                <w:szCs w:val="20"/>
              </w:rPr>
              <w:t>Сергиевское</w:t>
            </w:r>
            <w:proofErr w:type="spellEnd"/>
            <w:r w:rsidR="003D3EB7" w:rsidRPr="009E65CE">
              <w:rPr>
                <w:rFonts w:ascii="Arial Narrow" w:hAnsi="Arial Narrow" w:cstheme="minorBidi"/>
                <w:color w:val="auto"/>
                <w:sz w:val="20"/>
                <w:szCs w:val="20"/>
              </w:rPr>
              <w:t>, ул. К.</w:t>
            </w:r>
            <w:r w:rsidR="003D3EB7">
              <w:rPr>
                <w:rFonts w:ascii="Arial Narrow" w:hAnsi="Arial Narrow" w:cstheme="minorBidi"/>
                <w:color w:val="auto"/>
                <w:sz w:val="20"/>
                <w:szCs w:val="20"/>
              </w:rPr>
              <w:t xml:space="preserve"> </w:t>
            </w:r>
            <w:r w:rsidR="003D3EB7" w:rsidRPr="009E65CE">
              <w:rPr>
                <w:rFonts w:ascii="Arial Narrow" w:hAnsi="Arial Narrow" w:cstheme="minorBidi"/>
                <w:color w:val="auto"/>
                <w:sz w:val="20"/>
                <w:szCs w:val="20"/>
              </w:rPr>
              <w:t>Маркса, 9</w:t>
            </w:r>
          </w:p>
        </w:tc>
        <w:tc>
          <w:tcPr>
            <w:tcW w:w="415"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r>
              <w:rPr>
                <w:rFonts w:ascii="Arial Narrow" w:hAnsi="Arial Narrow" w:cstheme="minorBidi"/>
                <w:color w:val="auto"/>
                <w:sz w:val="20"/>
                <w:szCs w:val="20"/>
              </w:rPr>
              <w:t xml:space="preserve"> (2021)</w:t>
            </w:r>
          </w:p>
        </w:tc>
        <w:tc>
          <w:tcPr>
            <w:tcW w:w="558" w:type="pct"/>
            <w:tcMar>
              <w:left w:w="28" w:type="dxa"/>
              <w:right w:w="28" w:type="dxa"/>
            </w:tcMar>
            <w:vAlign w:val="center"/>
          </w:tcPr>
          <w:p w:rsidR="003D3EB7" w:rsidRPr="009E65CE" w:rsidRDefault="003D3EB7" w:rsidP="00B925A3">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3D3EB7" w:rsidRPr="009E65CE" w:rsidRDefault="003D3EB7" w:rsidP="009E65CE">
            <w:pPr>
              <w:pStyle w:val="Default"/>
              <w:contextualSpacing/>
              <w:jc w:val="center"/>
              <w:rPr>
                <w:rFonts w:ascii="Arial Narrow" w:hAnsi="Arial Narrow" w:cstheme="minorBidi"/>
                <w:color w:val="auto"/>
                <w:sz w:val="20"/>
                <w:szCs w:val="20"/>
              </w:rPr>
            </w:pPr>
            <w:r>
              <w:rPr>
                <w:rFonts w:ascii="Arial Narrow" w:hAnsi="Arial Narrow" w:cstheme="minorBidi"/>
                <w:color w:val="auto"/>
                <w:sz w:val="20"/>
                <w:szCs w:val="20"/>
              </w:rPr>
              <w:t>Нет</w:t>
            </w:r>
          </w:p>
        </w:tc>
        <w:tc>
          <w:tcPr>
            <w:tcW w:w="517" w:type="pct"/>
            <w:vAlign w:val="center"/>
          </w:tcPr>
          <w:p w:rsidR="003D3EB7" w:rsidRPr="009E65CE" w:rsidRDefault="003D3EB7" w:rsidP="009E65CE">
            <w:pPr>
              <w:pStyle w:val="Default"/>
              <w:contextualSpacing/>
              <w:jc w:val="center"/>
              <w:rPr>
                <w:rFonts w:ascii="Arial Narrow" w:hAnsi="Arial Narrow" w:cstheme="minorBidi"/>
                <w:color w:val="auto"/>
                <w:sz w:val="20"/>
                <w:szCs w:val="20"/>
              </w:rPr>
            </w:pPr>
            <w:r>
              <w:rPr>
                <w:rFonts w:ascii="Arial Narrow" w:hAnsi="Arial Narrow"/>
                <w:sz w:val="20"/>
                <w:szCs w:val="20"/>
              </w:rPr>
              <w:t>КАИП Ставропольского края</w:t>
            </w:r>
          </w:p>
        </w:tc>
      </w:tr>
      <w:tr w:rsidR="003D3EB7" w:rsidRPr="00892569" w:rsidTr="003D3EB7">
        <w:trPr>
          <w:cantSplit/>
        </w:trPr>
        <w:tc>
          <w:tcPr>
            <w:tcW w:w="165" w:type="pct"/>
            <w:shd w:val="clear" w:color="auto" w:fill="auto"/>
            <w:vAlign w:val="center"/>
          </w:tcPr>
          <w:p w:rsidR="003D3EB7" w:rsidRPr="009E65CE" w:rsidRDefault="003D3EB7" w:rsidP="009E65CE">
            <w:pPr>
              <w:pStyle w:val="af8"/>
              <w:numPr>
                <w:ilvl w:val="0"/>
                <w:numId w:val="25"/>
              </w:numPr>
              <w:spacing w:after="0" w:line="240" w:lineRule="auto"/>
              <w:contextualSpacing w:val="0"/>
              <w:jc w:val="center"/>
              <w:rPr>
                <w:rFonts w:ascii="Arial Narrow" w:hAnsi="Arial Narrow"/>
                <w:sz w:val="20"/>
                <w:szCs w:val="20"/>
              </w:rPr>
            </w:pPr>
          </w:p>
        </w:tc>
        <w:tc>
          <w:tcPr>
            <w:tcW w:w="462" w:type="pct"/>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602010401</w:t>
            </w:r>
          </w:p>
        </w:tc>
        <w:tc>
          <w:tcPr>
            <w:tcW w:w="561" w:type="pct"/>
            <w:vMerge/>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p>
        </w:tc>
        <w:tc>
          <w:tcPr>
            <w:tcW w:w="698" w:type="pct"/>
            <w:shd w:val="clear" w:color="auto" w:fill="auto"/>
            <w:vAlign w:val="center"/>
          </w:tcPr>
          <w:p w:rsidR="003D3EB7" w:rsidRPr="003D3EB7" w:rsidRDefault="003D3EB7" w:rsidP="00B925A3">
            <w:pPr>
              <w:pStyle w:val="Default"/>
              <w:contextualSpacing/>
              <w:jc w:val="center"/>
              <w:rPr>
                <w:rFonts w:ascii="Arial Narrow" w:hAnsi="Arial Narrow" w:cstheme="minorBidi"/>
                <w:color w:val="auto"/>
                <w:sz w:val="20"/>
                <w:szCs w:val="20"/>
              </w:rPr>
            </w:pPr>
            <w:r w:rsidRPr="003D3EB7">
              <w:rPr>
                <w:rFonts w:ascii="Arial Narrow" w:hAnsi="Arial Narrow" w:cstheme="minorBidi"/>
                <w:color w:val="auto"/>
                <w:sz w:val="20"/>
                <w:szCs w:val="20"/>
              </w:rPr>
              <w:t xml:space="preserve">Строительство фельдшерско-акушерского пункта в п. </w:t>
            </w:r>
            <w:proofErr w:type="spellStart"/>
            <w:r w:rsidRPr="003D3EB7">
              <w:rPr>
                <w:rFonts w:ascii="Arial Narrow" w:hAnsi="Arial Narrow" w:cstheme="minorBidi"/>
                <w:color w:val="auto"/>
                <w:sz w:val="20"/>
                <w:szCs w:val="20"/>
              </w:rPr>
              <w:t>Новоспицевский</w:t>
            </w:r>
            <w:proofErr w:type="spellEnd"/>
            <w:r w:rsidRPr="003D3EB7">
              <w:rPr>
                <w:rFonts w:ascii="Arial Narrow" w:hAnsi="Arial Narrow" w:cstheme="minorBidi"/>
                <w:color w:val="auto"/>
                <w:sz w:val="20"/>
                <w:szCs w:val="20"/>
              </w:rPr>
              <w:t xml:space="preserve"> государственного бюджетного учреждения здравоохранения Ставропольского края "</w:t>
            </w:r>
            <w:proofErr w:type="spellStart"/>
            <w:r w:rsidRPr="003D3EB7">
              <w:rPr>
                <w:rFonts w:ascii="Arial Narrow" w:hAnsi="Arial Narrow" w:cstheme="minorBidi"/>
                <w:color w:val="auto"/>
                <w:sz w:val="20"/>
                <w:szCs w:val="20"/>
              </w:rPr>
              <w:t>Грачевская</w:t>
            </w:r>
            <w:proofErr w:type="spellEnd"/>
            <w:r w:rsidRPr="003D3EB7">
              <w:rPr>
                <w:rFonts w:ascii="Arial Narrow" w:hAnsi="Arial Narrow" w:cstheme="minorBidi"/>
                <w:color w:val="auto"/>
                <w:sz w:val="20"/>
                <w:szCs w:val="20"/>
              </w:rPr>
              <w:t xml:space="preserve"> </w:t>
            </w:r>
            <w:proofErr w:type="spellStart"/>
            <w:r w:rsidR="00B36A61">
              <w:rPr>
                <w:rFonts w:ascii="Arial Narrow" w:hAnsi="Arial Narrow" w:cstheme="minorBidi"/>
                <w:color w:val="auto"/>
                <w:sz w:val="20"/>
                <w:szCs w:val="20"/>
              </w:rPr>
              <w:t>округ</w:t>
            </w:r>
            <w:r w:rsidRPr="003D3EB7">
              <w:rPr>
                <w:rFonts w:ascii="Arial Narrow" w:hAnsi="Arial Narrow" w:cstheme="minorBidi"/>
                <w:color w:val="auto"/>
                <w:sz w:val="20"/>
                <w:szCs w:val="20"/>
              </w:rPr>
              <w:t>ная</w:t>
            </w:r>
            <w:proofErr w:type="spellEnd"/>
            <w:r w:rsidRPr="003D3EB7">
              <w:rPr>
                <w:rFonts w:ascii="Arial Narrow" w:hAnsi="Arial Narrow" w:cstheme="minorBidi"/>
                <w:color w:val="auto"/>
                <w:sz w:val="20"/>
                <w:szCs w:val="20"/>
              </w:rPr>
              <w:t xml:space="preserve"> больница"</w:t>
            </w:r>
          </w:p>
        </w:tc>
        <w:tc>
          <w:tcPr>
            <w:tcW w:w="558" w:type="pct"/>
            <w:shd w:val="clear" w:color="auto" w:fill="auto"/>
            <w:vAlign w:val="center"/>
          </w:tcPr>
          <w:p w:rsidR="003D3EB7" w:rsidRPr="003D3EB7" w:rsidRDefault="003D3EB7" w:rsidP="00B925A3">
            <w:pPr>
              <w:pStyle w:val="Default"/>
              <w:contextualSpacing/>
              <w:jc w:val="center"/>
              <w:rPr>
                <w:rFonts w:ascii="Arial Narrow" w:hAnsi="Arial Narrow" w:cstheme="minorBidi"/>
                <w:color w:val="auto"/>
                <w:sz w:val="20"/>
                <w:szCs w:val="20"/>
              </w:rPr>
            </w:pPr>
            <w:r w:rsidRPr="003D3EB7">
              <w:rPr>
                <w:rFonts w:ascii="Arial Narrow" w:hAnsi="Arial Narrow" w:cstheme="minorBidi"/>
                <w:color w:val="auto"/>
                <w:sz w:val="20"/>
                <w:szCs w:val="20"/>
              </w:rPr>
              <w:t>площадь здания ФАП - 68 м</w:t>
            </w:r>
            <w:proofErr w:type="gramStart"/>
            <w:r w:rsidRPr="003D3EB7">
              <w:rPr>
                <w:rFonts w:ascii="Arial Narrow" w:hAnsi="Arial Narrow" w:cstheme="minorBidi"/>
                <w:color w:val="auto"/>
                <w:sz w:val="20"/>
                <w:szCs w:val="20"/>
              </w:rPr>
              <w:t>2</w:t>
            </w:r>
            <w:proofErr w:type="gramEnd"/>
          </w:p>
        </w:tc>
        <w:tc>
          <w:tcPr>
            <w:tcW w:w="607" w:type="pct"/>
            <w:shd w:val="clear" w:color="auto" w:fill="auto"/>
            <w:vAlign w:val="center"/>
          </w:tcPr>
          <w:p w:rsidR="003D3EB7" w:rsidRPr="009E65CE" w:rsidRDefault="008F3080" w:rsidP="00B925A3">
            <w:pPr>
              <w:pStyle w:val="Default"/>
              <w:contextualSpacing/>
              <w:jc w:val="center"/>
              <w:rPr>
                <w:rFonts w:ascii="Arial Narrow" w:hAnsi="Arial Narrow" w:cstheme="minorBidi"/>
                <w:color w:val="auto"/>
                <w:sz w:val="20"/>
                <w:szCs w:val="20"/>
              </w:rPr>
            </w:pPr>
            <w:proofErr w:type="spellStart"/>
            <w:r w:rsidRPr="009E65CE">
              <w:rPr>
                <w:rFonts w:ascii="Arial Narrow" w:hAnsi="Arial Narrow" w:cstheme="minorBidi"/>
                <w:color w:val="auto"/>
                <w:sz w:val="20"/>
                <w:szCs w:val="20"/>
              </w:rPr>
              <w:t>Грачевский</w:t>
            </w:r>
            <w:proofErr w:type="spellEnd"/>
            <w:r w:rsidRPr="009E65CE">
              <w:rPr>
                <w:rFonts w:ascii="Arial Narrow" w:hAnsi="Arial Narrow" w:cstheme="minorBidi"/>
                <w:color w:val="auto"/>
                <w:sz w:val="20"/>
                <w:szCs w:val="20"/>
              </w:rPr>
              <w:t xml:space="preserve"> муниципальный </w:t>
            </w:r>
            <w:r>
              <w:rPr>
                <w:rFonts w:ascii="Arial Narrow" w:hAnsi="Arial Narrow" w:cstheme="minorBidi"/>
                <w:color w:val="auto"/>
                <w:sz w:val="20"/>
                <w:szCs w:val="20"/>
              </w:rPr>
              <w:t>округ</w:t>
            </w:r>
            <w:r>
              <w:rPr>
                <w:rFonts w:ascii="Arial Narrow" w:hAnsi="Arial Narrow" w:cstheme="minorBidi"/>
                <w:color w:val="auto"/>
                <w:sz w:val="20"/>
                <w:szCs w:val="20"/>
              </w:rPr>
              <w:t xml:space="preserve">, </w:t>
            </w:r>
            <w:r w:rsidR="003D3EB7">
              <w:rPr>
                <w:rFonts w:ascii="Arial Narrow" w:hAnsi="Arial Narrow" w:cstheme="minorBidi"/>
                <w:color w:val="auto"/>
                <w:sz w:val="20"/>
                <w:szCs w:val="20"/>
              </w:rPr>
              <w:t xml:space="preserve">п. </w:t>
            </w:r>
            <w:proofErr w:type="spellStart"/>
            <w:r w:rsidR="003D3EB7">
              <w:rPr>
                <w:rFonts w:ascii="Arial Narrow" w:hAnsi="Arial Narrow" w:cstheme="minorBidi"/>
                <w:color w:val="auto"/>
                <w:sz w:val="20"/>
                <w:szCs w:val="20"/>
              </w:rPr>
              <w:t>Новоспицевский</w:t>
            </w:r>
            <w:proofErr w:type="spellEnd"/>
          </w:p>
        </w:tc>
        <w:tc>
          <w:tcPr>
            <w:tcW w:w="415" w:type="pct"/>
            <w:shd w:val="clear" w:color="auto" w:fill="auto"/>
            <w:vAlign w:val="center"/>
          </w:tcPr>
          <w:p w:rsidR="003D3EB7" w:rsidRPr="009E65CE" w:rsidRDefault="003D3EB7" w:rsidP="003D3EB7">
            <w:pPr>
              <w:pStyle w:val="Default"/>
              <w:contextualSpacing/>
              <w:jc w:val="center"/>
              <w:rPr>
                <w:rFonts w:ascii="Arial Narrow" w:hAnsi="Arial Narrow" w:cstheme="minorBidi"/>
                <w:color w:val="auto"/>
                <w:sz w:val="20"/>
                <w:szCs w:val="20"/>
              </w:rPr>
            </w:pPr>
            <w:r w:rsidRPr="009E65CE">
              <w:rPr>
                <w:rFonts w:ascii="Arial Narrow" w:hAnsi="Arial Narrow" w:cstheme="minorBidi"/>
                <w:color w:val="auto"/>
                <w:sz w:val="20"/>
                <w:szCs w:val="20"/>
              </w:rPr>
              <w:t>Первая очередь</w:t>
            </w:r>
            <w:r>
              <w:rPr>
                <w:rFonts w:ascii="Arial Narrow" w:hAnsi="Arial Narrow" w:cstheme="minorBidi"/>
                <w:color w:val="auto"/>
                <w:sz w:val="20"/>
                <w:szCs w:val="20"/>
              </w:rPr>
              <w:t xml:space="preserve"> (2023)</w:t>
            </w:r>
          </w:p>
        </w:tc>
        <w:tc>
          <w:tcPr>
            <w:tcW w:w="558" w:type="pct"/>
            <w:tcMar>
              <w:left w:w="28" w:type="dxa"/>
              <w:right w:w="28" w:type="dxa"/>
            </w:tcMar>
            <w:vAlign w:val="center"/>
          </w:tcPr>
          <w:p w:rsidR="003D3EB7" w:rsidRPr="009E65CE" w:rsidRDefault="003D3EB7" w:rsidP="00B925A3">
            <w:pPr>
              <w:pStyle w:val="Default"/>
              <w:contextualSpacing/>
              <w:jc w:val="center"/>
              <w:rPr>
                <w:rFonts w:ascii="Arial Narrow" w:hAnsi="Arial Narrow" w:cstheme="minorBidi"/>
                <w:color w:val="auto"/>
                <w:sz w:val="20"/>
                <w:szCs w:val="20"/>
              </w:rPr>
            </w:pPr>
            <w:proofErr w:type="gramStart"/>
            <w:r w:rsidRPr="009E65CE">
              <w:rPr>
                <w:rFonts w:ascii="Arial Narrow" w:hAnsi="Arial Narrow" w:cstheme="minorBidi"/>
                <w:color w:val="auto"/>
                <w:sz w:val="20"/>
                <w:szCs w:val="20"/>
              </w:rPr>
              <w:t>П</w:t>
            </w:r>
            <w:proofErr w:type="gramEnd"/>
          </w:p>
        </w:tc>
        <w:tc>
          <w:tcPr>
            <w:tcW w:w="461" w:type="pct"/>
            <w:shd w:val="clear" w:color="auto" w:fill="auto"/>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Pr>
                <w:rFonts w:ascii="Arial Narrow" w:hAnsi="Arial Narrow" w:cstheme="minorBidi"/>
                <w:color w:val="auto"/>
                <w:sz w:val="20"/>
                <w:szCs w:val="20"/>
              </w:rPr>
              <w:t>Нет</w:t>
            </w:r>
          </w:p>
        </w:tc>
        <w:tc>
          <w:tcPr>
            <w:tcW w:w="517" w:type="pct"/>
            <w:vAlign w:val="center"/>
          </w:tcPr>
          <w:p w:rsidR="003D3EB7" w:rsidRPr="009E65CE" w:rsidRDefault="003D3EB7" w:rsidP="00B925A3">
            <w:pPr>
              <w:pStyle w:val="Default"/>
              <w:contextualSpacing/>
              <w:jc w:val="center"/>
              <w:rPr>
                <w:rFonts w:ascii="Arial Narrow" w:hAnsi="Arial Narrow" w:cstheme="minorBidi"/>
                <w:color w:val="auto"/>
                <w:sz w:val="20"/>
                <w:szCs w:val="20"/>
              </w:rPr>
            </w:pPr>
            <w:r>
              <w:rPr>
                <w:rFonts w:ascii="Arial Narrow" w:hAnsi="Arial Narrow"/>
                <w:sz w:val="20"/>
                <w:szCs w:val="20"/>
              </w:rPr>
              <w:t>КАИП Ставропольского края</w:t>
            </w:r>
          </w:p>
        </w:tc>
      </w:tr>
    </w:tbl>
    <w:p w:rsidR="009E65CE" w:rsidRPr="009C721A" w:rsidRDefault="009E65CE"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43" w:name="_Toc87615338"/>
      <w:r>
        <w:rPr>
          <w:rFonts w:ascii="Impact" w:hAnsi="Impact" w:cs="Arial"/>
          <w:color w:val="595959" w:themeColor="text1" w:themeTint="A6"/>
          <w:sz w:val="32"/>
          <w:szCs w:val="32"/>
        </w:rPr>
        <w:t>2.</w:t>
      </w:r>
      <w:r w:rsidR="00542CD8">
        <w:rPr>
          <w:rFonts w:ascii="Impact" w:hAnsi="Impact" w:cs="Arial"/>
          <w:color w:val="595959" w:themeColor="text1" w:themeTint="A6"/>
          <w:sz w:val="32"/>
          <w:szCs w:val="32"/>
        </w:rPr>
        <w:t>7</w:t>
      </w:r>
      <w:r>
        <w:rPr>
          <w:rFonts w:ascii="Impact" w:hAnsi="Impact" w:cs="Arial"/>
          <w:color w:val="595959" w:themeColor="text1" w:themeTint="A6"/>
          <w:sz w:val="32"/>
          <w:szCs w:val="32"/>
        </w:rPr>
        <w:t xml:space="preserve"> </w:t>
      </w:r>
      <w:r w:rsidRPr="00E31B60">
        <w:rPr>
          <w:rFonts w:ascii="Impact" w:hAnsi="Impact" w:cs="Arial"/>
          <w:color w:val="595959" w:themeColor="text1" w:themeTint="A6"/>
          <w:sz w:val="32"/>
          <w:szCs w:val="32"/>
        </w:rPr>
        <w:t>Объекты регионального значения в области сельского хозяйства и АПК</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832"/>
        <w:gridCol w:w="1594"/>
        <w:gridCol w:w="1958"/>
        <w:gridCol w:w="1819"/>
        <w:gridCol w:w="1618"/>
        <w:gridCol w:w="1180"/>
        <w:gridCol w:w="1431"/>
        <w:gridCol w:w="1366"/>
        <w:gridCol w:w="1528"/>
      </w:tblGrid>
      <w:tr w:rsidR="00A10F2C" w:rsidRPr="00A771FF" w:rsidTr="00A10F2C">
        <w:trPr>
          <w:jc w:val="center"/>
        </w:trPr>
        <w:tc>
          <w:tcPr>
            <w:tcW w:w="156"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 xml:space="preserve">№ </w:t>
            </w:r>
            <w:proofErr w:type="gramStart"/>
            <w:r w:rsidRPr="00A771FF">
              <w:rPr>
                <w:rFonts w:ascii="Arial Narrow" w:hAnsi="Arial Narrow"/>
                <w:b/>
                <w:sz w:val="20"/>
                <w:szCs w:val="20"/>
              </w:rPr>
              <w:t>п</w:t>
            </w:r>
            <w:proofErr w:type="gramEnd"/>
            <w:r w:rsidRPr="00A771FF">
              <w:rPr>
                <w:rFonts w:ascii="Arial Narrow" w:hAnsi="Arial Narrow"/>
                <w:b/>
                <w:sz w:val="20"/>
                <w:szCs w:val="20"/>
              </w:rPr>
              <w:t>/п</w:t>
            </w:r>
          </w:p>
        </w:tc>
        <w:tc>
          <w:tcPr>
            <w:tcW w:w="620"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Код объекта/ справочник</w:t>
            </w:r>
          </w:p>
        </w:tc>
        <w:tc>
          <w:tcPr>
            <w:tcW w:w="539"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Назначение объекта</w:t>
            </w:r>
          </w:p>
        </w:tc>
        <w:tc>
          <w:tcPr>
            <w:tcW w:w="662"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Наименование</w:t>
            </w:r>
          </w:p>
        </w:tc>
        <w:tc>
          <w:tcPr>
            <w:tcW w:w="615"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Характеристики</w:t>
            </w:r>
          </w:p>
        </w:tc>
        <w:tc>
          <w:tcPr>
            <w:tcW w:w="547"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Местоположение</w:t>
            </w:r>
          </w:p>
        </w:tc>
        <w:tc>
          <w:tcPr>
            <w:tcW w:w="399"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Срок реализации</w:t>
            </w:r>
          </w:p>
        </w:tc>
        <w:tc>
          <w:tcPr>
            <w:tcW w:w="484"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Статус объекта</w:t>
            </w:r>
          </w:p>
          <w:p w:rsidR="00A10F2C" w:rsidRPr="00A771FF" w:rsidRDefault="00A10F2C" w:rsidP="00A10F2C">
            <w:pPr>
              <w:spacing w:after="0" w:line="240" w:lineRule="auto"/>
              <w:jc w:val="center"/>
              <w:rPr>
                <w:rFonts w:ascii="Arial Narrow" w:hAnsi="Arial Narrow"/>
                <w:b/>
                <w:sz w:val="20"/>
                <w:szCs w:val="20"/>
              </w:rPr>
            </w:pPr>
            <w:proofErr w:type="gramStart"/>
            <w:r w:rsidRPr="00A771FF">
              <w:rPr>
                <w:rFonts w:ascii="Arial Narrow" w:hAnsi="Arial Narrow"/>
                <w:b/>
                <w:sz w:val="20"/>
                <w:szCs w:val="20"/>
              </w:rPr>
              <w:t>П</w:t>
            </w:r>
            <w:proofErr w:type="gramEnd"/>
            <w:r w:rsidRPr="00A771FF">
              <w:rPr>
                <w:rFonts w:ascii="Arial Narrow" w:hAnsi="Arial Narrow"/>
                <w:b/>
                <w:sz w:val="20"/>
                <w:szCs w:val="20"/>
              </w:rPr>
              <w:t xml:space="preserve"> – планируемый к размещению</w:t>
            </w:r>
          </w:p>
          <w:p w:rsidR="00A10F2C" w:rsidRPr="00A771FF" w:rsidRDefault="00A10F2C" w:rsidP="00A10F2C">
            <w:pPr>
              <w:spacing w:after="0" w:line="240" w:lineRule="auto"/>
              <w:jc w:val="center"/>
              <w:rPr>
                <w:rFonts w:ascii="Arial Narrow" w:hAnsi="Arial Narrow"/>
                <w:b/>
                <w:sz w:val="20"/>
                <w:szCs w:val="20"/>
              </w:rPr>
            </w:pPr>
            <w:proofErr w:type="gramStart"/>
            <w:r w:rsidRPr="00A771FF">
              <w:rPr>
                <w:rFonts w:ascii="Arial Narrow" w:hAnsi="Arial Narrow"/>
                <w:b/>
                <w:sz w:val="20"/>
                <w:szCs w:val="20"/>
              </w:rPr>
              <w:lastRenderedPageBreak/>
              <w:t>Р</w:t>
            </w:r>
            <w:proofErr w:type="gramEnd"/>
            <w:r w:rsidRPr="00A771FF">
              <w:rPr>
                <w:rFonts w:ascii="Arial Narrow" w:hAnsi="Arial Narrow"/>
                <w:b/>
                <w:sz w:val="20"/>
                <w:szCs w:val="20"/>
              </w:rPr>
              <w:t xml:space="preserve"> - реконструкция</w:t>
            </w:r>
          </w:p>
        </w:tc>
        <w:tc>
          <w:tcPr>
            <w:tcW w:w="462" w:type="pct"/>
            <w:shd w:val="clear" w:color="auto" w:fill="auto"/>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lastRenderedPageBreak/>
              <w:t>ЗОУИТ</w:t>
            </w:r>
          </w:p>
        </w:tc>
        <w:tc>
          <w:tcPr>
            <w:tcW w:w="517" w:type="pct"/>
            <w:vAlign w:val="center"/>
          </w:tcPr>
          <w:p w:rsidR="00A10F2C" w:rsidRPr="00A771FF" w:rsidRDefault="00A10F2C" w:rsidP="00A10F2C">
            <w:pPr>
              <w:spacing w:after="0" w:line="240" w:lineRule="auto"/>
              <w:jc w:val="center"/>
              <w:rPr>
                <w:rFonts w:ascii="Arial Narrow" w:hAnsi="Arial Narrow"/>
                <w:b/>
                <w:sz w:val="20"/>
                <w:szCs w:val="20"/>
              </w:rPr>
            </w:pPr>
            <w:r w:rsidRPr="00A771FF">
              <w:rPr>
                <w:rFonts w:ascii="Arial Narrow" w:hAnsi="Arial Narrow"/>
                <w:b/>
                <w:sz w:val="20"/>
                <w:szCs w:val="20"/>
              </w:rPr>
              <w:t>Источник информации</w:t>
            </w:r>
          </w:p>
        </w:tc>
      </w:tr>
      <w:tr w:rsidR="003D3EB7" w:rsidRPr="00A771FF" w:rsidTr="003D3EB7">
        <w:trPr>
          <w:jc w:val="center"/>
        </w:trPr>
        <w:tc>
          <w:tcPr>
            <w:tcW w:w="156" w:type="pct"/>
            <w:vAlign w:val="center"/>
          </w:tcPr>
          <w:p w:rsidR="003D3EB7" w:rsidRPr="00A771FF" w:rsidRDefault="003D3EB7" w:rsidP="003D3EB7">
            <w:pPr>
              <w:pStyle w:val="af8"/>
              <w:numPr>
                <w:ilvl w:val="0"/>
                <w:numId w:val="26"/>
              </w:numPr>
              <w:spacing w:after="0" w:line="240" w:lineRule="auto"/>
              <w:contextualSpacing w:val="0"/>
              <w:jc w:val="center"/>
              <w:rPr>
                <w:rFonts w:ascii="Arial Narrow" w:hAnsi="Arial Narrow"/>
                <w:sz w:val="20"/>
                <w:szCs w:val="20"/>
              </w:rPr>
            </w:pPr>
          </w:p>
        </w:tc>
        <w:tc>
          <w:tcPr>
            <w:tcW w:w="620" w:type="pct"/>
            <w:vAlign w:val="center"/>
          </w:tcPr>
          <w:p w:rsidR="003D3EB7" w:rsidRPr="00A771FF" w:rsidRDefault="003D3EB7" w:rsidP="00A10F2C">
            <w:pPr>
              <w:spacing w:after="0" w:line="240" w:lineRule="auto"/>
              <w:jc w:val="center"/>
              <w:rPr>
                <w:rFonts w:ascii="Arial Narrow" w:hAnsi="Arial Narrow"/>
                <w:b/>
                <w:sz w:val="20"/>
                <w:szCs w:val="20"/>
              </w:rPr>
            </w:pPr>
            <w:r w:rsidRPr="00A771FF">
              <w:rPr>
                <w:rFonts w:ascii="Arial Narrow" w:hAnsi="Arial Narrow"/>
                <w:sz w:val="20"/>
                <w:szCs w:val="20"/>
              </w:rPr>
              <w:t>602020201</w:t>
            </w:r>
          </w:p>
        </w:tc>
        <w:tc>
          <w:tcPr>
            <w:tcW w:w="539" w:type="pct"/>
            <w:vMerge w:val="restart"/>
            <w:shd w:val="clear" w:color="auto" w:fill="auto"/>
            <w:vAlign w:val="center"/>
          </w:tcPr>
          <w:p w:rsidR="003D3EB7" w:rsidRPr="00755E8C" w:rsidRDefault="003D3EB7" w:rsidP="00A10F2C">
            <w:pPr>
              <w:pStyle w:val="Default"/>
              <w:jc w:val="center"/>
              <w:rPr>
                <w:rFonts w:ascii="Arial Narrow" w:hAnsi="Arial Narrow" w:cs="Arial"/>
                <w:color w:val="auto"/>
                <w:sz w:val="20"/>
                <w:szCs w:val="20"/>
              </w:rPr>
            </w:pPr>
            <w:r w:rsidRPr="00755E8C">
              <w:rPr>
                <w:rFonts w:ascii="Arial Narrow" w:hAnsi="Arial Narrow" w:cs="Arial"/>
                <w:color w:val="auto"/>
                <w:sz w:val="20"/>
                <w:szCs w:val="20"/>
              </w:rPr>
              <w:t>Организация производства и переработки продукции растениеводства</w:t>
            </w:r>
          </w:p>
          <w:p w:rsidR="003D3EB7" w:rsidRPr="00A771FF" w:rsidRDefault="003D3EB7" w:rsidP="00A10F2C">
            <w:pPr>
              <w:pStyle w:val="Default"/>
              <w:jc w:val="center"/>
              <w:rPr>
                <w:rFonts w:ascii="Arial Narrow" w:hAnsi="Arial Narrow" w:cs="Arial"/>
                <w:color w:val="auto"/>
                <w:sz w:val="20"/>
                <w:szCs w:val="20"/>
              </w:rPr>
            </w:pPr>
            <w:r w:rsidRPr="00755E8C">
              <w:rPr>
                <w:rFonts w:ascii="Arial Narrow" w:hAnsi="Arial Narrow" w:cs="Arial"/>
                <w:color w:val="auto"/>
                <w:sz w:val="20"/>
                <w:szCs w:val="20"/>
              </w:rPr>
              <w:t>Организация производства и переработки продукции животноводства</w:t>
            </w:r>
          </w:p>
        </w:tc>
        <w:tc>
          <w:tcPr>
            <w:tcW w:w="662"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r w:rsidRPr="003D3EB7">
              <w:rPr>
                <w:rFonts w:ascii="Arial Narrow" w:hAnsi="Arial Narrow" w:cs="Arial"/>
                <w:color w:val="auto"/>
                <w:sz w:val="20"/>
                <w:szCs w:val="20"/>
              </w:rPr>
              <w:t>Реконструкция и увеличение производственной мощности элеватора по хранению зерна</w:t>
            </w:r>
          </w:p>
        </w:tc>
        <w:tc>
          <w:tcPr>
            <w:tcW w:w="615"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r w:rsidRPr="003D3EB7">
              <w:rPr>
                <w:rFonts w:ascii="Arial Narrow" w:hAnsi="Arial Narrow" w:cs="Arial"/>
                <w:color w:val="auto"/>
                <w:sz w:val="20"/>
                <w:szCs w:val="20"/>
              </w:rPr>
              <w:t>В соответствии с проектной документацией</w:t>
            </w:r>
          </w:p>
        </w:tc>
        <w:tc>
          <w:tcPr>
            <w:tcW w:w="547"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proofErr w:type="spellStart"/>
            <w:r w:rsidRPr="003D3EB7">
              <w:rPr>
                <w:rFonts w:ascii="Arial Narrow" w:hAnsi="Arial Narrow" w:cs="Arial"/>
                <w:color w:val="auto"/>
                <w:sz w:val="20"/>
                <w:szCs w:val="20"/>
              </w:rPr>
              <w:t>Грачевский</w:t>
            </w:r>
            <w:proofErr w:type="spellEnd"/>
            <w:r w:rsidRPr="003D3EB7">
              <w:rPr>
                <w:rFonts w:ascii="Arial Narrow" w:hAnsi="Arial Narrow" w:cs="Arial"/>
                <w:color w:val="auto"/>
                <w:sz w:val="20"/>
                <w:szCs w:val="20"/>
              </w:rPr>
              <w:t xml:space="preserve"> муниципальный </w:t>
            </w:r>
            <w:r w:rsidR="00B36A61">
              <w:rPr>
                <w:rFonts w:ascii="Arial Narrow" w:hAnsi="Arial Narrow" w:cs="Arial"/>
                <w:color w:val="auto"/>
                <w:sz w:val="20"/>
                <w:szCs w:val="20"/>
              </w:rPr>
              <w:t>округ</w:t>
            </w:r>
          </w:p>
        </w:tc>
        <w:tc>
          <w:tcPr>
            <w:tcW w:w="399" w:type="pct"/>
            <w:shd w:val="clear" w:color="auto" w:fill="auto"/>
            <w:vAlign w:val="center"/>
          </w:tcPr>
          <w:p w:rsidR="003D3EB7" w:rsidRPr="003D3EB7" w:rsidRDefault="003D3EB7" w:rsidP="003D3EB7">
            <w:pPr>
              <w:spacing w:line="240" w:lineRule="auto"/>
              <w:jc w:val="center"/>
              <w:rPr>
                <w:rFonts w:ascii="Arial Narrow" w:hAnsi="Arial Narrow" w:cs="Arial"/>
                <w:sz w:val="20"/>
                <w:szCs w:val="20"/>
              </w:rPr>
            </w:pPr>
            <w:r w:rsidRPr="003D3EB7">
              <w:rPr>
                <w:rFonts w:ascii="Arial Narrow" w:hAnsi="Arial Narrow" w:cs="Arial"/>
                <w:sz w:val="20"/>
                <w:szCs w:val="20"/>
              </w:rPr>
              <w:t>Первая очередь</w:t>
            </w:r>
          </w:p>
        </w:tc>
        <w:tc>
          <w:tcPr>
            <w:tcW w:w="484" w:type="pct"/>
            <w:vAlign w:val="center"/>
          </w:tcPr>
          <w:p w:rsidR="003D3EB7" w:rsidRPr="003D3EB7" w:rsidRDefault="003D3EB7" w:rsidP="003D3EB7">
            <w:pPr>
              <w:pStyle w:val="Default"/>
              <w:jc w:val="center"/>
              <w:rPr>
                <w:rFonts w:ascii="Arial Narrow" w:hAnsi="Arial Narrow" w:cs="Arial"/>
                <w:color w:val="auto"/>
                <w:sz w:val="20"/>
                <w:szCs w:val="20"/>
              </w:rPr>
            </w:pPr>
            <w:proofErr w:type="gramStart"/>
            <w:r w:rsidRPr="003D3EB7">
              <w:rPr>
                <w:rFonts w:ascii="Arial Narrow" w:hAnsi="Arial Narrow" w:cs="Arial"/>
                <w:color w:val="auto"/>
                <w:sz w:val="20"/>
                <w:szCs w:val="20"/>
              </w:rPr>
              <w:t>Р</w:t>
            </w:r>
            <w:proofErr w:type="gramEnd"/>
          </w:p>
        </w:tc>
        <w:tc>
          <w:tcPr>
            <w:tcW w:w="462"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r w:rsidRPr="003D3EB7">
              <w:rPr>
                <w:rFonts w:ascii="Arial Narrow" w:hAnsi="Arial Narrow" w:cs="Arial"/>
                <w:color w:val="auto"/>
                <w:sz w:val="20"/>
                <w:szCs w:val="20"/>
              </w:rPr>
              <w:t>СЗЗ – 100 м</w:t>
            </w:r>
          </w:p>
        </w:tc>
        <w:tc>
          <w:tcPr>
            <w:tcW w:w="517" w:type="pct"/>
            <w:vAlign w:val="center"/>
          </w:tcPr>
          <w:p w:rsidR="003D3EB7" w:rsidRPr="00A771FF" w:rsidRDefault="003D3EB7" w:rsidP="00A10F2C">
            <w:pPr>
              <w:spacing w:after="0" w:line="240" w:lineRule="auto"/>
              <w:jc w:val="center"/>
              <w:rPr>
                <w:rFonts w:ascii="Arial Narrow" w:hAnsi="Arial Narrow"/>
                <w:sz w:val="20"/>
                <w:szCs w:val="20"/>
              </w:rPr>
            </w:pPr>
            <w:r w:rsidRPr="00A771FF">
              <w:rPr>
                <w:rFonts w:ascii="Arial Narrow" w:hAnsi="Arial Narrow"/>
                <w:sz w:val="20"/>
                <w:szCs w:val="20"/>
              </w:rPr>
              <w:t>СТП Ставропольского края</w:t>
            </w:r>
          </w:p>
        </w:tc>
      </w:tr>
      <w:tr w:rsidR="003D3EB7" w:rsidRPr="00A771FF" w:rsidTr="003D3EB7">
        <w:trPr>
          <w:jc w:val="center"/>
        </w:trPr>
        <w:tc>
          <w:tcPr>
            <w:tcW w:w="156" w:type="pct"/>
            <w:vAlign w:val="center"/>
          </w:tcPr>
          <w:p w:rsidR="003D3EB7" w:rsidRPr="00A771FF" w:rsidRDefault="003D3EB7" w:rsidP="003D3EB7">
            <w:pPr>
              <w:pStyle w:val="af8"/>
              <w:numPr>
                <w:ilvl w:val="0"/>
                <w:numId w:val="26"/>
              </w:numPr>
              <w:spacing w:after="0" w:line="240" w:lineRule="auto"/>
              <w:contextualSpacing w:val="0"/>
              <w:jc w:val="center"/>
              <w:rPr>
                <w:rFonts w:ascii="Arial Narrow" w:hAnsi="Arial Narrow"/>
                <w:sz w:val="20"/>
                <w:szCs w:val="20"/>
              </w:rPr>
            </w:pPr>
          </w:p>
        </w:tc>
        <w:tc>
          <w:tcPr>
            <w:tcW w:w="620" w:type="pct"/>
            <w:vAlign w:val="center"/>
          </w:tcPr>
          <w:p w:rsidR="003D3EB7" w:rsidRPr="00A771FF" w:rsidRDefault="003D3EB7" w:rsidP="00A10F2C">
            <w:pPr>
              <w:spacing w:after="0" w:line="240" w:lineRule="auto"/>
              <w:jc w:val="center"/>
              <w:rPr>
                <w:rFonts w:ascii="Arial Narrow" w:hAnsi="Arial Narrow"/>
                <w:sz w:val="20"/>
                <w:szCs w:val="20"/>
              </w:rPr>
            </w:pPr>
            <w:r w:rsidRPr="00A771FF">
              <w:rPr>
                <w:rFonts w:ascii="Arial Narrow" w:hAnsi="Arial Narrow"/>
                <w:sz w:val="20"/>
                <w:szCs w:val="20"/>
              </w:rPr>
              <w:t>602020201</w:t>
            </w:r>
          </w:p>
        </w:tc>
        <w:tc>
          <w:tcPr>
            <w:tcW w:w="539" w:type="pct"/>
            <w:vMerge/>
            <w:shd w:val="clear" w:color="auto" w:fill="auto"/>
            <w:vAlign w:val="center"/>
          </w:tcPr>
          <w:p w:rsidR="003D3EB7" w:rsidRPr="00755E8C" w:rsidRDefault="003D3EB7" w:rsidP="00A10F2C">
            <w:pPr>
              <w:pStyle w:val="Default"/>
              <w:jc w:val="center"/>
              <w:rPr>
                <w:rFonts w:ascii="Arial Narrow" w:hAnsi="Arial Narrow" w:cs="Arial"/>
                <w:color w:val="auto"/>
                <w:sz w:val="20"/>
                <w:szCs w:val="20"/>
              </w:rPr>
            </w:pPr>
          </w:p>
        </w:tc>
        <w:tc>
          <w:tcPr>
            <w:tcW w:w="662"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r w:rsidRPr="003D3EB7">
              <w:rPr>
                <w:rFonts w:ascii="Arial Narrow" w:hAnsi="Arial Narrow" w:cs="Arial"/>
                <w:color w:val="auto"/>
                <w:sz w:val="20"/>
                <w:szCs w:val="20"/>
              </w:rPr>
              <w:t>Реконструкция и расширение производства птицефабрики</w:t>
            </w:r>
          </w:p>
        </w:tc>
        <w:tc>
          <w:tcPr>
            <w:tcW w:w="615"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r w:rsidRPr="003D3EB7">
              <w:rPr>
                <w:rFonts w:ascii="Arial Narrow" w:hAnsi="Arial Narrow" w:cs="Arial"/>
                <w:color w:val="auto"/>
                <w:sz w:val="20"/>
                <w:szCs w:val="20"/>
              </w:rPr>
              <w:t>Определяется проектом</w:t>
            </w:r>
          </w:p>
        </w:tc>
        <w:tc>
          <w:tcPr>
            <w:tcW w:w="547"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proofErr w:type="spellStart"/>
            <w:r w:rsidRPr="003D3EB7">
              <w:rPr>
                <w:rFonts w:ascii="Arial Narrow" w:hAnsi="Arial Narrow" w:cs="Arial"/>
                <w:color w:val="auto"/>
                <w:sz w:val="20"/>
                <w:szCs w:val="20"/>
              </w:rPr>
              <w:t>Грачевский</w:t>
            </w:r>
            <w:proofErr w:type="spellEnd"/>
            <w:r w:rsidRPr="003D3EB7">
              <w:rPr>
                <w:rFonts w:ascii="Arial Narrow" w:hAnsi="Arial Narrow" w:cs="Arial"/>
                <w:color w:val="auto"/>
                <w:sz w:val="20"/>
                <w:szCs w:val="20"/>
              </w:rPr>
              <w:t xml:space="preserve"> муниципальный </w:t>
            </w:r>
            <w:r w:rsidR="00B36A61">
              <w:rPr>
                <w:rFonts w:ascii="Arial Narrow" w:hAnsi="Arial Narrow" w:cs="Arial"/>
                <w:color w:val="auto"/>
                <w:sz w:val="20"/>
                <w:szCs w:val="20"/>
              </w:rPr>
              <w:t>округ</w:t>
            </w:r>
            <w:r w:rsidRPr="003D3EB7">
              <w:rPr>
                <w:rFonts w:ascii="Arial Narrow" w:hAnsi="Arial Narrow" w:cs="Arial"/>
                <w:color w:val="auto"/>
                <w:sz w:val="20"/>
                <w:szCs w:val="20"/>
              </w:rPr>
              <w:t>, с. </w:t>
            </w:r>
            <w:proofErr w:type="gramStart"/>
            <w:r w:rsidRPr="003D3EB7">
              <w:rPr>
                <w:rFonts w:ascii="Arial Narrow" w:hAnsi="Arial Narrow" w:cs="Arial"/>
                <w:color w:val="auto"/>
                <w:sz w:val="20"/>
                <w:szCs w:val="20"/>
              </w:rPr>
              <w:t>Красное</w:t>
            </w:r>
            <w:proofErr w:type="gramEnd"/>
          </w:p>
        </w:tc>
        <w:tc>
          <w:tcPr>
            <w:tcW w:w="399" w:type="pct"/>
            <w:shd w:val="clear" w:color="auto" w:fill="auto"/>
            <w:vAlign w:val="center"/>
          </w:tcPr>
          <w:p w:rsidR="003D3EB7" w:rsidRPr="003D3EB7" w:rsidRDefault="003D3EB7" w:rsidP="003D3EB7">
            <w:pPr>
              <w:spacing w:line="240" w:lineRule="auto"/>
              <w:jc w:val="center"/>
              <w:rPr>
                <w:rFonts w:ascii="Arial Narrow" w:hAnsi="Arial Narrow" w:cs="Arial"/>
                <w:sz w:val="20"/>
                <w:szCs w:val="20"/>
              </w:rPr>
            </w:pPr>
            <w:r w:rsidRPr="003D3EB7">
              <w:rPr>
                <w:rFonts w:ascii="Arial Narrow" w:hAnsi="Arial Narrow" w:cs="Arial"/>
                <w:sz w:val="20"/>
                <w:szCs w:val="20"/>
              </w:rPr>
              <w:t>Первая очередь</w:t>
            </w:r>
          </w:p>
        </w:tc>
        <w:tc>
          <w:tcPr>
            <w:tcW w:w="484" w:type="pct"/>
            <w:vAlign w:val="center"/>
          </w:tcPr>
          <w:p w:rsidR="003D3EB7" w:rsidRPr="003D3EB7" w:rsidRDefault="003D3EB7" w:rsidP="003D3EB7">
            <w:pPr>
              <w:pStyle w:val="Default"/>
              <w:jc w:val="center"/>
              <w:rPr>
                <w:rFonts w:ascii="Arial Narrow" w:hAnsi="Arial Narrow" w:cs="Arial"/>
                <w:color w:val="auto"/>
                <w:sz w:val="20"/>
                <w:szCs w:val="20"/>
              </w:rPr>
            </w:pPr>
            <w:proofErr w:type="gramStart"/>
            <w:r w:rsidRPr="003D3EB7">
              <w:rPr>
                <w:rFonts w:ascii="Arial Narrow" w:hAnsi="Arial Narrow" w:cs="Arial"/>
                <w:color w:val="auto"/>
                <w:sz w:val="20"/>
                <w:szCs w:val="20"/>
              </w:rPr>
              <w:t>Р</w:t>
            </w:r>
            <w:proofErr w:type="gramEnd"/>
          </w:p>
        </w:tc>
        <w:tc>
          <w:tcPr>
            <w:tcW w:w="462" w:type="pct"/>
            <w:shd w:val="clear" w:color="auto" w:fill="auto"/>
            <w:vAlign w:val="center"/>
          </w:tcPr>
          <w:p w:rsidR="003D3EB7" w:rsidRPr="003D3EB7" w:rsidRDefault="003D3EB7" w:rsidP="003D3EB7">
            <w:pPr>
              <w:pStyle w:val="Default"/>
              <w:jc w:val="center"/>
              <w:rPr>
                <w:rFonts w:ascii="Arial Narrow" w:hAnsi="Arial Narrow" w:cs="Arial"/>
                <w:color w:val="auto"/>
                <w:sz w:val="20"/>
                <w:szCs w:val="20"/>
              </w:rPr>
            </w:pPr>
            <w:r w:rsidRPr="003D3EB7">
              <w:rPr>
                <w:rFonts w:ascii="Arial Narrow" w:hAnsi="Arial Narrow" w:cs="Arial"/>
                <w:color w:val="auto"/>
                <w:sz w:val="20"/>
                <w:szCs w:val="20"/>
              </w:rPr>
              <w:t>СЗЗ – 1000 м</w:t>
            </w:r>
          </w:p>
        </w:tc>
        <w:tc>
          <w:tcPr>
            <w:tcW w:w="517" w:type="pct"/>
            <w:vAlign w:val="center"/>
          </w:tcPr>
          <w:p w:rsidR="003D3EB7" w:rsidRPr="00A771FF" w:rsidRDefault="003D3EB7" w:rsidP="00A10F2C">
            <w:pPr>
              <w:spacing w:after="0" w:line="240" w:lineRule="auto"/>
              <w:jc w:val="center"/>
              <w:rPr>
                <w:rFonts w:ascii="Arial Narrow" w:hAnsi="Arial Narrow"/>
                <w:sz w:val="20"/>
                <w:szCs w:val="20"/>
              </w:rPr>
            </w:pPr>
            <w:r w:rsidRPr="00A771FF">
              <w:rPr>
                <w:rFonts w:ascii="Arial Narrow" w:hAnsi="Arial Narrow"/>
                <w:sz w:val="20"/>
                <w:szCs w:val="20"/>
              </w:rPr>
              <w:t>СТП Ставропольского края</w:t>
            </w:r>
          </w:p>
        </w:tc>
      </w:tr>
    </w:tbl>
    <w:p w:rsidR="00A10F2C" w:rsidRPr="00BB7FAC" w:rsidRDefault="00A10F2C" w:rsidP="00A10F2C"/>
    <w:p w:rsidR="00A10F2C" w:rsidRPr="00E31B60" w:rsidRDefault="00A10F2C" w:rsidP="00A10F2C">
      <w:pPr>
        <w:spacing w:after="0"/>
        <w:ind w:left="284"/>
        <w:jc w:val="both"/>
        <w:outlineLvl w:val="1"/>
        <w:rPr>
          <w:rFonts w:ascii="Impact" w:hAnsi="Impact" w:cs="Arial"/>
          <w:color w:val="595959" w:themeColor="text1" w:themeTint="A6"/>
          <w:sz w:val="32"/>
          <w:szCs w:val="32"/>
        </w:rPr>
      </w:pPr>
      <w:bookmarkStart w:id="44" w:name="_Toc87615339"/>
      <w:r>
        <w:rPr>
          <w:rFonts w:ascii="Impact" w:hAnsi="Impact" w:cs="Arial"/>
          <w:color w:val="595959" w:themeColor="text1" w:themeTint="A6"/>
          <w:sz w:val="32"/>
          <w:szCs w:val="32"/>
        </w:rPr>
        <w:t>2.</w:t>
      </w:r>
      <w:r w:rsidR="00542CD8">
        <w:rPr>
          <w:rFonts w:ascii="Impact" w:hAnsi="Impact" w:cs="Arial"/>
          <w:color w:val="595959" w:themeColor="text1" w:themeTint="A6"/>
          <w:sz w:val="32"/>
          <w:szCs w:val="32"/>
        </w:rPr>
        <w:t>8</w:t>
      </w:r>
      <w:r>
        <w:rPr>
          <w:rFonts w:ascii="Impact" w:hAnsi="Impact" w:cs="Arial"/>
          <w:color w:val="595959" w:themeColor="text1" w:themeTint="A6"/>
          <w:sz w:val="32"/>
          <w:szCs w:val="32"/>
        </w:rPr>
        <w:t xml:space="preserve"> </w:t>
      </w:r>
      <w:r w:rsidRPr="00E31B60">
        <w:rPr>
          <w:rFonts w:ascii="Impact" w:hAnsi="Impact" w:cs="Arial"/>
          <w:color w:val="595959" w:themeColor="text1" w:themeTint="A6"/>
          <w:sz w:val="32"/>
          <w:szCs w:val="32"/>
        </w:rPr>
        <w:t>Объекты специального назначения регионального значения</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828"/>
        <w:gridCol w:w="1594"/>
        <w:gridCol w:w="1958"/>
        <w:gridCol w:w="1671"/>
        <w:gridCol w:w="1813"/>
        <w:gridCol w:w="1180"/>
        <w:gridCol w:w="1431"/>
        <w:gridCol w:w="1292"/>
        <w:gridCol w:w="1558"/>
      </w:tblGrid>
      <w:tr w:rsidR="00A10F2C" w:rsidRPr="00755E8C" w:rsidTr="00A10F2C">
        <w:trPr>
          <w:jc w:val="center"/>
        </w:trPr>
        <w:tc>
          <w:tcPr>
            <w:tcW w:w="156" w:type="pct"/>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 xml:space="preserve">№ </w:t>
            </w:r>
            <w:proofErr w:type="gramStart"/>
            <w:r w:rsidRPr="00755E8C">
              <w:rPr>
                <w:rFonts w:ascii="Arial Narrow" w:hAnsi="Arial Narrow"/>
                <w:b/>
                <w:sz w:val="20"/>
                <w:szCs w:val="20"/>
              </w:rPr>
              <w:t>п</w:t>
            </w:r>
            <w:proofErr w:type="gramEnd"/>
            <w:r w:rsidRPr="00755E8C">
              <w:rPr>
                <w:rFonts w:ascii="Arial Narrow" w:hAnsi="Arial Narrow"/>
                <w:b/>
                <w:sz w:val="20"/>
                <w:szCs w:val="20"/>
              </w:rPr>
              <w:t>/п</w:t>
            </w:r>
          </w:p>
        </w:tc>
        <w:tc>
          <w:tcPr>
            <w:tcW w:w="618" w:type="pct"/>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Код объекта/ справочник</w:t>
            </w:r>
          </w:p>
        </w:tc>
        <w:tc>
          <w:tcPr>
            <w:tcW w:w="539" w:type="pct"/>
            <w:shd w:val="clear" w:color="auto" w:fill="auto"/>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Назначение объекта</w:t>
            </w:r>
          </w:p>
        </w:tc>
        <w:tc>
          <w:tcPr>
            <w:tcW w:w="662" w:type="pct"/>
            <w:shd w:val="clear" w:color="auto" w:fill="auto"/>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Наименование</w:t>
            </w:r>
          </w:p>
        </w:tc>
        <w:tc>
          <w:tcPr>
            <w:tcW w:w="565" w:type="pct"/>
            <w:shd w:val="clear" w:color="auto" w:fill="auto"/>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Характеристики</w:t>
            </w:r>
          </w:p>
        </w:tc>
        <w:tc>
          <w:tcPr>
            <w:tcW w:w="613" w:type="pct"/>
            <w:shd w:val="clear" w:color="auto" w:fill="auto"/>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Местоположение</w:t>
            </w:r>
          </w:p>
        </w:tc>
        <w:tc>
          <w:tcPr>
            <w:tcW w:w="399" w:type="pct"/>
            <w:shd w:val="clear" w:color="auto" w:fill="auto"/>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Срок реализации</w:t>
            </w:r>
          </w:p>
        </w:tc>
        <w:tc>
          <w:tcPr>
            <w:tcW w:w="484" w:type="pct"/>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Статус объекта</w:t>
            </w:r>
          </w:p>
          <w:p w:rsidR="00A10F2C" w:rsidRPr="00755E8C" w:rsidRDefault="00A10F2C" w:rsidP="00A10F2C">
            <w:pPr>
              <w:spacing w:after="0" w:line="240" w:lineRule="auto"/>
              <w:jc w:val="center"/>
              <w:rPr>
                <w:rFonts w:ascii="Arial Narrow" w:hAnsi="Arial Narrow"/>
                <w:b/>
                <w:sz w:val="20"/>
                <w:szCs w:val="20"/>
              </w:rPr>
            </w:pPr>
            <w:proofErr w:type="gramStart"/>
            <w:r w:rsidRPr="00755E8C">
              <w:rPr>
                <w:rFonts w:ascii="Arial Narrow" w:hAnsi="Arial Narrow"/>
                <w:b/>
                <w:sz w:val="20"/>
                <w:szCs w:val="20"/>
              </w:rPr>
              <w:t>П</w:t>
            </w:r>
            <w:proofErr w:type="gramEnd"/>
            <w:r w:rsidRPr="00755E8C">
              <w:rPr>
                <w:rFonts w:ascii="Arial Narrow" w:hAnsi="Arial Narrow"/>
                <w:b/>
                <w:sz w:val="20"/>
                <w:szCs w:val="20"/>
              </w:rPr>
              <w:t xml:space="preserve"> – </w:t>
            </w:r>
            <w:r w:rsidR="003D3EB7">
              <w:rPr>
                <w:rFonts w:ascii="Arial Narrow" w:hAnsi="Arial Narrow"/>
                <w:b/>
                <w:sz w:val="20"/>
                <w:szCs w:val="20"/>
              </w:rPr>
              <w:t>проект</w:t>
            </w:r>
          </w:p>
          <w:p w:rsidR="00A10F2C" w:rsidRPr="00755E8C" w:rsidRDefault="00A10F2C" w:rsidP="00A10F2C">
            <w:pPr>
              <w:spacing w:after="0" w:line="240" w:lineRule="auto"/>
              <w:jc w:val="center"/>
              <w:rPr>
                <w:rFonts w:ascii="Arial Narrow" w:hAnsi="Arial Narrow"/>
                <w:b/>
                <w:sz w:val="20"/>
                <w:szCs w:val="20"/>
              </w:rPr>
            </w:pPr>
            <w:proofErr w:type="gramStart"/>
            <w:r w:rsidRPr="00755E8C">
              <w:rPr>
                <w:rFonts w:ascii="Arial Narrow" w:hAnsi="Arial Narrow"/>
                <w:b/>
                <w:sz w:val="20"/>
                <w:szCs w:val="20"/>
              </w:rPr>
              <w:t>Р</w:t>
            </w:r>
            <w:proofErr w:type="gramEnd"/>
            <w:r w:rsidRPr="00755E8C">
              <w:rPr>
                <w:rFonts w:ascii="Arial Narrow" w:hAnsi="Arial Narrow"/>
                <w:b/>
                <w:sz w:val="20"/>
                <w:szCs w:val="20"/>
              </w:rPr>
              <w:t xml:space="preserve"> - реконструкция</w:t>
            </w:r>
          </w:p>
        </w:tc>
        <w:tc>
          <w:tcPr>
            <w:tcW w:w="437" w:type="pct"/>
            <w:shd w:val="clear" w:color="auto" w:fill="auto"/>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ЗОУИТ</w:t>
            </w:r>
          </w:p>
        </w:tc>
        <w:tc>
          <w:tcPr>
            <w:tcW w:w="527" w:type="pct"/>
            <w:vAlign w:val="center"/>
          </w:tcPr>
          <w:p w:rsidR="00A10F2C" w:rsidRPr="00755E8C" w:rsidRDefault="00A10F2C" w:rsidP="00A10F2C">
            <w:pPr>
              <w:spacing w:after="0" w:line="240" w:lineRule="auto"/>
              <w:jc w:val="center"/>
              <w:rPr>
                <w:rFonts w:ascii="Arial Narrow" w:hAnsi="Arial Narrow"/>
                <w:b/>
                <w:sz w:val="20"/>
                <w:szCs w:val="20"/>
              </w:rPr>
            </w:pPr>
            <w:r w:rsidRPr="00755E8C">
              <w:rPr>
                <w:rFonts w:ascii="Arial Narrow" w:hAnsi="Arial Narrow"/>
                <w:b/>
                <w:sz w:val="20"/>
                <w:szCs w:val="20"/>
              </w:rPr>
              <w:t>Источник информации</w:t>
            </w:r>
          </w:p>
        </w:tc>
      </w:tr>
      <w:tr w:rsidR="003D3EB7" w:rsidRPr="00755E8C" w:rsidTr="003D3EB7">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b/>
                <w:sz w:val="20"/>
                <w:szCs w:val="20"/>
              </w:rPr>
            </w:pPr>
            <w:r w:rsidRPr="00755E8C">
              <w:rPr>
                <w:rFonts w:ascii="Arial Narrow" w:hAnsi="Arial Narrow"/>
                <w:sz w:val="20"/>
                <w:szCs w:val="20"/>
              </w:rPr>
              <w:t>602020402</w:t>
            </w:r>
          </w:p>
        </w:tc>
        <w:tc>
          <w:tcPr>
            <w:tcW w:w="539" w:type="pct"/>
            <w:vMerge w:val="restar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Обеспечение роста показателей экологической обстановки</w:t>
            </w:r>
          </w:p>
        </w:tc>
        <w:tc>
          <w:tcPr>
            <w:tcW w:w="662" w:type="pct"/>
            <w:shd w:val="clear" w:color="auto" w:fill="auto"/>
            <w:vAlign w:val="center"/>
          </w:tcPr>
          <w:p w:rsidR="003D3EB7" w:rsidRPr="00755E8C" w:rsidRDefault="003D3EB7" w:rsidP="003D3EB7">
            <w:pPr>
              <w:spacing w:after="0" w:line="240" w:lineRule="auto"/>
              <w:jc w:val="center"/>
              <w:rPr>
                <w:rFonts w:ascii="Arial Narrow" w:hAnsi="Arial Narrow"/>
                <w:sz w:val="20"/>
                <w:szCs w:val="20"/>
              </w:rPr>
            </w:pPr>
            <w:r w:rsidRPr="003D3EB7">
              <w:rPr>
                <w:rFonts w:ascii="Arial Narrow" w:hAnsi="Arial Narrow"/>
                <w:sz w:val="20"/>
                <w:szCs w:val="20"/>
              </w:rPr>
              <w:t>Мусороперегрузочные станции с элементами сортировки</w:t>
            </w:r>
          </w:p>
        </w:tc>
        <w:tc>
          <w:tcPr>
            <w:tcW w:w="565" w:type="pct"/>
            <w:shd w:val="clear" w:color="auto" w:fill="auto"/>
            <w:vAlign w:val="center"/>
          </w:tcPr>
          <w:p w:rsidR="003D3EB7" w:rsidRPr="00755E8C" w:rsidRDefault="003D3EB7" w:rsidP="003D3EB7">
            <w:pPr>
              <w:spacing w:after="0" w:line="240" w:lineRule="auto"/>
              <w:jc w:val="center"/>
              <w:rPr>
                <w:rFonts w:ascii="Arial Narrow" w:hAnsi="Arial Narrow"/>
                <w:sz w:val="20"/>
                <w:szCs w:val="20"/>
              </w:rPr>
            </w:pPr>
            <w:r w:rsidRPr="003D3EB7">
              <w:rPr>
                <w:rFonts w:ascii="Arial Narrow" w:hAnsi="Arial Narrow"/>
                <w:sz w:val="20"/>
                <w:szCs w:val="20"/>
              </w:rPr>
              <w:t>Мощность до 10 тыс. тонн в год</w:t>
            </w:r>
          </w:p>
        </w:tc>
        <w:tc>
          <w:tcPr>
            <w:tcW w:w="613" w:type="pct"/>
            <w:shd w:val="clear" w:color="auto" w:fill="auto"/>
            <w:vAlign w:val="center"/>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 </w:t>
            </w:r>
            <w:proofErr w:type="gramStart"/>
            <w:r w:rsidRPr="0071355E">
              <w:rPr>
                <w:rFonts w:ascii="Arial Narrow" w:hAnsi="Arial Narrow"/>
                <w:sz w:val="20"/>
                <w:szCs w:val="20"/>
              </w:rPr>
              <w:t>с</w:t>
            </w:r>
            <w:proofErr w:type="gramEnd"/>
            <w:r w:rsidRPr="0071355E">
              <w:rPr>
                <w:rFonts w:ascii="Arial Narrow" w:hAnsi="Arial Narrow"/>
                <w:sz w:val="20"/>
                <w:szCs w:val="20"/>
              </w:rPr>
              <w:t>. Грачевка</w:t>
            </w:r>
          </w:p>
        </w:tc>
        <w:tc>
          <w:tcPr>
            <w:tcW w:w="399" w:type="pct"/>
            <w:shd w:val="clear" w:color="auto" w:fill="auto"/>
            <w:vAlign w:val="center"/>
          </w:tcPr>
          <w:p w:rsidR="003D3EB7" w:rsidRPr="003D3EB7" w:rsidRDefault="003D3EB7" w:rsidP="003D3EB7">
            <w:pPr>
              <w:spacing w:after="0" w:line="240" w:lineRule="auto"/>
              <w:jc w:val="center"/>
              <w:rPr>
                <w:rFonts w:ascii="Arial Narrow" w:hAnsi="Arial Narrow"/>
                <w:sz w:val="20"/>
                <w:szCs w:val="20"/>
              </w:rPr>
            </w:pPr>
            <w:r w:rsidRPr="003D3EB7">
              <w:rPr>
                <w:rFonts w:ascii="Arial Narrow" w:hAnsi="Arial Narrow"/>
                <w:sz w:val="20"/>
                <w:szCs w:val="20"/>
              </w:rPr>
              <w:t>Первая очередь</w:t>
            </w:r>
          </w:p>
        </w:tc>
        <w:tc>
          <w:tcPr>
            <w:tcW w:w="484" w:type="pct"/>
            <w:vAlign w:val="center"/>
          </w:tcPr>
          <w:p w:rsidR="003D3EB7" w:rsidRPr="003D3EB7" w:rsidRDefault="003D3EB7" w:rsidP="003D3EB7">
            <w:pPr>
              <w:spacing w:after="0" w:line="240" w:lineRule="auto"/>
              <w:jc w:val="center"/>
              <w:rPr>
                <w:rFonts w:ascii="Arial Narrow" w:hAnsi="Arial Narrow"/>
                <w:sz w:val="20"/>
                <w:szCs w:val="20"/>
              </w:rPr>
            </w:pPr>
            <w:proofErr w:type="gramStart"/>
            <w:r w:rsidRPr="0071355E">
              <w:rPr>
                <w:rFonts w:ascii="Arial Narrow" w:hAnsi="Arial Narrow"/>
                <w:sz w:val="20"/>
                <w:szCs w:val="20"/>
              </w:rPr>
              <w:t>П</w:t>
            </w:r>
            <w:proofErr w:type="gramEnd"/>
          </w:p>
        </w:tc>
        <w:tc>
          <w:tcPr>
            <w:tcW w:w="437" w:type="pct"/>
            <w:shd w:val="clear" w:color="auto" w:fill="auto"/>
            <w:vAlign w:val="center"/>
          </w:tcPr>
          <w:p w:rsidR="003D3EB7" w:rsidRPr="00755E8C" w:rsidRDefault="003D3EB7" w:rsidP="003D3EB7">
            <w:pPr>
              <w:spacing w:after="0" w:line="240" w:lineRule="auto"/>
              <w:jc w:val="center"/>
              <w:rPr>
                <w:rFonts w:ascii="Arial Narrow" w:hAnsi="Arial Narrow"/>
                <w:sz w:val="20"/>
                <w:szCs w:val="20"/>
              </w:rPr>
            </w:pPr>
            <w:r>
              <w:rPr>
                <w:rFonts w:ascii="Arial Narrow" w:hAnsi="Arial Narrow"/>
                <w:sz w:val="20"/>
                <w:szCs w:val="20"/>
              </w:rPr>
              <w:t>СЗЗ – не менее 500 м</w:t>
            </w:r>
          </w:p>
        </w:tc>
        <w:tc>
          <w:tcPr>
            <w:tcW w:w="527" w:type="pct"/>
            <w:vMerge w:val="restart"/>
            <w:vAlign w:val="center"/>
          </w:tcPr>
          <w:p w:rsidR="003D3EB7" w:rsidRPr="00755E8C" w:rsidRDefault="003D3EB7" w:rsidP="00A10F2C">
            <w:pPr>
              <w:spacing w:after="0" w:line="240" w:lineRule="auto"/>
              <w:jc w:val="center"/>
              <w:rPr>
                <w:rFonts w:ascii="Arial Narrow" w:hAnsi="Arial Narrow"/>
                <w:b/>
                <w:sz w:val="20"/>
                <w:szCs w:val="20"/>
              </w:rPr>
            </w:pPr>
            <w:r w:rsidRPr="00755E8C">
              <w:rPr>
                <w:rFonts w:ascii="Arial Narrow" w:hAnsi="Arial Narrow" w:cs="Arial"/>
                <w:spacing w:val="2"/>
                <w:sz w:val="20"/>
                <w:szCs w:val="20"/>
                <w:shd w:val="clear" w:color="auto" w:fill="FFFFFF"/>
              </w:rPr>
              <w:t>СТП Ставропольского края</w:t>
            </w: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2918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885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на </w:t>
            </w:r>
            <w:proofErr w:type="gramStart"/>
            <w:r w:rsidRPr="0071355E">
              <w:rPr>
                <w:rFonts w:ascii="Arial Narrow" w:hAnsi="Arial Narrow"/>
                <w:sz w:val="20"/>
                <w:szCs w:val="20"/>
              </w:rPr>
              <w:t>З</w:t>
            </w:r>
            <w:proofErr w:type="gramEnd"/>
            <w:r w:rsidRPr="0071355E">
              <w:rPr>
                <w:rFonts w:ascii="Arial Narrow" w:hAnsi="Arial Narrow"/>
                <w:sz w:val="20"/>
                <w:szCs w:val="20"/>
              </w:rPr>
              <w:t xml:space="preserve"> от х.</w:t>
            </w:r>
            <w:r w:rsidR="008F3080">
              <w:rPr>
                <w:rFonts w:ascii="Arial Narrow" w:hAnsi="Arial Narrow"/>
                <w:sz w:val="20"/>
                <w:szCs w:val="20"/>
              </w:rPr>
              <w:t xml:space="preserve"> </w:t>
            </w:r>
            <w:r w:rsidRPr="0071355E">
              <w:rPr>
                <w:rFonts w:ascii="Arial Narrow" w:hAnsi="Arial Narrow"/>
                <w:sz w:val="20"/>
                <w:szCs w:val="20"/>
              </w:rPr>
              <w:t>Октябрьский, 1 км</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45.012862,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42.784163</w:t>
            </w:r>
          </w:p>
        </w:tc>
        <w:tc>
          <w:tcPr>
            <w:tcW w:w="399" w:type="pct"/>
            <w:shd w:val="clear" w:color="auto" w:fill="auto"/>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r w:rsidRPr="008F3080">
              <w:rPr>
                <w:rFonts w:ascii="Arial Narrow" w:hAnsi="Arial Narrow" w:cs="Arial"/>
                <w:spacing w:val="2"/>
                <w:sz w:val="20"/>
                <w:szCs w:val="20"/>
                <w:shd w:val="clear" w:color="auto" w:fill="FFFFFF"/>
              </w:rPr>
              <w:t>Первая очередь</w:t>
            </w:r>
          </w:p>
        </w:tc>
        <w:tc>
          <w:tcPr>
            <w:tcW w:w="484"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9282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2778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с. </w:t>
            </w:r>
            <w:proofErr w:type="spellStart"/>
            <w:r w:rsidRPr="0071355E">
              <w:rPr>
                <w:rFonts w:ascii="Arial Narrow" w:hAnsi="Arial Narrow"/>
                <w:sz w:val="20"/>
                <w:szCs w:val="20"/>
              </w:rPr>
              <w:t>Сергиевское</w:t>
            </w:r>
            <w:proofErr w:type="spellEnd"/>
            <w:r w:rsidRPr="0071355E">
              <w:rPr>
                <w:rFonts w:ascii="Arial Narrow" w:hAnsi="Arial Narrow"/>
                <w:sz w:val="20"/>
                <w:szCs w:val="20"/>
              </w:rPr>
              <w:t xml:space="preserve">, 1 км на </w:t>
            </w:r>
            <w:proofErr w:type="gramStart"/>
            <w:r w:rsidRPr="0071355E">
              <w:rPr>
                <w:rFonts w:ascii="Arial Narrow" w:hAnsi="Arial Narrow"/>
                <w:sz w:val="20"/>
                <w:szCs w:val="20"/>
              </w:rPr>
              <w:t>Ю</w:t>
            </w:r>
            <w:proofErr w:type="gramEnd"/>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44.921067,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42.693530</w:t>
            </w:r>
          </w:p>
        </w:tc>
        <w:tc>
          <w:tcPr>
            <w:tcW w:w="399" w:type="pct"/>
            <w:shd w:val="clear" w:color="auto" w:fill="auto"/>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w:t>
            </w:r>
            <w:r w:rsidRPr="0071355E">
              <w:rPr>
                <w:rFonts w:ascii="Arial Narrow" w:hAnsi="Arial Narrow"/>
                <w:sz w:val="20"/>
                <w:szCs w:val="20"/>
              </w:rPr>
              <w:lastRenderedPageBreak/>
              <w:t xml:space="preserve">отходов 3880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970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lastRenderedPageBreak/>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lastRenderedPageBreak/>
              <w:t>округ</w:t>
            </w:r>
            <w:r w:rsidRPr="0071355E">
              <w:rPr>
                <w:rFonts w:ascii="Arial Narrow" w:hAnsi="Arial Narrow"/>
                <w:sz w:val="20"/>
                <w:szCs w:val="20"/>
              </w:rPr>
              <w:t>, с. Спицевка, 0,8 км на</w:t>
            </w:r>
            <w:proofErr w:type="gramStart"/>
            <w:r w:rsidRPr="0071355E">
              <w:rPr>
                <w:rFonts w:ascii="Arial Narrow" w:hAnsi="Arial Narrow"/>
                <w:sz w:val="20"/>
                <w:szCs w:val="20"/>
              </w:rPr>
              <w:t xml:space="preserve"> В</w:t>
            </w:r>
            <w:proofErr w:type="gramEnd"/>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45.118913,</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42.531878</w:t>
            </w:r>
          </w:p>
        </w:tc>
        <w:tc>
          <w:tcPr>
            <w:tcW w:w="399" w:type="pct"/>
            <w:shd w:val="clear" w:color="auto" w:fill="auto"/>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lastRenderedPageBreak/>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1040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260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х. Базовый</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45.047059,</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42.481106</w:t>
            </w:r>
          </w:p>
        </w:tc>
        <w:tc>
          <w:tcPr>
            <w:tcW w:w="399" w:type="pct"/>
            <w:shd w:val="clear" w:color="auto" w:fill="auto"/>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1100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275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w:t>
            </w:r>
            <w:proofErr w:type="spellStart"/>
            <w:proofErr w:type="gramStart"/>
            <w:r w:rsidRPr="0071355E">
              <w:rPr>
                <w:rFonts w:ascii="Arial Narrow" w:hAnsi="Arial Narrow"/>
                <w:sz w:val="20"/>
                <w:szCs w:val="20"/>
              </w:rPr>
              <w:t>пос</w:t>
            </w:r>
            <w:proofErr w:type="spellEnd"/>
            <w:proofErr w:type="gramEnd"/>
            <w:r w:rsidRPr="0071355E">
              <w:rPr>
                <w:rFonts w:ascii="Arial Narrow" w:hAnsi="Arial Narrow"/>
                <w:sz w:val="20"/>
                <w:szCs w:val="20"/>
              </w:rPr>
              <w:t xml:space="preserve">, </w:t>
            </w:r>
            <w:proofErr w:type="spellStart"/>
            <w:r w:rsidRPr="0071355E">
              <w:rPr>
                <w:rFonts w:ascii="Arial Narrow" w:hAnsi="Arial Narrow"/>
                <w:sz w:val="20"/>
                <w:szCs w:val="20"/>
              </w:rPr>
              <w:t>Новоспицевский</w:t>
            </w:r>
            <w:proofErr w:type="spellEnd"/>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45.111434,</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42.656069</w:t>
            </w:r>
          </w:p>
        </w:tc>
        <w:tc>
          <w:tcPr>
            <w:tcW w:w="399" w:type="pct"/>
            <w:shd w:val="clear" w:color="auto" w:fill="auto"/>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2820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1893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с. </w:t>
            </w:r>
            <w:proofErr w:type="gramStart"/>
            <w:r w:rsidRPr="0071355E">
              <w:rPr>
                <w:rFonts w:ascii="Arial Narrow" w:hAnsi="Arial Narrow"/>
                <w:sz w:val="20"/>
                <w:szCs w:val="20"/>
              </w:rPr>
              <w:t>Красное</w:t>
            </w:r>
            <w:proofErr w:type="gramEnd"/>
            <w:r w:rsidRPr="0071355E">
              <w:rPr>
                <w:rFonts w:ascii="Arial Narrow" w:hAnsi="Arial Narrow"/>
                <w:sz w:val="20"/>
                <w:szCs w:val="20"/>
              </w:rPr>
              <w:t>, С-В, 1 км</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45.131627,</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42.454433</w:t>
            </w:r>
          </w:p>
        </w:tc>
        <w:tc>
          <w:tcPr>
            <w:tcW w:w="399" w:type="pct"/>
            <w:shd w:val="clear" w:color="auto" w:fill="auto"/>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A10F2C">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2195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620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с. </w:t>
            </w:r>
            <w:proofErr w:type="spellStart"/>
            <w:r w:rsidRPr="0071355E">
              <w:rPr>
                <w:rFonts w:ascii="Arial Narrow" w:hAnsi="Arial Narrow"/>
                <w:sz w:val="20"/>
                <w:szCs w:val="20"/>
              </w:rPr>
              <w:t>Тугулук</w:t>
            </w:r>
            <w:proofErr w:type="spellEnd"/>
            <w:r w:rsidRPr="0071355E">
              <w:rPr>
                <w:rFonts w:ascii="Arial Narrow" w:hAnsi="Arial Narrow"/>
                <w:sz w:val="20"/>
                <w:szCs w:val="20"/>
              </w:rPr>
              <w:t xml:space="preserve">, продолжение ул. </w:t>
            </w:r>
            <w:proofErr w:type="gramStart"/>
            <w:r w:rsidRPr="0071355E">
              <w:rPr>
                <w:rFonts w:ascii="Arial Narrow" w:hAnsi="Arial Narrow"/>
                <w:sz w:val="20"/>
                <w:szCs w:val="20"/>
              </w:rPr>
              <w:t>Партизанской</w:t>
            </w:r>
            <w:proofErr w:type="gramEnd"/>
            <w:r w:rsidRPr="0071355E">
              <w:rPr>
                <w:rFonts w:ascii="Arial Narrow" w:hAnsi="Arial Narrow"/>
                <w:sz w:val="20"/>
                <w:szCs w:val="20"/>
              </w:rPr>
              <w:t xml:space="preserve">, 1,5 км от с. </w:t>
            </w:r>
            <w:proofErr w:type="spellStart"/>
            <w:r w:rsidRPr="0071355E">
              <w:rPr>
                <w:rFonts w:ascii="Arial Narrow" w:hAnsi="Arial Narrow"/>
                <w:sz w:val="20"/>
                <w:szCs w:val="20"/>
              </w:rPr>
              <w:t>Тугулук</w:t>
            </w:r>
            <w:proofErr w:type="spellEnd"/>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45.346616,</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42.211853</w:t>
            </w:r>
          </w:p>
        </w:tc>
        <w:tc>
          <w:tcPr>
            <w:tcW w:w="399" w:type="pct"/>
            <w:shd w:val="clear" w:color="auto" w:fill="auto"/>
            <w:vAlign w:val="center"/>
          </w:tcPr>
          <w:p w:rsidR="003D3EB7" w:rsidRPr="00755E8C" w:rsidRDefault="003D3EB7" w:rsidP="00B925A3">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1233804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Масса размещенных </w:t>
            </w:r>
            <w:r w:rsidRPr="0071355E">
              <w:rPr>
                <w:rFonts w:ascii="Arial Narrow" w:hAnsi="Arial Narrow"/>
                <w:sz w:val="20"/>
                <w:szCs w:val="20"/>
              </w:rPr>
              <w:lastRenderedPageBreak/>
              <w:t>отходов 308451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lastRenderedPageBreak/>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w:t>
            </w:r>
            <w:proofErr w:type="gramStart"/>
            <w:r w:rsidRPr="0071355E">
              <w:rPr>
                <w:rFonts w:ascii="Arial Narrow" w:hAnsi="Arial Narrow"/>
                <w:sz w:val="20"/>
                <w:szCs w:val="20"/>
              </w:rPr>
              <w:t>с</w:t>
            </w:r>
            <w:proofErr w:type="gramEnd"/>
            <w:r w:rsidRPr="0071355E">
              <w:rPr>
                <w:rFonts w:ascii="Arial Narrow" w:hAnsi="Arial Narrow"/>
                <w:sz w:val="20"/>
                <w:szCs w:val="20"/>
              </w:rPr>
              <w:t xml:space="preserve">. </w:t>
            </w:r>
            <w:proofErr w:type="gramStart"/>
            <w:r w:rsidRPr="0071355E">
              <w:rPr>
                <w:rFonts w:ascii="Arial Narrow" w:hAnsi="Arial Narrow"/>
                <w:sz w:val="20"/>
                <w:szCs w:val="20"/>
              </w:rPr>
              <w:t>Грачевка</w:t>
            </w:r>
            <w:proofErr w:type="gramEnd"/>
            <w:r w:rsidRPr="0071355E">
              <w:rPr>
                <w:rFonts w:ascii="Arial Narrow" w:hAnsi="Arial Narrow"/>
                <w:sz w:val="20"/>
                <w:szCs w:val="20"/>
              </w:rPr>
              <w:t xml:space="preserve"> СЗ 0,5 км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45.210212,</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lastRenderedPageBreak/>
              <w:t>42.380348 начало; 45.211956,</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42.380005 конец</w:t>
            </w:r>
          </w:p>
        </w:tc>
        <w:tc>
          <w:tcPr>
            <w:tcW w:w="399" w:type="pct"/>
            <w:shd w:val="clear" w:color="auto" w:fill="auto"/>
            <w:vAlign w:val="center"/>
          </w:tcPr>
          <w:p w:rsidR="003D3EB7" w:rsidRPr="00755E8C" w:rsidRDefault="003D3EB7" w:rsidP="00B925A3">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lastRenderedPageBreak/>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6730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2649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xml:space="preserve">, с. Кугульта, </w:t>
            </w:r>
            <w:proofErr w:type="gramStart"/>
            <w:r w:rsidRPr="0071355E">
              <w:rPr>
                <w:rFonts w:ascii="Arial Narrow" w:hAnsi="Arial Narrow"/>
                <w:sz w:val="20"/>
                <w:szCs w:val="20"/>
              </w:rPr>
              <w:t>Ю</w:t>
            </w:r>
            <w:proofErr w:type="gramEnd"/>
            <w:r w:rsidRPr="0071355E">
              <w:rPr>
                <w:rFonts w:ascii="Arial Narrow" w:hAnsi="Arial Narrow"/>
                <w:sz w:val="20"/>
                <w:szCs w:val="20"/>
              </w:rPr>
              <w:t>, 1000 м</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45.332576,</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42.376320</w:t>
            </w:r>
          </w:p>
        </w:tc>
        <w:tc>
          <w:tcPr>
            <w:tcW w:w="399" w:type="pct"/>
            <w:shd w:val="clear" w:color="auto" w:fill="auto"/>
            <w:vAlign w:val="center"/>
          </w:tcPr>
          <w:p w:rsidR="003D3EB7" w:rsidRPr="00755E8C" w:rsidRDefault="003D3EB7" w:rsidP="00B925A3">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r w:rsidR="003D3EB7" w:rsidRPr="00755E8C" w:rsidTr="00B925A3">
        <w:trPr>
          <w:jc w:val="center"/>
        </w:trPr>
        <w:tc>
          <w:tcPr>
            <w:tcW w:w="156" w:type="pct"/>
            <w:vAlign w:val="center"/>
          </w:tcPr>
          <w:p w:rsidR="003D3EB7" w:rsidRPr="00755E8C" w:rsidRDefault="003D3EB7" w:rsidP="00A10F2C">
            <w:pPr>
              <w:pStyle w:val="af8"/>
              <w:numPr>
                <w:ilvl w:val="0"/>
                <w:numId w:val="7"/>
              </w:numPr>
              <w:spacing w:after="0" w:line="240" w:lineRule="auto"/>
              <w:ind w:left="0" w:firstLine="0"/>
              <w:contextualSpacing w:val="0"/>
              <w:jc w:val="center"/>
              <w:rPr>
                <w:rFonts w:ascii="Arial Narrow" w:hAnsi="Arial Narrow"/>
                <w:b/>
                <w:sz w:val="20"/>
                <w:szCs w:val="20"/>
              </w:rPr>
            </w:pPr>
          </w:p>
        </w:tc>
        <w:tc>
          <w:tcPr>
            <w:tcW w:w="618"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602020405</w:t>
            </w:r>
          </w:p>
        </w:tc>
        <w:tc>
          <w:tcPr>
            <w:tcW w:w="539" w:type="pct"/>
            <w:vMerge/>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p>
        </w:tc>
        <w:tc>
          <w:tcPr>
            <w:tcW w:w="662"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Несанкционированная свалка</w:t>
            </w:r>
          </w:p>
        </w:tc>
        <w:tc>
          <w:tcPr>
            <w:tcW w:w="565" w:type="pct"/>
            <w:shd w:val="clear" w:color="auto" w:fill="auto"/>
          </w:tcPr>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Объем размещенных отходов 1532 куб. м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Масса размещенных отходов 409 т</w:t>
            </w:r>
          </w:p>
        </w:tc>
        <w:tc>
          <w:tcPr>
            <w:tcW w:w="613" w:type="pct"/>
            <w:shd w:val="clear" w:color="auto" w:fill="auto"/>
          </w:tcPr>
          <w:p w:rsidR="003D3EB7" w:rsidRPr="0071355E" w:rsidRDefault="003D3EB7" w:rsidP="003D3EB7">
            <w:pPr>
              <w:spacing w:after="0" w:line="240" w:lineRule="auto"/>
              <w:jc w:val="center"/>
              <w:rPr>
                <w:rFonts w:ascii="Arial Narrow" w:hAnsi="Arial Narrow"/>
                <w:sz w:val="20"/>
                <w:szCs w:val="20"/>
              </w:rPr>
            </w:pPr>
            <w:proofErr w:type="spellStart"/>
            <w:r w:rsidRPr="0071355E">
              <w:rPr>
                <w:rFonts w:ascii="Arial Narrow" w:hAnsi="Arial Narrow"/>
                <w:sz w:val="20"/>
                <w:szCs w:val="20"/>
              </w:rPr>
              <w:t>Грачевский</w:t>
            </w:r>
            <w:proofErr w:type="spellEnd"/>
            <w:r w:rsidRPr="0071355E">
              <w:rPr>
                <w:rFonts w:ascii="Arial Narrow" w:hAnsi="Arial Narrow"/>
                <w:sz w:val="20"/>
                <w:szCs w:val="20"/>
              </w:rPr>
              <w:t xml:space="preserve"> муниципальный </w:t>
            </w:r>
            <w:r w:rsidR="00B36A61">
              <w:rPr>
                <w:rFonts w:ascii="Arial Narrow" w:hAnsi="Arial Narrow"/>
                <w:sz w:val="20"/>
                <w:szCs w:val="20"/>
              </w:rPr>
              <w:t>округ</w:t>
            </w:r>
            <w:r w:rsidRPr="0071355E">
              <w:rPr>
                <w:rFonts w:ascii="Arial Narrow" w:hAnsi="Arial Narrow"/>
                <w:sz w:val="20"/>
                <w:szCs w:val="20"/>
              </w:rPr>
              <w:t>, с.</w:t>
            </w:r>
            <w:r w:rsidR="008F3080">
              <w:rPr>
                <w:rFonts w:ascii="Arial Narrow" w:hAnsi="Arial Narrow"/>
                <w:sz w:val="20"/>
                <w:szCs w:val="20"/>
              </w:rPr>
              <w:t xml:space="preserve"> </w:t>
            </w:r>
            <w:proofErr w:type="spellStart"/>
            <w:r w:rsidRPr="0071355E">
              <w:rPr>
                <w:rFonts w:ascii="Arial Narrow" w:hAnsi="Arial Narrow"/>
                <w:sz w:val="20"/>
                <w:szCs w:val="20"/>
              </w:rPr>
              <w:t>Бешпагир</w:t>
            </w:r>
            <w:proofErr w:type="spellEnd"/>
            <w:r w:rsidRPr="0071355E">
              <w:rPr>
                <w:rFonts w:ascii="Arial Narrow" w:hAnsi="Arial Narrow"/>
                <w:sz w:val="20"/>
                <w:szCs w:val="20"/>
              </w:rPr>
              <w:t>, 700 м С-З</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Координаты</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 xml:space="preserve">45.023923, </w:t>
            </w:r>
          </w:p>
          <w:p w:rsidR="003D3EB7" w:rsidRPr="0071355E" w:rsidRDefault="003D3EB7" w:rsidP="003D3EB7">
            <w:pPr>
              <w:spacing w:after="0" w:line="240" w:lineRule="auto"/>
              <w:jc w:val="center"/>
              <w:rPr>
                <w:rFonts w:ascii="Arial Narrow" w:hAnsi="Arial Narrow"/>
                <w:sz w:val="20"/>
                <w:szCs w:val="20"/>
              </w:rPr>
            </w:pPr>
            <w:r w:rsidRPr="0071355E">
              <w:rPr>
                <w:rFonts w:ascii="Arial Narrow" w:hAnsi="Arial Narrow"/>
                <w:sz w:val="20"/>
                <w:szCs w:val="20"/>
              </w:rPr>
              <w:t>42.360429</w:t>
            </w:r>
          </w:p>
        </w:tc>
        <w:tc>
          <w:tcPr>
            <w:tcW w:w="399" w:type="pct"/>
            <w:shd w:val="clear" w:color="auto" w:fill="auto"/>
            <w:vAlign w:val="center"/>
          </w:tcPr>
          <w:p w:rsidR="003D3EB7" w:rsidRPr="00755E8C" w:rsidRDefault="003D3EB7" w:rsidP="00B925A3">
            <w:pPr>
              <w:spacing w:after="0" w:line="240" w:lineRule="auto"/>
              <w:jc w:val="center"/>
              <w:rPr>
                <w:rFonts w:ascii="Arial Narrow" w:hAnsi="Arial Narrow" w:cs="Arial"/>
                <w:spacing w:val="2"/>
                <w:sz w:val="20"/>
                <w:szCs w:val="20"/>
                <w:shd w:val="clear" w:color="auto" w:fill="FFFFFF"/>
              </w:rPr>
            </w:pPr>
            <w:proofErr w:type="spellStart"/>
            <w:r w:rsidRPr="00755E8C">
              <w:rPr>
                <w:rFonts w:ascii="Arial Narrow" w:hAnsi="Arial Narrow" w:cs="Arial"/>
                <w:spacing w:val="2"/>
                <w:sz w:val="20"/>
                <w:szCs w:val="20"/>
                <w:shd w:val="clear" w:color="auto" w:fill="FFFFFF"/>
                <w:lang w:val="en-US"/>
              </w:rPr>
              <w:t>Первая</w:t>
            </w:r>
            <w:proofErr w:type="spellEnd"/>
            <w:r w:rsidRPr="00755E8C">
              <w:rPr>
                <w:rFonts w:ascii="Arial Narrow" w:hAnsi="Arial Narrow" w:cs="Arial"/>
                <w:spacing w:val="2"/>
                <w:sz w:val="20"/>
                <w:szCs w:val="20"/>
                <w:shd w:val="clear" w:color="auto" w:fill="FFFFFF"/>
                <w:lang w:val="en-US"/>
              </w:rPr>
              <w:t xml:space="preserve"> </w:t>
            </w:r>
            <w:proofErr w:type="spellStart"/>
            <w:r w:rsidRPr="00755E8C">
              <w:rPr>
                <w:rFonts w:ascii="Arial Narrow" w:hAnsi="Arial Narrow" w:cs="Arial"/>
                <w:spacing w:val="2"/>
                <w:sz w:val="20"/>
                <w:szCs w:val="20"/>
                <w:shd w:val="clear" w:color="auto" w:fill="FFFFFF"/>
                <w:lang w:val="en-US"/>
              </w:rPr>
              <w:t>очередь</w:t>
            </w:r>
            <w:proofErr w:type="spellEnd"/>
          </w:p>
        </w:tc>
        <w:tc>
          <w:tcPr>
            <w:tcW w:w="484" w:type="pct"/>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Л</w:t>
            </w:r>
          </w:p>
        </w:tc>
        <w:tc>
          <w:tcPr>
            <w:tcW w:w="437" w:type="pct"/>
            <w:shd w:val="clear" w:color="auto" w:fill="auto"/>
            <w:vAlign w:val="center"/>
          </w:tcPr>
          <w:p w:rsidR="003D3EB7" w:rsidRPr="00755E8C" w:rsidRDefault="003D3EB7" w:rsidP="00B925A3">
            <w:pPr>
              <w:spacing w:after="0" w:line="240" w:lineRule="auto"/>
              <w:jc w:val="center"/>
              <w:rPr>
                <w:rFonts w:ascii="Arial Narrow" w:hAnsi="Arial Narrow"/>
                <w:sz w:val="20"/>
                <w:szCs w:val="20"/>
              </w:rPr>
            </w:pPr>
            <w:r w:rsidRPr="00755E8C">
              <w:rPr>
                <w:rFonts w:ascii="Arial Narrow" w:hAnsi="Arial Narrow"/>
                <w:sz w:val="20"/>
                <w:szCs w:val="20"/>
              </w:rPr>
              <w:t>СЗЗ – 500 м</w:t>
            </w:r>
          </w:p>
        </w:tc>
        <w:tc>
          <w:tcPr>
            <w:tcW w:w="527" w:type="pct"/>
            <w:vMerge/>
            <w:vAlign w:val="center"/>
          </w:tcPr>
          <w:p w:rsidR="003D3EB7" w:rsidRPr="00755E8C" w:rsidRDefault="003D3EB7" w:rsidP="00A10F2C">
            <w:pPr>
              <w:spacing w:after="0" w:line="240" w:lineRule="auto"/>
              <w:jc w:val="center"/>
              <w:rPr>
                <w:rFonts w:ascii="Arial Narrow" w:hAnsi="Arial Narrow" w:cs="Arial"/>
                <w:spacing w:val="2"/>
                <w:sz w:val="20"/>
                <w:szCs w:val="20"/>
                <w:shd w:val="clear" w:color="auto" w:fill="FFFFFF"/>
              </w:rPr>
            </w:pPr>
          </w:p>
        </w:tc>
      </w:tr>
    </w:tbl>
    <w:p w:rsidR="00170208" w:rsidRDefault="00170208" w:rsidP="00A10F2C">
      <w:pPr>
        <w:sectPr w:rsidR="00170208" w:rsidSect="00170208">
          <w:pgSz w:w="16838" w:h="11906" w:orient="landscape"/>
          <w:pgMar w:top="1134" w:right="1134" w:bottom="851" w:left="1134" w:header="709" w:footer="709" w:gutter="0"/>
          <w:cols w:space="708"/>
          <w:docGrid w:linePitch="360"/>
        </w:sectPr>
      </w:pPr>
    </w:p>
    <w:p w:rsidR="00A10F2C" w:rsidRPr="00755E8C" w:rsidRDefault="00A10F2C" w:rsidP="00A10F2C"/>
    <w:p w:rsidR="00A10F2C" w:rsidRPr="00763D7B" w:rsidRDefault="00A10F2C" w:rsidP="00A10F2C">
      <w:pPr>
        <w:sectPr w:rsidR="00A10F2C" w:rsidRPr="00763D7B" w:rsidSect="00170208">
          <w:pgSz w:w="11906" w:h="16838"/>
          <w:pgMar w:top="1134" w:right="851" w:bottom="1134" w:left="1134" w:header="708" w:footer="708" w:gutter="0"/>
          <w:cols w:space="708"/>
          <w:docGrid w:linePitch="360"/>
        </w:sectPr>
      </w:pPr>
      <w:bookmarkStart w:id="45" w:name="_Toc485746111"/>
    </w:p>
    <w:p w:rsidR="00A10F2C" w:rsidRPr="00342F2A" w:rsidRDefault="00342F2A" w:rsidP="00342F2A">
      <w:pPr>
        <w:spacing w:after="0"/>
        <w:jc w:val="both"/>
        <w:outlineLvl w:val="0"/>
        <w:rPr>
          <w:rFonts w:ascii="Impact" w:hAnsi="Impact" w:cs="Arial"/>
          <w:color w:val="595959" w:themeColor="text1" w:themeTint="A6"/>
          <w:sz w:val="32"/>
          <w:szCs w:val="32"/>
        </w:rPr>
      </w:pPr>
      <w:bookmarkStart w:id="46" w:name="_Toc37232732"/>
      <w:bookmarkStart w:id="47" w:name="_Toc87615340"/>
      <w:bookmarkEnd w:id="45"/>
      <w:r>
        <w:rPr>
          <w:rFonts w:ascii="Impact" w:hAnsi="Impact" w:cs="Arial"/>
          <w:color w:val="595959" w:themeColor="text1" w:themeTint="A6"/>
          <w:sz w:val="32"/>
          <w:szCs w:val="32"/>
        </w:rPr>
        <w:lastRenderedPageBreak/>
        <w:t xml:space="preserve">3. </w:t>
      </w:r>
      <w:r w:rsidR="00A10F2C" w:rsidRPr="00342F2A">
        <w:rPr>
          <w:rFonts w:ascii="Impact" w:hAnsi="Impact" w:cs="Arial"/>
          <w:color w:val="595959" w:themeColor="text1" w:themeTint="A6"/>
          <w:sz w:val="32"/>
          <w:szCs w:val="3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6"/>
      <w:bookmarkEnd w:id="47"/>
    </w:p>
    <w:p w:rsidR="00A10F2C" w:rsidRDefault="00A10F2C" w:rsidP="00A10F2C">
      <w:pPr>
        <w:spacing w:after="0"/>
        <w:ind w:firstLine="709"/>
        <w:jc w:val="both"/>
        <w:rPr>
          <w:rFonts w:ascii="Arial" w:eastAsia="Arial" w:hAnsi="Arial" w:cs="Arial"/>
          <w:sz w:val="24"/>
        </w:rPr>
      </w:pP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Общая площадь территории </w:t>
      </w:r>
      <w:proofErr w:type="spellStart"/>
      <w:r>
        <w:rPr>
          <w:rFonts w:ascii="Arial" w:eastAsia="Arial" w:hAnsi="Arial" w:cs="Arial"/>
          <w:sz w:val="24"/>
        </w:rPr>
        <w:t>Грачевского</w:t>
      </w:r>
      <w:proofErr w:type="spellEnd"/>
      <w:r w:rsidRPr="00064382">
        <w:rPr>
          <w:rFonts w:ascii="Arial" w:eastAsia="Arial" w:hAnsi="Arial" w:cs="Arial"/>
          <w:sz w:val="24"/>
        </w:rPr>
        <w:t xml:space="preserve"> муниципального округа составляет </w:t>
      </w:r>
      <w:r w:rsidR="00542CD8">
        <w:rPr>
          <w:rFonts w:ascii="Arial" w:eastAsia="Arial" w:hAnsi="Arial" w:cs="Arial"/>
          <w:sz w:val="24"/>
        </w:rPr>
        <w:t>1796,78</w:t>
      </w:r>
      <w:r w:rsidRPr="00064382">
        <w:rPr>
          <w:rFonts w:ascii="Arial" w:eastAsia="Arial" w:hAnsi="Arial" w:cs="Arial"/>
          <w:sz w:val="24"/>
        </w:rPr>
        <w:t xml:space="preserve"> км</w:t>
      </w:r>
      <w:proofErr w:type="gramStart"/>
      <w:r w:rsidRPr="00064382">
        <w:rPr>
          <w:rFonts w:ascii="Arial" w:eastAsia="Arial" w:hAnsi="Arial" w:cs="Arial"/>
          <w:sz w:val="24"/>
          <w:vertAlign w:val="superscript"/>
        </w:rPr>
        <w:t>2</w:t>
      </w:r>
      <w:proofErr w:type="gramEnd"/>
      <w:r w:rsidRPr="00064382">
        <w:rPr>
          <w:rFonts w:ascii="Arial" w:eastAsia="Arial" w:hAnsi="Arial" w:cs="Arial"/>
          <w:sz w:val="24"/>
        </w:rPr>
        <w:t xml:space="preserve">. На территории муниципального округа настоящим проектом генерального плана выделяются следующие функциональные зоны: </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жилые зоны;</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общественно-деловые зоны;</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производственные зоны, зоны транспортной инфраструктуры, зоны инженерной инфраструктуры;</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сельскохозяйственного назначения;</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рекреационного использования;</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специального назначения.</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Кроме того, на территории </w:t>
      </w:r>
      <w:proofErr w:type="spellStart"/>
      <w:r>
        <w:rPr>
          <w:rFonts w:ascii="Arial" w:eastAsia="Arial" w:hAnsi="Arial" w:cs="Arial"/>
          <w:sz w:val="24"/>
        </w:rPr>
        <w:t>Грачевского</w:t>
      </w:r>
      <w:proofErr w:type="spellEnd"/>
      <w:r w:rsidRPr="00064382">
        <w:rPr>
          <w:rFonts w:ascii="Arial" w:eastAsia="Arial" w:hAnsi="Arial" w:cs="Arial"/>
          <w:sz w:val="24"/>
        </w:rPr>
        <w:t xml:space="preserve"> муниципального округа</w:t>
      </w:r>
      <w:r w:rsidR="00542CD8">
        <w:rPr>
          <w:rFonts w:ascii="Arial" w:eastAsia="Arial" w:hAnsi="Arial" w:cs="Arial"/>
          <w:sz w:val="24"/>
        </w:rPr>
        <w:t xml:space="preserve"> выделяются земли лесного фонда</w:t>
      </w:r>
      <w:r w:rsidRPr="00064382">
        <w:rPr>
          <w:rFonts w:ascii="Arial" w:eastAsia="Arial" w:hAnsi="Arial" w:cs="Arial"/>
          <w:sz w:val="24"/>
        </w:rPr>
        <w:t>. Распределение общей площади территории округа по функциональным зонам представлено ниже.</w:t>
      </w:r>
    </w:p>
    <w:p w:rsidR="00064382" w:rsidRPr="00064382" w:rsidRDefault="00064382" w:rsidP="00064382">
      <w:pPr>
        <w:spacing w:after="0"/>
        <w:ind w:firstLine="709"/>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48" w:name="_Toc532057591"/>
      <w:bookmarkStart w:id="49" w:name="_Toc4937330"/>
      <w:r w:rsidRPr="00064382">
        <w:rPr>
          <w:rFonts w:ascii="Arial" w:hAnsi="Arial" w:cs="Arial"/>
          <w:b/>
          <w:bCs/>
          <w:noProof/>
          <w:sz w:val="24"/>
          <w:szCs w:val="24"/>
        </w:rPr>
        <w:t>3.1 Жилого назначения</w:t>
      </w:r>
      <w:bookmarkEnd w:id="48"/>
      <w:bookmarkEnd w:id="49"/>
      <w:r w:rsidRPr="00064382">
        <w:rPr>
          <w:rFonts w:ascii="Arial" w:hAnsi="Arial" w:cs="Arial"/>
          <w:b/>
          <w:bCs/>
          <w:noProof/>
          <w:sz w:val="24"/>
          <w:szCs w:val="24"/>
        </w:rPr>
        <w:t xml:space="preserve"> </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Жилая зона </w:t>
      </w:r>
      <w:proofErr w:type="spellStart"/>
      <w:r>
        <w:rPr>
          <w:rFonts w:ascii="Arial" w:eastAsia="Arial" w:hAnsi="Arial" w:cs="Arial"/>
          <w:sz w:val="24"/>
        </w:rPr>
        <w:t>Грачевского</w:t>
      </w:r>
      <w:proofErr w:type="spellEnd"/>
      <w:r w:rsidRPr="00064382">
        <w:rPr>
          <w:rFonts w:ascii="Arial" w:eastAsia="Arial" w:hAnsi="Arial" w:cs="Arial"/>
          <w:sz w:val="24"/>
        </w:rPr>
        <w:t xml:space="preserve"> муниципального округа представлена зоной застройки индивидуальными жилыми домами и зоной малоэтажной жилой застройки (до 4 этажей, включая </w:t>
      </w:r>
      <w:proofErr w:type="gramStart"/>
      <w:r w:rsidRPr="00064382">
        <w:rPr>
          <w:rFonts w:ascii="Arial" w:eastAsia="Arial" w:hAnsi="Arial" w:cs="Arial"/>
          <w:sz w:val="24"/>
        </w:rPr>
        <w:t>мансардный</w:t>
      </w:r>
      <w:proofErr w:type="gramEnd"/>
      <w:r w:rsidRPr="00064382">
        <w:rPr>
          <w:rFonts w:ascii="Arial" w:eastAsia="Arial" w:hAnsi="Arial" w:cs="Arial"/>
          <w:sz w:val="24"/>
        </w:rPr>
        <w:t>).</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Площадь жилой зоны составляет </w:t>
      </w:r>
      <w:r w:rsidR="00542CD8">
        <w:rPr>
          <w:rFonts w:ascii="Arial" w:eastAsia="Arial" w:hAnsi="Arial" w:cs="Arial"/>
          <w:sz w:val="24"/>
        </w:rPr>
        <w:t>4053,13</w:t>
      </w:r>
      <w:r w:rsidRPr="00064382">
        <w:rPr>
          <w:rFonts w:ascii="Arial" w:eastAsia="Arial" w:hAnsi="Arial" w:cs="Arial"/>
          <w:sz w:val="24"/>
        </w:rPr>
        <w:t xml:space="preserve"> га. На территории жилой зоны </w:t>
      </w:r>
      <w:proofErr w:type="spellStart"/>
      <w:r w:rsidR="00542CD8">
        <w:rPr>
          <w:rFonts w:ascii="Arial" w:eastAsia="Arial" w:hAnsi="Arial" w:cs="Arial"/>
          <w:sz w:val="24"/>
        </w:rPr>
        <w:t>Грачевского</w:t>
      </w:r>
      <w:proofErr w:type="spellEnd"/>
      <w:r w:rsidRPr="00064382">
        <w:rPr>
          <w:rFonts w:ascii="Arial" w:eastAsia="Arial" w:hAnsi="Arial" w:cs="Arial"/>
          <w:sz w:val="24"/>
        </w:rPr>
        <w:t xml:space="preserve"> муниципального округа не планируется реализация объектов федерального значения. При реализации жилищного строительства настоящего проекта Генерального плана муниципального округа предполагается создание всех необходимых элементов социальной и инженерной инфраструктуры для обеспечения нужд населения в планируемых зонах жилой застройки.</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Объекты местного </w:t>
      </w:r>
      <w:r w:rsidR="00542CD8">
        <w:rPr>
          <w:rFonts w:ascii="Arial" w:eastAsia="Arial" w:hAnsi="Arial" w:cs="Arial"/>
          <w:sz w:val="24"/>
        </w:rPr>
        <w:t xml:space="preserve">и регионального </w:t>
      </w:r>
      <w:r w:rsidRPr="00064382">
        <w:rPr>
          <w:rFonts w:ascii="Arial" w:eastAsia="Arial" w:hAnsi="Arial" w:cs="Arial"/>
          <w:sz w:val="24"/>
        </w:rPr>
        <w:t xml:space="preserve">значения, предусмотренные к размещению в жилой зоне </w:t>
      </w:r>
      <w:proofErr w:type="spellStart"/>
      <w:r>
        <w:rPr>
          <w:rFonts w:ascii="Arial" w:eastAsia="Arial" w:hAnsi="Arial" w:cs="Arial"/>
          <w:sz w:val="24"/>
        </w:rPr>
        <w:t>Грачевского</w:t>
      </w:r>
      <w:proofErr w:type="spellEnd"/>
      <w:r w:rsidRPr="00064382">
        <w:rPr>
          <w:rFonts w:ascii="Arial" w:eastAsia="Arial" w:hAnsi="Arial" w:cs="Arial"/>
          <w:sz w:val="24"/>
        </w:rPr>
        <w:t xml:space="preserve"> муниципального округа, представлены в разделе 1</w:t>
      </w:r>
      <w:r w:rsidR="008F3080">
        <w:rPr>
          <w:rFonts w:ascii="Arial" w:eastAsia="Arial" w:hAnsi="Arial" w:cs="Arial"/>
          <w:sz w:val="24"/>
        </w:rPr>
        <w:t xml:space="preserve"> </w:t>
      </w:r>
      <w:r w:rsidR="00542CD8">
        <w:rPr>
          <w:rFonts w:ascii="Arial" w:eastAsia="Arial" w:hAnsi="Arial" w:cs="Arial"/>
          <w:sz w:val="24"/>
        </w:rPr>
        <w:t xml:space="preserve">и 2 </w:t>
      </w:r>
      <w:r w:rsidRPr="00064382">
        <w:rPr>
          <w:rFonts w:ascii="Arial" w:eastAsia="Arial" w:hAnsi="Arial" w:cs="Arial"/>
          <w:sz w:val="24"/>
        </w:rPr>
        <w:t>настоящего положения.</w:t>
      </w:r>
    </w:p>
    <w:p w:rsidR="00064382" w:rsidRPr="00064382" w:rsidRDefault="00064382" w:rsidP="00064382">
      <w:pPr>
        <w:spacing w:after="0"/>
        <w:ind w:firstLine="709"/>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50" w:name="_Toc532057592"/>
      <w:bookmarkStart w:id="51" w:name="_Toc4937331"/>
      <w:r w:rsidRPr="00064382">
        <w:rPr>
          <w:rFonts w:ascii="Arial" w:hAnsi="Arial" w:cs="Arial"/>
          <w:b/>
          <w:bCs/>
          <w:noProof/>
          <w:sz w:val="24"/>
          <w:szCs w:val="24"/>
        </w:rPr>
        <w:t xml:space="preserve">3.1.1 </w:t>
      </w:r>
      <w:bookmarkEnd w:id="50"/>
      <w:r w:rsidRPr="00064382">
        <w:rPr>
          <w:rFonts w:ascii="Arial" w:hAnsi="Arial" w:cs="Arial"/>
          <w:b/>
          <w:bCs/>
          <w:noProof/>
          <w:sz w:val="24"/>
          <w:szCs w:val="24"/>
        </w:rPr>
        <w:t>Зона застройки индивидуальными жилыми домами</w:t>
      </w:r>
      <w:bookmarkEnd w:id="51"/>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lastRenderedPageBreak/>
        <w:t xml:space="preserve">Зона индивидуального жилищного строительства самая большая. Общая площадь составляет </w:t>
      </w:r>
      <w:r w:rsidR="00542CD8">
        <w:rPr>
          <w:rFonts w:ascii="Arial" w:eastAsia="Arial" w:hAnsi="Arial" w:cs="Arial"/>
          <w:sz w:val="24"/>
        </w:rPr>
        <w:t>4047,02</w:t>
      </w:r>
      <w:r w:rsidRPr="00064382">
        <w:rPr>
          <w:rFonts w:ascii="Arial" w:eastAsia="Arial" w:hAnsi="Arial" w:cs="Arial"/>
          <w:sz w:val="24"/>
        </w:rPr>
        <w:t xml:space="preserve"> га. Максимальная этажность 3 этажа. Объекты регионального, федерального значения не предусмотрены. Объекты местного значения указаны в </w:t>
      </w:r>
      <w:proofErr w:type="gramStart"/>
      <w:r w:rsidRPr="00064382">
        <w:rPr>
          <w:rFonts w:ascii="Arial" w:eastAsia="Arial" w:hAnsi="Arial" w:cs="Arial"/>
          <w:sz w:val="24"/>
        </w:rPr>
        <w:t>п</w:t>
      </w:r>
      <w:proofErr w:type="gramEnd"/>
      <w:r w:rsidRPr="00064382">
        <w:rPr>
          <w:rFonts w:ascii="Arial" w:eastAsia="Arial" w:hAnsi="Arial" w:cs="Arial"/>
          <w:sz w:val="24"/>
        </w:rPr>
        <w:t xml:space="preserve"> 1.1-1.</w:t>
      </w:r>
      <w:r w:rsidR="00542CD8">
        <w:rPr>
          <w:rFonts w:ascii="Arial" w:eastAsia="Arial" w:hAnsi="Arial" w:cs="Arial"/>
          <w:sz w:val="24"/>
        </w:rPr>
        <w:t>6</w:t>
      </w:r>
      <w:r w:rsidRPr="00064382">
        <w:rPr>
          <w:rFonts w:ascii="Arial" w:eastAsia="Arial" w:hAnsi="Arial" w:cs="Arial"/>
          <w:sz w:val="24"/>
        </w:rPr>
        <w:t xml:space="preserve"> раздела 1 настоящего тома.</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 </w:t>
      </w: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52" w:name="_Toc532057593"/>
      <w:bookmarkStart w:id="53" w:name="_Toc4937332"/>
      <w:r w:rsidRPr="00064382">
        <w:rPr>
          <w:rFonts w:ascii="Arial" w:hAnsi="Arial" w:cs="Arial"/>
          <w:b/>
          <w:bCs/>
          <w:noProof/>
          <w:sz w:val="24"/>
          <w:szCs w:val="24"/>
        </w:rPr>
        <w:t xml:space="preserve">3.1.2 </w:t>
      </w:r>
      <w:bookmarkEnd w:id="52"/>
      <w:bookmarkEnd w:id="53"/>
      <w:r w:rsidRPr="00064382">
        <w:rPr>
          <w:rFonts w:ascii="Arial" w:hAnsi="Arial" w:cs="Arial"/>
          <w:b/>
          <w:bCs/>
          <w:noProof/>
          <w:sz w:val="24"/>
          <w:szCs w:val="24"/>
        </w:rPr>
        <w:t>Зона застройки малоэтажными жилыми домами.</w:t>
      </w:r>
    </w:p>
    <w:p w:rsid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Общая площадь зоны – </w:t>
      </w:r>
      <w:r w:rsidR="00542CD8">
        <w:rPr>
          <w:rFonts w:ascii="Arial" w:eastAsia="Arial" w:hAnsi="Arial" w:cs="Arial"/>
          <w:sz w:val="24"/>
        </w:rPr>
        <w:t>4,03</w:t>
      </w:r>
      <w:r w:rsidRPr="00064382">
        <w:rPr>
          <w:rFonts w:ascii="Arial" w:eastAsia="Arial" w:hAnsi="Arial" w:cs="Arial"/>
          <w:sz w:val="24"/>
        </w:rPr>
        <w:t xml:space="preserve"> га. Максимальная этажность – 4 этажа. Объекты федерального и регионального значения не предусмотрены. Объекты местного значения представлены в разделе 1 положения о территориальном планировании.</w:t>
      </w:r>
    </w:p>
    <w:p w:rsidR="00542CD8" w:rsidRDefault="00542CD8" w:rsidP="00542CD8">
      <w:pPr>
        <w:spacing w:after="0"/>
        <w:jc w:val="both"/>
        <w:rPr>
          <w:rFonts w:ascii="Arial" w:eastAsia="Arial" w:hAnsi="Arial" w:cs="Arial"/>
          <w:sz w:val="24"/>
        </w:rPr>
      </w:pPr>
    </w:p>
    <w:p w:rsidR="00542CD8" w:rsidRPr="00542CD8" w:rsidRDefault="00542CD8" w:rsidP="00542CD8">
      <w:pPr>
        <w:spacing w:after="0"/>
        <w:jc w:val="both"/>
        <w:rPr>
          <w:rFonts w:ascii="Arial" w:eastAsia="Arial" w:hAnsi="Arial" w:cs="Arial"/>
          <w:b/>
          <w:sz w:val="24"/>
        </w:rPr>
      </w:pPr>
      <w:r w:rsidRPr="00542CD8">
        <w:rPr>
          <w:rFonts w:ascii="Arial" w:eastAsia="Arial" w:hAnsi="Arial" w:cs="Arial"/>
          <w:b/>
          <w:sz w:val="24"/>
        </w:rPr>
        <w:t xml:space="preserve">3.1.3 Зона застройки </w:t>
      </w:r>
      <w:proofErr w:type="spellStart"/>
      <w:r w:rsidRPr="00542CD8">
        <w:rPr>
          <w:rFonts w:ascii="Arial" w:eastAsia="Arial" w:hAnsi="Arial" w:cs="Arial"/>
          <w:b/>
          <w:sz w:val="24"/>
        </w:rPr>
        <w:t>среднеэтажными</w:t>
      </w:r>
      <w:proofErr w:type="spellEnd"/>
      <w:r w:rsidRPr="00542CD8">
        <w:rPr>
          <w:rFonts w:ascii="Arial" w:eastAsia="Arial" w:hAnsi="Arial" w:cs="Arial"/>
          <w:b/>
          <w:sz w:val="24"/>
        </w:rPr>
        <w:t xml:space="preserve"> жилыми домами.</w:t>
      </w:r>
    </w:p>
    <w:p w:rsidR="00064382" w:rsidRDefault="00542CD8" w:rsidP="00542CD8">
      <w:pPr>
        <w:spacing w:after="0"/>
        <w:ind w:firstLine="709"/>
        <w:jc w:val="both"/>
        <w:rPr>
          <w:rFonts w:ascii="Arial" w:eastAsia="Arial" w:hAnsi="Arial" w:cs="Arial"/>
          <w:sz w:val="24"/>
        </w:rPr>
      </w:pPr>
      <w:r w:rsidRPr="00064382">
        <w:rPr>
          <w:rFonts w:ascii="Arial" w:eastAsia="Arial" w:hAnsi="Arial" w:cs="Arial"/>
          <w:sz w:val="24"/>
        </w:rPr>
        <w:t>Общая площадь зоны –</w:t>
      </w:r>
      <w:r>
        <w:rPr>
          <w:rFonts w:ascii="Arial" w:eastAsia="Arial" w:hAnsi="Arial" w:cs="Arial"/>
          <w:sz w:val="24"/>
        </w:rPr>
        <w:t xml:space="preserve"> 2,08 га. Площадь данной зоны на расчетный срок не изменяется. Перечень объектов местного значения представлен в разделе 1 настоящего тома.</w:t>
      </w:r>
    </w:p>
    <w:p w:rsidR="00064382" w:rsidRPr="00064382" w:rsidRDefault="00064382" w:rsidP="00542CD8">
      <w:pPr>
        <w:spacing w:after="0"/>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54" w:name="_Toc532057597"/>
      <w:bookmarkStart w:id="55" w:name="_Toc4937334"/>
      <w:r w:rsidRPr="00064382">
        <w:rPr>
          <w:rFonts w:ascii="Arial" w:hAnsi="Arial" w:cs="Arial"/>
          <w:b/>
          <w:bCs/>
          <w:noProof/>
          <w:sz w:val="24"/>
          <w:szCs w:val="24"/>
        </w:rPr>
        <w:t>3.</w:t>
      </w:r>
      <w:r w:rsidR="00542CD8">
        <w:rPr>
          <w:rFonts w:ascii="Arial" w:hAnsi="Arial" w:cs="Arial"/>
          <w:b/>
          <w:bCs/>
          <w:noProof/>
          <w:sz w:val="24"/>
          <w:szCs w:val="24"/>
        </w:rPr>
        <w:t>2</w:t>
      </w:r>
      <w:r w:rsidRPr="00064382">
        <w:rPr>
          <w:rFonts w:ascii="Arial" w:hAnsi="Arial" w:cs="Arial"/>
          <w:b/>
          <w:bCs/>
          <w:noProof/>
          <w:sz w:val="24"/>
          <w:szCs w:val="24"/>
        </w:rPr>
        <w:t xml:space="preserve"> Общественно-делов</w:t>
      </w:r>
      <w:bookmarkEnd w:id="54"/>
      <w:bookmarkEnd w:id="55"/>
      <w:r w:rsidRPr="00064382">
        <w:rPr>
          <w:rFonts w:ascii="Arial" w:hAnsi="Arial" w:cs="Arial"/>
          <w:b/>
          <w:bCs/>
          <w:noProof/>
          <w:sz w:val="24"/>
          <w:szCs w:val="24"/>
        </w:rPr>
        <w:t>ая зона</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Согласно статье 35 Градостроительного кодекса Российской Федерации в состав общественно-деловых зон могут включаться: </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 xml:space="preserve">зоны делового, общественного и коммерческого назначения; </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 xml:space="preserve">зоны размещения объектов социального и коммунально-бытового назначения; </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зоны обслуживания объектов, необходимых для осуществления производственной и предпринимательской деятельности;</w:t>
      </w:r>
    </w:p>
    <w:p w:rsidR="00064382" w:rsidRPr="00064382" w:rsidRDefault="00064382" w:rsidP="00064382">
      <w:pPr>
        <w:numPr>
          <w:ilvl w:val="0"/>
          <w:numId w:val="3"/>
        </w:numPr>
        <w:spacing w:after="0"/>
        <w:ind w:left="1134"/>
        <w:contextualSpacing/>
        <w:jc w:val="both"/>
        <w:rPr>
          <w:rFonts w:ascii="Arial" w:eastAsia="Arial" w:hAnsi="Arial" w:cs="Arial"/>
          <w:sz w:val="24"/>
        </w:rPr>
      </w:pPr>
      <w:r w:rsidRPr="00064382">
        <w:rPr>
          <w:rFonts w:ascii="Arial" w:eastAsia="Arial" w:hAnsi="Arial" w:cs="Arial"/>
          <w:sz w:val="24"/>
        </w:rPr>
        <w:t xml:space="preserve">общественно-деловые зоны иных видов. </w:t>
      </w:r>
    </w:p>
    <w:p w:rsidR="00064382" w:rsidRPr="00064382" w:rsidRDefault="00064382" w:rsidP="00064382">
      <w:pPr>
        <w:spacing w:after="0"/>
        <w:ind w:firstLine="709"/>
        <w:jc w:val="both"/>
        <w:rPr>
          <w:rFonts w:ascii="Arial" w:eastAsia="Arial" w:hAnsi="Arial" w:cs="Arial"/>
          <w:sz w:val="24"/>
        </w:rPr>
      </w:pPr>
      <w:proofErr w:type="gramStart"/>
      <w:r w:rsidRPr="00064382">
        <w:rPr>
          <w:rFonts w:ascii="Arial" w:eastAsia="Arial" w:hAnsi="Arial" w:cs="Arial"/>
          <w:sz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Данная зона включается в себя многофункциональную общественно-деловую зону и зону специализированной общественной застройки.</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Общая площадь зоны составляет </w:t>
      </w:r>
      <w:r w:rsidR="00542CD8">
        <w:rPr>
          <w:rFonts w:ascii="Arial" w:eastAsia="Arial" w:hAnsi="Arial" w:cs="Arial"/>
          <w:sz w:val="24"/>
        </w:rPr>
        <w:t>187,65</w:t>
      </w:r>
      <w:r w:rsidRPr="00064382">
        <w:rPr>
          <w:rFonts w:ascii="Arial" w:eastAsia="Arial" w:hAnsi="Arial" w:cs="Arial"/>
          <w:sz w:val="24"/>
        </w:rPr>
        <w:t xml:space="preserve"> га. Перечень объектов местного и регионального значения указан в разделах 1 и 2 настоящего положения.</w:t>
      </w:r>
    </w:p>
    <w:p w:rsidR="00064382" w:rsidRPr="00064382" w:rsidRDefault="00064382" w:rsidP="00064382">
      <w:pPr>
        <w:spacing w:after="0"/>
        <w:ind w:firstLine="709"/>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56" w:name="_Toc532057598"/>
      <w:bookmarkStart w:id="57" w:name="_Toc4937335"/>
      <w:r w:rsidRPr="00064382">
        <w:rPr>
          <w:rFonts w:ascii="Arial" w:hAnsi="Arial" w:cs="Arial"/>
          <w:b/>
          <w:bCs/>
          <w:noProof/>
          <w:sz w:val="24"/>
          <w:szCs w:val="24"/>
        </w:rPr>
        <w:t>3.</w:t>
      </w:r>
      <w:r w:rsidR="00542CD8">
        <w:rPr>
          <w:rFonts w:ascii="Arial" w:hAnsi="Arial" w:cs="Arial"/>
          <w:b/>
          <w:bCs/>
          <w:noProof/>
          <w:sz w:val="24"/>
          <w:szCs w:val="24"/>
        </w:rPr>
        <w:t>3</w:t>
      </w:r>
      <w:r w:rsidRPr="00064382">
        <w:rPr>
          <w:rFonts w:ascii="Arial" w:hAnsi="Arial" w:cs="Arial"/>
          <w:b/>
          <w:bCs/>
          <w:noProof/>
          <w:sz w:val="24"/>
          <w:szCs w:val="24"/>
        </w:rPr>
        <w:t xml:space="preserve"> </w:t>
      </w:r>
      <w:bookmarkEnd w:id="56"/>
      <w:bookmarkEnd w:id="57"/>
      <w:r w:rsidRPr="00064382">
        <w:rPr>
          <w:rFonts w:ascii="Arial" w:hAnsi="Arial" w:cs="Arial"/>
          <w:b/>
          <w:bCs/>
          <w:noProof/>
          <w:sz w:val="24"/>
          <w:szCs w:val="24"/>
        </w:rPr>
        <w:t>Производственные зоны, зоны инженерной и транспортной инфраструктур</w:t>
      </w:r>
    </w:p>
    <w:p w:rsidR="00064382" w:rsidRPr="00064382" w:rsidRDefault="00064382" w:rsidP="00064382">
      <w:pPr>
        <w:spacing w:after="0"/>
        <w:ind w:firstLine="709"/>
        <w:jc w:val="both"/>
        <w:rPr>
          <w:rFonts w:ascii="Arial" w:eastAsia="Arial" w:hAnsi="Arial" w:cs="Arial"/>
          <w:sz w:val="24"/>
        </w:rPr>
      </w:pPr>
      <w:proofErr w:type="gramStart"/>
      <w:r w:rsidRPr="00064382">
        <w:rPr>
          <w:rFonts w:ascii="Arial" w:eastAsia="Arial" w:hAnsi="Arial" w:cs="Arial"/>
          <w:sz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r w:rsidRPr="00064382">
        <w:rPr>
          <w:rFonts w:ascii="Arial" w:eastAsia="Arial" w:hAnsi="Arial" w:cs="Arial"/>
          <w:sz w:val="24"/>
        </w:rPr>
        <w:t xml:space="preserve"> </w:t>
      </w:r>
      <w:proofErr w:type="gramStart"/>
      <w:r w:rsidRPr="00064382">
        <w:rPr>
          <w:rFonts w:ascii="Arial" w:eastAsia="Arial" w:hAnsi="Arial" w:cs="Arial"/>
          <w:sz w:val="24"/>
        </w:rPr>
        <w:t xml:space="preserve">В пределах зоны размещаются объекты в сфере водоснабжения; водоотведения (очистные сооружения, КНС, магистральные сети); электроснабжения, газоснабжения; </w:t>
      </w:r>
      <w:r w:rsidRPr="00064382">
        <w:rPr>
          <w:rFonts w:ascii="Arial" w:eastAsia="Arial" w:hAnsi="Arial" w:cs="Arial"/>
          <w:sz w:val="24"/>
        </w:rPr>
        <w:lastRenderedPageBreak/>
        <w:t>дождевой канализации; теплоснабжения (магистральные сети, котельные).</w:t>
      </w:r>
      <w:proofErr w:type="gramEnd"/>
      <w:r w:rsidRPr="00064382">
        <w:rPr>
          <w:rFonts w:ascii="Arial" w:eastAsia="Arial" w:hAnsi="Arial" w:cs="Arial"/>
          <w:sz w:val="24"/>
        </w:rPr>
        <w:t xml:space="preserve"> </w:t>
      </w:r>
      <w:proofErr w:type="gramStart"/>
      <w:r w:rsidRPr="00064382">
        <w:rPr>
          <w:rFonts w:ascii="Arial" w:eastAsia="Arial" w:hAnsi="Arial" w:cs="Arial"/>
          <w:sz w:val="24"/>
        </w:rPr>
        <w:t>Данная зона также разрешает размещать здания коммерции, допускаемых к размещению в промышленных зонах.</w:t>
      </w:r>
      <w:proofErr w:type="gramEnd"/>
      <w:r w:rsidRPr="00064382">
        <w:rPr>
          <w:rFonts w:ascii="Arial" w:eastAsia="Arial" w:hAnsi="Arial" w:cs="Arial"/>
          <w:sz w:val="24"/>
        </w:rPr>
        <w:t xml:space="preserve"> Включает в себя: производственную зону, зону инженерной инфраструктуры, зону транспортной инфраструктуры. Общая площадь зоны составит </w:t>
      </w:r>
      <w:r w:rsidR="00542CD8">
        <w:rPr>
          <w:rFonts w:ascii="Arial" w:eastAsia="Arial" w:hAnsi="Arial" w:cs="Arial"/>
          <w:sz w:val="24"/>
        </w:rPr>
        <w:t>1851,59</w:t>
      </w:r>
      <w:r w:rsidRPr="00064382">
        <w:rPr>
          <w:rFonts w:ascii="Arial" w:eastAsia="Arial" w:hAnsi="Arial" w:cs="Arial"/>
          <w:sz w:val="24"/>
        </w:rPr>
        <w:t xml:space="preserve"> га.</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В пределах данной зоны не предусмотрено объектов федерального значения. Объекты регионального значения представлены в </w:t>
      </w:r>
      <w:proofErr w:type="gramStart"/>
      <w:r w:rsidRPr="00064382">
        <w:rPr>
          <w:rFonts w:ascii="Arial" w:eastAsia="Arial" w:hAnsi="Arial" w:cs="Arial"/>
          <w:sz w:val="24"/>
        </w:rPr>
        <w:t>п</w:t>
      </w:r>
      <w:proofErr w:type="gramEnd"/>
      <w:r w:rsidRPr="00064382">
        <w:rPr>
          <w:rFonts w:ascii="Arial" w:eastAsia="Arial" w:hAnsi="Arial" w:cs="Arial"/>
          <w:sz w:val="24"/>
        </w:rPr>
        <w:t xml:space="preserve"> 2.1-2.</w:t>
      </w:r>
      <w:r w:rsidR="00542CD8">
        <w:rPr>
          <w:rFonts w:ascii="Arial" w:eastAsia="Arial" w:hAnsi="Arial" w:cs="Arial"/>
          <w:sz w:val="24"/>
        </w:rPr>
        <w:t>4</w:t>
      </w:r>
      <w:r w:rsidRPr="00064382">
        <w:rPr>
          <w:rFonts w:ascii="Arial" w:eastAsia="Arial" w:hAnsi="Arial" w:cs="Arial"/>
          <w:sz w:val="24"/>
        </w:rPr>
        <w:t xml:space="preserve"> раздела 2 положения о территориальном планировании. </w:t>
      </w:r>
    </w:p>
    <w:p w:rsidR="00064382" w:rsidRPr="00064382" w:rsidRDefault="00064382" w:rsidP="00064382">
      <w:pPr>
        <w:spacing w:after="0"/>
        <w:ind w:firstLine="709"/>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r w:rsidRPr="00064382">
        <w:rPr>
          <w:rFonts w:ascii="Arial" w:hAnsi="Arial" w:cs="Arial"/>
          <w:b/>
          <w:bCs/>
          <w:noProof/>
          <w:sz w:val="24"/>
          <w:szCs w:val="24"/>
        </w:rPr>
        <w:t>3.</w:t>
      </w:r>
      <w:r w:rsidR="00542CD8">
        <w:rPr>
          <w:rFonts w:ascii="Arial" w:hAnsi="Arial" w:cs="Arial"/>
          <w:b/>
          <w:bCs/>
          <w:noProof/>
          <w:sz w:val="24"/>
          <w:szCs w:val="24"/>
        </w:rPr>
        <w:t>4</w:t>
      </w:r>
      <w:r w:rsidRPr="00064382">
        <w:rPr>
          <w:rFonts w:ascii="Arial" w:hAnsi="Arial" w:cs="Arial"/>
          <w:b/>
          <w:bCs/>
          <w:noProof/>
          <w:sz w:val="24"/>
          <w:szCs w:val="24"/>
        </w:rPr>
        <w:t xml:space="preserve"> Зона сельскохозяйственного назначения</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Данная зона является самой большой функциональной зоной. Включает в себя: зону сельскохозяйственных угодий, производственную зону сельскохозяйственных предприятий, и зону садоводческих, огороднических или дачных некоммерческих объединений граждан. Предусматривает размещение объектов сельскохозяйственного назначения, выращивания культур, производства продукции, пашни, пастбища, сенокосы и др.</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Её площадь составляет </w:t>
      </w:r>
      <w:r w:rsidR="00542CD8" w:rsidRPr="00542CD8">
        <w:rPr>
          <w:rFonts w:ascii="Arial" w:eastAsia="Arial" w:hAnsi="Arial" w:cs="Arial"/>
          <w:sz w:val="24"/>
        </w:rPr>
        <w:t>169899,23</w:t>
      </w:r>
      <w:r w:rsidR="00542CD8">
        <w:rPr>
          <w:rFonts w:ascii="Arial" w:eastAsia="Arial" w:hAnsi="Arial" w:cs="Arial"/>
          <w:sz w:val="24"/>
        </w:rPr>
        <w:t xml:space="preserve"> </w:t>
      </w:r>
      <w:r w:rsidRPr="00064382">
        <w:rPr>
          <w:rFonts w:ascii="Arial" w:eastAsia="Arial" w:hAnsi="Arial" w:cs="Arial"/>
          <w:sz w:val="24"/>
        </w:rPr>
        <w:t>га. Объекты федерального значения в данной зоне не предусмотрены. Объекты регионального и местного значения указаны в разделе 1 и 2 положения о территориальном планировании.</w:t>
      </w:r>
    </w:p>
    <w:p w:rsidR="00064382" w:rsidRPr="00064382" w:rsidRDefault="00064382" w:rsidP="00064382">
      <w:pPr>
        <w:spacing w:after="0"/>
        <w:ind w:firstLine="709"/>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58" w:name="_Toc532057600"/>
      <w:bookmarkStart w:id="59" w:name="_Toc4937336"/>
      <w:r w:rsidRPr="00064382">
        <w:rPr>
          <w:rFonts w:ascii="Arial" w:hAnsi="Arial" w:cs="Arial"/>
          <w:b/>
          <w:bCs/>
          <w:noProof/>
          <w:sz w:val="24"/>
          <w:szCs w:val="24"/>
        </w:rPr>
        <w:t>3.</w:t>
      </w:r>
      <w:r w:rsidR="008F3080">
        <w:rPr>
          <w:rFonts w:ascii="Arial" w:hAnsi="Arial" w:cs="Arial"/>
          <w:b/>
          <w:bCs/>
          <w:noProof/>
          <w:sz w:val="24"/>
          <w:szCs w:val="24"/>
        </w:rPr>
        <w:t>5</w:t>
      </w:r>
      <w:r w:rsidRPr="00064382">
        <w:rPr>
          <w:rFonts w:ascii="Arial" w:hAnsi="Arial" w:cs="Arial"/>
          <w:b/>
          <w:bCs/>
          <w:noProof/>
          <w:sz w:val="24"/>
          <w:szCs w:val="24"/>
        </w:rPr>
        <w:t xml:space="preserve"> Рекреационного </w:t>
      </w:r>
      <w:bookmarkEnd w:id="58"/>
      <w:bookmarkEnd w:id="59"/>
      <w:r w:rsidR="00542CD8">
        <w:rPr>
          <w:rFonts w:ascii="Arial" w:hAnsi="Arial" w:cs="Arial"/>
          <w:b/>
          <w:bCs/>
          <w:noProof/>
          <w:sz w:val="24"/>
          <w:szCs w:val="24"/>
        </w:rPr>
        <w:t>назначения</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Данная зона включает в себя зону озелененных территорий общего пользования (лесопарки, парки, сады, скверы, бульвары, городские леса) и зону отдыха.</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Общая площадь зоны составляет </w:t>
      </w:r>
      <w:r w:rsidR="00542CD8">
        <w:rPr>
          <w:rFonts w:ascii="Arial" w:eastAsia="Arial" w:hAnsi="Arial" w:cs="Arial"/>
          <w:sz w:val="24"/>
        </w:rPr>
        <w:t xml:space="preserve">303,6 </w:t>
      </w:r>
      <w:r w:rsidRPr="00064382">
        <w:rPr>
          <w:rFonts w:ascii="Arial" w:eastAsia="Arial" w:hAnsi="Arial" w:cs="Arial"/>
          <w:sz w:val="24"/>
        </w:rPr>
        <w:t xml:space="preserve">га территории </w:t>
      </w:r>
      <w:proofErr w:type="spellStart"/>
      <w:r>
        <w:rPr>
          <w:rFonts w:ascii="Arial" w:eastAsia="Arial" w:hAnsi="Arial" w:cs="Arial"/>
          <w:sz w:val="24"/>
        </w:rPr>
        <w:t>Грачевского</w:t>
      </w:r>
      <w:proofErr w:type="spellEnd"/>
      <w:r w:rsidRPr="00064382">
        <w:rPr>
          <w:rFonts w:ascii="Arial" w:eastAsia="Arial" w:hAnsi="Arial" w:cs="Arial"/>
          <w:sz w:val="24"/>
        </w:rPr>
        <w:t xml:space="preserve"> муниципального округа. </w:t>
      </w:r>
      <w:proofErr w:type="gramStart"/>
      <w:r w:rsidRPr="00064382">
        <w:rPr>
          <w:rFonts w:ascii="Arial" w:eastAsia="Arial" w:hAnsi="Arial" w:cs="Arial"/>
          <w:sz w:val="24"/>
        </w:rPr>
        <w:t>Данная зона предусматривает размещение парков, скверов, садов, бульваров, набережных, зоопарков, зеленых насаждений, предназначенных для благоустройства территории, объектов рекреационного назначения, отдельных спортивных объектов, объектов массового летнего отдыха, пляжей.</w:t>
      </w:r>
      <w:proofErr w:type="gramEnd"/>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Настоящим проектом предполагается расширение данной функциональной зоны с целью развития сельских населенных пунктов и роста числа благоустроенных территорий.</w:t>
      </w:r>
    </w:p>
    <w:p w:rsidR="00064382"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Объекты федерального и регионального значения не предусмотрены. Подробный перечень объектов (проектов) местного значения для размещения в зоне рекреационного назначения представлен в разделе 1 настоящего тома.</w:t>
      </w:r>
    </w:p>
    <w:p w:rsidR="00064382" w:rsidRPr="00064382" w:rsidRDefault="00064382" w:rsidP="00064382">
      <w:pPr>
        <w:spacing w:after="0"/>
        <w:ind w:firstLine="709"/>
        <w:jc w:val="both"/>
        <w:rPr>
          <w:rFonts w:ascii="Arial" w:eastAsia="Arial" w:hAnsi="Arial" w:cs="Arial"/>
          <w:sz w:val="24"/>
        </w:rPr>
      </w:pPr>
    </w:p>
    <w:p w:rsidR="00064382" w:rsidRPr="00064382" w:rsidRDefault="00064382" w:rsidP="00064382">
      <w:pPr>
        <w:tabs>
          <w:tab w:val="right" w:leader="dot" w:pos="9344"/>
        </w:tabs>
        <w:spacing w:before="60" w:after="0"/>
        <w:jc w:val="both"/>
        <w:rPr>
          <w:rFonts w:ascii="Arial" w:hAnsi="Arial" w:cs="Arial"/>
          <w:b/>
          <w:bCs/>
          <w:noProof/>
          <w:sz w:val="24"/>
          <w:szCs w:val="24"/>
        </w:rPr>
      </w:pPr>
      <w:bookmarkStart w:id="60" w:name="_Toc532057604"/>
      <w:bookmarkStart w:id="61" w:name="_Toc4937339"/>
      <w:r w:rsidRPr="00064382">
        <w:rPr>
          <w:rFonts w:ascii="Arial" w:hAnsi="Arial" w:cs="Arial"/>
          <w:b/>
          <w:bCs/>
          <w:noProof/>
          <w:sz w:val="24"/>
          <w:szCs w:val="24"/>
        </w:rPr>
        <w:t>3.</w:t>
      </w:r>
      <w:r w:rsidR="008F3080">
        <w:rPr>
          <w:rFonts w:ascii="Arial" w:hAnsi="Arial" w:cs="Arial"/>
          <w:b/>
          <w:bCs/>
          <w:noProof/>
          <w:sz w:val="24"/>
          <w:szCs w:val="24"/>
        </w:rPr>
        <w:t>6</w:t>
      </w:r>
      <w:r w:rsidRPr="00064382">
        <w:rPr>
          <w:rFonts w:ascii="Arial" w:hAnsi="Arial" w:cs="Arial"/>
          <w:b/>
          <w:bCs/>
          <w:noProof/>
          <w:sz w:val="24"/>
          <w:szCs w:val="24"/>
        </w:rPr>
        <w:t xml:space="preserve"> </w:t>
      </w:r>
      <w:bookmarkEnd w:id="60"/>
      <w:bookmarkEnd w:id="61"/>
      <w:r w:rsidRPr="00064382">
        <w:rPr>
          <w:rFonts w:ascii="Arial" w:hAnsi="Arial" w:cs="Arial"/>
          <w:b/>
          <w:bCs/>
          <w:noProof/>
          <w:sz w:val="24"/>
          <w:szCs w:val="24"/>
        </w:rPr>
        <w:t>Зоны специального назначения</w:t>
      </w:r>
    </w:p>
    <w:p w:rsidR="00A10F2C" w:rsidRPr="00064382" w:rsidRDefault="00064382" w:rsidP="00064382">
      <w:pPr>
        <w:spacing w:after="0"/>
        <w:ind w:firstLine="709"/>
        <w:jc w:val="both"/>
        <w:rPr>
          <w:rFonts w:ascii="Arial" w:eastAsia="Arial" w:hAnsi="Arial" w:cs="Arial"/>
          <w:sz w:val="24"/>
        </w:rPr>
      </w:pPr>
      <w:r w:rsidRPr="00064382">
        <w:rPr>
          <w:rFonts w:ascii="Arial" w:eastAsia="Arial" w:hAnsi="Arial" w:cs="Arial"/>
          <w:sz w:val="24"/>
        </w:rPr>
        <w:t xml:space="preserve">Зона специального назначения занимает площадь </w:t>
      </w:r>
      <w:r w:rsidR="008F3080">
        <w:rPr>
          <w:rFonts w:ascii="Arial" w:eastAsia="Arial" w:hAnsi="Arial" w:cs="Arial"/>
          <w:sz w:val="24"/>
        </w:rPr>
        <w:t>51,1</w:t>
      </w:r>
      <w:r w:rsidRPr="00064382">
        <w:rPr>
          <w:rFonts w:ascii="Arial" w:eastAsia="Arial" w:hAnsi="Arial" w:cs="Arial"/>
          <w:sz w:val="24"/>
        </w:rPr>
        <w:t xml:space="preserve"> га. Включает в себя зону кладбищ, зону складирования и захоронения отходов и зону озелененных территорий специального назначения. Объекты федерального значения в данной зоне не предусмотрены, объекты регионального значения указаны в п. 2.</w:t>
      </w:r>
      <w:r w:rsidR="008F3080">
        <w:rPr>
          <w:rFonts w:ascii="Arial" w:eastAsia="Arial" w:hAnsi="Arial" w:cs="Arial"/>
          <w:sz w:val="24"/>
        </w:rPr>
        <w:t>8</w:t>
      </w:r>
      <w:r w:rsidRPr="00064382">
        <w:rPr>
          <w:rFonts w:ascii="Arial" w:eastAsia="Arial" w:hAnsi="Arial" w:cs="Arial"/>
          <w:sz w:val="24"/>
        </w:rPr>
        <w:t xml:space="preserve"> настоящего положения. Полный перечень объектов местного значения указан в </w:t>
      </w:r>
      <w:proofErr w:type="gramStart"/>
      <w:r w:rsidRPr="00064382">
        <w:rPr>
          <w:rFonts w:ascii="Arial" w:eastAsia="Arial" w:hAnsi="Arial" w:cs="Arial"/>
          <w:sz w:val="24"/>
        </w:rPr>
        <w:t>п</w:t>
      </w:r>
      <w:proofErr w:type="gramEnd"/>
      <w:r w:rsidRPr="00064382">
        <w:rPr>
          <w:rFonts w:ascii="Arial" w:eastAsia="Arial" w:hAnsi="Arial" w:cs="Arial"/>
          <w:sz w:val="24"/>
        </w:rPr>
        <w:t xml:space="preserve"> 1.</w:t>
      </w:r>
      <w:r w:rsidR="008F3080">
        <w:rPr>
          <w:rFonts w:ascii="Arial" w:eastAsia="Arial" w:hAnsi="Arial" w:cs="Arial"/>
          <w:sz w:val="24"/>
        </w:rPr>
        <w:t>7</w:t>
      </w:r>
      <w:r w:rsidRPr="00064382">
        <w:rPr>
          <w:rFonts w:ascii="Arial" w:eastAsia="Arial" w:hAnsi="Arial" w:cs="Arial"/>
          <w:sz w:val="24"/>
        </w:rPr>
        <w:t>.</w:t>
      </w:r>
    </w:p>
    <w:p w:rsidR="00A10F2C" w:rsidRDefault="00A10F2C" w:rsidP="00A10F2C"/>
    <w:p w:rsidR="00DA5F80" w:rsidRDefault="00DA5F80"/>
    <w:sectPr w:rsidR="00DA5F80" w:rsidSect="00E83218">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ED" w:rsidRDefault="008B77ED">
      <w:pPr>
        <w:spacing w:after="0" w:line="240" w:lineRule="auto"/>
      </w:pPr>
      <w:r>
        <w:separator/>
      </w:r>
    </w:p>
  </w:endnote>
  <w:endnote w:type="continuationSeparator" w:id="0">
    <w:p w:rsidR="008B77ED" w:rsidRDefault="008B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07665"/>
      <w:docPartObj>
        <w:docPartGallery w:val="Page Numbers (Bottom of Page)"/>
        <w:docPartUnique/>
      </w:docPartObj>
    </w:sdtPr>
    <w:sdtEndPr>
      <w:rPr>
        <w:rFonts w:ascii="Arial Narrow" w:hAnsi="Arial Narrow" w:cs="Times New Roman"/>
        <w:sz w:val="20"/>
      </w:rPr>
    </w:sdtEndPr>
    <w:sdtContent>
      <w:p w:rsidR="00542CD8" w:rsidRPr="008E00E4" w:rsidRDefault="00542CD8">
        <w:pPr>
          <w:pStyle w:val="a9"/>
          <w:jc w:val="right"/>
          <w:rPr>
            <w:rFonts w:ascii="Arial Narrow" w:hAnsi="Arial Narrow" w:cs="Times New Roman"/>
            <w:sz w:val="20"/>
          </w:rPr>
        </w:pPr>
        <w:r w:rsidRPr="008E00E4">
          <w:rPr>
            <w:rFonts w:ascii="Arial Narrow" w:hAnsi="Arial Narrow" w:cs="Times New Roman"/>
            <w:sz w:val="20"/>
          </w:rPr>
          <w:fldChar w:fldCharType="begin"/>
        </w:r>
        <w:r w:rsidRPr="008E00E4">
          <w:rPr>
            <w:rFonts w:ascii="Arial Narrow" w:hAnsi="Arial Narrow" w:cs="Times New Roman"/>
            <w:sz w:val="20"/>
          </w:rPr>
          <w:instrText>PAGE   \* MERGEFORMAT</w:instrText>
        </w:r>
        <w:r w:rsidRPr="008E00E4">
          <w:rPr>
            <w:rFonts w:ascii="Arial Narrow" w:hAnsi="Arial Narrow" w:cs="Times New Roman"/>
            <w:sz w:val="20"/>
          </w:rPr>
          <w:fldChar w:fldCharType="separate"/>
        </w:r>
        <w:r w:rsidR="00B464BF">
          <w:rPr>
            <w:rFonts w:ascii="Arial Narrow" w:hAnsi="Arial Narrow" w:cs="Times New Roman"/>
            <w:noProof/>
            <w:sz w:val="20"/>
          </w:rPr>
          <w:t>2</w:t>
        </w:r>
        <w:r w:rsidRPr="008E00E4">
          <w:rPr>
            <w:rFonts w:ascii="Arial Narrow" w:hAnsi="Arial Narrow" w:cs="Times New Roman"/>
            <w:sz w:val="20"/>
          </w:rPr>
          <w:fldChar w:fldCharType="end"/>
        </w:r>
      </w:p>
    </w:sdtContent>
  </w:sdt>
  <w:p w:rsidR="00542CD8" w:rsidRDefault="00542C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ED" w:rsidRDefault="008B77ED">
      <w:pPr>
        <w:spacing w:after="0" w:line="240" w:lineRule="auto"/>
      </w:pPr>
      <w:r>
        <w:separator/>
      </w:r>
    </w:p>
  </w:footnote>
  <w:footnote w:type="continuationSeparator" w:id="0">
    <w:p w:rsidR="008B77ED" w:rsidRDefault="008B7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D9F"/>
    <w:multiLevelType w:val="hybridMultilevel"/>
    <w:tmpl w:val="CF00B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2016CF"/>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F26E55"/>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EC5B00"/>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7A7F90"/>
    <w:multiLevelType w:val="multilevel"/>
    <w:tmpl w:val="D5C234C0"/>
    <w:lvl w:ilvl="0">
      <w:start w:val="1"/>
      <w:numFmt w:val="decimal"/>
      <w:lvlText w:val="%1."/>
      <w:lvlJc w:val="left"/>
      <w:pPr>
        <w:ind w:left="360" w:hanging="360"/>
      </w:p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E305D05"/>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D5102C"/>
    <w:multiLevelType w:val="multilevel"/>
    <w:tmpl w:val="D5C234C0"/>
    <w:lvl w:ilvl="0">
      <w:start w:val="1"/>
      <w:numFmt w:val="decimal"/>
      <w:lvlText w:val="%1."/>
      <w:lvlJc w:val="left"/>
      <w:pPr>
        <w:ind w:left="360" w:hanging="360"/>
      </w:p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49473B4"/>
    <w:multiLevelType w:val="multilevel"/>
    <w:tmpl w:val="341A3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AC7AEC"/>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A30D0D"/>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603D14"/>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F62B7B"/>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CF2249"/>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71549C"/>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B9A30C2"/>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B049CB"/>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F64106"/>
    <w:multiLevelType w:val="hybridMultilevel"/>
    <w:tmpl w:val="EABCC6D0"/>
    <w:lvl w:ilvl="0" w:tplc="B9127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A265A1"/>
    <w:multiLevelType w:val="hybridMultilevel"/>
    <w:tmpl w:val="44862FCE"/>
    <w:lvl w:ilvl="0" w:tplc="AFF6E03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064F2"/>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CB6C83"/>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3AD6A06"/>
    <w:multiLevelType w:val="hybridMultilevel"/>
    <w:tmpl w:val="7E0E6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913ABB"/>
    <w:multiLevelType w:val="multilevel"/>
    <w:tmpl w:val="9CAAC7F2"/>
    <w:lvl w:ilvl="0">
      <w:start w:val="1"/>
      <w:numFmt w:val="decimal"/>
      <w:lvlText w:val="%1."/>
      <w:lvlJc w:val="left"/>
      <w:pPr>
        <w:ind w:left="360" w:hanging="360"/>
      </w:pPr>
      <w:rPr>
        <w:b w:val="0"/>
      </w:rPr>
    </w:lvl>
    <w:lvl w:ilvl="1">
      <w:start w:val="2"/>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9F13838"/>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1860EB"/>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2E36A5C"/>
    <w:multiLevelType w:val="multilevel"/>
    <w:tmpl w:val="19CE4B70"/>
    <w:lvl w:ilvl="0">
      <w:start w:val="1"/>
      <w:numFmt w:val="decimal"/>
      <w:lvlText w:val="%1."/>
      <w:lvlJc w:val="left"/>
      <w:pPr>
        <w:ind w:left="360" w:hanging="360"/>
      </w:pPr>
      <w:rPr>
        <w:b w:val="0"/>
      </w:r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63685447"/>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035E74"/>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63303A3"/>
    <w:multiLevelType w:val="hybridMultilevel"/>
    <w:tmpl w:val="8696C8FE"/>
    <w:lvl w:ilvl="0" w:tplc="65B8A7D0">
      <w:start w:val="1"/>
      <w:numFmt w:val="bullet"/>
      <w:pStyle w:val="a"/>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7173292"/>
    <w:multiLevelType w:val="multilevel"/>
    <w:tmpl w:val="D5C234C0"/>
    <w:lvl w:ilvl="0">
      <w:start w:val="1"/>
      <w:numFmt w:val="decimal"/>
      <w:lvlText w:val="%1."/>
      <w:lvlJc w:val="left"/>
      <w:pPr>
        <w:ind w:left="360" w:hanging="360"/>
      </w:p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9081FD8"/>
    <w:multiLevelType w:val="multilevel"/>
    <w:tmpl w:val="D5C234C0"/>
    <w:lvl w:ilvl="0">
      <w:start w:val="1"/>
      <w:numFmt w:val="decimal"/>
      <w:lvlText w:val="%1."/>
      <w:lvlJc w:val="left"/>
      <w:pPr>
        <w:ind w:left="360" w:hanging="360"/>
      </w:p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6AEB12A2"/>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031E5A"/>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2943DC"/>
    <w:multiLevelType w:val="hybridMultilevel"/>
    <w:tmpl w:val="EABCC6D0"/>
    <w:lvl w:ilvl="0" w:tplc="B9127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3D777B"/>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FD64421"/>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BE5947"/>
    <w:multiLevelType w:val="multilevel"/>
    <w:tmpl w:val="D5C234C0"/>
    <w:lvl w:ilvl="0">
      <w:start w:val="1"/>
      <w:numFmt w:val="decimal"/>
      <w:lvlText w:val="%1."/>
      <w:lvlJc w:val="left"/>
      <w:pPr>
        <w:ind w:left="360" w:hanging="360"/>
      </w:p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99F23A6"/>
    <w:multiLevelType w:val="multilevel"/>
    <w:tmpl w:val="D5C234C0"/>
    <w:lvl w:ilvl="0">
      <w:start w:val="1"/>
      <w:numFmt w:val="decimal"/>
      <w:lvlText w:val="%1."/>
      <w:lvlJc w:val="left"/>
      <w:pPr>
        <w:ind w:left="360" w:hanging="360"/>
      </w:pPr>
    </w:lvl>
    <w:lvl w:ilvl="1">
      <w:start w:val="7"/>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7AC532C9"/>
    <w:multiLevelType w:val="hybridMultilevel"/>
    <w:tmpl w:val="42E83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7"/>
  </w:num>
  <w:num w:numId="3">
    <w:abstractNumId w:val="20"/>
  </w:num>
  <w:num w:numId="4">
    <w:abstractNumId w:val="6"/>
  </w:num>
  <w:num w:numId="5">
    <w:abstractNumId w:val="16"/>
  </w:num>
  <w:num w:numId="6">
    <w:abstractNumId w:val="4"/>
  </w:num>
  <w:num w:numId="7">
    <w:abstractNumId w:val="24"/>
  </w:num>
  <w:num w:numId="8">
    <w:abstractNumId w:val="9"/>
  </w:num>
  <w:num w:numId="9">
    <w:abstractNumId w:val="21"/>
  </w:num>
  <w:num w:numId="10">
    <w:abstractNumId w:val="25"/>
  </w:num>
  <w:num w:numId="11">
    <w:abstractNumId w:val="19"/>
  </w:num>
  <w:num w:numId="12">
    <w:abstractNumId w:val="34"/>
  </w:num>
  <w:num w:numId="13">
    <w:abstractNumId w:val="31"/>
  </w:num>
  <w:num w:numId="14">
    <w:abstractNumId w:val="22"/>
  </w:num>
  <w:num w:numId="15">
    <w:abstractNumId w:val="5"/>
  </w:num>
  <w:num w:numId="16">
    <w:abstractNumId w:val="15"/>
  </w:num>
  <w:num w:numId="17">
    <w:abstractNumId w:val="1"/>
  </w:num>
  <w:num w:numId="18">
    <w:abstractNumId w:val="2"/>
  </w:num>
  <w:num w:numId="19">
    <w:abstractNumId w:val="26"/>
  </w:num>
  <w:num w:numId="20">
    <w:abstractNumId w:val="11"/>
  </w:num>
  <w:num w:numId="21">
    <w:abstractNumId w:val="0"/>
  </w:num>
  <w:num w:numId="22">
    <w:abstractNumId w:val="32"/>
  </w:num>
  <w:num w:numId="23">
    <w:abstractNumId w:val="35"/>
  </w:num>
  <w:num w:numId="24">
    <w:abstractNumId w:val="29"/>
  </w:num>
  <w:num w:numId="25">
    <w:abstractNumId w:val="28"/>
  </w:num>
  <w:num w:numId="26">
    <w:abstractNumId w:val="36"/>
  </w:num>
  <w:num w:numId="27">
    <w:abstractNumId w:val="37"/>
  </w:num>
  <w:num w:numId="28">
    <w:abstractNumId w:val="33"/>
  </w:num>
  <w:num w:numId="29">
    <w:abstractNumId w:val="30"/>
  </w:num>
  <w:num w:numId="30">
    <w:abstractNumId w:val="8"/>
  </w:num>
  <w:num w:numId="31">
    <w:abstractNumId w:val="14"/>
  </w:num>
  <w:num w:numId="32">
    <w:abstractNumId w:val="13"/>
  </w:num>
  <w:num w:numId="33">
    <w:abstractNumId w:val="10"/>
  </w:num>
  <w:num w:numId="34">
    <w:abstractNumId w:val="12"/>
  </w:num>
  <w:num w:numId="35">
    <w:abstractNumId w:val="3"/>
  </w:num>
  <w:num w:numId="36">
    <w:abstractNumId w:val="18"/>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2C"/>
    <w:rsid w:val="00003CBD"/>
    <w:rsid w:val="00064382"/>
    <w:rsid w:val="00170208"/>
    <w:rsid w:val="001B1E1C"/>
    <w:rsid w:val="001B2156"/>
    <w:rsid w:val="002810FD"/>
    <w:rsid w:val="002E2749"/>
    <w:rsid w:val="002F3C72"/>
    <w:rsid w:val="003357AE"/>
    <w:rsid w:val="00342F2A"/>
    <w:rsid w:val="003D3EB7"/>
    <w:rsid w:val="003D7A2B"/>
    <w:rsid w:val="004D5995"/>
    <w:rsid w:val="004F00AC"/>
    <w:rsid w:val="004F6F4C"/>
    <w:rsid w:val="00542CD8"/>
    <w:rsid w:val="00587F09"/>
    <w:rsid w:val="00607D7F"/>
    <w:rsid w:val="006A14E9"/>
    <w:rsid w:val="00790F4C"/>
    <w:rsid w:val="007C4160"/>
    <w:rsid w:val="00866F0E"/>
    <w:rsid w:val="008701AD"/>
    <w:rsid w:val="008B77ED"/>
    <w:rsid w:val="008F3080"/>
    <w:rsid w:val="00936D97"/>
    <w:rsid w:val="00955306"/>
    <w:rsid w:val="00962979"/>
    <w:rsid w:val="009E65CE"/>
    <w:rsid w:val="00A10F2C"/>
    <w:rsid w:val="00A83C13"/>
    <w:rsid w:val="00B36A61"/>
    <w:rsid w:val="00B464BF"/>
    <w:rsid w:val="00B925A3"/>
    <w:rsid w:val="00BC71D3"/>
    <w:rsid w:val="00BE2A9E"/>
    <w:rsid w:val="00C50628"/>
    <w:rsid w:val="00CB3CDC"/>
    <w:rsid w:val="00CF300D"/>
    <w:rsid w:val="00DA5F80"/>
    <w:rsid w:val="00E83218"/>
    <w:rsid w:val="00FC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F2C"/>
  </w:style>
  <w:style w:type="paragraph" w:styleId="1">
    <w:name w:val="heading 1"/>
    <w:basedOn w:val="a0"/>
    <w:next w:val="a0"/>
    <w:link w:val="10"/>
    <w:uiPriority w:val="9"/>
    <w:qFormat/>
    <w:rsid w:val="00A10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10F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Для подписи таблиц и рисунков"/>
    <w:basedOn w:val="a0"/>
    <w:next w:val="a0"/>
    <w:link w:val="30"/>
    <w:qFormat/>
    <w:rsid w:val="00A10F2C"/>
    <w:pPr>
      <w:keepNext/>
      <w:keepLines/>
      <w:numPr>
        <w:ilvl w:val="2"/>
        <w:numId w:val="1"/>
      </w:numPr>
      <w:spacing w:after="0"/>
      <w:ind w:left="567"/>
      <w:jc w:val="both"/>
      <w:outlineLvl w:val="2"/>
    </w:pPr>
    <w:rPr>
      <w:rFonts w:ascii="Arial" w:eastAsiaTheme="majorEastAsia" w:hAnsi="Arial" w:cstheme="majorBid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0"/>
    <w:next w:val="a0"/>
    <w:link w:val="11"/>
    <w:autoRedefine/>
    <w:uiPriority w:val="35"/>
    <w:unhideWhenUsed/>
    <w:qFormat/>
    <w:rsid w:val="00936D97"/>
    <w:pPr>
      <w:keepNext/>
    </w:pPr>
    <w:rPr>
      <w:rFonts w:eastAsia="Times New Roman" w:cs="Times New Roman"/>
      <w:b/>
      <w:bCs/>
      <w:color w:val="00000A"/>
      <w:szCs w:val="18"/>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4"/>
    <w:uiPriority w:val="35"/>
    <w:rsid w:val="00936D97"/>
    <w:rPr>
      <w:rFonts w:ascii="Arial" w:eastAsia="Times New Roman" w:hAnsi="Arial" w:cs="Times New Roman"/>
      <w:b/>
      <w:bCs/>
      <w:color w:val="00000A"/>
      <w:sz w:val="24"/>
      <w:szCs w:val="18"/>
      <w:lang w:eastAsia="ru-RU"/>
    </w:rPr>
  </w:style>
  <w:style w:type="paragraph" w:styleId="a5">
    <w:name w:val="No Spacing"/>
    <w:aliases w:val="Основной"/>
    <w:link w:val="a6"/>
    <w:autoRedefine/>
    <w:uiPriority w:val="1"/>
    <w:qFormat/>
    <w:rsid w:val="00BE2A9E"/>
    <w:pPr>
      <w:spacing w:after="0"/>
      <w:ind w:firstLine="709"/>
      <w:jc w:val="both"/>
    </w:pPr>
    <w:rPr>
      <w:rFonts w:ascii="Arial" w:hAnsi="Arial"/>
      <w:sz w:val="24"/>
    </w:rPr>
  </w:style>
  <w:style w:type="paragraph" w:styleId="31">
    <w:name w:val="toc 3"/>
    <w:basedOn w:val="a0"/>
    <w:next w:val="a0"/>
    <w:autoRedefine/>
    <w:uiPriority w:val="39"/>
    <w:unhideWhenUsed/>
    <w:qFormat/>
    <w:rsid w:val="00607D7F"/>
    <w:pPr>
      <w:tabs>
        <w:tab w:val="left" w:pos="1100"/>
        <w:tab w:val="right" w:leader="dot" w:pos="9923"/>
      </w:tabs>
      <w:spacing w:after="0"/>
      <w:ind w:left="567"/>
      <w:jc w:val="both"/>
    </w:pPr>
    <w:rPr>
      <w:rFonts w:cs="Arial"/>
      <w:noProof/>
      <w:szCs w:val="28"/>
    </w:rPr>
  </w:style>
  <w:style w:type="paragraph" w:styleId="12">
    <w:name w:val="toc 1"/>
    <w:basedOn w:val="a0"/>
    <w:next w:val="a0"/>
    <w:autoRedefine/>
    <w:uiPriority w:val="39"/>
    <w:unhideWhenUsed/>
    <w:qFormat/>
    <w:rsid w:val="00607D7F"/>
    <w:pPr>
      <w:tabs>
        <w:tab w:val="right" w:leader="dot" w:pos="9923"/>
      </w:tabs>
      <w:spacing w:after="0"/>
      <w:jc w:val="both"/>
    </w:pPr>
    <w:rPr>
      <w:rFonts w:ascii="Impact" w:hAnsi="Impact"/>
      <w:sz w:val="32"/>
    </w:rPr>
  </w:style>
  <w:style w:type="paragraph" w:styleId="21">
    <w:name w:val="toc 2"/>
    <w:basedOn w:val="a0"/>
    <w:next w:val="a0"/>
    <w:link w:val="22"/>
    <w:autoRedefine/>
    <w:uiPriority w:val="39"/>
    <w:unhideWhenUsed/>
    <w:qFormat/>
    <w:rsid w:val="00607D7F"/>
    <w:pPr>
      <w:tabs>
        <w:tab w:val="right" w:leader="dot" w:pos="9923"/>
      </w:tabs>
      <w:spacing w:after="0"/>
      <w:ind w:left="284"/>
      <w:jc w:val="both"/>
    </w:pPr>
    <w:rPr>
      <w:rFonts w:ascii="Impact" w:hAnsi="Impact"/>
      <w:color w:val="404040" w:themeColor="text1" w:themeTint="BF"/>
      <w:sz w:val="28"/>
    </w:rPr>
  </w:style>
  <w:style w:type="character" w:customStyle="1" w:styleId="10">
    <w:name w:val="Заголовок 1 Знак"/>
    <w:basedOn w:val="a1"/>
    <w:link w:val="1"/>
    <w:uiPriority w:val="9"/>
    <w:rsid w:val="00A10F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A10F2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Для подписи таблиц и рисунков Знак"/>
    <w:basedOn w:val="a1"/>
    <w:link w:val="3"/>
    <w:rsid w:val="00A10F2C"/>
    <w:rPr>
      <w:rFonts w:ascii="Arial" w:eastAsiaTheme="majorEastAsia" w:hAnsi="Arial" w:cstheme="majorBidi"/>
      <w:sz w:val="24"/>
      <w:szCs w:val="24"/>
    </w:rPr>
  </w:style>
  <w:style w:type="character" w:customStyle="1" w:styleId="a6">
    <w:name w:val="Без интервала Знак"/>
    <w:aliases w:val="Основной Знак"/>
    <w:basedOn w:val="a1"/>
    <w:link w:val="a5"/>
    <w:uiPriority w:val="1"/>
    <w:locked/>
    <w:rsid w:val="00A10F2C"/>
    <w:rPr>
      <w:rFonts w:ascii="Arial" w:hAnsi="Arial"/>
      <w:sz w:val="24"/>
    </w:rPr>
  </w:style>
  <w:style w:type="paragraph" w:styleId="a7">
    <w:name w:val="Title"/>
    <w:basedOn w:val="a0"/>
    <w:next w:val="a0"/>
    <w:link w:val="a8"/>
    <w:uiPriority w:val="99"/>
    <w:qFormat/>
    <w:rsid w:val="00A10F2C"/>
    <w:pPr>
      <w:spacing w:after="0" w:line="240" w:lineRule="auto"/>
      <w:ind w:firstLine="709"/>
    </w:pPr>
    <w:rPr>
      <w:rFonts w:ascii="Arial" w:eastAsiaTheme="majorEastAsia" w:hAnsi="Arial" w:cstheme="majorBidi"/>
      <w:b/>
      <w:spacing w:val="5"/>
      <w:kern w:val="28"/>
      <w:sz w:val="24"/>
      <w:szCs w:val="52"/>
    </w:rPr>
  </w:style>
  <w:style w:type="character" w:customStyle="1" w:styleId="a8">
    <w:name w:val="Название Знак"/>
    <w:basedOn w:val="a1"/>
    <w:link w:val="a7"/>
    <w:uiPriority w:val="99"/>
    <w:rsid w:val="00A10F2C"/>
    <w:rPr>
      <w:rFonts w:ascii="Arial" w:eastAsiaTheme="majorEastAsia" w:hAnsi="Arial" w:cstheme="majorBidi"/>
      <w:b/>
      <w:spacing w:val="5"/>
      <w:kern w:val="28"/>
      <w:sz w:val="24"/>
      <w:szCs w:val="52"/>
    </w:rPr>
  </w:style>
  <w:style w:type="paragraph" w:styleId="a9">
    <w:name w:val="footer"/>
    <w:basedOn w:val="a0"/>
    <w:link w:val="aa"/>
    <w:uiPriority w:val="99"/>
    <w:unhideWhenUsed/>
    <w:rsid w:val="00A10F2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10F2C"/>
  </w:style>
  <w:style w:type="character" w:styleId="ab">
    <w:name w:val="Hyperlink"/>
    <w:basedOn w:val="a1"/>
    <w:uiPriority w:val="99"/>
    <w:unhideWhenUsed/>
    <w:rsid w:val="00A10F2C"/>
    <w:rPr>
      <w:color w:val="0000FF" w:themeColor="hyperlink"/>
      <w:u w:val="single"/>
    </w:rPr>
  </w:style>
  <w:style w:type="paragraph" w:customStyle="1" w:styleId="ac">
    <w:name w:val="Абзац"/>
    <w:basedOn w:val="a0"/>
    <w:link w:val="ad"/>
    <w:qFormat/>
    <w:rsid w:val="00A10F2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d">
    <w:name w:val="Абзац Знак"/>
    <w:link w:val="ac"/>
    <w:rsid w:val="00A10F2C"/>
    <w:rPr>
      <w:rFonts w:ascii="Times New Roman" w:eastAsia="Times New Roman" w:hAnsi="Times New Roman" w:cs="Times New Roman"/>
      <w:sz w:val="24"/>
      <w:szCs w:val="24"/>
      <w:lang w:eastAsia="ru-RU"/>
    </w:rPr>
  </w:style>
  <w:style w:type="paragraph" w:styleId="a">
    <w:name w:val="List"/>
    <w:basedOn w:val="a0"/>
    <w:link w:val="ae"/>
    <w:rsid w:val="00A10F2C"/>
    <w:pPr>
      <w:numPr>
        <w:numId w:val="2"/>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e">
    <w:name w:val="Список Знак"/>
    <w:link w:val="a"/>
    <w:rsid w:val="00A10F2C"/>
    <w:rPr>
      <w:rFonts w:ascii="Times New Roman" w:eastAsia="Times New Roman" w:hAnsi="Times New Roman" w:cs="Times New Roman"/>
      <w:snapToGrid w:val="0"/>
      <w:sz w:val="24"/>
      <w:szCs w:val="24"/>
      <w:lang w:val="x-none" w:eastAsia="x-none"/>
    </w:rPr>
  </w:style>
  <w:style w:type="table" w:styleId="af">
    <w:name w:val="Table Grid"/>
    <w:basedOn w:val="a2"/>
    <w:uiPriority w:val="59"/>
    <w:rsid w:val="00A1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0"/>
    <w:rsid w:val="00A10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0"/>
    <w:uiPriority w:val="99"/>
    <w:unhideWhenUsed/>
    <w:rsid w:val="00A10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0"/>
    <w:rsid w:val="00A10F2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43">
    <w:name w:val="Style43"/>
    <w:basedOn w:val="a0"/>
    <w:rsid w:val="00A10F2C"/>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character" w:customStyle="1" w:styleId="FontStyle138">
    <w:name w:val="Font Style138"/>
    <w:rsid w:val="00A10F2C"/>
    <w:rPr>
      <w:rFonts w:ascii="Times New Roman" w:hAnsi="Times New Roman" w:cs="Times New Roman" w:hint="default"/>
      <w:sz w:val="24"/>
      <w:szCs w:val="24"/>
    </w:rPr>
  </w:style>
  <w:style w:type="character" w:customStyle="1" w:styleId="CharStyle4">
    <w:name w:val="CharStyle4"/>
    <w:basedOn w:val="a1"/>
    <w:rsid w:val="00A10F2C"/>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af2">
    <w:name w:val="Текст примечания Знак"/>
    <w:basedOn w:val="a1"/>
    <w:link w:val="af3"/>
    <w:uiPriority w:val="99"/>
    <w:semiHidden/>
    <w:rsid w:val="00A10F2C"/>
    <w:rPr>
      <w:sz w:val="20"/>
      <w:szCs w:val="20"/>
    </w:rPr>
  </w:style>
  <w:style w:type="paragraph" w:styleId="af3">
    <w:name w:val="annotation text"/>
    <w:basedOn w:val="a0"/>
    <w:link w:val="af2"/>
    <w:uiPriority w:val="99"/>
    <w:semiHidden/>
    <w:unhideWhenUsed/>
    <w:rsid w:val="00A10F2C"/>
    <w:pPr>
      <w:spacing w:line="240" w:lineRule="auto"/>
    </w:pPr>
    <w:rPr>
      <w:sz w:val="20"/>
      <w:szCs w:val="20"/>
    </w:rPr>
  </w:style>
  <w:style w:type="character" w:customStyle="1" w:styleId="13">
    <w:name w:val="Текст примечания Знак1"/>
    <w:basedOn w:val="a1"/>
    <w:uiPriority w:val="99"/>
    <w:semiHidden/>
    <w:rsid w:val="00A10F2C"/>
    <w:rPr>
      <w:sz w:val="20"/>
      <w:szCs w:val="20"/>
    </w:rPr>
  </w:style>
  <w:style w:type="character" w:customStyle="1" w:styleId="af4">
    <w:name w:val="Тема примечания Знак"/>
    <w:basedOn w:val="af2"/>
    <w:link w:val="af5"/>
    <w:uiPriority w:val="99"/>
    <w:semiHidden/>
    <w:rsid w:val="00A10F2C"/>
    <w:rPr>
      <w:b/>
      <w:bCs/>
      <w:sz w:val="20"/>
      <w:szCs w:val="20"/>
    </w:rPr>
  </w:style>
  <w:style w:type="paragraph" w:styleId="af5">
    <w:name w:val="annotation subject"/>
    <w:basedOn w:val="af3"/>
    <w:next w:val="af3"/>
    <w:link w:val="af4"/>
    <w:uiPriority w:val="99"/>
    <w:semiHidden/>
    <w:unhideWhenUsed/>
    <w:rsid w:val="00A10F2C"/>
    <w:rPr>
      <w:b/>
      <w:bCs/>
    </w:rPr>
  </w:style>
  <w:style w:type="character" w:customStyle="1" w:styleId="14">
    <w:name w:val="Тема примечания Знак1"/>
    <w:basedOn w:val="13"/>
    <w:uiPriority w:val="99"/>
    <w:semiHidden/>
    <w:rsid w:val="00A10F2C"/>
    <w:rPr>
      <w:b/>
      <w:bCs/>
      <w:sz w:val="20"/>
      <w:szCs w:val="20"/>
    </w:rPr>
  </w:style>
  <w:style w:type="character" w:customStyle="1" w:styleId="af6">
    <w:name w:val="Текст выноски Знак"/>
    <w:basedOn w:val="a1"/>
    <w:link w:val="af7"/>
    <w:uiPriority w:val="99"/>
    <w:semiHidden/>
    <w:rsid w:val="00A10F2C"/>
    <w:rPr>
      <w:rFonts w:ascii="Segoe UI" w:hAnsi="Segoe UI" w:cs="Segoe UI"/>
      <w:sz w:val="18"/>
      <w:szCs w:val="18"/>
    </w:rPr>
  </w:style>
  <w:style w:type="paragraph" w:styleId="af7">
    <w:name w:val="Balloon Text"/>
    <w:basedOn w:val="a0"/>
    <w:link w:val="af6"/>
    <w:uiPriority w:val="99"/>
    <w:semiHidden/>
    <w:unhideWhenUsed/>
    <w:rsid w:val="00A10F2C"/>
    <w:pPr>
      <w:spacing w:after="0" w:line="240" w:lineRule="auto"/>
    </w:pPr>
    <w:rPr>
      <w:rFonts w:ascii="Segoe UI" w:hAnsi="Segoe UI" w:cs="Segoe UI"/>
      <w:sz w:val="18"/>
      <w:szCs w:val="18"/>
    </w:rPr>
  </w:style>
  <w:style w:type="character" w:customStyle="1" w:styleId="15">
    <w:name w:val="Текст выноски Знак1"/>
    <w:basedOn w:val="a1"/>
    <w:uiPriority w:val="99"/>
    <w:semiHidden/>
    <w:rsid w:val="00A10F2C"/>
    <w:rPr>
      <w:rFonts w:ascii="Tahoma" w:hAnsi="Tahoma" w:cs="Tahoma"/>
      <w:sz w:val="16"/>
      <w:szCs w:val="16"/>
    </w:rPr>
  </w:style>
  <w:style w:type="character" w:customStyle="1" w:styleId="2TimesNewRoman115pt">
    <w:name w:val="Основной текст (2) + Times New Roman;11;5 pt;Не курсив"/>
    <w:basedOn w:val="a1"/>
    <w:rsid w:val="00A10F2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211pt">
    <w:name w:val="Body text (2) + 11 pt"/>
    <w:basedOn w:val="a1"/>
    <w:rsid w:val="00A10F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1"/>
    <w:link w:val="Bodytext20"/>
    <w:rsid w:val="00A10F2C"/>
    <w:rPr>
      <w:rFonts w:ascii="Times New Roman" w:eastAsia="Times New Roman" w:hAnsi="Times New Roman" w:cs="Times New Roman"/>
      <w:sz w:val="26"/>
      <w:szCs w:val="26"/>
      <w:shd w:val="clear" w:color="auto" w:fill="FFFFFF"/>
    </w:rPr>
  </w:style>
  <w:style w:type="paragraph" w:customStyle="1" w:styleId="Bodytext20">
    <w:name w:val="Body text (2)"/>
    <w:basedOn w:val="a0"/>
    <w:link w:val="Bodytext2"/>
    <w:rsid w:val="00A10F2C"/>
    <w:pPr>
      <w:widowControl w:val="0"/>
      <w:shd w:val="clear" w:color="auto" w:fill="FFFFFF"/>
      <w:spacing w:after="480" w:line="320" w:lineRule="exact"/>
    </w:pPr>
    <w:rPr>
      <w:rFonts w:ascii="Times New Roman" w:eastAsia="Times New Roman" w:hAnsi="Times New Roman" w:cs="Times New Roman"/>
      <w:sz w:val="26"/>
      <w:szCs w:val="26"/>
    </w:rPr>
  </w:style>
  <w:style w:type="character" w:customStyle="1" w:styleId="Bodytext211ptBold">
    <w:name w:val="Body text (2) + 11 pt;Bold"/>
    <w:basedOn w:val="Bodytext2"/>
    <w:rsid w:val="00A10F2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Exact">
    <w:name w:val="Body text (2) Exact"/>
    <w:basedOn w:val="a1"/>
    <w:rsid w:val="00A10F2C"/>
    <w:rPr>
      <w:rFonts w:ascii="Times New Roman" w:eastAsia="Times New Roman" w:hAnsi="Times New Roman" w:cs="Times New Roman"/>
      <w:b w:val="0"/>
      <w:bCs w:val="0"/>
      <w:i w:val="0"/>
      <w:iCs w:val="0"/>
      <w:smallCaps w:val="0"/>
      <w:strike w:val="0"/>
      <w:sz w:val="26"/>
      <w:szCs w:val="26"/>
      <w:u w:val="none"/>
    </w:rPr>
  </w:style>
  <w:style w:type="character" w:customStyle="1" w:styleId="Bodytext2Spacing1ptExact">
    <w:name w:val="Body text (2) + Spacing 1 pt Exact"/>
    <w:basedOn w:val="Bodytext2"/>
    <w:rsid w:val="00A10F2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paragraph" w:styleId="af8">
    <w:name w:val="List Paragraph"/>
    <w:basedOn w:val="a0"/>
    <w:uiPriority w:val="34"/>
    <w:qFormat/>
    <w:rsid w:val="00A10F2C"/>
    <w:pPr>
      <w:ind w:left="720"/>
      <w:contextualSpacing/>
    </w:pPr>
  </w:style>
  <w:style w:type="paragraph" w:customStyle="1" w:styleId="Standard">
    <w:name w:val="Standard"/>
    <w:rsid w:val="00A10F2C"/>
    <w:pPr>
      <w:suppressAutoHyphens/>
      <w:autoSpaceDN w:val="0"/>
      <w:textAlignment w:val="baseline"/>
    </w:pPr>
    <w:rPr>
      <w:rFonts w:ascii="Calibri" w:eastAsia="SimSun" w:hAnsi="Calibri" w:cs="F"/>
      <w:kern w:val="3"/>
    </w:rPr>
  </w:style>
  <w:style w:type="character" w:customStyle="1" w:styleId="265pt">
    <w:name w:val="Основной текст (2) + 6;5 pt;Полужирный"/>
    <w:basedOn w:val="a1"/>
    <w:rsid w:val="00A10F2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3">
    <w:name w:val="Основной текст (2)_"/>
    <w:basedOn w:val="a1"/>
    <w:link w:val="24"/>
    <w:rsid w:val="00A10F2C"/>
    <w:rPr>
      <w:rFonts w:ascii="Arial" w:eastAsia="Arial" w:hAnsi="Arial" w:cs="Arial"/>
      <w:sz w:val="14"/>
      <w:szCs w:val="14"/>
      <w:shd w:val="clear" w:color="auto" w:fill="FFFFFF"/>
    </w:rPr>
  </w:style>
  <w:style w:type="paragraph" w:customStyle="1" w:styleId="24">
    <w:name w:val="Основной текст (2)"/>
    <w:basedOn w:val="a0"/>
    <w:link w:val="23"/>
    <w:rsid w:val="00A10F2C"/>
    <w:pPr>
      <w:widowControl w:val="0"/>
      <w:shd w:val="clear" w:color="auto" w:fill="FFFFFF"/>
      <w:spacing w:after="0" w:line="229" w:lineRule="exact"/>
      <w:ind w:hanging="520"/>
      <w:jc w:val="both"/>
    </w:pPr>
    <w:rPr>
      <w:rFonts w:ascii="Arial" w:eastAsia="Arial" w:hAnsi="Arial" w:cs="Arial"/>
      <w:sz w:val="14"/>
      <w:szCs w:val="14"/>
    </w:rPr>
  </w:style>
  <w:style w:type="character" w:customStyle="1" w:styleId="2ArialUnicodeMS">
    <w:name w:val="Основной текст (2) + Arial Unicode MS"/>
    <w:basedOn w:val="23"/>
    <w:rsid w:val="00A10F2C"/>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paragraph" w:styleId="af9">
    <w:name w:val="header"/>
    <w:aliases w:val="ВерхКолонтитул"/>
    <w:basedOn w:val="a0"/>
    <w:link w:val="afa"/>
    <w:unhideWhenUsed/>
    <w:rsid w:val="00A10F2C"/>
    <w:pPr>
      <w:tabs>
        <w:tab w:val="center" w:pos="4677"/>
        <w:tab w:val="right" w:pos="9355"/>
      </w:tabs>
      <w:spacing w:after="0" w:line="240" w:lineRule="auto"/>
    </w:pPr>
  </w:style>
  <w:style w:type="character" w:customStyle="1" w:styleId="afa">
    <w:name w:val="Верхний колонтитул Знак"/>
    <w:aliases w:val="ВерхКолонтитул Знак"/>
    <w:basedOn w:val="a1"/>
    <w:link w:val="af9"/>
    <w:rsid w:val="00A10F2C"/>
  </w:style>
  <w:style w:type="character" w:customStyle="1" w:styleId="265pt0">
    <w:name w:val="Основной текст (2) + 6;5 pt"/>
    <w:basedOn w:val="a1"/>
    <w:rsid w:val="00A10F2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fb">
    <w:name w:val="Текст сноски Знак"/>
    <w:aliases w:val=" Знак3 Знак, Знак1 Знак"/>
    <w:basedOn w:val="a1"/>
    <w:link w:val="afc"/>
    <w:uiPriority w:val="99"/>
    <w:semiHidden/>
    <w:rsid w:val="00A10F2C"/>
    <w:rPr>
      <w:rFonts w:ascii="Times New Roman" w:hAnsi="Times New Roman"/>
      <w:sz w:val="20"/>
      <w:szCs w:val="20"/>
    </w:rPr>
  </w:style>
  <w:style w:type="paragraph" w:styleId="afc">
    <w:name w:val="footnote text"/>
    <w:aliases w:val=" Знак3, Знак1"/>
    <w:basedOn w:val="a0"/>
    <w:link w:val="afb"/>
    <w:uiPriority w:val="99"/>
    <w:semiHidden/>
    <w:unhideWhenUsed/>
    <w:rsid w:val="00A10F2C"/>
    <w:pPr>
      <w:spacing w:after="0" w:line="240" w:lineRule="auto"/>
      <w:ind w:firstLine="709"/>
      <w:jc w:val="both"/>
    </w:pPr>
    <w:rPr>
      <w:rFonts w:ascii="Times New Roman" w:hAnsi="Times New Roman"/>
      <w:sz w:val="20"/>
      <w:szCs w:val="20"/>
    </w:rPr>
  </w:style>
  <w:style w:type="character" w:customStyle="1" w:styleId="16">
    <w:name w:val="Текст сноски Знак1"/>
    <w:basedOn w:val="a1"/>
    <w:uiPriority w:val="99"/>
    <w:semiHidden/>
    <w:rsid w:val="00A10F2C"/>
    <w:rPr>
      <w:sz w:val="20"/>
      <w:szCs w:val="20"/>
    </w:rPr>
  </w:style>
  <w:style w:type="character" w:customStyle="1" w:styleId="17">
    <w:name w:val="Основной текст1"/>
    <w:basedOn w:val="a1"/>
    <w:rsid w:val="00A10F2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0">
    <w:name w:val="0_ТЕКСТ"/>
    <w:basedOn w:val="a0"/>
    <w:link w:val="00"/>
    <w:uiPriority w:val="99"/>
    <w:qFormat/>
    <w:rsid w:val="00A10F2C"/>
    <w:pPr>
      <w:widowControl w:val="0"/>
      <w:spacing w:after="240" w:line="360" w:lineRule="auto"/>
      <w:ind w:left="1418"/>
      <w:jc w:val="both"/>
    </w:pPr>
    <w:rPr>
      <w:rFonts w:ascii="Arial" w:eastAsia="Times New Roman" w:hAnsi="Arial" w:cs="Times New Roman"/>
      <w:sz w:val="24"/>
      <w:szCs w:val="20"/>
      <w:lang w:val="x-none" w:eastAsia="x-none"/>
    </w:rPr>
  </w:style>
  <w:style w:type="character" w:customStyle="1" w:styleId="00">
    <w:name w:val="0_ТЕКСТ Знак"/>
    <w:link w:val="0"/>
    <w:uiPriority w:val="99"/>
    <w:locked/>
    <w:rsid w:val="00A10F2C"/>
    <w:rPr>
      <w:rFonts w:ascii="Arial" w:eastAsia="Times New Roman" w:hAnsi="Arial" w:cs="Times New Roman"/>
      <w:sz w:val="24"/>
      <w:szCs w:val="20"/>
      <w:lang w:val="x-none" w:eastAsia="x-none"/>
    </w:rPr>
  </w:style>
  <w:style w:type="paragraph" w:customStyle="1" w:styleId="ConsPlusCell">
    <w:name w:val="ConsPlusCell"/>
    <w:uiPriority w:val="99"/>
    <w:rsid w:val="00A10F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Оглавление 2 Знак"/>
    <w:link w:val="21"/>
    <w:uiPriority w:val="39"/>
    <w:qFormat/>
    <w:rsid w:val="00607D7F"/>
    <w:rPr>
      <w:rFonts w:ascii="Impact" w:hAnsi="Impact"/>
      <w:color w:val="404040" w:themeColor="text1" w:themeTint="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F2C"/>
  </w:style>
  <w:style w:type="paragraph" w:styleId="1">
    <w:name w:val="heading 1"/>
    <w:basedOn w:val="a0"/>
    <w:next w:val="a0"/>
    <w:link w:val="10"/>
    <w:uiPriority w:val="9"/>
    <w:qFormat/>
    <w:rsid w:val="00A10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10F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Для подписи таблиц и рисунков"/>
    <w:basedOn w:val="a0"/>
    <w:next w:val="a0"/>
    <w:link w:val="30"/>
    <w:qFormat/>
    <w:rsid w:val="00A10F2C"/>
    <w:pPr>
      <w:keepNext/>
      <w:keepLines/>
      <w:numPr>
        <w:ilvl w:val="2"/>
        <w:numId w:val="1"/>
      </w:numPr>
      <w:spacing w:after="0"/>
      <w:ind w:left="567"/>
      <w:jc w:val="both"/>
      <w:outlineLvl w:val="2"/>
    </w:pPr>
    <w:rPr>
      <w:rFonts w:ascii="Arial" w:eastAsiaTheme="majorEastAsia" w:hAnsi="Arial" w:cstheme="majorBid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0"/>
    <w:next w:val="a0"/>
    <w:link w:val="11"/>
    <w:autoRedefine/>
    <w:uiPriority w:val="35"/>
    <w:unhideWhenUsed/>
    <w:qFormat/>
    <w:rsid w:val="00936D97"/>
    <w:pPr>
      <w:keepNext/>
    </w:pPr>
    <w:rPr>
      <w:rFonts w:eastAsia="Times New Roman" w:cs="Times New Roman"/>
      <w:b/>
      <w:bCs/>
      <w:color w:val="00000A"/>
      <w:szCs w:val="18"/>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4"/>
    <w:uiPriority w:val="35"/>
    <w:rsid w:val="00936D97"/>
    <w:rPr>
      <w:rFonts w:ascii="Arial" w:eastAsia="Times New Roman" w:hAnsi="Arial" w:cs="Times New Roman"/>
      <w:b/>
      <w:bCs/>
      <w:color w:val="00000A"/>
      <w:sz w:val="24"/>
      <w:szCs w:val="18"/>
      <w:lang w:eastAsia="ru-RU"/>
    </w:rPr>
  </w:style>
  <w:style w:type="paragraph" w:styleId="a5">
    <w:name w:val="No Spacing"/>
    <w:aliases w:val="Основной"/>
    <w:link w:val="a6"/>
    <w:autoRedefine/>
    <w:uiPriority w:val="1"/>
    <w:qFormat/>
    <w:rsid w:val="00BE2A9E"/>
    <w:pPr>
      <w:spacing w:after="0"/>
      <w:ind w:firstLine="709"/>
      <w:jc w:val="both"/>
    </w:pPr>
    <w:rPr>
      <w:rFonts w:ascii="Arial" w:hAnsi="Arial"/>
      <w:sz w:val="24"/>
    </w:rPr>
  </w:style>
  <w:style w:type="paragraph" w:styleId="31">
    <w:name w:val="toc 3"/>
    <w:basedOn w:val="a0"/>
    <w:next w:val="a0"/>
    <w:autoRedefine/>
    <w:uiPriority w:val="39"/>
    <w:unhideWhenUsed/>
    <w:qFormat/>
    <w:rsid w:val="00607D7F"/>
    <w:pPr>
      <w:tabs>
        <w:tab w:val="left" w:pos="1100"/>
        <w:tab w:val="right" w:leader="dot" w:pos="9923"/>
      </w:tabs>
      <w:spacing w:after="0"/>
      <w:ind w:left="567"/>
      <w:jc w:val="both"/>
    </w:pPr>
    <w:rPr>
      <w:rFonts w:cs="Arial"/>
      <w:noProof/>
      <w:szCs w:val="28"/>
    </w:rPr>
  </w:style>
  <w:style w:type="paragraph" w:styleId="12">
    <w:name w:val="toc 1"/>
    <w:basedOn w:val="a0"/>
    <w:next w:val="a0"/>
    <w:autoRedefine/>
    <w:uiPriority w:val="39"/>
    <w:unhideWhenUsed/>
    <w:qFormat/>
    <w:rsid w:val="00607D7F"/>
    <w:pPr>
      <w:tabs>
        <w:tab w:val="right" w:leader="dot" w:pos="9923"/>
      </w:tabs>
      <w:spacing w:after="0"/>
      <w:jc w:val="both"/>
    </w:pPr>
    <w:rPr>
      <w:rFonts w:ascii="Impact" w:hAnsi="Impact"/>
      <w:sz w:val="32"/>
    </w:rPr>
  </w:style>
  <w:style w:type="paragraph" w:styleId="21">
    <w:name w:val="toc 2"/>
    <w:basedOn w:val="a0"/>
    <w:next w:val="a0"/>
    <w:link w:val="22"/>
    <w:autoRedefine/>
    <w:uiPriority w:val="39"/>
    <w:unhideWhenUsed/>
    <w:qFormat/>
    <w:rsid w:val="00607D7F"/>
    <w:pPr>
      <w:tabs>
        <w:tab w:val="right" w:leader="dot" w:pos="9923"/>
      </w:tabs>
      <w:spacing w:after="0"/>
      <w:ind w:left="284"/>
      <w:jc w:val="both"/>
    </w:pPr>
    <w:rPr>
      <w:rFonts w:ascii="Impact" w:hAnsi="Impact"/>
      <w:color w:val="404040" w:themeColor="text1" w:themeTint="BF"/>
      <w:sz w:val="28"/>
    </w:rPr>
  </w:style>
  <w:style w:type="character" w:customStyle="1" w:styleId="10">
    <w:name w:val="Заголовок 1 Знак"/>
    <w:basedOn w:val="a1"/>
    <w:link w:val="1"/>
    <w:uiPriority w:val="9"/>
    <w:rsid w:val="00A10F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A10F2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Для подписи таблиц и рисунков Знак"/>
    <w:basedOn w:val="a1"/>
    <w:link w:val="3"/>
    <w:rsid w:val="00A10F2C"/>
    <w:rPr>
      <w:rFonts w:ascii="Arial" w:eastAsiaTheme="majorEastAsia" w:hAnsi="Arial" w:cstheme="majorBidi"/>
      <w:sz w:val="24"/>
      <w:szCs w:val="24"/>
    </w:rPr>
  </w:style>
  <w:style w:type="character" w:customStyle="1" w:styleId="a6">
    <w:name w:val="Без интервала Знак"/>
    <w:aliases w:val="Основной Знак"/>
    <w:basedOn w:val="a1"/>
    <w:link w:val="a5"/>
    <w:uiPriority w:val="1"/>
    <w:locked/>
    <w:rsid w:val="00A10F2C"/>
    <w:rPr>
      <w:rFonts w:ascii="Arial" w:hAnsi="Arial"/>
      <w:sz w:val="24"/>
    </w:rPr>
  </w:style>
  <w:style w:type="paragraph" w:styleId="a7">
    <w:name w:val="Title"/>
    <w:basedOn w:val="a0"/>
    <w:next w:val="a0"/>
    <w:link w:val="a8"/>
    <w:uiPriority w:val="99"/>
    <w:qFormat/>
    <w:rsid w:val="00A10F2C"/>
    <w:pPr>
      <w:spacing w:after="0" w:line="240" w:lineRule="auto"/>
      <w:ind w:firstLine="709"/>
    </w:pPr>
    <w:rPr>
      <w:rFonts w:ascii="Arial" w:eastAsiaTheme="majorEastAsia" w:hAnsi="Arial" w:cstheme="majorBidi"/>
      <w:b/>
      <w:spacing w:val="5"/>
      <w:kern w:val="28"/>
      <w:sz w:val="24"/>
      <w:szCs w:val="52"/>
    </w:rPr>
  </w:style>
  <w:style w:type="character" w:customStyle="1" w:styleId="a8">
    <w:name w:val="Название Знак"/>
    <w:basedOn w:val="a1"/>
    <w:link w:val="a7"/>
    <w:uiPriority w:val="99"/>
    <w:rsid w:val="00A10F2C"/>
    <w:rPr>
      <w:rFonts w:ascii="Arial" w:eastAsiaTheme="majorEastAsia" w:hAnsi="Arial" w:cstheme="majorBidi"/>
      <w:b/>
      <w:spacing w:val="5"/>
      <w:kern w:val="28"/>
      <w:sz w:val="24"/>
      <w:szCs w:val="52"/>
    </w:rPr>
  </w:style>
  <w:style w:type="paragraph" w:styleId="a9">
    <w:name w:val="footer"/>
    <w:basedOn w:val="a0"/>
    <w:link w:val="aa"/>
    <w:uiPriority w:val="99"/>
    <w:unhideWhenUsed/>
    <w:rsid w:val="00A10F2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10F2C"/>
  </w:style>
  <w:style w:type="character" w:styleId="ab">
    <w:name w:val="Hyperlink"/>
    <w:basedOn w:val="a1"/>
    <w:uiPriority w:val="99"/>
    <w:unhideWhenUsed/>
    <w:rsid w:val="00A10F2C"/>
    <w:rPr>
      <w:color w:val="0000FF" w:themeColor="hyperlink"/>
      <w:u w:val="single"/>
    </w:rPr>
  </w:style>
  <w:style w:type="paragraph" w:customStyle="1" w:styleId="ac">
    <w:name w:val="Абзац"/>
    <w:basedOn w:val="a0"/>
    <w:link w:val="ad"/>
    <w:qFormat/>
    <w:rsid w:val="00A10F2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d">
    <w:name w:val="Абзац Знак"/>
    <w:link w:val="ac"/>
    <w:rsid w:val="00A10F2C"/>
    <w:rPr>
      <w:rFonts w:ascii="Times New Roman" w:eastAsia="Times New Roman" w:hAnsi="Times New Roman" w:cs="Times New Roman"/>
      <w:sz w:val="24"/>
      <w:szCs w:val="24"/>
      <w:lang w:eastAsia="ru-RU"/>
    </w:rPr>
  </w:style>
  <w:style w:type="paragraph" w:styleId="a">
    <w:name w:val="List"/>
    <w:basedOn w:val="a0"/>
    <w:link w:val="ae"/>
    <w:rsid w:val="00A10F2C"/>
    <w:pPr>
      <w:numPr>
        <w:numId w:val="2"/>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e">
    <w:name w:val="Список Знак"/>
    <w:link w:val="a"/>
    <w:rsid w:val="00A10F2C"/>
    <w:rPr>
      <w:rFonts w:ascii="Times New Roman" w:eastAsia="Times New Roman" w:hAnsi="Times New Roman" w:cs="Times New Roman"/>
      <w:snapToGrid w:val="0"/>
      <w:sz w:val="24"/>
      <w:szCs w:val="24"/>
      <w:lang w:val="x-none" w:eastAsia="x-none"/>
    </w:rPr>
  </w:style>
  <w:style w:type="table" w:styleId="af">
    <w:name w:val="Table Grid"/>
    <w:basedOn w:val="a2"/>
    <w:uiPriority w:val="59"/>
    <w:rsid w:val="00A1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0"/>
    <w:rsid w:val="00A10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0"/>
    <w:uiPriority w:val="99"/>
    <w:unhideWhenUsed/>
    <w:rsid w:val="00A10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0"/>
    <w:rsid w:val="00A10F2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43">
    <w:name w:val="Style43"/>
    <w:basedOn w:val="a0"/>
    <w:rsid w:val="00A10F2C"/>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character" w:customStyle="1" w:styleId="FontStyle138">
    <w:name w:val="Font Style138"/>
    <w:rsid w:val="00A10F2C"/>
    <w:rPr>
      <w:rFonts w:ascii="Times New Roman" w:hAnsi="Times New Roman" w:cs="Times New Roman" w:hint="default"/>
      <w:sz w:val="24"/>
      <w:szCs w:val="24"/>
    </w:rPr>
  </w:style>
  <w:style w:type="character" w:customStyle="1" w:styleId="CharStyle4">
    <w:name w:val="CharStyle4"/>
    <w:basedOn w:val="a1"/>
    <w:rsid w:val="00A10F2C"/>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af2">
    <w:name w:val="Текст примечания Знак"/>
    <w:basedOn w:val="a1"/>
    <w:link w:val="af3"/>
    <w:uiPriority w:val="99"/>
    <w:semiHidden/>
    <w:rsid w:val="00A10F2C"/>
    <w:rPr>
      <w:sz w:val="20"/>
      <w:szCs w:val="20"/>
    </w:rPr>
  </w:style>
  <w:style w:type="paragraph" w:styleId="af3">
    <w:name w:val="annotation text"/>
    <w:basedOn w:val="a0"/>
    <w:link w:val="af2"/>
    <w:uiPriority w:val="99"/>
    <w:semiHidden/>
    <w:unhideWhenUsed/>
    <w:rsid w:val="00A10F2C"/>
    <w:pPr>
      <w:spacing w:line="240" w:lineRule="auto"/>
    </w:pPr>
    <w:rPr>
      <w:sz w:val="20"/>
      <w:szCs w:val="20"/>
    </w:rPr>
  </w:style>
  <w:style w:type="character" w:customStyle="1" w:styleId="13">
    <w:name w:val="Текст примечания Знак1"/>
    <w:basedOn w:val="a1"/>
    <w:uiPriority w:val="99"/>
    <w:semiHidden/>
    <w:rsid w:val="00A10F2C"/>
    <w:rPr>
      <w:sz w:val="20"/>
      <w:szCs w:val="20"/>
    </w:rPr>
  </w:style>
  <w:style w:type="character" w:customStyle="1" w:styleId="af4">
    <w:name w:val="Тема примечания Знак"/>
    <w:basedOn w:val="af2"/>
    <w:link w:val="af5"/>
    <w:uiPriority w:val="99"/>
    <w:semiHidden/>
    <w:rsid w:val="00A10F2C"/>
    <w:rPr>
      <w:b/>
      <w:bCs/>
      <w:sz w:val="20"/>
      <w:szCs w:val="20"/>
    </w:rPr>
  </w:style>
  <w:style w:type="paragraph" w:styleId="af5">
    <w:name w:val="annotation subject"/>
    <w:basedOn w:val="af3"/>
    <w:next w:val="af3"/>
    <w:link w:val="af4"/>
    <w:uiPriority w:val="99"/>
    <w:semiHidden/>
    <w:unhideWhenUsed/>
    <w:rsid w:val="00A10F2C"/>
    <w:rPr>
      <w:b/>
      <w:bCs/>
    </w:rPr>
  </w:style>
  <w:style w:type="character" w:customStyle="1" w:styleId="14">
    <w:name w:val="Тема примечания Знак1"/>
    <w:basedOn w:val="13"/>
    <w:uiPriority w:val="99"/>
    <w:semiHidden/>
    <w:rsid w:val="00A10F2C"/>
    <w:rPr>
      <w:b/>
      <w:bCs/>
      <w:sz w:val="20"/>
      <w:szCs w:val="20"/>
    </w:rPr>
  </w:style>
  <w:style w:type="character" w:customStyle="1" w:styleId="af6">
    <w:name w:val="Текст выноски Знак"/>
    <w:basedOn w:val="a1"/>
    <w:link w:val="af7"/>
    <w:uiPriority w:val="99"/>
    <w:semiHidden/>
    <w:rsid w:val="00A10F2C"/>
    <w:rPr>
      <w:rFonts w:ascii="Segoe UI" w:hAnsi="Segoe UI" w:cs="Segoe UI"/>
      <w:sz w:val="18"/>
      <w:szCs w:val="18"/>
    </w:rPr>
  </w:style>
  <w:style w:type="paragraph" w:styleId="af7">
    <w:name w:val="Balloon Text"/>
    <w:basedOn w:val="a0"/>
    <w:link w:val="af6"/>
    <w:uiPriority w:val="99"/>
    <w:semiHidden/>
    <w:unhideWhenUsed/>
    <w:rsid w:val="00A10F2C"/>
    <w:pPr>
      <w:spacing w:after="0" w:line="240" w:lineRule="auto"/>
    </w:pPr>
    <w:rPr>
      <w:rFonts w:ascii="Segoe UI" w:hAnsi="Segoe UI" w:cs="Segoe UI"/>
      <w:sz w:val="18"/>
      <w:szCs w:val="18"/>
    </w:rPr>
  </w:style>
  <w:style w:type="character" w:customStyle="1" w:styleId="15">
    <w:name w:val="Текст выноски Знак1"/>
    <w:basedOn w:val="a1"/>
    <w:uiPriority w:val="99"/>
    <w:semiHidden/>
    <w:rsid w:val="00A10F2C"/>
    <w:rPr>
      <w:rFonts w:ascii="Tahoma" w:hAnsi="Tahoma" w:cs="Tahoma"/>
      <w:sz w:val="16"/>
      <w:szCs w:val="16"/>
    </w:rPr>
  </w:style>
  <w:style w:type="character" w:customStyle="1" w:styleId="2TimesNewRoman115pt">
    <w:name w:val="Основной текст (2) + Times New Roman;11;5 pt;Не курсив"/>
    <w:basedOn w:val="a1"/>
    <w:rsid w:val="00A10F2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211pt">
    <w:name w:val="Body text (2) + 11 pt"/>
    <w:basedOn w:val="a1"/>
    <w:rsid w:val="00A10F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1"/>
    <w:link w:val="Bodytext20"/>
    <w:rsid w:val="00A10F2C"/>
    <w:rPr>
      <w:rFonts w:ascii="Times New Roman" w:eastAsia="Times New Roman" w:hAnsi="Times New Roman" w:cs="Times New Roman"/>
      <w:sz w:val="26"/>
      <w:szCs w:val="26"/>
      <w:shd w:val="clear" w:color="auto" w:fill="FFFFFF"/>
    </w:rPr>
  </w:style>
  <w:style w:type="paragraph" w:customStyle="1" w:styleId="Bodytext20">
    <w:name w:val="Body text (2)"/>
    <w:basedOn w:val="a0"/>
    <w:link w:val="Bodytext2"/>
    <w:rsid w:val="00A10F2C"/>
    <w:pPr>
      <w:widowControl w:val="0"/>
      <w:shd w:val="clear" w:color="auto" w:fill="FFFFFF"/>
      <w:spacing w:after="480" w:line="320" w:lineRule="exact"/>
    </w:pPr>
    <w:rPr>
      <w:rFonts w:ascii="Times New Roman" w:eastAsia="Times New Roman" w:hAnsi="Times New Roman" w:cs="Times New Roman"/>
      <w:sz w:val="26"/>
      <w:szCs w:val="26"/>
    </w:rPr>
  </w:style>
  <w:style w:type="character" w:customStyle="1" w:styleId="Bodytext211ptBold">
    <w:name w:val="Body text (2) + 11 pt;Bold"/>
    <w:basedOn w:val="Bodytext2"/>
    <w:rsid w:val="00A10F2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Exact">
    <w:name w:val="Body text (2) Exact"/>
    <w:basedOn w:val="a1"/>
    <w:rsid w:val="00A10F2C"/>
    <w:rPr>
      <w:rFonts w:ascii="Times New Roman" w:eastAsia="Times New Roman" w:hAnsi="Times New Roman" w:cs="Times New Roman"/>
      <w:b w:val="0"/>
      <w:bCs w:val="0"/>
      <w:i w:val="0"/>
      <w:iCs w:val="0"/>
      <w:smallCaps w:val="0"/>
      <w:strike w:val="0"/>
      <w:sz w:val="26"/>
      <w:szCs w:val="26"/>
      <w:u w:val="none"/>
    </w:rPr>
  </w:style>
  <w:style w:type="character" w:customStyle="1" w:styleId="Bodytext2Spacing1ptExact">
    <w:name w:val="Body text (2) + Spacing 1 pt Exact"/>
    <w:basedOn w:val="Bodytext2"/>
    <w:rsid w:val="00A10F2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paragraph" w:styleId="af8">
    <w:name w:val="List Paragraph"/>
    <w:basedOn w:val="a0"/>
    <w:uiPriority w:val="34"/>
    <w:qFormat/>
    <w:rsid w:val="00A10F2C"/>
    <w:pPr>
      <w:ind w:left="720"/>
      <w:contextualSpacing/>
    </w:pPr>
  </w:style>
  <w:style w:type="paragraph" w:customStyle="1" w:styleId="Standard">
    <w:name w:val="Standard"/>
    <w:rsid w:val="00A10F2C"/>
    <w:pPr>
      <w:suppressAutoHyphens/>
      <w:autoSpaceDN w:val="0"/>
      <w:textAlignment w:val="baseline"/>
    </w:pPr>
    <w:rPr>
      <w:rFonts w:ascii="Calibri" w:eastAsia="SimSun" w:hAnsi="Calibri" w:cs="F"/>
      <w:kern w:val="3"/>
    </w:rPr>
  </w:style>
  <w:style w:type="character" w:customStyle="1" w:styleId="265pt">
    <w:name w:val="Основной текст (2) + 6;5 pt;Полужирный"/>
    <w:basedOn w:val="a1"/>
    <w:rsid w:val="00A10F2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3">
    <w:name w:val="Основной текст (2)_"/>
    <w:basedOn w:val="a1"/>
    <w:link w:val="24"/>
    <w:rsid w:val="00A10F2C"/>
    <w:rPr>
      <w:rFonts w:ascii="Arial" w:eastAsia="Arial" w:hAnsi="Arial" w:cs="Arial"/>
      <w:sz w:val="14"/>
      <w:szCs w:val="14"/>
      <w:shd w:val="clear" w:color="auto" w:fill="FFFFFF"/>
    </w:rPr>
  </w:style>
  <w:style w:type="paragraph" w:customStyle="1" w:styleId="24">
    <w:name w:val="Основной текст (2)"/>
    <w:basedOn w:val="a0"/>
    <w:link w:val="23"/>
    <w:rsid w:val="00A10F2C"/>
    <w:pPr>
      <w:widowControl w:val="0"/>
      <w:shd w:val="clear" w:color="auto" w:fill="FFFFFF"/>
      <w:spacing w:after="0" w:line="229" w:lineRule="exact"/>
      <w:ind w:hanging="520"/>
      <w:jc w:val="both"/>
    </w:pPr>
    <w:rPr>
      <w:rFonts w:ascii="Arial" w:eastAsia="Arial" w:hAnsi="Arial" w:cs="Arial"/>
      <w:sz w:val="14"/>
      <w:szCs w:val="14"/>
    </w:rPr>
  </w:style>
  <w:style w:type="character" w:customStyle="1" w:styleId="2ArialUnicodeMS">
    <w:name w:val="Основной текст (2) + Arial Unicode MS"/>
    <w:basedOn w:val="23"/>
    <w:rsid w:val="00A10F2C"/>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paragraph" w:styleId="af9">
    <w:name w:val="header"/>
    <w:aliases w:val="ВерхКолонтитул"/>
    <w:basedOn w:val="a0"/>
    <w:link w:val="afa"/>
    <w:unhideWhenUsed/>
    <w:rsid w:val="00A10F2C"/>
    <w:pPr>
      <w:tabs>
        <w:tab w:val="center" w:pos="4677"/>
        <w:tab w:val="right" w:pos="9355"/>
      </w:tabs>
      <w:spacing w:after="0" w:line="240" w:lineRule="auto"/>
    </w:pPr>
  </w:style>
  <w:style w:type="character" w:customStyle="1" w:styleId="afa">
    <w:name w:val="Верхний колонтитул Знак"/>
    <w:aliases w:val="ВерхКолонтитул Знак"/>
    <w:basedOn w:val="a1"/>
    <w:link w:val="af9"/>
    <w:rsid w:val="00A10F2C"/>
  </w:style>
  <w:style w:type="character" w:customStyle="1" w:styleId="265pt0">
    <w:name w:val="Основной текст (2) + 6;5 pt"/>
    <w:basedOn w:val="a1"/>
    <w:rsid w:val="00A10F2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fb">
    <w:name w:val="Текст сноски Знак"/>
    <w:aliases w:val=" Знак3 Знак, Знак1 Знак"/>
    <w:basedOn w:val="a1"/>
    <w:link w:val="afc"/>
    <w:uiPriority w:val="99"/>
    <w:semiHidden/>
    <w:rsid w:val="00A10F2C"/>
    <w:rPr>
      <w:rFonts w:ascii="Times New Roman" w:hAnsi="Times New Roman"/>
      <w:sz w:val="20"/>
      <w:szCs w:val="20"/>
    </w:rPr>
  </w:style>
  <w:style w:type="paragraph" w:styleId="afc">
    <w:name w:val="footnote text"/>
    <w:aliases w:val=" Знак3, Знак1"/>
    <w:basedOn w:val="a0"/>
    <w:link w:val="afb"/>
    <w:uiPriority w:val="99"/>
    <w:semiHidden/>
    <w:unhideWhenUsed/>
    <w:rsid w:val="00A10F2C"/>
    <w:pPr>
      <w:spacing w:after="0" w:line="240" w:lineRule="auto"/>
      <w:ind w:firstLine="709"/>
      <w:jc w:val="both"/>
    </w:pPr>
    <w:rPr>
      <w:rFonts w:ascii="Times New Roman" w:hAnsi="Times New Roman"/>
      <w:sz w:val="20"/>
      <w:szCs w:val="20"/>
    </w:rPr>
  </w:style>
  <w:style w:type="character" w:customStyle="1" w:styleId="16">
    <w:name w:val="Текст сноски Знак1"/>
    <w:basedOn w:val="a1"/>
    <w:uiPriority w:val="99"/>
    <w:semiHidden/>
    <w:rsid w:val="00A10F2C"/>
    <w:rPr>
      <w:sz w:val="20"/>
      <w:szCs w:val="20"/>
    </w:rPr>
  </w:style>
  <w:style w:type="character" w:customStyle="1" w:styleId="17">
    <w:name w:val="Основной текст1"/>
    <w:basedOn w:val="a1"/>
    <w:rsid w:val="00A10F2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0">
    <w:name w:val="0_ТЕКСТ"/>
    <w:basedOn w:val="a0"/>
    <w:link w:val="00"/>
    <w:uiPriority w:val="99"/>
    <w:qFormat/>
    <w:rsid w:val="00A10F2C"/>
    <w:pPr>
      <w:widowControl w:val="0"/>
      <w:spacing w:after="240" w:line="360" w:lineRule="auto"/>
      <w:ind w:left="1418"/>
      <w:jc w:val="both"/>
    </w:pPr>
    <w:rPr>
      <w:rFonts w:ascii="Arial" w:eastAsia="Times New Roman" w:hAnsi="Arial" w:cs="Times New Roman"/>
      <w:sz w:val="24"/>
      <w:szCs w:val="20"/>
      <w:lang w:val="x-none" w:eastAsia="x-none"/>
    </w:rPr>
  </w:style>
  <w:style w:type="character" w:customStyle="1" w:styleId="00">
    <w:name w:val="0_ТЕКСТ Знак"/>
    <w:link w:val="0"/>
    <w:uiPriority w:val="99"/>
    <w:locked/>
    <w:rsid w:val="00A10F2C"/>
    <w:rPr>
      <w:rFonts w:ascii="Arial" w:eastAsia="Times New Roman" w:hAnsi="Arial" w:cs="Times New Roman"/>
      <w:sz w:val="24"/>
      <w:szCs w:val="20"/>
      <w:lang w:val="x-none" w:eastAsia="x-none"/>
    </w:rPr>
  </w:style>
  <w:style w:type="paragraph" w:customStyle="1" w:styleId="ConsPlusCell">
    <w:name w:val="ConsPlusCell"/>
    <w:uiPriority w:val="99"/>
    <w:rsid w:val="00A10F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Оглавление 2 Знак"/>
    <w:link w:val="21"/>
    <w:uiPriority w:val="39"/>
    <w:qFormat/>
    <w:rsid w:val="00607D7F"/>
    <w:rPr>
      <w:rFonts w:ascii="Impact" w:hAnsi="Impact"/>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6247</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3</cp:revision>
  <dcterms:created xsi:type="dcterms:W3CDTF">2021-11-12T10:17:00Z</dcterms:created>
  <dcterms:modified xsi:type="dcterms:W3CDTF">2021-11-12T10:20:00Z</dcterms:modified>
</cp:coreProperties>
</file>