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A2AB" w14:textId="77777777"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14:paraId="26D147F9" w14:textId="77777777"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14:paraId="45C2EABB" w14:textId="173CF357" w:rsidR="001203AD" w:rsidRPr="00D249AD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76762F" w:rsidRPr="007676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муниципальную Программу «Энергосбережение и повышение энергетической эффективности на территории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 30 декабря 2020 года № 61»</w:t>
      </w:r>
      <w:r w:rsidR="00767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2E1E19" w14:textId="34331A48" w:rsidR="0076762F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6D150A">
        <w:rPr>
          <w:rFonts w:cs="Times New Roman"/>
          <w:color w:val="000000"/>
          <w:szCs w:val="28"/>
        </w:rPr>
        <w:t>округа</w:t>
      </w:r>
      <w:r w:rsidRPr="00D249AD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3853A4">
        <w:rPr>
          <w:rFonts w:cs="Times New Roman"/>
          <w:color w:val="000000"/>
          <w:szCs w:val="28"/>
        </w:rPr>
        <w:t>26</w:t>
      </w:r>
      <w:r w:rsidR="00C639A1">
        <w:rPr>
          <w:rFonts w:cs="Times New Roman"/>
          <w:color w:val="000000"/>
          <w:szCs w:val="28"/>
        </w:rPr>
        <w:t xml:space="preserve"> </w:t>
      </w:r>
      <w:r w:rsidR="003853A4">
        <w:rPr>
          <w:rFonts w:cs="Times New Roman"/>
          <w:color w:val="000000"/>
          <w:szCs w:val="28"/>
        </w:rPr>
        <w:t>июля</w:t>
      </w:r>
      <w:r w:rsidR="006D150A">
        <w:rPr>
          <w:rFonts w:cs="Times New Roman"/>
          <w:color w:val="000000"/>
          <w:szCs w:val="28"/>
        </w:rPr>
        <w:t xml:space="preserve"> 202</w:t>
      </w:r>
      <w:r w:rsidR="009C5FDD">
        <w:rPr>
          <w:rFonts w:cs="Times New Roman"/>
          <w:color w:val="000000"/>
          <w:szCs w:val="28"/>
        </w:rPr>
        <w:t>2</w:t>
      </w:r>
      <w:r w:rsidR="004E4898" w:rsidRPr="00D249AD">
        <w:rPr>
          <w:rFonts w:cs="Times New Roman"/>
          <w:color w:val="000000"/>
          <w:szCs w:val="28"/>
        </w:rPr>
        <w:t xml:space="preserve"> г. по </w:t>
      </w:r>
      <w:r w:rsidR="003853A4">
        <w:rPr>
          <w:rFonts w:cs="Times New Roman"/>
          <w:color w:val="000000"/>
          <w:szCs w:val="28"/>
        </w:rPr>
        <w:t>01</w:t>
      </w:r>
      <w:r w:rsidR="00C639A1">
        <w:rPr>
          <w:rFonts w:cs="Times New Roman"/>
          <w:color w:val="000000"/>
          <w:szCs w:val="28"/>
        </w:rPr>
        <w:t xml:space="preserve"> </w:t>
      </w:r>
      <w:r w:rsidR="003853A4">
        <w:rPr>
          <w:rFonts w:cs="Times New Roman"/>
          <w:color w:val="000000"/>
          <w:szCs w:val="28"/>
        </w:rPr>
        <w:t>августа</w:t>
      </w:r>
      <w:r w:rsidR="006D150A">
        <w:rPr>
          <w:rFonts w:cs="Times New Roman"/>
          <w:color w:val="000000"/>
          <w:szCs w:val="28"/>
        </w:rPr>
        <w:t xml:space="preserve"> 202</w:t>
      </w:r>
      <w:r w:rsidR="009C5FDD">
        <w:rPr>
          <w:rFonts w:cs="Times New Roman"/>
          <w:color w:val="000000"/>
          <w:szCs w:val="28"/>
        </w:rPr>
        <w:t>2</w:t>
      </w:r>
      <w:r w:rsidR="004E4898" w:rsidRPr="00D249AD">
        <w:rPr>
          <w:rFonts w:cs="Times New Roman"/>
          <w:color w:val="000000"/>
          <w:szCs w:val="28"/>
        </w:rPr>
        <w:t xml:space="preserve"> г.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>постановления</w:t>
      </w:r>
      <w:r w:rsidR="0076762F">
        <w:rPr>
          <w:rFonts w:cs="Times New Roman"/>
          <w:color w:val="000000"/>
          <w:szCs w:val="28"/>
        </w:rPr>
        <w:t xml:space="preserve"> </w:t>
      </w:r>
      <w:r w:rsidR="00D233DD" w:rsidRPr="00D249AD">
        <w:rPr>
          <w:rFonts w:cs="Times New Roman"/>
          <w:color w:val="000000"/>
          <w:szCs w:val="28"/>
        </w:rPr>
        <w:t xml:space="preserve"> </w:t>
      </w:r>
      <w:r w:rsidR="0076762F" w:rsidRPr="0076762F">
        <w:rPr>
          <w:rFonts w:eastAsia="Times New Roman" w:cs="Times New Roman"/>
          <w:kern w:val="0"/>
          <w:szCs w:val="28"/>
          <w:lang w:eastAsia="ru-RU" w:bidi="ar-SA"/>
        </w:rPr>
        <w:t>администрации Грачевского муниципального округа Ставропольского края «О внесении изменений в муниципальную Программу «Энергосбережение и повышение энергетической эффективности на территории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 30 декабря 2020 года № 61» «Об утверждении муниципальной программы «Энергосбережение и повышение энергетической эффективности на территории Грачевского муниципального округа Ставропольского края»</w:t>
      </w:r>
      <w:r w:rsidR="0076762F">
        <w:rPr>
          <w:rFonts w:eastAsia="Times New Roman" w:cs="Times New Roman"/>
          <w:kern w:val="0"/>
          <w:szCs w:val="28"/>
          <w:lang w:eastAsia="ru-RU" w:bidi="ar-SA"/>
        </w:rPr>
        <w:t>.</w:t>
      </w:r>
    </w:p>
    <w:p w14:paraId="4DEBEEF6" w14:textId="77777777"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>
        <w:rPr>
          <w:color w:val="000000"/>
          <w:sz w:val="28"/>
          <w:szCs w:val="28"/>
        </w:rPr>
        <w:t>округа</w:t>
      </w:r>
      <w:r w:rsidR="00163B2F" w:rsidRPr="00D249AD">
        <w:rPr>
          <w:color w:val="000000"/>
          <w:sz w:val="28"/>
          <w:szCs w:val="28"/>
        </w:rPr>
        <w:t xml:space="preserve"> </w:t>
      </w:r>
      <w:hyperlink r:id="rId4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D233DD" w:rsidRPr="00D249AD">
        <w:rPr>
          <w:color w:val="000000"/>
          <w:sz w:val="28"/>
          <w:szCs w:val="28"/>
        </w:rPr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14:paraId="6F3B397E" w14:textId="73530940"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163B2F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B86A9B" w:rsidRPr="0076762F">
        <w:rPr>
          <w:rFonts w:eastAsia="Times New Roman" w:cs="Times New Roman"/>
          <w:szCs w:val="28"/>
          <w:lang w:eastAsia="ru-RU"/>
        </w:rPr>
        <w:t>«О внесении изменений в муниципальную Программу «Энергосбережение и повышение энергетической эффективности на территории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 30 декабря 2020 года № 61»</w:t>
      </w:r>
      <w:r w:rsidR="00B86A9B">
        <w:rPr>
          <w:rFonts w:eastAsia="Times New Roman" w:cs="Times New Roman"/>
          <w:szCs w:val="28"/>
          <w:lang w:eastAsia="ru-RU"/>
        </w:rPr>
        <w:t xml:space="preserve"> не поступало</w:t>
      </w:r>
      <w:r w:rsidRPr="00D249AD">
        <w:rPr>
          <w:rFonts w:cs="Times New Roman"/>
          <w:color w:val="000000"/>
          <w:szCs w:val="28"/>
        </w:rPr>
        <w:t>.</w:t>
      </w:r>
    </w:p>
    <w:p w14:paraId="4E1986B7" w14:textId="77777777"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45C"/>
    <w:rsid w:val="001203AD"/>
    <w:rsid w:val="00163B2F"/>
    <w:rsid w:val="002665E2"/>
    <w:rsid w:val="002824A6"/>
    <w:rsid w:val="002A2409"/>
    <w:rsid w:val="003853A4"/>
    <w:rsid w:val="004E4898"/>
    <w:rsid w:val="005D3064"/>
    <w:rsid w:val="005F7924"/>
    <w:rsid w:val="006D150A"/>
    <w:rsid w:val="0070245C"/>
    <w:rsid w:val="0076762F"/>
    <w:rsid w:val="0078584D"/>
    <w:rsid w:val="007901F7"/>
    <w:rsid w:val="00794A47"/>
    <w:rsid w:val="00822B24"/>
    <w:rsid w:val="00865E40"/>
    <w:rsid w:val="008D4A3A"/>
    <w:rsid w:val="009C5FDD"/>
    <w:rsid w:val="00A84C4A"/>
    <w:rsid w:val="00A92C1C"/>
    <w:rsid w:val="00AB5FCF"/>
    <w:rsid w:val="00B01690"/>
    <w:rsid w:val="00B152BB"/>
    <w:rsid w:val="00B330B3"/>
    <w:rsid w:val="00B86A9B"/>
    <w:rsid w:val="00C639A1"/>
    <w:rsid w:val="00D233DD"/>
    <w:rsid w:val="00D249AD"/>
    <w:rsid w:val="00DA2104"/>
    <w:rsid w:val="00E37CB3"/>
    <w:rsid w:val="00F17456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A6A2"/>
  <w15:docId w15:val="{CB312649-0BA2-49BD-B6C1-63A31A88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4294957227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9</cp:revision>
  <dcterms:created xsi:type="dcterms:W3CDTF">2021-05-12T07:48:00Z</dcterms:created>
  <dcterms:modified xsi:type="dcterms:W3CDTF">2022-08-01T08:42:00Z</dcterms:modified>
</cp:coreProperties>
</file>