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8E079A" w:rsidRDefault="008E079A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2B4669">
        <w:rPr>
          <w:b/>
          <w:bCs/>
          <w:szCs w:val="28"/>
        </w:rPr>
        <w:t xml:space="preserve"> 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культуры и спорта </w:t>
      </w:r>
      <w:r w:rsidR="00B27C13">
        <w:rPr>
          <w:b/>
          <w:bCs/>
          <w:szCs w:val="28"/>
        </w:rPr>
        <w:t xml:space="preserve">администрации Грачевского муниципального </w:t>
      </w:r>
      <w:r w:rsidR="00C47688">
        <w:rPr>
          <w:b/>
          <w:bCs/>
          <w:szCs w:val="28"/>
        </w:rPr>
        <w:t xml:space="preserve">округа </w:t>
      </w:r>
    </w:p>
    <w:p w:rsidR="00B27C13" w:rsidRDefault="00C47688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на 2</w:t>
      </w:r>
      <w:r w:rsidR="00B27C13">
        <w:rPr>
          <w:b/>
          <w:bCs/>
          <w:szCs w:val="28"/>
        </w:rPr>
        <w:t xml:space="preserve"> квартал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701"/>
        <w:gridCol w:w="1559"/>
        <w:gridCol w:w="1985"/>
      </w:tblGrid>
      <w:tr w:rsidR="00C47688" w:rsidRPr="001D75C3" w:rsidTr="00413551">
        <w:tc>
          <w:tcPr>
            <w:tcW w:w="817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Место пр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985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1D75C3" w:rsidTr="00413551">
        <w:tc>
          <w:tcPr>
            <w:tcW w:w="817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1D75C3" w:rsidTr="00CB5789">
        <w:tc>
          <w:tcPr>
            <w:tcW w:w="9606" w:type="dxa"/>
            <w:gridSpan w:val="5"/>
          </w:tcPr>
          <w:p w:rsidR="00C47688" w:rsidRPr="001D75C3" w:rsidRDefault="00C47688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1D75C3" w:rsidTr="00413551">
        <w:tc>
          <w:tcPr>
            <w:tcW w:w="817" w:type="dxa"/>
          </w:tcPr>
          <w:p w:rsidR="001D75C3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1D75C3" w:rsidRDefault="001D75C3" w:rsidP="004E3E15">
            <w:pPr>
              <w:snapToGrid w:val="0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701" w:type="dxa"/>
          </w:tcPr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:rsidR="001D75C3" w:rsidRPr="001D75C3" w:rsidRDefault="001D75C3" w:rsidP="006453EC">
            <w:pPr>
              <w:snapToGrid w:val="0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1D75C3" w:rsidRDefault="001D75C3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1D75C3" w:rsidRDefault="001D75C3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985" w:type="dxa"/>
          </w:tcPr>
          <w:p w:rsidR="001D75C3" w:rsidRPr="001D75C3" w:rsidRDefault="001D75C3" w:rsidP="006453EC">
            <w:pPr>
              <w:snapToGrid w:val="0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го развития, ф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1D75C3" w:rsidRPr="001D75C3" w:rsidRDefault="001D75C3" w:rsidP="006453EC">
            <w:pPr>
              <w:snapToGrid w:val="0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1D75C3" w:rsidRPr="001D75C3" w:rsidTr="00413551">
        <w:tc>
          <w:tcPr>
            <w:tcW w:w="817" w:type="dxa"/>
          </w:tcPr>
          <w:p w:rsidR="001D75C3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1D75C3" w:rsidRPr="001D75C3" w:rsidRDefault="001D75C3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701" w:type="dxa"/>
          </w:tcPr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D75C3" w:rsidRPr="001D75C3" w:rsidRDefault="001D75C3" w:rsidP="001D75C3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1D75C3" w:rsidRPr="001D75C3" w:rsidRDefault="001D75C3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1D75C3" w:rsidRPr="001D75C3" w:rsidRDefault="001D75C3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Грачевский районный совет женщин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 xml:space="preserve"> группа по профилакт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ке природно-очаговыми, особо опасными инфекционными з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болеваниями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1D75C3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1D75C3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межэтнических отношений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21.06.2021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Межведомственная комиссия по социально-демографическим вопросам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snapToGrid w:val="0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6453EC" w:rsidRPr="001D75C3" w:rsidRDefault="006453EC" w:rsidP="00C47688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Рейдовые мероприятия по 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 xml:space="preserve"> находящимся в соц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701" w:type="dxa"/>
          </w:tcPr>
          <w:p w:rsidR="006453EC" w:rsidRPr="001D75C3" w:rsidRDefault="006453EC" w:rsidP="00C47688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по отдельн</w:t>
            </w: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му графику</w:t>
            </w:r>
          </w:p>
        </w:tc>
        <w:tc>
          <w:tcPr>
            <w:tcW w:w="1559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6453EC" w:rsidRPr="001D75C3" w:rsidRDefault="006453EC" w:rsidP="001D75C3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CB5789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44" w:type="dxa"/>
          </w:tcPr>
          <w:p w:rsidR="006453EC" w:rsidRPr="001D75C3" w:rsidRDefault="006453EC" w:rsidP="00C47688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701" w:type="dxa"/>
          </w:tcPr>
          <w:p w:rsidR="006453EC" w:rsidRPr="001D75C3" w:rsidRDefault="006453EC" w:rsidP="00C47688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по отдельн</w:t>
            </w: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kern w:val="1"/>
                <w:sz w:val="24"/>
                <w:szCs w:val="24"/>
              </w:rPr>
              <w:t>му графику</w:t>
            </w:r>
          </w:p>
        </w:tc>
        <w:tc>
          <w:tcPr>
            <w:tcW w:w="1559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6453EC" w:rsidRPr="001D75C3" w:rsidRDefault="006453EC" w:rsidP="001D75C3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1D75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6453EC" w:rsidRPr="001D75C3" w:rsidTr="00CB5789">
        <w:tc>
          <w:tcPr>
            <w:tcW w:w="9606" w:type="dxa"/>
            <w:gridSpan w:val="5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Реализация краевого проекта «Штаб Победы» - проведение акций: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«Внуки Победы»;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«Пункт выдачи георгиевской ленточки»;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«Вальс 45-го года»;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интернет – эстафета «Голос Победы»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01-30.04.2021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Проведение  социально-патриотических акций: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«Белые журавли Великой П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беды»,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«Чистая память»,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«Георгиевская ленточка»,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интернет-конкурс «Победа всегда молодая»,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«Бессмертный полк»,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«Помним! Гордимся»,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- «Знамя Победы», 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- «Пульс нашей Победы»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01-30.04.2021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Встреча краевого автопробега «Эх, путь-дорожка, фронтовая»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  <w:p w:rsidR="006453EC" w:rsidRPr="001D75C3" w:rsidRDefault="006453EC" w:rsidP="006453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3EC" w:rsidRPr="001D75C3" w:rsidRDefault="006453EC" w:rsidP="006453EC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И.А., Управление культуры и 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 «Подари улыбку», посв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я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щённой Дню смеха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Организация и проведение 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ловой игры «Молодые избир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тели XXI века»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реждения округа 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Участие в проведении акции «Без Вас не получится!»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 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жи «Юность»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этического конкурса «А музы не молчали…» Грачевского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руга, посвященного 76-ой г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довщине Победы в Великой Отечественной войне 1941 – 1945 годов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рация Гр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br/>
              <w:t>большой зал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Участие в краевом массовом восхождении на гору Бештау, посвященное 76-ой годовщине Победы в Великой Отечестве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701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ештау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D75C3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1D75C3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701" w:type="dxa"/>
          </w:tcPr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с.Грачевка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 посвященный 76-ой годовщине Победы в Великой Отечественной войне «Этот День Победы!»</w:t>
            </w:r>
          </w:p>
        </w:tc>
        <w:tc>
          <w:tcPr>
            <w:tcW w:w="1701" w:type="dxa"/>
          </w:tcPr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– пл.Героев с.Грачевка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Чаплыгина И.В. 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Организация и проведение 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ремоний торжественного вр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чения паспортов юным гражд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701" w:type="dxa"/>
          </w:tcPr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Чаплыгина И.В. 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отделение управления Ф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деральной м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грационной службы в Ста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ропольском крае в Грачевском округе (по с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ции «День без табака», посв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я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щенной Всемирному Дню отк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за от курения</w:t>
            </w:r>
          </w:p>
        </w:tc>
        <w:tc>
          <w:tcPr>
            <w:tcW w:w="1701" w:type="dxa"/>
          </w:tcPr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559" w:type="dxa"/>
          </w:tcPr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 «Добрая дорога де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701" w:type="dxa"/>
          </w:tcPr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B5789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отдельн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End"/>
          </w:p>
          <w:p w:rsidR="006453EC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графику)</w:t>
            </w:r>
          </w:p>
          <w:p w:rsidR="006453EC" w:rsidRPr="001D75C3" w:rsidRDefault="006453EC" w:rsidP="0064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645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6453EC" w:rsidRPr="001D75C3" w:rsidRDefault="006453EC" w:rsidP="006453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России по Грачевскому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:rsidR="006453EC" w:rsidRPr="001D75C3" w:rsidRDefault="006453EC" w:rsidP="00645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еминар для специалистов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ганов и учреждений системы профилактики безнадзорности и правонарушений несоверше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нолетних в целях повышения качества работы квалификации специалистов, занимающихся профилактической работой в подростковой и молодежной среде</w:t>
            </w:r>
          </w:p>
        </w:tc>
        <w:tc>
          <w:tcPr>
            <w:tcW w:w="1701" w:type="dxa"/>
          </w:tcPr>
          <w:p w:rsidR="00CB5789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B5789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отдельн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End"/>
          </w:p>
          <w:p w:rsidR="00CB5789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графику)</w:t>
            </w:r>
          </w:p>
          <w:p w:rsidR="006453EC" w:rsidRPr="001D75C3" w:rsidRDefault="006453EC" w:rsidP="00645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управления,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 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CB5789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6453EC" w:rsidRPr="001D75C3" w:rsidRDefault="00CB5789" w:rsidP="00CB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 xml:space="preserve"> комплек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с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 xml:space="preserve"> «Подросток»</w:t>
            </w:r>
          </w:p>
        </w:tc>
        <w:tc>
          <w:tcPr>
            <w:tcW w:w="1701" w:type="dxa"/>
          </w:tcPr>
          <w:p w:rsidR="006453EC" w:rsidRPr="001D75C3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01.05.-30.06.2021</w:t>
            </w:r>
          </w:p>
        </w:tc>
        <w:tc>
          <w:tcPr>
            <w:tcW w:w="1559" w:type="dxa"/>
          </w:tcPr>
          <w:p w:rsidR="006453EC" w:rsidRPr="001D75C3" w:rsidRDefault="00CB5789" w:rsidP="00CB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CB5789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Чаплыгина И.В. «Центр молод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жи «Юность»</w:t>
            </w:r>
          </w:p>
          <w:p w:rsidR="00CB5789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Батуева 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3EC" w:rsidRPr="001D75C3" w:rsidRDefault="00CB5789" w:rsidP="00CB57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филактики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</w:tr>
      <w:tr w:rsidR="006453EC" w:rsidRPr="001D75C3" w:rsidTr="00CB5789">
        <w:tc>
          <w:tcPr>
            <w:tcW w:w="9606" w:type="dxa"/>
            <w:gridSpan w:val="5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Спортивные мероприятия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08-00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мун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ципальное к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зенное учрежд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ние  «Центр м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лодежи «Юность» (далее – МКУ «Центр молодежи «Юность»), МБУ ФОК «Л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Соревнования по футболу Грачевского муниципального округа «Открытие сезона 2021 года»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развития, МБУ ФОК «Л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Лично – командное первенство по настольному теннису Грачевского муниципального округа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развития, МБУ ФОК «Л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6453EC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(даты уст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навливаются после жереб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евки на </w:t>
            </w:r>
            <w:proofErr w:type="gramStart"/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крытии</w:t>
            </w:r>
            <w:proofErr w:type="gramEnd"/>
            <w:r w:rsidRPr="001D75C3">
              <w:rPr>
                <w:rFonts w:ascii="Times New Roman" w:hAnsi="Times New Roman"/>
                <w:sz w:val="24"/>
                <w:szCs w:val="24"/>
              </w:rPr>
              <w:t xml:space="preserve"> сез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развития, МБУ ФОК «Л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6453EC" w:rsidRPr="001D75C3" w:rsidRDefault="006453EC" w:rsidP="008B0DBB">
            <w:pPr>
              <w:pStyle w:val="3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Окружной этап фестиваля Всероссийского физкультурно-спортивного комплекса «Готов к труду и обороне» среди образовательных учреждений 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май (по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дельному графику)</w:t>
            </w:r>
          </w:p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МБУ ФОК «Лидер»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 xml:space="preserve">Соревнования Грачевского муниципального округа по футболу и волейболу (мужчины и женщины) на кубок Героя </w:t>
            </w: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Союза И.А.Минаенко, посвященные 76-ой годовщине Победы в Великой Отечественной войне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03.05.2021</w:t>
            </w:r>
          </w:p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ного развития, территориал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 xml:space="preserve">ные управления, </w:t>
            </w:r>
            <w:r w:rsidRPr="001D75C3">
              <w:rPr>
                <w:rFonts w:ascii="Times New Roman" w:hAnsi="Times New Roman"/>
                <w:sz w:val="24"/>
                <w:szCs w:val="24"/>
              </w:rPr>
              <w:lastRenderedPageBreak/>
              <w:t>МБУ ФОК «Л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3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Спортивные эстафеты в рамках празднования Дня защиты детей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559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МБУ ФОК «Лидер», территориал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ные управления</w:t>
            </w:r>
          </w:p>
        </w:tc>
      </w:tr>
      <w:tr w:rsidR="006453EC" w:rsidRPr="001D75C3" w:rsidTr="00413551">
        <w:tc>
          <w:tcPr>
            <w:tcW w:w="817" w:type="dxa"/>
          </w:tcPr>
          <w:p w:rsidR="006453EC" w:rsidRPr="001D75C3" w:rsidRDefault="00413551" w:rsidP="004E3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6453EC" w:rsidRPr="001D75C3" w:rsidRDefault="006453EC" w:rsidP="004E3E15">
            <w:pPr>
              <w:pStyle w:val="33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701" w:type="dxa"/>
          </w:tcPr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01.06.-30.08.</w:t>
            </w:r>
          </w:p>
          <w:p w:rsidR="006453EC" w:rsidRPr="001D75C3" w:rsidRDefault="006453EC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453EC" w:rsidRPr="001D75C3" w:rsidRDefault="00413551" w:rsidP="004E3E1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сооружения Грачевского муниц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="006453EC" w:rsidRPr="001D75C3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985" w:type="dxa"/>
          </w:tcPr>
          <w:p w:rsidR="006453EC" w:rsidRPr="001D75C3" w:rsidRDefault="006453EC" w:rsidP="004E3E1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C3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терр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5C3">
              <w:rPr>
                <w:rFonts w:ascii="Times New Roman" w:hAnsi="Times New Roman"/>
                <w:sz w:val="24"/>
                <w:szCs w:val="24"/>
              </w:rPr>
              <w:t>ториальные управления</w:t>
            </w:r>
          </w:p>
        </w:tc>
      </w:tr>
    </w:tbl>
    <w:p w:rsidR="00C47688" w:rsidRDefault="00C47688" w:rsidP="00C47688"/>
    <w:p w:rsidR="00CB5789" w:rsidRDefault="00CB5789" w:rsidP="00C47688"/>
    <w:p w:rsidR="00CB5789" w:rsidRDefault="00CB5789" w:rsidP="00CB5789">
      <w:pPr>
        <w:spacing w:line="240" w:lineRule="exact"/>
        <w:contextualSpacing/>
      </w:pPr>
      <w:r>
        <w:t>Начальник отдела социального развития,</w:t>
      </w:r>
    </w:p>
    <w:p w:rsidR="00CB5789" w:rsidRDefault="00CB5789" w:rsidP="00CB5789">
      <w:pPr>
        <w:spacing w:line="240" w:lineRule="exact"/>
        <w:contextualSpacing/>
      </w:pPr>
      <w:r>
        <w:t>физической культуры и спорта</w:t>
      </w:r>
    </w:p>
    <w:p w:rsidR="00CB5789" w:rsidRDefault="00CB5789" w:rsidP="00CB5789">
      <w:pPr>
        <w:spacing w:line="240" w:lineRule="exact"/>
        <w:contextualSpacing/>
      </w:pPr>
      <w:r>
        <w:t>администрации Грачевского</w:t>
      </w:r>
    </w:p>
    <w:p w:rsidR="00CB5789" w:rsidRDefault="00CB5789" w:rsidP="00CB5789">
      <w:pPr>
        <w:spacing w:line="240" w:lineRule="exact"/>
        <w:contextualSpacing/>
      </w:pPr>
      <w:r>
        <w:t>муниципального округа                                                                                           И.А.Яковлева</w:t>
      </w:r>
    </w:p>
    <w:p w:rsidR="00C47688" w:rsidRDefault="00C47688" w:rsidP="00C47688"/>
    <w:sectPr w:rsidR="00C47688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EB" w:rsidRDefault="003B6CEB">
      <w:r>
        <w:separator/>
      </w:r>
    </w:p>
  </w:endnote>
  <w:endnote w:type="continuationSeparator" w:id="0">
    <w:p w:rsidR="003B6CEB" w:rsidRDefault="003B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EB" w:rsidRDefault="003B6CEB">
      <w:r>
        <w:separator/>
      </w:r>
    </w:p>
  </w:footnote>
  <w:footnote w:type="continuationSeparator" w:id="0">
    <w:p w:rsidR="003B6CEB" w:rsidRDefault="003B6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CB5789" w:rsidRDefault="00A12038">
        <w:pPr>
          <w:pStyle w:val="a9"/>
          <w:jc w:val="center"/>
        </w:pPr>
        <w:fldSimple w:instr=" PAGE   \* MERGEFORMAT ">
          <w:r w:rsidR="008E079A">
            <w:rPr>
              <w:noProof/>
            </w:rPr>
            <w:t>2</w:t>
          </w:r>
        </w:fldSimple>
      </w:p>
    </w:sdtContent>
  </w:sdt>
  <w:p w:rsidR="006453EC" w:rsidRDefault="006453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89" w:rsidRDefault="00CB5789">
    <w:pPr>
      <w:pStyle w:val="a9"/>
      <w:jc w:val="center"/>
    </w:pPr>
  </w:p>
  <w:p w:rsidR="006453EC" w:rsidRDefault="006453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B4669"/>
    <w:rsid w:val="002C04A7"/>
    <w:rsid w:val="002D57C1"/>
    <w:rsid w:val="00353C6B"/>
    <w:rsid w:val="003628FB"/>
    <w:rsid w:val="00383461"/>
    <w:rsid w:val="003B6CEB"/>
    <w:rsid w:val="003C6F4D"/>
    <w:rsid w:val="0040425F"/>
    <w:rsid w:val="00413551"/>
    <w:rsid w:val="0042384B"/>
    <w:rsid w:val="00457771"/>
    <w:rsid w:val="004C659B"/>
    <w:rsid w:val="004E3E15"/>
    <w:rsid w:val="005070A8"/>
    <w:rsid w:val="00526FA0"/>
    <w:rsid w:val="00532465"/>
    <w:rsid w:val="00543ED3"/>
    <w:rsid w:val="00547AA5"/>
    <w:rsid w:val="00574504"/>
    <w:rsid w:val="005936D9"/>
    <w:rsid w:val="005F44DA"/>
    <w:rsid w:val="006406E4"/>
    <w:rsid w:val="006453EC"/>
    <w:rsid w:val="006A01A4"/>
    <w:rsid w:val="006F0EE5"/>
    <w:rsid w:val="00724581"/>
    <w:rsid w:val="00793F3B"/>
    <w:rsid w:val="007A02E5"/>
    <w:rsid w:val="007A409F"/>
    <w:rsid w:val="007D3325"/>
    <w:rsid w:val="0082581F"/>
    <w:rsid w:val="00857EDB"/>
    <w:rsid w:val="0088290E"/>
    <w:rsid w:val="008B0DBB"/>
    <w:rsid w:val="008C6BB7"/>
    <w:rsid w:val="008E079A"/>
    <w:rsid w:val="00951427"/>
    <w:rsid w:val="009629B3"/>
    <w:rsid w:val="009C76C3"/>
    <w:rsid w:val="009C7ED3"/>
    <w:rsid w:val="009D4848"/>
    <w:rsid w:val="009E74F8"/>
    <w:rsid w:val="00A12038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C41250"/>
    <w:rsid w:val="00C47688"/>
    <w:rsid w:val="00C52E24"/>
    <w:rsid w:val="00CA4EFE"/>
    <w:rsid w:val="00CB1D68"/>
    <w:rsid w:val="00CB5789"/>
    <w:rsid w:val="00CC2EF4"/>
    <w:rsid w:val="00D10AEF"/>
    <w:rsid w:val="00D52F54"/>
    <w:rsid w:val="00D566C9"/>
    <w:rsid w:val="00D81E8E"/>
    <w:rsid w:val="00DF2820"/>
    <w:rsid w:val="00E24BD4"/>
    <w:rsid w:val="00E3421E"/>
    <w:rsid w:val="00E436F8"/>
    <w:rsid w:val="00E45CC3"/>
    <w:rsid w:val="00E50E4C"/>
    <w:rsid w:val="00E5706F"/>
    <w:rsid w:val="00E85BF2"/>
    <w:rsid w:val="00EA199B"/>
    <w:rsid w:val="00F01474"/>
    <w:rsid w:val="00F65660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24</cp:revision>
  <cp:lastPrinted>2021-07-31T16:20:00Z</cp:lastPrinted>
  <dcterms:created xsi:type="dcterms:W3CDTF">2018-12-11T12:00:00Z</dcterms:created>
  <dcterms:modified xsi:type="dcterms:W3CDTF">2021-07-31T16:20:00Z</dcterms:modified>
</cp:coreProperties>
</file>