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0AF2" w14:textId="77777777"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ОПОВЕЩЕНИЕ О НАЧАЛЕ ПРОВЕДЕНИЯ ОБЩЕСТВЕННЫХ ОБСУЖДЕНИЙ</w:t>
      </w:r>
    </w:p>
    <w:p w14:paraId="6277ADD8" w14:textId="77777777" w:rsidR="00A32344" w:rsidRPr="00A32344" w:rsidRDefault="00A32344" w:rsidP="00A323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24551FB2" w14:textId="23BB4E51" w:rsidR="00A32344" w:rsidRPr="00A32344" w:rsidRDefault="00204F59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Грачевского муниципального округа Ставропольского края, информирует о начале общественных обсуждений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344"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предоставлении разрешения на </w:t>
      </w:r>
      <w:r w:rsidR="00C21F97"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 объекта </w:t>
      </w:r>
      <w:r w:rsidR="00A16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C21F97"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</w:t>
      </w:r>
      <w:r w:rsidR="00A1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здания </w:t>
      </w:r>
      <w:r w:rsidR="00A52C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 w:rsidR="00A52C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F97"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принадлежащего </w:t>
      </w:r>
      <w:r w:rsidR="007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Джабраилову </w:t>
      </w:r>
      <w:proofErr w:type="spellStart"/>
      <w:r w:rsidR="00707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Фирдоси</w:t>
      </w:r>
      <w:proofErr w:type="spellEnd"/>
      <w:r w:rsidR="007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7A6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Биландар</w:t>
      </w:r>
      <w:proofErr w:type="spellEnd"/>
      <w:r w:rsidR="007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Оглы </w:t>
      </w:r>
      <w:r w:rsidR="00707A68"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с кадастровым номером 26:07:</w:t>
      </w:r>
      <w:r w:rsidR="00707A68">
        <w:rPr>
          <w:rFonts w:ascii="Times New Roman" w:eastAsia="Times New Roman" w:hAnsi="Times New Roman" w:cs="Times New Roman"/>
          <w:sz w:val="28"/>
          <w:szCs w:val="28"/>
          <w:lang w:eastAsia="ru-RU"/>
        </w:rPr>
        <w:t>040401:23</w:t>
      </w:r>
      <w:r w:rsidR="00707A68"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707A68">
        <w:rPr>
          <w:rFonts w:ascii="Times New Roman" w:eastAsia="Times New Roman" w:hAnsi="Times New Roman" w:cs="Times New Roman"/>
          <w:sz w:val="28"/>
          <w:szCs w:val="28"/>
          <w:lang w:eastAsia="ru-RU"/>
        </w:rPr>
        <w:t>11135</w:t>
      </w:r>
      <w:r w:rsidR="00707A68"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Российская Федерация, Ставропольский край, Грачевский район, с. </w:t>
      </w:r>
      <w:r w:rsidR="00707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Старомарьев</w:t>
      </w:r>
      <w:r w:rsidR="005C18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707A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Подгорная, 23в</w:t>
      </w:r>
      <w:r w:rsidR="00707A68"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общественные обсуждения)</w:t>
      </w:r>
      <w:r w:rsidR="00707A68"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ADBC8A" w14:textId="77777777" w:rsidR="00A32344" w:rsidRPr="00A32344" w:rsidRDefault="00A32344" w:rsidP="00A3234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Информационными материалами к данному проекту являются правила землепользования и застройки муниципального образования </w:t>
      </w:r>
      <w:proofErr w:type="spellStart"/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Старомарьевского</w:t>
      </w:r>
      <w:proofErr w:type="spellEnd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(далее - ПЗЗ), утвержденные Советом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 муниципального района от 20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№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07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25.09.2020 № 90)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схема расположения земельного участка на кадастровом плане территории.</w:t>
      </w:r>
    </w:p>
    <w:p w14:paraId="43ACF736" w14:textId="0AD6FF48" w:rsidR="00EF0E58" w:rsidRDefault="00EF0E58" w:rsidP="00EF0E5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ПЗЗ земельный участок с кадастровым номером </w:t>
      </w:r>
      <w:r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>26:07: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040401:23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расположенный по адресу: Ставропольский край, Грачевский район, с. Старомарьевка, ул. Подгорная, 23в, находится в территориальной зоне – П-1 «Производственная зона».</w:t>
      </w:r>
    </w:p>
    <w:p w14:paraId="72B57125" w14:textId="25763A72" w:rsidR="00A32344" w:rsidRDefault="00A32344" w:rsidP="0065201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зона ограничивается земельными участками, расположенными в пределах квартала</w:t>
      </w:r>
      <w:r w:rsidR="00652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C29FE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обсуждений:</w:t>
      </w:r>
    </w:p>
    <w:p w14:paraId="067D9713" w14:textId="47E9204F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A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EF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786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F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A7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A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F0B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(включительно). </w:t>
      </w:r>
    </w:p>
    <w:p w14:paraId="1B1956D2" w14:textId="1D5F49FC" w:rsidR="00CB2847" w:rsidRPr="00CB2847" w:rsidRDefault="00A32344" w:rsidP="00CB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проводятся на основании распоряжения администрации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714F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2B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CB2847" w:rsidRPr="00CB28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 по вопросу 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CB28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24827E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общественных обсуждений состоит из следующих этапов:</w:t>
      </w:r>
    </w:p>
    <w:p w14:paraId="31AEEB33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обсуждений;</w:t>
      </w:r>
    </w:p>
    <w:p w14:paraId="1E81CBB0" w14:textId="2D3F4E5D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проекта, подлежащего рассмотрению на общественных обсуждениях, на официальном сайте </w:t>
      </w:r>
      <w:r w:rsidR="00FA07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B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«Интернет»;</w:t>
      </w:r>
    </w:p>
    <w:p w14:paraId="746FCF57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экспозиции проекта, подлежащего рассмотрению на общественных обсуждениях;</w:t>
      </w:r>
    </w:p>
    <w:p w14:paraId="0072237C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оформление протокола общественных обсуждений;</w:t>
      </w:r>
    </w:p>
    <w:p w14:paraId="35C80EA9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опубликование заключения о результатах общественных обсуждений.</w:t>
      </w:r>
    </w:p>
    <w:p w14:paraId="56E72F3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всех этапов общественных обсуждений обеспечивается комиссией по организации и проведению общественных обсуждений.</w:t>
      </w:r>
    </w:p>
    <w:p w14:paraId="7E0BB476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участию в общественных обсуждениях приглашаются граждане, постоянно проживающие в пределах территориальной зоны, в границах которой расположен земельный участок,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 постоянно проживающие в границах земельных участков, прилегающих к земельному участку, в отношении которого подготовлен рассматриваемый проект, правообладатели таких земельных участков или расположенных на них объектов капитального строительства.</w:t>
      </w:r>
    </w:p>
    <w:p w14:paraId="2216FE64" w14:textId="394E47E0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общественных обсуждений будет проводиться с </w:t>
      </w:r>
      <w:r w:rsidR="00EF700F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04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0D02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00F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604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700F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0D02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00F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рабочие дни (понедельник - пятница) 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AC39CA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до 1</w:t>
      </w:r>
      <w:r w:rsidR="00FA07D2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минут, по адресу: </w:t>
      </w:r>
      <w:r w:rsidR="00FA07D2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r w:rsidR="00D17341"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EF7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2A0EF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ОГРН,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38D860E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общественных обсуждений обеспечивается равный доступ к проекту, подлежащему рассмотрению на общественных обсуждениях, (в том числе путем предоставления доступа к официальному сайту).</w:t>
      </w:r>
    </w:p>
    <w:p w14:paraId="775C9CE0" w14:textId="468F85AC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подлежащий рассмотрению на общественных обсуждениях и информационные материалы к данному проекту, будут размещены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4E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6A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2021 г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«Интернет»: </w:t>
      </w:r>
      <w:proofErr w:type="spellStart"/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grsk</w:t>
      </w:r>
      <w:proofErr w:type="spellEnd"/>
      <w:r w:rsidR="00AC39CA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C39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Землепользование и 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Градостроительство», подраздел «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и общественные обсуждения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FB3CC1" w14:textId="775F7D68" w:rsidR="00C60D02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рассматриваемого проекта будет проводит</w:t>
      </w:r>
      <w:r w:rsidR="00D70A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34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Ставропольский край,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5689DC" w14:textId="189F4043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проведения экспозиции с 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04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04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0D02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Посещение экспозиции возможно в рабочие дни (понедельник – пятница) 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09 часов 00 минут до 1</w:t>
      </w:r>
      <w:r w:rsidR="00AC39CA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минут.</w:t>
      </w:r>
    </w:p>
    <w:p w14:paraId="15F39D48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посетителей экспозиции осуществляется членами комиссии по организации и проведению общественных обсуждений.</w:t>
      </w:r>
    </w:p>
    <w:p w14:paraId="3DE59D43" w14:textId="18389AB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экспозиции проекта, размещения проекта и информационных материалов на сайте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F5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общественных обсуждений, прошедшие идентификацию, имеют право вносить предложения и замечания, касающиеся данного проекта:</w:t>
      </w:r>
    </w:p>
    <w:p w14:paraId="2CCEDF78" w14:textId="3BF89500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администрации 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F5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Грачевка, ул. Ставропольская, 42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75FC70D" w14:textId="77777777" w:rsidR="00EB6CAB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журнале учета посетителей экспозиции проекта, подлежащего рассмотрению на общественных обсуждениях. Журнал учета посетителей экспозиции находится у секретаря комиссии по организации и проведению общественных обсуждений находящегося по адресу: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Грачевка, ул. Ставропольская, 42, </w:t>
      </w:r>
      <w:r w:rsidR="00EB6C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</w:t>
      </w:r>
      <w:r w:rsidR="00EB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640A00" w14:textId="3C91DAC4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замечания, касающиеся проекта, подлежащего рассмотрению на общественных обсуждениях, принимаются с 9 часов</w:t>
      </w:r>
      <w:r w:rsidRPr="00A32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минут </w:t>
      </w:r>
      <w:r w:rsidR="003F5C2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04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C2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0D02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C2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1</w:t>
      </w:r>
      <w:r w:rsidR="00AC39CA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04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0D02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751"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8E07865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77EBA" w14:textId="77777777" w:rsidR="00A32344" w:rsidRPr="00A32344" w:rsidRDefault="00A32344" w:rsidP="00A32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1B613" w14:textId="77777777" w:rsidR="001A20FD" w:rsidRDefault="001A20FD" w:rsidP="001A2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14:paraId="68C2E353" w14:textId="77777777" w:rsidR="001A20FD" w:rsidRDefault="001A20FD" w:rsidP="001A20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14:paraId="71457CB6" w14:textId="68292987" w:rsidR="007C7CF9" w:rsidRDefault="001A20FD" w:rsidP="001A20FD">
      <w:r>
        <w:rPr>
          <w:rFonts w:ascii="Times New Roman" w:hAnsi="Times New Roman" w:cs="Times New Roman"/>
          <w:sz w:val="28"/>
          <w:szCs w:val="28"/>
        </w:rPr>
        <w:t>и застройке                                                                                                  А.В. Кук</w:t>
      </w:r>
    </w:p>
    <w:sectPr w:rsidR="007C7CF9" w:rsidSect="007B422F">
      <w:headerReference w:type="even" r:id="rId6"/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61C7F" w14:textId="77777777" w:rsidR="00552641" w:rsidRDefault="00552641">
      <w:pPr>
        <w:spacing w:after="0" w:line="240" w:lineRule="auto"/>
      </w:pPr>
      <w:r>
        <w:separator/>
      </w:r>
    </w:p>
  </w:endnote>
  <w:endnote w:type="continuationSeparator" w:id="0">
    <w:p w14:paraId="29911850" w14:textId="77777777" w:rsidR="00552641" w:rsidRDefault="0055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98A4" w14:textId="77777777" w:rsidR="00552641" w:rsidRDefault="00552641">
      <w:pPr>
        <w:spacing w:after="0" w:line="240" w:lineRule="auto"/>
      </w:pPr>
      <w:r>
        <w:separator/>
      </w:r>
    </w:p>
  </w:footnote>
  <w:footnote w:type="continuationSeparator" w:id="0">
    <w:p w14:paraId="4AFC5888" w14:textId="77777777" w:rsidR="00552641" w:rsidRDefault="0055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7BAE" w14:textId="77777777" w:rsidR="00077378" w:rsidRDefault="002F2F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234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EE7F47" w14:textId="77777777" w:rsidR="00077378" w:rsidRDefault="005526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6D612" w14:textId="77777777" w:rsidR="00077378" w:rsidRDefault="00552641" w:rsidP="000E10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6A"/>
    <w:rsid w:val="00093613"/>
    <w:rsid w:val="000A786E"/>
    <w:rsid w:val="000D0B73"/>
    <w:rsid w:val="000F5FF4"/>
    <w:rsid w:val="00192B9C"/>
    <w:rsid w:val="001A197D"/>
    <w:rsid w:val="001A20FD"/>
    <w:rsid w:val="001B7991"/>
    <w:rsid w:val="001C0A98"/>
    <w:rsid w:val="00204F59"/>
    <w:rsid w:val="00220942"/>
    <w:rsid w:val="0028491A"/>
    <w:rsid w:val="002F2FF4"/>
    <w:rsid w:val="00366293"/>
    <w:rsid w:val="003741E9"/>
    <w:rsid w:val="003F5C21"/>
    <w:rsid w:val="00401BE3"/>
    <w:rsid w:val="004445F3"/>
    <w:rsid w:val="004E4DA0"/>
    <w:rsid w:val="00534E15"/>
    <w:rsid w:val="00552641"/>
    <w:rsid w:val="005659A9"/>
    <w:rsid w:val="00597617"/>
    <w:rsid w:val="005C18EA"/>
    <w:rsid w:val="005C728F"/>
    <w:rsid w:val="0063469E"/>
    <w:rsid w:val="0065201A"/>
    <w:rsid w:val="006C20E5"/>
    <w:rsid w:val="006E7751"/>
    <w:rsid w:val="00707A68"/>
    <w:rsid w:val="00714F20"/>
    <w:rsid w:val="007A3DDB"/>
    <w:rsid w:val="007B7741"/>
    <w:rsid w:val="007C097F"/>
    <w:rsid w:val="007C7CF9"/>
    <w:rsid w:val="008C52CA"/>
    <w:rsid w:val="0095796A"/>
    <w:rsid w:val="00997043"/>
    <w:rsid w:val="009C2F9E"/>
    <w:rsid w:val="00A05F27"/>
    <w:rsid w:val="00A16FA5"/>
    <w:rsid w:val="00A32344"/>
    <w:rsid w:val="00A52C04"/>
    <w:rsid w:val="00A604DC"/>
    <w:rsid w:val="00AC39CA"/>
    <w:rsid w:val="00B10DBC"/>
    <w:rsid w:val="00B323AD"/>
    <w:rsid w:val="00C21F97"/>
    <w:rsid w:val="00C60D02"/>
    <w:rsid w:val="00CB2847"/>
    <w:rsid w:val="00CE5AFF"/>
    <w:rsid w:val="00D17341"/>
    <w:rsid w:val="00D355EA"/>
    <w:rsid w:val="00D70AA7"/>
    <w:rsid w:val="00D96A4F"/>
    <w:rsid w:val="00E05C85"/>
    <w:rsid w:val="00E21C52"/>
    <w:rsid w:val="00E6063F"/>
    <w:rsid w:val="00EB6CAB"/>
    <w:rsid w:val="00EF0B66"/>
    <w:rsid w:val="00EF0E58"/>
    <w:rsid w:val="00EF700F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9A34"/>
  <w15:docId w15:val="{FB8E08C2-A415-425A-A303-58ACF811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2344"/>
  </w:style>
  <w:style w:type="paragraph" w:styleId="a6">
    <w:name w:val="Balloon Text"/>
    <w:basedOn w:val="a"/>
    <w:link w:val="a7"/>
    <w:uiPriority w:val="99"/>
    <w:semiHidden/>
    <w:unhideWhenUsed/>
    <w:rsid w:val="00E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C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2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Чернова</dc:creator>
  <cp:lastModifiedBy>User10</cp:lastModifiedBy>
  <cp:revision>24</cp:revision>
  <cp:lastPrinted>2020-10-14T07:58:00Z</cp:lastPrinted>
  <dcterms:created xsi:type="dcterms:W3CDTF">2020-10-14T07:54:00Z</dcterms:created>
  <dcterms:modified xsi:type="dcterms:W3CDTF">2021-03-11T11:43:00Z</dcterms:modified>
</cp:coreProperties>
</file>