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16" w:rsidRDefault="00920EAE">
      <w:pPr>
        <w:spacing w:beforeAutospacing="0"/>
        <w:jc w:val="center"/>
        <w:rPr>
          <w:b/>
          <w:bCs/>
        </w:rPr>
      </w:pPr>
      <w:r>
        <w:rPr>
          <w:b/>
          <w:bCs/>
        </w:rPr>
        <w:t>ОТДЕЛ</w:t>
      </w:r>
    </w:p>
    <w:p w:rsidR="00AC7D16" w:rsidRDefault="00920EAE">
      <w:pPr>
        <w:spacing w:beforeAutospacing="0"/>
        <w:jc w:val="center"/>
        <w:rPr>
          <w:b/>
          <w:bCs/>
        </w:rPr>
      </w:pPr>
      <w:r>
        <w:rPr>
          <w:b/>
          <w:bCs/>
        </w:rPr>
        <w:t>ИМУЩЕСТВЕННЫХ И ЗЕМЕЛЬНЫХ ОТНОШЕНИЙ</w:t>
      </w:r>
    </w:p>
    <w:p w:rsidR="00AC7D16" w:rsidRDefault="00920EAE">
      <w:pPr>
        <w:spacing w:beforeAutospacing="0"/>
        <w:jc w:val="center"/>
        <w:rPr>
          <w:b/>
          <w:bCs/>
        </w:rPr>
      </w:pPr>
      <w:r>
        <w:rPr>
          <w:b/>
          <w:bCs/>
        </w:rPr>
        <w:t>АДМИНИСТРАЦИИ ГРАЧЁВСКОГО МУНИЦИПАЛЬНОГО РАЙОНА</w:t>
      </w:r>
    </w:p>
    <w:p w:rsidR="00AC7D16" w:rsidRDefault="00920EAE">
      <w:pPr>
        <w:spacing w:beforeAutospacing="0"/>
        <w:jc w:val="center"/>
        <w:rPr>
          <w:b/>
          <w:bCs/>
        </w:rPr>
      </w:pPr>
      <w:r>
        <w:rPr>
          <w:b/>
          <w:bCs/>
        </w:rPr>
        <w:t>СТАВРОПОЛЬСКОГО КРАЯ</w:t>
      </w:r>
    </w:p>
    <w:p w:rsidR="00AC7D16" w:rsidRDefault="00AC7D16">
      <w:pPr>
        <w:spacing w:beforeAutospacing="0"/>
        <w:jc w:val="center"/>
        <w:rPr>
          <w:b/>
          <w:bCs/>
        </w:rPr>
      </w:pPr>
    </w:p>
    <w:p w:rsidR="00AC7D16" w:rsidRDefault="00920EAE">
      <w:pPr>
        <w:spacing w:beforeAutospacing="0"/>
        <w:jc w:val="center"/>
        <w:rPr>
          <w:b/>
          <w:bCs/>
        </w:rPr>
      </w:pPr>
      <w:r>
        <w:rPr>
          <w:b/>
          <w:bCs/>
        </w:rPr>
        <w:t>ПРИКАЗ</w:t>
      </w:r>
    </w:p>
    <w:p w:rsidR="00AC7D16" w:rsidRDefault="00AC7D16">
      <w:pPr>
        <w:spacing w:beforeAutospacing="0"/>
        <w:jc w:val="center"/>
        <w:rPr>
          <w:b/>
          <w:bCs/>
        </w:rPr>
      </w:pPr>
    </w:p>
    <w:p w:rsidR="00AC7D16" w:rsidRDefault="00920EAE">
      <w:pPr>
        <w:spacing w:beforeAutospacing="0"/>
        <w:rPr>
          <w:b/>
          <w:bCs/>
        </w:rPr>
      </w:pPr>
      <w:r>
        <w:rPr>
          <w:b/>
          <w:bCs/>
        </w:rPr>
        <w:t>_____________</w:t>
      </w:r>
      <w:r>
        <w:rPr>
          <w:b/>
          <w:bCs/>
        </w:rPr>
        <w:tab/>
        <w:t xml:space="preserve">                         с. Грачёвка</w:t>
      </w:r>
      <w:r>
        <w:rPr>
          <w:b/>
          <w:bCs/>
        </w:rPr>
        <w:tab/>
        <w:t xml:space="preserve">                            №.</w:t>
      </w:r>
    </w:p>
    <w:p w:rsidR="00AC7D16" w:rsidRDefault="00AC7D16">
      <w:pPr>
        <w:spacing w:beforeAutospacing="0"/>
        <w:jc w:val="both"/>
        <w:rPr>
          <w:color w:val="000000"/>
        </w:rPr>
      </w:pPr>
    </w:p>
    <w:p w:rsidR="00AC7D16" w:rsidRDefault="00920EAE" w:rsidP="00527FBF">
      <w:pPr>
        <w:pStyle w:val="ConsPlusTitle"/>
        <w:jc w:val="both"/>
        <w:rPr>
          <w:rFonts w:ascii="Times New Roman" w:hAnsi="Times New Roman" w:cs="Times New Roman"/>
          <w:b w:val="0"/>
          <w:color w:val="000000"/>
          <w:szCs w:val="28"/>
        </w:rPr>
      </w:pPr>
      <w:r>
        <w:rPr>
          <w:rFonts w:ascii="Times New Roman" w:hAnsi="Times New Roman" w:cs="Times New Roman"/>
          <w:b w:val="0"/>
          <w:color w:val="000000"/>
          <w:szCs w:val="28"/>
        </w:rPr>
        <w:t>Об утверждении административного регламента предоставления муниципальной услуги «</w:t>
      </w:r>
      <w:r w:rsidR="00527FBF" w:rsidRPr="00527FBF">
        <w:rPr>
          <w:rFonts w:ascii="Times New Roman" w:hAnsi="Times New Roman" w:cs="Times New Roman"/>
          <w:b w:val="0"/>
          <w:color w:val="000000"/>
          <w:szCs w:val="28"/>
        </w:rPr>
        <w:t>Предоставление муниципального имущества во временное владение и пользование гражданам и юридическим лицам»</w:t>
      </w:r>
      <w:r>
        <w:rPr>
          <w:rFonts w:ascii="Times New Roman" w:hAnsi="Times New Roman" w:cs="Times New Roman"/>
          <w:b w:val="0"/>
          <w:color w:val="000000"/>
          <w:szCs w:val="28"/>
        </w:rPr>
        <w:t>.</w:t>
      </w:r>
    </w:p>
    <w:p w:rsidR="00AC7D16" w:rsidRDefault="00AC7D16">
      <w:pPr>
        <w:spacing w:beforeAutospacing="0"/>
        <w:jc w:val="both"/>
        <w:rPr>
          <w:color w:val="000000"/>
        </w:rPr>
      </w:pPr>
    </w:p>
    <w:p w:rsidR="00AC7D16" w:rsidRDefault="00920EAE">
      <w:pPr>
        <w:spacing w:beforeAutospacing="0"/>
        <w:ind w:firstLine="709"/>
        <w:jc w:val="both"/>
        <w:rPr>
          <w:color w:val="000000"/>
        </w:rPr>
      </w:pPr>
      <w:r>
        <w:rPr>
          <w:color w:val="000000"/>
        </w:rPr>
        <w:t>В соответствии с Земельным кодексом Российской Федерации,  Федеральным законом от 27.07.2010 N 210-ФЗ "Об организации предоставления государственных и муниципальных услуг", руководствуясь Федеральным законом от 06.03.2003 №131-ФЗ «Об общих принципах организации местного самоуправления  в Российской Федерации» (с изменениями и дополнениями), в соответствии с Федеральным законом от 02.05. 2006 года № 59 – ФЗ « О порядке  рассмотрения  обращений  граждан  Российской  Федерации» и в целях повышения качества исполнения и доступности оформления прав на земельные участки физическим и юридическим лицам</w:t>
      </w:r>
    </w:p>
    <w:p w:rsidR="00AC7D16" w:rsidRDefault="00AC7D16">
      <w:pPr>
        <w:spacing w:beforeAutospacing="0"/>
        <w:jc w:val="both"/>
        <w:rPr>
          <w:color w:val="000000"/>
        </w:rPr>
      </w:pPr>
    </w:p>
    <w:p w:rsidR="00AC7D16" w:rsidRDefault="00920EAE">
      <w:pPr>
        <w:spacing w:beforeAutospacing="0"/>
        <w:jc w:val="both"/>
        <w:rPr>
          <w:color w:val="000000"/>
        </w:rPr>
      </w:pPr>
      <w:r>
        <w:rPr>
          <w:color w:val="000000"/>
        </w:rPr>
        <w:t xml:space="preserve">          1. Утвердить прилагаемый административный регламент предоставления муниципальной услуги «</w:t>
      </w:r>
      <w:r w:rsidR="00527FBF" w:rsidRPr="00527FBF">
        <w:rPr>
          <w:color w:val="000000"/>
        </w:rPr>
        <w:t>Предоставление муниципального имущества во временное владение и пользование гражданам и юридическим лицам</w:t>
      </w:r>
      <w:r>
        <w:rPr>
          <w:color w:val="000000"/>
        </w:rPr>
        <w:t>».</w:t>
      </w:r>
    </w:p>
    <w:p w:rsidR="00AC7D16" w:rsidRDefault="00920EAE">
      <w:pPr>
        <w:spacing w:beforeAutospacing="0"/>
        <w:jc w:val="both"/>
        <w:rPr>
          <w:color w:val="000000"/>
        </w:rPr>
      </w:pPr>
      <w:r>
        <w:rPr>
          <w:color w:val="000000"/>
        </w:rPr>
        <w:t xml:space="preserve"> </w:t>
      </w:r>
      <w:r>
        <w:rPr>
          <w:color w:val="000000"/>
        </w:rPr>
        <w:tab/>
      </w:r>
    </w:p>
    <w:p w:rsidR="00AC7D16" w:rsidRDefault="00920EAE">
      <w:pPr>
        <w:spacing w:beforeAutospacing="0"/>
        <w:jc w:val="both"/>
        <w:rPr>
          <w:color w:val="000000"/>
        </w:rPr>
      </w:pPr>
      <w:r>
        <w:rPr>
          <w:color w:val="000000"/>
        </w:rPr>
        <w:t xml:space="preserve">         2. Разместить на официальном сайте администрации Грачёвского </w:t>
      </w:r>
      <w:proofErr w:type="spellStart"/>
      <w:proofErr w:type="gramStart"/>
      <w:r>
        <w:rPr>
          <w:color w:val="000000"/>
        </w:rPr>
        <w:t>му-ниципального</w:t>
      </w:r>
      <w:proofErr w:type="spellEnd"/>
      <w:proofErr w:type="gramEnd"/>
      <w:r>
        <w:rPr>
          <w:color w:val="000000"/>
        </w:rPr>
        <w:t xml:space="preserve"> района Ставропольского края www.adm-grsk.ru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в аренду без проведения торгов».</w:t>
      </w:r>
    </w:p>
    <w:p w:rsidR="00AC7D16" w:rsidRDefault="00AC7D16">
      <w:pPr>
        <w:spacing w:beforeAutospacing="0"/>
        <w:jc w:val="both"/>
        <w:rPr>
          <w:color w:val="000000"/>
        </w:rPr>
      </w:pPr>
    </w:p>
    <w:p w:rsidR="00AC7D16" w:rsidRDefault="00920EAE">
      <w:pPr>
        <w:spacing w:beforeAutospacing="0"/>
        <w:jc w:val="both"/>
        <w:rPr>
          <w:color w:val="000000"/>
        </w:rPr>
      </w:pPr>
      <w:r>
        <w:rPr>
          <w:color w:val="000000"/>
        </w:rPr>
        <w:t xml:space="preserve">        3. Контроль выполнения настоящего приказа оставляю за собой.</w:t>
      </w:r>
    </w:p>
    <w:p w:rsidR="00AC7D16" w:rsidRDefault="00AC7D16">
      <w:pPr>
        <w:spacing w:beforeAutospacing="0"/>
        <w:jc w:val="both"/>
        <w:rPr>
          <w:color w:val="000000"/>
        </w:rPr>
      </w:pPr>
    </w:p>
    <w:p w:rsidR="00AC7D16" w:rsidRDefault="00920EAE">
      <w:pPr>
        <w:spacing w:beforeAutospacing="0"/>
        <w:jc w:val="both"/>
        <w:rPr>
          <w:color w:val="000000"/>
        </w:rPr>
      </w:pPr>
      <w:r>
        <w:rPr>
          <w:color w:val="000000"/>
        </w:rPr>
        <w:t xml:space="preserve">       4. Настоящий приказ вступает в силу со дня его подписания.</w:t>
      </w:r>
    </w:p>
    <w:p w:rsidR="00AC7D16" w:rsidRDefault="00AC7D16">
      <w:pPr>
        <w:spacing w:beforeAutospacing="0"/>
        <w:jc w:val="both"/>
        <w:rPr>
          <w:color w:val="000000"/>
        </w:rPr>
      </w:pPr>
    </w:p>
    <w:p w:rsidR="00AC7D16" w:rsidRDefault="00AC7D16">
      <w:pPr>
        <w:spacing w:beforeAutospacing="0"/>
        <w:jc w:val="both"/>
        <w:rPr>
          <w:color w:val="000000"/>
        </w:rPr>
      </w:pPr>
    </w:p>
    <w:p w:rsidR="00AC7D16" w:rsidRDefault="00920EAE">
      <w:pPr>
        <w:spacing w:beforeAutospacing="0"/>
        <w:jc w:val="both"/>
        <w:rPr>
          <w:color w:val="000000"/>
        </w:rPr>
      </w:pPr>
      <w:r>
        <w:rPr>
          <w:color w:val="000000"/>
        </w:rPr>
        <w:t>Начальник отдела имущественных и</w:t>
      </w:r>
    </w:p>
    <w:p w:rsidR="00AC7D16" w:rsidRDefault="00920EAE">
      <w:pPr>
        <w:spacing w:beforeAutospacing="0"/>
        <w:jc w:val="both"/>
        <w:rPr>
          <w:color w:val="000000"/>
        </w:rPr>
      </w:pPr>
      <w:r>
        <w:rPr>
          <w:color w:val="000000"/>
        </w:rPr>
        <w:t>земельных отношений администрации</w:t>
      </w:r>
    </w:p>
    <w:p w:rsidR="00AC7D16" w:rsidRDefault="00920EAE">
      <w:pPr>
        <w:spacing w:beforeAutospacing="0"/>
        <w:jc w:val="both"/>
        <w:rPr>
          <w:color w:val="000000"/>
        </w:rPr>
      </w:pPr>
      <w:r>
        <w:rPr>
          <w:color w:val="000000"/>
        </w:rPr>
        <w:t>Грачёвского муниципального района</w:t>
      </w:r>
    </w:p>
    <w:p w:rsidR="00AC7D16" w:rsidRDefault="00920EAE">
      <w:pPr>
        <w:spacing w:beforeAutospacing="0"/>
        <w:jc w:val="both"/>
        <w:rPr>
          <w:color w:val="000000"/>
        </w:rPr>
      </w:pPr>
      <w:r>
        <w:rPr>
          <w:color w:val="000000"/>
        </w:rPr>
        <w:t>Ставропольского края</w:t>
      </w:r>
      <w:r>
        <w:rPr>
          <w:color w:val="000000"/>
        </w:rPr>
        <w:tab/>
      </w:r>
      <w:r>
        <w:rPr>
          <w:color w:val="000000"/>
        </w:rPr>
        <w:tab/>
        <w:t xml:space="preserve">                                                           М.В. Лютова</w:t>
      </w:r>
      <w:r>
        <w:rPr>
          <w:color w:val="000000"/>
        </w:rPr>
        <w:tab/>
      </w:r>
    </w:p>
    <w:p w:rsidR="00527FBF" w:rsidRDefault="00527FBF">
      <w:pPr>
        <w:spacing w:beforeAutospacing="0"/>
        <w:ind w:left="5670"/>
        <w:rPr>
          <w:color w:val="000000"/>
        </w:rPr>
      </w:pPr>
      <w:bookmarkStart w:id="0" w:name="P37"/>
      <w:bookmarkEnd w:id="0"/>
    </w:p>
    <w:p w:rsidR="00AC7D16" w:rsidRDefault="00920EAE">
      <w:pPr>
        <w:spacing w:beforeAutospacing="0"/>
        <w:ind w:left="5670"/>
        <w:rPr>
          <w:color w:val="000000"/>
        </w:rPr>
      </w:pPr>
      <w:r>
        <w:rPr>
          <w:color w:val="000000"/>
        </w:rPr>
        <w:lastRenderedPageBreak/>
        <w:t>УТВЕРЖДЕН</w:t>
      </w:r>
    </w:p>
    <w:p w:rsidR="00AC7D16" w:rsidRDefault="00920EAE">
      <w:pPr>
        <w:spacing w:beforeAutospacing="0"/>
        <w:ind w:left="5670"/>
        <w:rPr>
          <w:color w:val="000000"/>
        </w:rPr>
      </w:pPr>
      <w:r>
        <w:rPr>
          <w:color w:val="000000"/>
        </w:rPr>
        <w:t>приказом отдела имущественных и земельных отношений Грачёвского муниципального района Ставропольского края</w:t>
      </w:r>
    </w:p>
    <w:p w:rsidR="00AC7D16" w:rsidRDefault="00920EAE">
      <w:pPr>
        <w:spacing w:beforeAutospacing="0"/>
        <w:ind w:left="5670"/>
        <w:rPr>
          <w:color w:val="000000"/>
        </w:rPr>
      </w:pPr>
      <w:r>
        <w:rPr>
          <w:color w:val="000000"/>
        </w:rPr>
        <w:t>от _______2018 г. N ____</w:t>
      </w:r>
    </w:p>
    <w:p w:rsidR="00AC7D16" w:rsidRDefault="00AC7D16">
      <w:pPr>
        <w:pStyle w:val="ConsPlusTitle"/>
        <w:jc w:val="center"/>
      </w:pPr>
    </w:p>
    <w:p w:rsidR="00AC7D16" w:rsidRDefault="00AC7D16">
      <w:pPr>
        <w:pStyle w:val="ConsPlusTitle"/>
        <w:jc w:val="center"/>
      </w:pPr>
    </w:p>
    <w:p w:rsidR="00AC7D16" w:rsidRDefault="00920EAE">
      <w:pPr>
        <w:pStyle w:val="ConsPlusTitle"/>
        <w:jc w:val="center"/>
        <w:rPr>
          <w:rFonts w:ascii="Times New Roman" w:hAnsi="Times New Roman" w:cs="Times New Roman"/>
          <w:b w:val="0"/>
          <w:szCs w:val="28"/>
        </w:rPr>
      </w:pPr>
      <w:r>
        <w:rPr>
          <w:rFonts w:ascii="Times New Roman" w:hAnsi="Times New Roman" w:cs="Times New Roman"/>
          <w:b w:val="0"/>
          <w:szCs w:val="28"/>
        </w:rPr>
        <w:t>АДМИНИСТРАТИВНЫЙ РЕГЛАМЕНТ</w:t>
      </w:r>
    </w:p>
    <w:p w:rsidR="00AC7D16" w:rsidRDefault="00920EAE">
      <w:pPr>
        <w:pStyle w:val="ConsPlusTitle"/>
        <w:jc w:val="center"/>
        <w:rPr>
          <w:rFonts w:ascii="Times New Roman" w:hAnsi="Times New Roman" w:cs="Times New Roman"/>
          <w:b w:val="0"/>
          <w:szCs w:val="28"/>
        </w:rPr>
      </w:pPr>
      <w:r>
        <w:rPr>
          <w:rFonts w:ascii="Times New Roman" w:hAnsi="Times New Roman" w:cs="Times New Roman"/>
          <w:b w:val="0"/>
          <w:szCs w:val="28"/>
        </w:rPr>
        <w:t xml:space="preserve">предоставления муниципальной услуги </w:t>
      </w:r>
      <w:r>
        <w:rPr>
          <w:rFonts w:ascii="Times New Roman" w:hAnsi="Times New Roman" w:cs="Times New Roman"/>
          <w:b w:val="0"/>
          <w:color w:val="000000"/>
          <w:szCs w:val="28"/>
        </w:rPr>
        <w:t>«</w:t>
      </w:r>
      <w:r w:rsidR="00527FBF" w:rsidRPr="00527FBF">
        <w:rPr>
          <w:rFonts w:ascii="Times New Roman" w:hAnsi="Times New Roman" w:cs="Times New Roman"/>
          <w:b w:val="0"/>
          <w:color w:val="000000"/>
          <w:szCs w:val="28"/>
        </w:rPr>
        <w:t>Предоставление муниципального имущества во временное владение и пользование гражданам и юридическим лицам</w:t>
      </w:r>
      <w:r>
        <w:rPr>
          <w:rFonts w:ascii="Times New Roman" w:hAnsi="Times New Roman" w:cs="Times New Roman"/>
          <w:b w:val="0"/>
          <w:color w:val="000000"/>
          <w:szCs w:val="28"/>
        </w:rPr>
        <w:t>»</w:t>
      </w:r>
      <w:r>
        <w:rPr>
          <w:rFonts w:ascii="Times New Roman" w:hAnsi="Times New Roman" w:cs="Times New Roman"/>
          <w:b w:val="0"/>
          <w:szCs w:val="28"/>
        </w:rPr>
        <w:t xml:space="preserve"> </w:t>
      </w:r>
    </w:p>
    <w:p w:rsidR="00AC7D16" w:rsidRDefault="00AC7D16">
      <w:pPr>
        <w:spacing w:beforeAutospacing="0"/>
      </w:pPr>
    </w:p>
    <w:p w:rsidR="00AC7D16" w:rsidRDefault="00CE6431" w:rsidP="00CE6431">
      <w:pPr>
        <w:pStyle w:val="ConsPlusNormal"/>
        <w:numPr>
          <w:ilvl w:val="0"/>
          <w:numId w:val="3"/>
        </w:numPr>
        <w:jc w:val="center"/>
        <w:rPr>
          <w:rFonts w:ascii="Times New Roman" w:hAnsi="Times New Roman" w:cs="Times New Roman"/>
          <w:b/>
          <w:szCs w:val="28"/>
        </w:rPr>
      </w:pPr>
      <w:r w:rsidRPr="00CE6431">
        <w:rPr>
          <w:rFonts w:ascii="Times New Roman" w:hAnsi="Times New Roman" w:cs="Times New Roman"/>
          <w:b/>
          <w:szCs w:val="28"/>
        </w:rPr>
        <w:t>Общие положения</w:t>
      </w:r>
    </w:p>
    <w:p w:rsidR="00CE6431" w:rsidRPr="00CE6431" w:rsidRDefault="00CE6431" w:rsidP="00CE6431">
      <w:pPr>
        <w:pStyle w:val="ConsPlusNormal"/>
        <w:ind w:left="720"/>
        <w:rPr>
          <w:rFonts w:ascii="Times New Roman" w:hAnsi="Times New Roman" w:cs="Times New Roman"/>
          <w:b/>
          <w:szCs w:val="28"/>
        </w:rPr>
      </w:pPr>
    </w:p>
    <w:p w:rsidR="00320DB7" w:rsidRDefault="00320DB7" w:rsidP="00320DB7">
      <w:pPr>
        <w:pStyle w:val="ConsPlusNormal"/>
        <w:ind w:firstLine="709"/>
        <w:jc w:val="both"/>
        <w:outlineLvl w:val="2"/>
        <w:rPr>
          <w:rFonts w:ascii="Times New Roman" w:hAnsi="Times New Roman" w:cs="Times New Roman"/>
          <w:szCs w:val="28"/>
        </w:rPr>
      </w:pPr>
      <w:r>
        <w:rPr>
          <w:rFonts w:ascii="Times New Roman" w:hAnsi="Times New Roman" w:cs="Times New Roman"/>
          <w:szCs w:val="28"/>
        </w:rPr>
        <w:t>1.1. Предмет регулирования административного регламента.</w:t>
      </w:r>
    </w:p>
    <w:p w:rsidR="00527FBF" w:rsidRPr="00527FBF" w:rsidRDefault="00527FBF" w:rsidP="00320DB7">
      <w:pPr>
        <w:pStyle w:val="ConsPlusNormal"/>
        <w:ind w:firstLine="709"/>
        <w:jc w:val="both"/>
        <w:outlineLvl w:val="2"/>
        <w:rPr>
          <w:rFonts w:ascii="Times New Roman" w:hAnsi="Times New Roman" w:cs="Times New Roman"/>
          <w:szCs w:val="28"/>
        </w:rPr>
      </w:pPr>
      <w:proofErr w:type="gramStart"/>
      <w:r w:rsidRPr="00527FBF">
        <w:rPr>
          <w:rFonts w:ascii="Times New Roman" w:hAnsi="Times New Roman" w:cs="Times New Roman"/>
          <w:szCs w:val="28"/>
        </w:rPr>
        <w:t xml:space="preserve">Административный регламент (далее – Регламент) предоставления муниципальной услуги «Предоставление муниципального имущества во временное владение и пользование гражданам и юридическим лицам» (далее – муниципальная услуга) разработан в целях повышения качества и доступности результатов  предоставления муниципальной услуги по предоставлению имущества, находящегося в муниципальной собственности </w:t>
      </w:r>
      <w:r>
        <w:rPr>
          <w:rFonts w:ascii="Times New Roman" w:hAnsi="Times New Roman" w:cs="Times New Roman"/>
          <w:szCs w:val="28"/>
        </w:rPr>
        <w:t>Грачевского муниципального района</w:t>
      </w:r>
      <w:r w:rsidRPr="00527FBF">
        <w:rPr>
          <w:rFonts w:ascii="Times New Roman" w:hAnsi="Times New Roman" w:cs="Times New Roman"/>
          <w:szCs w:val="28"/>
        </w:rPr>
        <w:t xml:space="preserve"> Ставропольского края в аренду или безвозмездное пользование, создания комфортных условий для участников отношений, возникающих при предоставлении муниципальной</w:t>
      </w:r>
      <w:proofErr w:type="gramEnd"/>
      <w:r w:rsidRPr="00527FBF">
        <w:rPr>
          <w:rFonts w:ascii="Times New Roman" w:hAnsi="Times New Roman" w:cs="Times New Roman"/>
          <w:szCs w:val="28"/>
        </w:rPr>
        <w:t xml:space="preserve"> услуги.</w:t>
      </w:r>
    </w:p>
    <w:p w:rsidR="00AC7D16" w:rsidRDefault="00527FBF" w:rsidP="009D6181">
      <w:pPr>
        <w:pStyle w:val="ConsPlusNormal"/>
        <w:ind w:firstLine="709"/>
        <w:jc w:val="both"/>
        <w:outlineLvl w:val="2"/>
        <w:rPr>
          <w:rFonts w:ascii="Times New Roman" w:hAnsi="Times New Roman" w:cs="Times New Roman"/>
          <w:szCs w:val="28"/>
        </w:rPr>
      </w:pPr>
      <w:r w:rsidRPr="00527FBF">
        <w:rPr>
          <w:rFonts w:ascii="Times New Roman" w:hAnsi="Times New Roman" w:cs="Times New Roman"/>
          <w:szCs w:val="28"/>
        </w:rPr>
        <w:t>Действие настоящего административного регламента распространяется на передачу муниципального недвижимого имущества Грачевского муниципального района Ставропольского края во временное владение и пользование гражданам и юридическим лицам (кроме земельных участков).</w:t>
      </w:r>
    </w:p>
    <w:p w:rsidR="00B50651" w:rsidRPr="00B50651" w:rsidRDefault="00B50651" w:rsidP="009D6181">
      <w:pPr>
        <w:pStyle w:val="ConsPlusNormal"/>
        <w:ind w:firstLine="709"/>
        <w:jc w:val="both"/>
        <w:outlineLvl w:val="2"/>
        <w:rPr>
          <w:rFonts w:ascii="Times New Roman" w:hAnsi="Times New Roman" w:cs="Times New Roman"/>
        </w:rPr>
      </w:pPr>
      <w:r w:rsidRPr="00B50651">
        <w:rPr>
          <w:rFonts w:ascii="Times New Roman" w:hAnsi="Times New Roman" w:cs="Times New Roman"/>
        </w:rPr>
        <w:t>1.2. Круг заявителей</w:t>
      </w:r>
    </w:p>
    <w:p w:rsidR="00527FBF" w:rsidRPr="00527FBF" w:rsidRDefault="00527FBF" w:rsidP="009D6181">
      <w:pPr>
        <w:pStyle w:val="ConsPlusNormal"/>
        <w:ind w:firstLine="709"/>
        <w:jc w:val="both"/>
        <w:rPr>
          <w:rFonts w:ascii="Times New Roman" w:hAnsi="Times New Roman" w:cs="Times New Roman"/>
          <w:szCs w:val="28"/>
        </w:rPr>
      </w:pPr>
      <w:bookmarkStart w:id="1" w:name="P56"/>
      <w:bookmarkEnd w:id="1"/>
      <w:r w:rsidRPr="00527FBF">
        <w:rPr>
          <w:rFonts w:ascii="Times New Roman" w:hAnsi="Times New Roman" w:cs="Times New Roman"/>
          <w:szCs w:val="28"/>
        </w:rPr>
        <w:t>Заявителями, которым может оказываться муниципальная услуга, могут быть:</w:t>
      </w:r>
    </w:p>
    <w:p w:rsidR="00527FBF" w:rsidRPr="00527FBF" w:rsidRDefault="00527FBF" w:rsidP="009D6181">
      <w:pPr>
        <w:pStyle w:val="ConsPlusNormal"/>
        <w:ind w:firstLine="709"/>
        <w:jc w:val="both"/>
        <w:rPr>
          <w:rFonts w:ascii="Times New Roman" w:hAnsi="Times New Roman" w:cs="Times New Roman"/>
          <w:szCs w:val="28"/>
        </w:rPr>
      </w:pPr>
      <w:r w:rsidRPr="00527FBF">
        <w:rPr>
          <w:rFonts w:ascii="Times New Roman" w:hAnsi="Times New Roman" w:cs="Times New Roman"/>
          <w:szCs w:val="28"/>
        </w:rPr>
        <w:t>- физические  лица;</w:t>
      </w:r>
    </w:p>
    <w:p w:rsidR="00527FBF" w:rsidRPr="00527FBF" w:rsidRDefault="00527FBF" w:rsidP="009D6181">
      <w:pPr>
        <w:pStyle w:val="ConsPlusNormal"/>
        <w:ind w:firstLine="709"/>
        <w:jc w:val="both"/>
        <w:rPr>
          <w:rFonts w:ascii="Times New Roman" w:hAnsi="Times New Roman" w:cs="Times New Roman"/>
          <w:szCs w:val="28"/>
        </w:rPr>
      </w:pPr>
      <w:r w:rsidRPr="00527FBF">
        <w:rPr>
          <w:rFonts w:ascii="Times New Roman" w:hAnsi="Times New Roman" w:cs="Times New Roman"/>
          <w:szCs w:val="28"/>
        </w:rPr>
        <w:t>- юридические лица (далее – организации) – их представитель – лицо, уполномоченное в установленном законодательством порядке представлять интересы организации;</w:t>
      </w:r>
    </w:p>
    <w:p w:rsidR="00527FBF" w:rsidRDefault="00527FBF" w:rsidP="009D6181">
      <w:pPr>
        <w:pStyle w:val="ConsPlusNormal"/>
        <w:ind w:firstLine="709"/>
        <w:jc w:val="both"/>
        <w:rPr>
          <w:rFonts w:ascii="Times New Roman" w:hAnsi="Times New Roman" w:cs="Times New Roman"/>
          <w:szCs w:val="28"/>
        </w:rPr>
      </w:pPr>
      <w:r w:rsidRPr="00527FBF">
        <w:rPr>
          <w:rFonts w:ascii="Times New Roman" w:hAnsi="Times New Roman" w:cs="Times New Roman"/>
          <w:szCs w:val="28"/>
        </w:rPr>
        <w:t>- органы государственной власти и органы местного самоуправления.</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1.3. Требования к порядку информирования о предоставлении муниципальной услуги</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1.3.1. Муниципальная услуга предоставляется:</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 Отделом  имущественных  и земельных отношений администрации Грачёвского муниципального района Ставропольского края (далее – Отдел).</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 xml:space="preserve">Почтовый адрес Отдела: </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 xml:space="preserve">356250, Ставропольский край,   </w:t>
      </w:r>
      <w:proofErr w:type="spellStart"/>
      <w:r w:rsidRPr="0085172F">
        <w:rPr>
          <w:rFonts w:ascii="Times New Roman" w:hAnsi="Times New Roman" w:cs="Times New Roman"/>
          <w:szCs w:val="28"/>
        </w:rPr>
        <w:t>Грачевский</w:t>
      </w:r>
      <w:proofErr w:type="spellEnd"/>
      <w:r w:rsidRPr="0085172F">
        <w:rPr>
          <w:rFonts w:ascii="Times New Roman" w:hAnsi="Times New Roman" w:cs="Times New Roman"/>
          <w:szCs w:val="28"/>
        </w:rPr>
        <w:t xml:space="preserve"> район, </w:t>
      </w:r>
      <w:proofErr w:type="spellStart"/>
      <w:r w:rsidRPr="0085172F">
        <w:rPr>
          <w:rFonts w:ascii="Times New Roman" w:hAnsi="Times New Roman" w:cs="Times New Roman"/>
          <w:szCs w:val="28"/>
        </w:rPr>
        <w:t>с</w:t>
      </w:r>
      <w:proofErr w:type="gramStart"/>
      <w:r w:rsidRPr="0085172F">
        <w:rPr>
          <w:rFonts w:ascii="Times New Roman" w:hAnsi="Times New Roman" w:cs="Times New Roman"/>
          <w:szCs w:val="28"/>
        </w:rPr>
        <w:t>.Г</w:t>
      </w:r>
      <w:proofErr w:type="gramEnd"/>
      <w:r w:rsidRPr="0085172F">
        <w:rPr>
          <w:rFonts w:ascii="Times New Roman" w:hAnsi="Times New Roman" w:cs="Times New Roman"/>
          <w:szCs w:val="28"/>
        </w:rPr>
        <w:t>рачевка</w:t>
      </w:r>
      <w:proofErr w:type="spellEnd"/>
      <w:r w:rsidRPr="0085172F">
        <w:rPr>
          <w:rFonts w:ascii="Times New Roman" w:hAnsi="Times New Roman" w:cs="Times New Roman"/>
          <w:szCs w:val="28"/>
        </w:rPr>
        <w:t xml:space="preserve">, ул.Ставропольская,42; </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lastRenderedPageBreak/>
        <w:t xml:space="preserve">телефон (86540) 4-14-21; </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адрес электронной почты: otdel-im@yandex.ru</w:t>
      </w:r>
      <w:proofErr w:type="gramStart"/>
      <w:r w:rsidRPr="0085172F">
        <w:rPr>
          <w:rFonts w:ascii="Times New Roman" w:hAnsi="Times New Roman" w:cs="Times New Roman"/>
          <w:szCs w:val="28"/>
        </w:rPr>
        <w:t xml:space="preserve"> ;</w:t>
      </w:r>
      <w:proofErr w:type="gramEnd"/>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 xml:space="preserve">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Правительства РФ на соответствующий </w:t>
      </w:r>
      <w:proofErr w:type="gramStart"/>
      <w:r w:rsidRPr="0085172F">
        <w:rPr>
          <w:rFonts w:ascii="Times New Roman" w:hAnsi="Times New Roman" w:cs="Times New Roman"/>
          <w:szCs w:val="28"/>
        </w:rPr>
        <w:t>ка-</w:t>
      </w:r>
      <w:proofErr w:type="spellStart"/>
      <w:r w:rsidRPr="0085172F">
        <w:rPr>
          <w:rFonts w:ascii="Times New Roman" w:hAnsi="Times New Roman" w:cs="Times New Roman"/>
          <w:szCs w:val="28"/>
        </w:rPr>
        <w:t>лендарный</w:t>
      </w:r>
      <w:proofErr w:type="spellEnd"/>
      <w:proofErr w:type="gramEnd"/>
      <w:r w:rsidRPr="0085172F">
        <w:rPr>
          <w:rFonts w:ascii="Times New Roman" w:hAnsi="Times New Roman" w:cs="Times New Roman"/>
          <w:szCs w:val="28"/>
        </w:rPr>
        <w:t xml:space="preserve"> год.</w:t>
      </w:r>
    </w:p>
    <w:p w:rsidR="0085172F" w:rsidRPr="0085172F" w:rsidRDefault="0085172F" w:rsidP="0034389C">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1.3.2. Муниципальн</w:t>
      </w:r>
      <w:r w:rsidR="007A6999">
        <w:rPr>
          <w:rFonts w:ascii="Times New Roman" w:hAnsi="Times New Roman" w:cs="Times New Roman"/>
          <w:szCs w:val="28"/>
        </w:rPr>
        <w:t>ое</w:t>
      </w:r>
      <w:r w:rsidRPr="0085172F">
        <w:rPr>
          <w:rFonts w:ascii="Times New Roman" w:hAnsi="Times New Roman" w:cs="Times New Roman"/>
          <w:szCs w:val="28"/>
        </w:rPr>
        <w:t xml:space="preserve"> казенн</w:t>
      </w:r>
      <w:r w:rsidR="007A6999">
        <w:rPr>
          <w:rFonts w:ascii="Times New Roman" w:hAnsi="Times New Roman" w:cs="Times New Roman"/>
          <w:szCs w:val="28"/>
        </w:rPr>
        <w:t>ое</w:t>
      </w:r>
      <w:r w:rsidRPr="0085172F">
        <w:rPr>
          <w:rFonts w:ascii="Times New Roman" w:hAnsi="Times New Roman" w:cs="Times New Roman"/>
          <w:szCs w:val="28"/>
        </w:rPr>
        <w:t xml:space="preserve"> учреждение "Многофункциональный центр предоставления государственных и муниципальных услуг Грачевского муниципального района Ставропольского края" (далее - МФЦ).</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Почтовый адрес МФЦ:</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 xml:space="preserve">356250, Ставропольский край, </w:t>
      </w:r>
      <w:proofErr w:type="gramStart"/>
      <w:r w:rsidRPr="0085172F">
        <w:rPr>
          <w:rFonts w:ascii="Times New Roman" w:hAnsi="Times New Roman" w:cs="Times New Roman"/>
          <w:szCs w:val="28"/>
        </w:rPr>
        <w:t>с</w:t>
      </w:r>
      <w:proofErr w:type="gramEnd"/>
      <w:r w:rsidRPr="0085172F">
        <w:rPr>
          <w:rFonts w:ascii="Times New Roman" w:hAnsi="Times New Roman" w:cs="Times New Roman"/>
          <w:szCs w:val="28"/>
        </w:rPr>
        <w:t>. Грачевка, ул. Ставропольская, 40;</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 xml:space="preserve">телефон МФЦ: 8 (86540) 4-13-34; </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Официальный сайт: umfc26.ru;</w:t>
      </w:r>
      <w:r w:rsidRPr="0085172F">
        <w:rPr>
          <w:rFonts w:ascii="Times New Roman" w:hAnsi="Times New Roman" w:cs="Times New Roman"/>
          <w:szCs w:val="28"/>
        </w:rPr>
        <w:tab/>
        <w:t xml:space="preserve">  </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 xml:space="preserve"> Адрес электронной почты МФЦ: mfcgmr26@mail.ru</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График  работы МФЦ:</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понедельник - пятница с 08 час. 00 мин. до 16 час. 00 мин.;</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выходной день – суббота, воскресенье.</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Сведения о местонахождении и графике работы  и номера телефонов структурных подразделений  Муниципального казенного учреждения "Многофункциональный центр предоставления государственных и муниципальных услуг Грачевского муниципального района Ставропольского края" (далее - МФЦ) указаны в приложении  1 к административному регламенту.*</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 xml:space="preserve">1.3.3.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w:t>
      </w:r>
      <w:proofErr w:type="gramStart"/>
      <w:r w:rsidRPr="0085172F">
        <w:rPr>
          <w:rFonts w:ascii="Times New Roman" w:hAnsi="Times New Roman" w:cs="Times New Roman"/>
          <w:szCs w:val="28"/>
        </w:rPr>
        <w:t>при</w:t>
      </w:r>
      <w:proofErr w:type="gramEnd"/>
      <w:r w:rsidRPr="0085172F">
        <w:rPr>
          <w:rFonts w:ascii="Times New Roman" w:hAnsi="Times New Roman" w:cs="Times New Roman"/>
          <w:szCs w:val="28"/>
        </w:rPr>
        <w:t>:</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 xml:space="preserve">личном </w:t>
      </w:r>
      <w:proofErr w:type="gramStart"/>
      <w:r w:rsidRPr="0085172F">
        <w:rPr>
          <w:rFonts w:ascii="Times New Roman" w:hAnsi="Times New Roman" w:cs="Times New Roman"/>
          <w:szCs w:val="28"/>
        </w:rPr>
        <w:t>обращении</w:t>
      </w:r>
      <w:proofErr w:type="gramEnd"/>
      <w:r w:rsidRPr="0085172F">
        <w:rPr>
          <w:rFonts w:ascii="Times New Roman" w:hAnsi="Times New Roman" w:cs="Times New Roman"/>
          <w:szCs w:val="28"/>
        </w:rPr>
        <w:t xml:space="preserve"> заявителя в Отдел или МФЦ;</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 xml:space="preserve">письменном </w:t>
      </w:r>
      <w:proofErr w:type="gramStart"/>
      <w:r w:rsidRPr="0085172F">
        <w:rPr>
          <w:rFonts w:ascii="Times New Roman" w:hAnsi="Times New Roman" w:cs="Times New Roman"/>
          <w:szCs w:val="28"/>
        </w:rPr>
        <w:t>обращении</w:t>
      </w:r>
      <w:proofErr w:type="gramEnd"/>
      <w:r w:rsidRPr="0085172F">
        <w:rPr>
          <w:rFonts w:ascii="Times New Roman" w:hAnsi="Times New Roman" w:cs="Times New Roman"/>
          <w:szCs w:val="28"/>
        </w:rPr>
        <w:t xml:space="preserve"> заявителя;</w:t>
      </w:r>
    </w:p>
    <w:p w:rsidR="0085172F" w:rsidRPr="0085172F" w:rsidRDefault="0085172F" w:rsidP="0085172F">
      <w:pPr>
        <w:pStyle w:val="ConsPlusNormal"/>
        <w:ind w:firstLine="709"/>
        <w:jc w:val="both"/>
        <w:rPr>
          <w:rFonts w:ascii="Times New Roman" w:hAnsi="Times New Roman" w:cs="Times New Roman"/>
          <w:szCs w:val="28"/>
        </w:rPr>
      </w:pPr>
      <w:proofErr w:type="gramStart"/>
      <w:r w:rsidRPr="0085172F">
        <w:rPr>
          <w:rFonts w:ascii="Times New Roman" w:hAnsi="Times New Roman" w:cs="Times New Roman"/>
          <w:szCs w:val="28"/>
        </w:rPr>
        <w:t>обращении</w:t>
      </w:r>
      <w:proofErr w:type="gramEnd"/>
      <w:r w:rsidRPr="0085172F">
        <w:rPr>
          <w:rFonts w:ascii="Times New Roman" w:hAnsi="Times New Roman" w:cs="Times New Roman"/>
          <w:szCs w:val="28"/>
        </w:rPr>
        <w:t xml:space="preserve"> по телефону в Отдел: 8 (86540) 4-1</w:t>
      </w:r>
      <w:r w:rsidR="0034389C">
        <w:rPr>
          <w:rFonts w:ascii="Times New Roman" w:hAnsi="Times New Roman" w:cs="Times New Roman"/>
          <w:szCs w:val="28"/>
        </w:rPr>
        <w:t>4</w:t>
      </w:r>
      <w:r w:rsidRPr="0085172F">
        <w:rPr>
          <w:rFonts w:ascii="Times New Roman" w:hAnsi="Times New Roman" w:cs="Times New Roman"/>
          <w:szCs w:val="28"/>
        </w:rPr>
        <w:t>-21;</w:t>
      </w:r>
    </w:p>
    <w:p w:rsidR="0085172F" w:rsidRPr="0085172F" w:rsidRDefault="0085172F" w:rsidP="0085172F">
      <w:pPr>
        <w:pStyle w:val="ConsPlusNormal"/>
        <w:ind w:firstLine="709"/>
        <w:jc w:val="both"/>
        <w:rPr>
          <w:rFonts w:ascii="Times New Roman" w:hAnsi="Times New Roman" w:cs="Times New Roman"/>
          <w:szCs w:val="28"/>
        </w:rPr>
      </w:pPr>
      <w:proofErr w:type="gramStart"/>
      <w:r w:rsidRPr="0085172F">
        <w:rPr>
          <w:rFonts w:ascii="Times New Roman" w:hAnsi="Times New Roman" w:cs="Times New Roman"/>
          <w:szCs w:val="28"/>
        </w:rPr>
        <w:t>обращении</w:t>
      </w:r>
      <w:proofErr w:type="gramEnd"/>
      <w:r w:rsidRPr="0085172F">
        <w:rPr>
          <w:rFonts w:ascii="Times New Roman" w:hAnsi="Times New Roman" w:cs="Times New Roman"/>
          <w:szCs w:val="28"/>
        </w:rPr>
        <w:t xml:space="preserve"> в форме электронного документа:</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с использованием электронной почты Отдела: otdel-im@yandex.ru;</w:t>
      </w:r>
    </w:p>
    <w:p w:rsidR="0085172F" w:rsidRPr="0085172F" w:rsidRDefault="0085172F" w:rsidP="0085172F">
      <w:pPr>
        <w:pStyle w:val="ConsPlusNormal"/>
        <w:ind w:firstLine="709"/>
        <w:jc w:val="both"/>
        <w:rPr>
          <w:rFonts w:ascii="Times New Roman" w:hAnsi="Times New Roman" w:cs="Times New Roman"/>
          <w:szCs w:val="28"/>
        </w:rPr>
      </w:pPr>
      <w:proofErr w:type="gramStart"/>
      <w:r w:rsidRPr="0085172F">
        <w:rPr>
          <w:rFonts w:ascii="Times New Roman" w:hAnsi="Times New Roman" w:cs="Times New Roman"/>
          <w:szCs w:val="28"/>
        </w:rPr>
        <w:t>с использованием информационно-телекоммуникационной сети "Интернет" (далее - сеть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w:t>
      </w:r>
      <w:proofErr w:type="gramEnd"/>
      <w:r w:rsidRPr="0085172F">
        <w:rPr>
          <w:rFonts w:ascii="Times New Roman" w:hAnsi="Times New Roman" w:cs="Times New Roman"/>
          <w:szCs w:val="28"/>
        </w:rPr>
        <w:t xml:space="preserve"> портал) по адресу: www.26gosuslugi.ru.</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1.3.4.  На информационных стендах, размещаемых по месту нахождения органа местного самоуправления в местах предоставления муниципальной услуги, размещаются и поддерживаются в актуальном состоянии следующие информационные материалы:</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 xml:space="preserve">1) исчерпывающая информация о порядке предоставления </w:t>
      </w:r>
      <w:r w:rsidRPr="0085172F">
        <w:rPr>
          <w:rFonts w:ascii="Times New Roman" w:hAnsi="Times New Roman" w:cs="Times New Roman"/>
          <w:szCs w:val="28"/>
        </w:rPr>
        <w:lastRenderedPageBreak/>
        <w:t xml:space="preserve">муниципальной услуги в виде блок-схемы предоставления муниципальной услуги (далее – блок-схема) (приложение 3 к </w:t>
      </w:r>
      <w:r w:rsidR="00320DB7">
        <w:rPr>
          <w:rFonts w:ascii="Times New Roman" w:hAnsi="Times New Roman" w:cs="Times New Roman"/>
          <w:szCs w:val="28"/>
        </w:rPr>
        <w:t>настоящему Административному ре</w:t>
      </w:r>
      <w:r w:rsidRPr="0085172F">
        <w:rPr>
          <w:rFonts w:ascii="Times New Roman" w:hAnsi="Times New Roman" w:cs="Times New Roman"/>
          <w:szCs w:val="28"/>
        </w:rPr>
        <w:t>гламенту);</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2) извлечения из настоящего Административного регламента (полная версия в информационно-телекоммуник</w:t>
      </w:r>
      <w:r w:rsidR="00320DB7">
        <w:rPr>
          <w:rFonts w:ascii="Times New Roman" w:hAnsi="Times New Roman" w:cs="Times New Roman"/>
          <w:szCs w:val="28"/>
        </w:rPr>
        <w:t>ационной сети Интернет на офици</w:t>
      </w:r>
      <w:r w:rsidRPr="0085172F">
        <w:rPr>
          <w:rFonts w:ascii="Times New Roman" w:hAnsi="Times New Roman" w:cs="Times New Roman"/>
          <w:szCs w:val="28"/>
        </w:rPr>
        <w:t>альном сайте органа местного самоуправления (www.adm-grsk.ru);</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3) исчерпывающий перечень органов муниципальной власти и органов местного самоуправления,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4) 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5) номера кабинетов, в которых предоставляются муниципальные услуги, фамилии, имена, отчества и должности соответствующих должностных лиц;</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6) перечень документов, направляемых заявителем в орган местного самоуправления, и требования к этим документам;</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7) формы документов для заполнения, образцы заполнения документов;</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8) перечень оснований для отказа в предоставлении муниципальной услуги;</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 xml:space="preserve">9) порядок обжалования решений и  </w:t>
      </w:r>
      <w:r w:rsidR="00320DB7">
        <w:rPr>
          <w:rFonts w:ascii="Times New Roman" w:hAnsi="Times New Roman" w:cs="Times New Roman"/>
          <w:szCs w:val="28"/>
        </w:rPr>
        <w:t>действий (бездействия) должност</w:t>
      </w:r>
      <w:r w:rsidRPr="0085172F">
        <w:rPr>
          <w:rFonts w:ascii="Times New Roman" w:hAnsi="Times New Roman" w:cs="Times New Roman"/>
          <w:szCs w:val="28"/>
        </w:rPr>
        <w:t>ных лиц органа местного самоуправления, предоставляющих мун</w:t>
      </w:r>
      <w:r w:rsidR="00320DB7">
        <w:rPr>
          <w:rFonts w:ascii="Times New Roman" w:hAnsi="Times New Roman" w:cs="Times New Roman"/>
          <w:szCs w:val="28"/>
        </w:rPr>
        <w:t>иципаль</w:t>
      </w:r>
      <w:r w:rsidRPr="0085172F">
        <w:rPr>
          <w:rFonts w:ascii="Times New Roman" w:hAnsi="Times New Roman" w:cs="Times New Roman"/>
          <w:szCs w:val="28"/>
        </w:rPr>
        <w:t>ную услугу.</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 xml:space="preserve">1.3.5. </w:t>
      </w:r>
      <w:proofErr w:type="gramStart"/>
      <w:r w:rsidRPr="0085172F">
        <w:rPr>
          <w:rFonts w:ascii="Times New Roman" w:hAnsi="Times New Roman" w:cs="Times New Roman"/>
          <w:szCs w:val="28"/>
        </w:rPr>
        <w:t>Доступ к информации о сроках и порядке предоставления муниципальной услуги, размещенной на официальном сайте администрации, на едином и региональном порталах,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85172F">
        <w:rPr>
          <w:rFonts w:ascii="Times New Roman" w:hAnsi="Times New Roman" w:cs="Times New Roman"/>
          <w:szCs w:val="28"/>
        </w:rPr>
        <w:t xml:space="preserve"> данных.</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1.3.6. Информация о предоставлении муниципальной услуги предоставляется бесплатно.</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1.4. Основными требованиями к информированию заявителей о порядке предоставления муниципальной услуги (далее – информирование) являются:</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1) достоверность предоставляемой информации;</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2) четкость изложения информации;</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3) полнота предоставления информации;</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4) удобство и доступность получения информации;</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lastRenderedPageBreak/>
        <w:t>5) оперативность предоставления информации.</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1.4.1. Предоставление информации осуществляется в виде:</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1) индивидуального информирования заявителей;</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2) публичного информирования заявителей.</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3) Информирование проводится в форме:</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4) устного информирования;</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5) письменного информирования.</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1.4.2. Индивидуальное устное информирование заявителей обеспечивается должностными лицами Отдела, МФЦ, ответственными за осуществление информирования,  лично и по телефону.</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1.4.3. При индивидуальном устном информировании лично время ожидания заявителя не должно превышать 30 минут.</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На индивидуальное устное информирование лично каждого заявителя должностное лицо Отдела, МФЦ, ответственное за осуществление информирования, выделяет не более 10 минут.</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При индивидуальном устном информировании по телефону ответ на телефонный звонок должностное лицо От</w:t>
      </w:r>
      <w:r w:rsidR="00320DB7">
        <w:rPr>
          <w:rFonts w:ascii="Times New Roman" w:hAnsi="Times New Roman" w:cs="Times New Roman"/>
          <w:szCs w:val="28"/>
        </w:rPr>
        <w:t>дела, МФЦ, ответственное за осу</w:t>
      </w:r>
      <w:r w:rsidRPr="0085172F">
        <w:rPr>
          <w:rFonts w:ascii="Times New Roman" w:hAnsi="Times New Roman" w:cs="Times New Roman"/>
          <w:szCs w:val="28"/>
        </w:rPr>
        <w:t>ществление информирования,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должно превышать 10 минут.</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При устном обращении заявителя должностное лицо Отдела, МФЦ,  ответственное  за осуществление информирования, дает ответ на поставленные вопросы самостоятельно.</w:t>
      </w:r>
    </w:p>
    <w:p w:rsidR="0085172F" w:rsidRPr="0085172F" w:rsidRDefault="0085172F" w:rsidP="0085172F">
      <w:pPr>
        <w:pStyle w:val="ConsPlusNormal"/>
        <w:ind w:firstLine="709"/>
        <w:jc w:val="both"/>
        <w:rPr>
          <w:rFonts w:ascii="Times New Roman" w:hAnsi="Times New Roman" w:cs="Times New Roman"/>
          <w:szCs w:val="28"/>
        </w:rPr>
      </w:pPr>
      <w:proofErr w:type="gramStart"/>
      <w:r w:rsidRPr="0085172F">
        <w:rPr>
          <w:rFonts w:ascii="Times New Roman" w:hAnsi="Times New Roman" w:cs="Times New Roman"/>
          <w:szCs w:val="28"/>
        </w:rPr>
        <w:t>При невозможности должностного</w:t>
      </w:r>
      <w:r w:rsidR="00320DB7">
        <w:rPr>
          <w:rFonts w:ascii="Times New Roman" w:hAnsi="Times New Roman" w:cs="Times New Roman"/>
          <w:szCs w:val="28"/>
        </w:rPr>
        <w:t xml:space="preserve"> лица органа Отдела, МФЦ, ответ</w:t>
      </w:r>
      <w:r w:rsidRPr="0085172F">
        <w:rPr>
          <w:rFonts w:ascii="Times New Roman" w:hAnsi="Times New Roman" w:cs="Times New Roman"/>
          <w:szCs w:val="28"/>
        </w:rPr>
        <w:t>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w:t>
      </w:r>
      <w:proofErr w:type="gramEnd"/>
      <w:r w:rsidRPr="0085172F">
        <w:rPr>
          <w:rFonts w:ascii="Times New Roman" w:hAnsi="Times New Roman" w:cs="Times New Roman"/>
          <w:szCs w:val="28"/>
        </w:rPr>
        <w:t xml:space="preserve"> </w:t>
      </w:r>
      <w:proofErr w:type="gramStart"/>
      <w:r w:rsidRPr="0085172F">
        <w:rPr>
          <w:rFonts w:ascii="Times New Roman" w:hAnsi="Times New Roman" w:cs="Times New Roman"/>
          <w:szCs w:val="28"/>
        </w:rPr>
        <w:t>которому</w:t>
      </w:r>
      <w:proofErr w:type="gramEnd"/>
      <w:r w:rsidRPr="0085172F">
        <w:rPr>
          <w:rFonts w:ascii="Times New Roman" w:hAnsi="Times New Roman" w:cs="Times New Roman"/>
          <w:szCs w:val="28"/>
        </w:rPr>
        <w:t xml:space="preserve"> можно получить интересующую заявителя информацию.</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 xml:space="preserve">Должностное лицо Отдела, МФЦ, ответственное за осуществление </w:t>
      </w:r>
      <w:proofErr w:type="gramStart"/>
      <w:r w:rsidRPr="0085172F">
        <w:rPr>
          <w:rFonts w:ascii="Times New Roman" w:hAnsi="Times New Roman" w:cs="Times New Roman"/>
          <w:szCs w:val="28"/>
        </w:rPr>
        <w:t>ин-формирования</w:t>
      </w:r>
      <w:proofErr w:type="gramEnd"/>
      <w:r w:rsidRPr="0085172F">
        <w:rPr>
          <w:rFonts w:ascii="Times New Roman" w:hAnsi="Times New Roman" w:cs="Times New Roman"/>
          <w:szCs w:val="28"/>
        </w:rPr>
        <w:t>, должно:</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1) корректно и внимательно относиться к заявителям;</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 xml:space="preserve">2)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3) в конце информирования кратко подвести итоги и перечислить меры, которые надо принять заявителю (кто именно, когда и что должен сделать).</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 xml:space="preserve">Должностное лицо Отдела, МФЦ, ответственное за осуществление </w:t>
      </w:r>
      <w:proofErr w:type="gramStart"/>
      <w:r w:rsidRPr="0085172F">
        <w:rPr>
          <w:rFonts w:ascii="Times New Roman" w:hAnsi="Times New Roman" w:cs="Times New Roman"/>
          <w:szCs w:val="28"/>
        </w:rPr>
        <w:t>ин-формирования</w:t>
      </w:r>
      <w:proofErr w:type="gramEnd"/>
      <w:r w:rsidRPr="0085172F">
        <w:rPr>
          <w:rFonts w:ascii="Times New Roman" w:hAnsi="Times New Roman" w:cs="Times New Roman"/>
          <w:szCs w:val="28"/>
        </w:rPr>
        <w:t>,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lastRenderedPageBreak/>
        <w:t>1.4.4. Индивидуальное письменно</w:t>
      </w:r>
      <w:r w:rsidR="00320DB7">
        <w:rPr>
          <w:rFonts w:ascii="Times New Roman" w:hAnsi="Times New Roman" w:cs="Times New Roman"/>
          <w:szCs w:val="28"/>
        </w:rPr>
        <w:t>е информирование заявителей осу</w:t>
      </w:r>
      <w:r w:rsidRPr="0085172F">
        <w:rPr>
          <w:rFonts w:ascii="Times New Roman" w:hAnsi="Times New Roman" w:cs="Times New Roman"/>
          <w:szCs w:val="28"/>
        </w:rPr>
        <w:t xml:space="preserve">ществляется путем направления заявителю ответа в письменной форме по почтовому адресу, указанному в обращении заявителя, или в форме </w:t>
      </w:r>
      <w:proofErr w:type="spellStart"/>
      <w:proofErr w:type="gramStart"/>
      <w:r w:rsidRPr="0085172F">
        <w:rPr>
          <w:rFonts w:ascii="Times New Roman" w:hAnsi="Times New Roman" w:cs="Times New Roman"/>
          <w:szCs w:val="28"/>
        </w:rPr>
        <w:t>элек</w:t>
      </w:r>
      <w:proofErr w:type="spellEnd"/>
      <w:r w:rsidRPr="0085172F">
        <w:rPr>
          <w:rFonts w:ascii="Times New Roman" w:hAnsi="Times New Roman" w:cs="Times New Roman"/>
          <w:szCs w:val="28"/>
        </w:rPr>
        <w:t>-тронного</w:t>
      </w:r>
      <w:proofErr w:type="gramEnd"/>
      <w:r w:rsidRPr="0085172F">
        <w:rPr>
          <w:rFonts w:ascii="Times New Roman" w:hAnsi="Times New Roman" w:cs="Times New Roman"/>
          <w:szCs w:val="28"/>
        </w:rPr>
        <w:t xml:space="preserve">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При индивидуальном письменно</w:t>
      </w:r>
      <w:r w:rsidR="00320DB7">
        <w:rPr>
          <w:rFonts w:ascii="Times New Roman" w:hAnsi="Times New Roman" w:cs="Times New Roman"/>
          <w:szCs w:val="28"/>
        </w:rPr>
        <w:t>м информировании ответы на пись</w:t>
      </w:r>
      <w:r w:rsidRPr="0085172F">
        <w:rPr>
          <w:rFonts w:ascii="Times New Roman" w:hAnsi="Times New Roman" w:cs="Times New Roman"/>
          <w:szCs w:val="28"/>
        </w:rPr>
        <w:t xml:space="preserve">менные обращения заявителей даются в простой, четкой и понятной форме в письменном виде и должны содержать: </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1) ответы на поставленные вопросы;</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2) должность, фамилию и инициалы должностного лица, подписавшего ответ;</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3) фамилию и инициалы исполнителя;</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4) наименование структурного подр</w:t>
      </w:r>
      <w:r w:rsidR="00320DB7">
        <w:rPr>
          <w:rFonts w:ascii="Times New Roman" w:hAnsi="Times New Roman" w:cs="Times New Roman"/>
          <w:szCs w:val="28"/>
        </w:rPr>
        <w:t>азделения-исполнителя (при нали</w:t>
      </w:r>
      <w:r w:rsidRPr="0085172F">
        <w:rPr>
          <w:rFonts w:ascii="Times New Roman" w:hAnsi="Times New Roman" w:cs="Times New Roman"/>
          <w:szCs w:val="28"/>
        </w:rPr>
        <w:t>чии);</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5) номер телефона исполнителя.</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1.5. В информационно-телекомму</w:t>
      </w:r>
      <w:r w:rsidR="00320DB7">
        <w:rPr>
          <w:rFonts w:ascii="Times New Roman" w:hAnsi="Times New Roman" w:cs="Times New Roman"/>
          <w:szCs w:val="28"/>
        </w:rPr>
        <w:t>никационной сети Интернет разме</w:t>
      </w:r>
      <w:r w:rsidRPr="0085172F">
        <w:rPr>
          <w:rFonts w:ascii="Times New Roman" w:hAnsi="Times New Roman" w:cs="Times New Roman"/>
          <w:szCs w:val="28"/>
        </w:rPr>
        <w:t>щаются следующие информационные материалы:</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1) на официальном сайте органа местного самоуправления (www.adm-grsk.ru):</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полное наименование и полный почтовый адрес органа местного самоуправления;</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адреса электронной почты органа местного самоуправления и его структурных подразделений (при наличии);</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текст настоящего Административного регламента с блок-схемой, отображающей алгоритм прохождения административных процедур;</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муниципальной услуги;</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 xml:space="preserve">2) в федеральной государственной информационной системе «Единый портал государственных и муниципальных услуг (функций)» (www.gosuslugi.ru) и государственной системе «Портал государственных услуг Ставропольского края» (www.gosuslugi.stavkray.ru): </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полное наименование, полный почтовый адрес и график работы органа местного самоуправления, структурных подразделений органа местного самоуправления, предоставляющих муниципальную услугу (при наличии);</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85172F" w:rsidRPr="0085172F" w:rsidRDefault="0085172F" w:rsidP="0085172F">
      <w:pPr>
        <w:pStyle w:val="ConsPlusNormal"/>
        <w:ind w:firstLine="709"/>
        <w:jc w:val="both"/>
        <w:rPr>
          <w:rFonts w:ascii="Times New Roman" w:hAnsi="Times New Roman" w:cs="Times New Roman"/>
          <w:szCs w:val="28"/>
        </w:rPr>
      </w:pPr>
      <w:r w:rsidRPr="0085172F">
        <w:rPr>
          <w:rFonts w:ascii="Times New Roman" w:hAnsi="Times New Roman" w:cs="Times New Roman"/>
          <w:szCs w:val="28"/>
        </w:rPr>
        <w:t>адреса электронной почты;</w:t>
      </w:r>
    </w:p>
    <w:p w:rsidR="005229CA" w:rsidRDefault="0085172F" w:rsidP="0085172F">
      <w:pPr>
        <w:pStyle w:val="ConsPlusNormal"/>
        <w:ind w:firstLine="709"/>
        <w:jc w:val="both"/>
        <w:rPr>
          <w:rFonts w:ascii="Times New Roman" w:hAnsi="Times New Roman" w:cs="Times New Roman"/>
          <w:b/>
          <w:szCs w:val="28"/>
        </w:rPr>
      </w:pPr>
      <w:r w:rsidRPr="0085172F">
        <w:rPr>
          <w:rFonts w:ascii="Times New Roman" w:hAnsi="Times New Roman" w:cs="Times New Roman"/>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34389C" w:rsidRDefault="0034389C" w:rsidP="009D6181">
      <w:pPr>
        <w:pStyle w:val="ConsPlusNormal"/>
        <w:ind w:firstLine="709"/>
        <w:jc w:val="center"/>
        <w:rPr>
          <w:rFonts w:ascii="Times New Roman" w:hAnsi="Times New Roman" w:cs="Times New Roman"/>
          <w:b/>
          <w:szCs w:val="28"/>
        </w:rPr>
      </w:pPr>
    </w:p>
    <w:p w:rsidR="00CE6431" w:rsidRDefault="00CE6431" w:rsidP="009D6181">
      <w:pPr>
        <w:pStyle w:val="ConsPlusNormal"/>
        <w:ind w:firstLine="709"/>
        <w:jc w:val="center"/>
        <w:rPr>
          <w:rFonts w:ascii="Times New Roman" w:hAnsi="Times New Roman" w:cs="Times New Roman"/>
          <w:b/>
          <w:szCs w:val="28"/>
        </w:rPr>
      </w:pPr>
      <w:r w:rsidRPr="00CE6431">
        <w:rPr>
          <w:rFonts w:ascii="Times New Roman" w:hAnsi="Times New Roman" w:cs="Times New Roman"/>
          <w:b/>
          <w:szCs w:val="28"/>
        </w:rPr>
        <w:t>2. Стандарт предоставления муниципальной услуги</w:t>
      </w:r>
    </w:p>
    <w:p w:rsidR="00CE6431" w:rsidRPr="00CE6431" w:rsidRDefault="00CE6431" w:rsidP="009D6181">
      <w:pPr>
        <w:pStyle w:val="ConsPlusNormal"/>
        <w:ind w:firstLine="709"/>
        <w:jc w:val="center"/>
        <w:rPr>
          <w:rFonts w:ascii="Times New Roman" w:hAnsi="Times New Roman" w:cs="Times New Roman"/>
          <w:b/>
          <w:szCs w:val="28"/>
        </w:rPr>
      </w:pPr>
    </w:p>
    <w:p w:rsidR="00320DB7"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 2.1. </w:t>
      </w:r>
      <w:r w:rsidR="00320DB7" w:rsidRPr="00CE6431">
        <w:rPr>
          <w:rFonts w:ascii="Times New Roman" w:hAnsi="Times New Roman" w:cs="Times New Roman"/>
          <w:szCs w:val="28"/>
        </w:rPr>
        <w:t>Наименование муниципальной услуги</w:t>
      </w:r>
      <w:r w:rsidR="00320DB7">
        <w:rPr>
          <w:rFonts w:ascii="Times New Roman" w:hAnsi="Times New Roman" w:cs="Times New Roman"/>
          <w:szCs w:val="28"/>
        </w:rPr>
        <w:t>.</w:t>
      </w:r>
    </w:p>
    <w:p w:rsidR="00CE6431" w:rsidRPr="00CE6431" w:rsidRDefault="00320DB7"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 </w:t>
      </w:r>
      <w:r w:rsidR="00CE6431" w:rsidRPr="00CE6431">
        <w:rPr>
          <w:rFonts w:ascii="Times New Roman" w:hAnsi="Times New Roman" w:cs="Times New Roman"/>
          <w:szCs w:val="28"/>
        </w:rPr>
        <w:t>Наименование муниципальной услуги: «Предоставление муниципального имущества во временное владение и пользование гражданам и юридическим лицам».</w:t>
      </w:r>
    </w:p>
    <w:p w:rsidR="00320DB7" w:rsidRDefault="00CE6431" w:rsidP="009D6181">
      <w:pPr>
        <w:pStyle w:val="ConsPlusNormal"/>
        <w:ind w:firstLine="709"/>
        <w:jc w:val="both"/>
        <w:rPr>
          <w:rFonts w:ascii="Times New Roman" w:hAnsi="Times New Roman" w:cs="Times New Roman"/>
          <w:szCs w:val="28"/>
        </w:rPr>
      </w:pPr>
      <w:bookmarkStart w:id="2" w:name="_Hlk528227464"/>
      <w:r w:rsidRPr="00CE6431">
        <w:rPr>
          <w:rFonts w:ascii="Times New Roman" w:hAnsi="Times New Roman" w:cs="Times New Roman"/>
          <w:szCs w:val="28"/>
        </w:rPr>
        <w:t xml:space="preserve">2.2. </w:t>
      </w:r>
      <w:r w:rsidR="00320DB7" w:rsidRPr="00CE6431">
        <w:rPr>
          <w:rFonts w:ascii="Times New Roman" w:hAnsi="Times New Roman" w:cs="Times New Roman"/>
          <w:szCs w:val="28"/>
        </w:rPr>
        <w:t>Наименование органа</w:t>
      </w:r>
      <w:r w:rsidR="00320DB7">
        <w:rPr>
          <w:rFonts w:ascii="Times New Roman" w:hAnsi="Times New Roman" w:cs="Times New Roman"/>
          <w:szCs w:val="28"/>
        </w:rPr>
        <w:t xml:space="preserve"> администрации</w:t>
      </w:r>
      <w:r w:rsidR="00320DB7" w:rsidRPr="00CE6431">
        <w:rPr>
          <w:rFonts w:ascii="Times New Roman" w:hAnsi="Times New Roman" w:cs="Times New Roman"/>
          <w:szCs w:val="28"/>
        </w:rPr>
        <w:t>, предоставляющего муниципальную услугу</w:t>
      </w:r>
      <w:r w:rsidR="00320DB7">
        <w:rPr>
          <w:rFonts w:ascii="Times New Roman" w:hAnsi="Times New Roman" w:cs="Times New Roman"/>
          <w:szCs w:val="28"/>
        </w:rPr>
        <w:t>.</w:t>
      </w:r>
    </w:p>
    <w:p w:rsidR="00CE6431" w:rsidRPr="00CE6431" w:rsidRDefault="00320DB7"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 </w:t>
      </w:r>
      <w:r w:rsidR="00CE6431" w:rsidRPr="00CE6431">
        <w:rPr>
          <w:rFonts w:ascii="Times New Roman" w:hAnsi="Times New Roman" w:cs="Times New Roman"/>
          <w:szCs w:val="28"/>
        </w:rPr>
        <w:t>Наименование органа</w:t>
      </w:r>
      <w:r>
        <w:rPr>
          <w:rFonts w:ascii="Times New Roman" w:hAnsi="Times New Roman" w:cs="Times New Roman"/>
          <w:szCs w:val="28"/>
        </w:rPr>
        <w:t xml:space="preserve"> администрации</w:t>
      </w:r>
      <w:r w:rsidR="00CE6431" w:rsidRPr="00CE6431">
        <w:rPr>
          <w:rFonts w:ascii="Times New Roman" w:hAnsi="Times New Roman" w:cs="Times New Roman"/>
          <w:szCs w:val="28"/>
        </w:rPr>
        <w:t xml:space="preserve">, предоставляющего муниципальную услугу: отдел имущественных и земельных отношений администрации </w:t>
      </w:r>
      <w:r w:rsidR="00CE6431">
        <w:rPr>
          <w:rFonts w:ascii="Times New Roman" w:hAnsi="Times New Roman" w:cs="Times New Roman"/>
          <w:szCs w:val="28"/>
        </w:rPr>
        <w:t>Грачевского муниципального</w:t>
      </w:r>
      <w:r w:rsidR="00CE6431" w:rsidRPr="00CE6431">
        <w:rPr>
          <w:rFonts w:ascii="Times New Roman" w:hAnsi="Times New Roman" w:cs="Times New Roman"/>
          <w:szCs w:val="28"/>
        </w:rPr>
        <w:t xml:space="preserve"> Ставропольского края. </w:t>
      </w:r>
    </w:p>
    <w:bookmarkEnd w:id="2"/>
    <w:p w:rsidR="0034389C" w:rsidRPr="0034389C" w:rsidRDefault="0034389C" w:rsidP="0034389C">
      <w:pPr>
        <w:pStyle w:val="ConsPlusNormal"/>
        <w:ind w:firstLine="709"/>
        <w:jc w:val="both"/>
        <w:rPr>
          <w:rFonts w:ascii="Times New Roman" w:hAnsi="Times New Roman" w:cs="Times New Roman"/>
          <w:szCs w:val="28"/>
        </w:rPr>
      </w:pPr>
      <w:proofErr w:type="gramStart"/>
      <w:r w:rsidRPr="0034389C">
        <w:rPr>
          <w:rFonts w:ascii="Times New Roman" w:hAnsi="Times New Roman" w:cs="Times New Roman"/>
          <w:szCs w:val="28"/>
        </w:rPr>
        <w:t>Предоставление муниципальной услуги также может осуществляться  в Муниципальном казенном учреждение "Многофункциональный центр предоставления государственных и муниципальных услуг Грачевского муниципального района Ставропольского края" при наличии соответствующего соглашения.</w:t>
      </w:r>
      <w:proofErr w:type="gramEnd"/>
    </w:p>
    <w:p w:rsidR="0034389C" w:rsidRDefault="0034389C" w:rsidP="0034389C">
      <w:pPr>
        <w:pStyle w:val="ConsPlusNormal"/>
        <w:ind w:firstLine="709"/>
        <w:jc w:val="both"/>
        <w:rPr>
          <w:rFonts w:ascii="Times New Roman" w:hAnsi="Times New Roman" w:cs="Times New Roman"/>
          <w:szCs w:val="28"/>
        </w:rPr>
      </w:pPr>
      <w:r w:rsidRPr="0034389C">
        <w:rPr>
          <w:rFonts w:ascii="Times New Roman" w:hAnsi="Times New Roman" w:cs="Times New Roman"/>
          <w:szCs w:val="28"/>
        </w:rPr>
        <w:t>Оформление документов осуществляется непосредственно в Отделе</w:t>
      </w:r>
      <w:r w:rsidR="00B95F02">
        <w:rPr>
          <w:rFonts w:ascii="Times New Roman" w:hAnsi="Times New Roman" w:cs="Times New Roman"/>
          <w:szCs w:val="28"/>
        </w:rPr>
        <w:t>.</w:t>
      </w:r>
    </w:p>
    <w:p w:rsidR="00CE6431" w:rsidRPr="00CE6431" w:rsidRDefault="00CE6431" w:rsidP="0034389C">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2.3. При предоставлении муниципальной услуги запрещено требовать от заявителя:</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регулирующими отношения, возникающие в связи с предоставлением муниципальной услуги, и настоящим Регламентом;</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Заявитель  вправе  представить указанные документы  и информацию  в Отдел или </w:t>
      </w:r>
      <w:r w:rsidR="00B3261A" w:rsidRPr="00B3261A">
        <w:rPr>
          <w:rFonts w:ascii="Times New Roman" w:hAnsi="Times New Roman" w:cs="Times New Roman"/>
          <w:szCs w:val="28"/>
        </w:rPr>
        <w:t>МФЦ</w:t>
      </w:r>
      <w:r w:rsidRPr="00CE6431">
        <w:rPr>
          <w:rFonts w:ascii="Times New Roman" w:hAnsi="Times New Roman" w:cs="Times New Roman"/>
          <w:szCs w:val="28"/>
        </w:rPr>
        <w:t xml:space="preserve"> по собственной инициативе.</w:t>
      </w:r>
    </w:p>
    <w:p w:rsidR="00320DB7"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2.4. </w:t>
      </w:r>
      <w:r w:rsidR="00320DB7">
        <w:rPr>
          <w:rFonts w:ascii="Times New Roman" w:hAnsi="Times New Roman" w:cs="Times New Roman"/>
          <w:szCs w:val="28"/>
        </w:rPr>
        <w:t xml:space="preserve">Описание результата </w:t>
      </w:r>
      <w:r w:rsidR="00320DB7" w:rsidRPr="00CE6431">
        <w:rPr>
          <w:rFonts w:ascii="Times New Roman" w:hAnsi="Times New Roman" w:cs="Times New Roman"/>
          <w:szCs w:val="28"/>
        </w:rPr>
        <w:t>предоставления муниципальной услуги</w:t>
      </w:r>
      <w:r w:rsidR="00320DB7">
        <w:rPr>
          <w:rFonts w:ascii="Times New Roman" w:hAnsi="Times New Roman" w:cs="Times New Roman"/>
          <w:szCs w:val="28"/>
        </w:rPr>
        <w:t>.</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Результатом предоставления муниципальной услуги является:</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заключение договора аренды, безвозмездного пользования муниципального имущества, в случае принятия решения о предоставлении в аренду, безвозмездное пользование муниципального имущества;</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письменное уведомление об отказе от заключения договоров аренды, безвозмездного пользования муниципального имущества, в случае принятия решения об отказе в предоставлении в аренду, безвозмездное пользование муниципального имущества - отказ в предоставлении муниципальной услуги по предоставлению в аренду, безвозмездное пользование имущества, находящегося в муниципальной собственности </w:t>
      </w:r>
      <w:r>
        <w:rPr>
          <w:rFonts w:ascii="Times New Roman" w:hAnsi="Times New Roman" w:cs="Times New Roman"/>
          <w:szCs w:val="28"/>
        </w:rPr>
        <w:t>Грачевского муниципального</w:t>
      </w:r>
      <w:r w:rsidRPr="00CE6431">
        <w:rPr>
          <w:rFonts w:ascii="Times New Roman" w:hAnsi="Times New Roman" w:cs="Times New Roman"/>
          <w:szCs w:val="28"/>
        </w:rPr>
        <w:t xml:space="preserve"> </w:t>
      </w:r>
      <w:r w:rsidRPr="00CE6431">
        <w:rPr>
          <w:rFonts w:ascii="Times New Roman" w:hAnsi="Times New Roman" w:cs="Times New Roman"/>
          <w:szCs w:val="28"/>
        </w:rPr>
        <w:lastRenderedPageBreak/>
        <w:t>Ставропольского края.</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Результат предоставления муниципальной услуги заявитель может получить в </w:t>
      </w:r>
      <w:r w:rsidR="00B3261A" w:rsidRPr="00B3261A">
        <w:rPr>
          <w:rFonts w:ascii="Times New Roman" w:hAnsi="Times New Roman" w:cs="Times New Roman"/>
          <w:szCs w:val="28"/>
        </w:rPr>
        <w:t>МФЦ</w:t>
      </w:r>
      <w:r w:rsidRPr="00CE6431">
        <w:rPr>
          <w:rFonts w:ascii="Times New Roman" w:hAnsi="Times New Roman" w:cs="Times New Roman"/>
          <w:szCs w:val="28"/>
        </w:rPr>
        <w:t>.</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2.5. Для получения результатов предоставления муниципальной услуги при личном обращении физические и юридические лица представляют:</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оригинал документа, удостоверяющего личность;</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оригинал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При обращении в Отдел письменно или по электронной почте данные вышеуказанных документов указываются в запросе ниже подписи заявителя.</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Документы в электронной форме представляются заявителем в порядке, установленном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20DB7"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2.6.</w:t>
      </w:r>
      <w:r w:rsidR="00320DB7">
        <w:rPr>
          <w:rFonts w:ascii="Times New Roman" w:hAnsi="Times New Roman" w:cs="Times New Roman"/>
          <w:szCs w:val="28"/>
        </w:rPr>
        <w:t xml:space="preserve"> </w:t>
      </w:r>
      <w:r w:rsidR="00320DB7" w:rsidRPr="008119FA">
        <w:rPr>
          <w:rFonts w:ascii="Times New Roman" w:hAnsi="Times New Roman" w:cs="Times New Roman"/>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r w:rsidRPr="00CE6431">
        <w:rPr>
          <w:rFonts w:ascii="Times New Roman" w:hAnsi="Times New Roman" w:cs="Times New Roman"/>
          <w:szCs w:val="28"/>
        </w:rPr>
        <w:t xml:space="preserve"> </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Максимальный срок предоставления услуги, в соответствии с действующим законодательством, не должен превышать 30 дней со дня регистрации письменного обращения и прилагаемых к нему документов, за исключением случаев проведения торгов в соответствии с действующим законодательством.</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При проведении торгов администрация обеспечивает информирование населения и организацию работ по подготовке и проведению торгов, аукционов. В этом случае срок предоставления услуги устанавливается в соответствии с действующим законодательством. </w:t>
      </w:r>
    </w:p>
    <w:p w:rsidR="00320DB7" w:rsidRPr="00320DB7" w:rsidRDefault="00CE6431" w:rsidP="00320DB7">
      <w:pPr>
        <w:pStyle w:val="ConsPlusNormal"/>
        <w:ind w:firstLine="540"/>
        <w:jc w:val="both"/>
        <w:rPr>
          <w:rFonts w:ascii="Times New Roman" w:hAnsi="Times New Roman" w:cs="Times New Roman"/>
        </w:rPr>
      </w:pPr>
      <w:r w:rsidRPr="00CE6431">
        <w:rPr>
          <w:rFonts w:ascii="Times New Roman" w:hAnsi="Times New Roman" w:cs="Times New Roman"/>
          <w:szCs w:val="28"/>
        </w:rPr>
        <w:t xml:space="preserve">2.7. </w:t>
      </w:r>
      <w:r w:rsidR="00320DB7" w:rsidRPr="00320DB7">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E6431" w:rsidRPr="00CE6431" w:rsidRDefault="00CE6431" w:rsidP="009D6181">
      <w:pPr>
        <w:pStyle w:val="ConsPlusNormal"/>
        <w:ind w:firstLine="709"/>
        <w:jc w:val="both"/>
        <w:rPr>
          <w:rFonts w:ascii="Times New Roman" w:hAnsi="Times New Roman" w:cs="Times New Roman"/>
          <w:szCs w:val="28"/>
        </w:rPr>
      </w:pPr>
      <w:r w:rsidRPr="00320DB7">
        <w:rPr>
          <w:rFonts w:ascii="Times New Roman" w:hAnsi="Times New Roman" w:cs="Times New Roman"/>
          <w:szCs w:val="28"/>
        </w:rPr>
        <w:t>Предоставление муниципальной услуги осуществляется</w:t>
      </w:r>
      <w:r w:rsidRPr="00CE6431">
        <w:rPr>
          <w:rFonts w:ascii="Times New Roman" w:hAnsi="Times New Roman" w:cs="Times New Roman"/>
          <w:szCs w:val="28"/>
        </w:rPr>
        <w:t xml:space="preserve"> в соответствии </w:t>
      </w:r>
      <w:proofErr w:type="gramStart"/>
      <w:r w:rsidRPr="00CE6431">
        <w:rPr>
          <w:rFonts w:ascii="Times New Roman" w:hAnsi="Times New Roman" w:cs="Times New Roman"/>
          <w:szCs w:val="28"/>
        </w:rPr>
        <w:t>с</w:t>
      </w:r>
      <w:proofErr w:type="gramEnd"/>
      <w:r w:rsidRPr="00CE6431">
        <w:rPr>
          <w:rFonts w:ascii="Times New Roman" w:hAnsi="Times New Roman" w:cs="Times New Roman"/>
          <w:szCs w:val="28"/>
        </w:rPr>
        <w:t xml:space="preserve">: </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1) Конституцией Российской Федерации, принята всенародным голосованием 12 декабря 1993 г. («Российская  газета» от  25 декабря 1993 г. № 237);</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 Гражданским кодексом Российской Федерации от 30 ноября 1994 г. № 51-ФЗ («Российская газета», № 238-239, 08.12.1994);</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3) Федеральным законом от 24 июля 2007 г. № 209-ФЗ "О развитии малого и среднего предпринимательства в Российской Федерации" ("Российская газета" № 4427 от 31.07.2007);</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lastRenderedPageBreak/>
        <w:t>4) Федеральным законом от 06.10.2003 № 131-ФЗ «Об общих принципах организации местного самоуправления в Российской Федерации» («Российская газета», № 202, 08.10.2003.);</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5) Федеральным законом от 02.05.2006 № 59-ФЗ «О порядке рассмотрения обращений граждан Российской Федерации» («Российская газета», № 95, 05.05.2006 г.);</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6) Федеральным законом от 27 июля 2010 года № 210-ФЗ «Об организации предоставления государственных и муниципальных услуг» («Российская газета» № 168, 30.07.2010);</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7) Федеральным законом от 27 июля 2006 года № 152-ФЗ «О персональных данных» («Российская газета» № 165, 29.07.2006);</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8) Федеральным законом от 06 апреля 2011 года № 63-ФЗ «Об электронной подписи» («Парламентская газета», № 17, 08-14.04.2011, «Российская газета», № 75, 08.04.2011, «Собрание законодательства РФ», № 15, 11.04.2011, ст. 2036);</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9) Приказом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("Российская газета", №37, 24.02.2010); </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10)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11)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12) Законом Ставропольского края от 15 октября 2008 г. N 61-кз "О развитии и поддержке малого и среднего предпринимательства" ("Ставропольская правда" № 230 от 18.10.2008);</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13) Федеральный закон от 26.07.2006 № 135-ФЗ (ред. от 29.07.2017) "О защите конкуренции" ("Российская газета", № 162, 27.07.2006, "Собрание законодательства РФ", 31.07.2006, № 31 (1 ч.), ст. 3434, "Парламентская газета", № 126-127, 03.08.2006.);</w:t>
      </w:r>
    </w:p>
    <w:p w:rsidR="00CE6431" w:rsidRPr="00B0302B" w:rsidRDefault="00CE6431" w:rsidP="009D6181">
      <w:pPr>
        <w:pStyle w:val="ConsPlusNormal"/>
        <w:ind w:firstLine="709"/>
        <w:jc w:val="both"/>
        <w:rPr>
          <w:rFonts w:ascii="Times New Roman" w:hAnsi="Times New Roman" w:cs="Times New Roman"/>
          <w:color w:val="auto"/>
          <w:szCs w:val="28"/>
        </w:rPr>
      </w:pPr>
      <w:r w:rsidRPr="00B0302B">
        <w:rPr>
          <w:rFonts w:ascii="Times New Roman" w:hAnsi="Times New Roman" w:cs="Times New Roman"/>
          <w:color w:val="auto"/>
          <w:szCs w:val="28"/>
        </w:rPr>
        <w:t xml:space="preserve">14) Порядок управления и распоряжения муниципальным имуществом, </w:t>
      </w:r>
      <w:r w:rsidRPr="00B0302B">
        <w:rPr>
          <w:rFonts w:ascii="Times New Roman" w:hAnsi="Times New Roman" w:cs="Times New Roman"/>
          <w:color w:val="auto"/>
          <w:szCs w:val="28"/>
        </w:rPr>
        <w:lastRenderedPageBreak/>
        <w:t xml:space="preserve">находящимся в собственности </w:t>
      </w:r>
      <w:r w:rsidR="00462939" w:rsidRPr="00B0302B">
        <w:rPr>
          <w:rFonts w:ascii="Times New Roman" w:hAnsi="Times New Roman" w:cs="Times New Roman"/>
          <w:color w:val="auto"/>
          <w:szCs w:val="28"/>
        </w:rPr>
        <w:t>Грачевского муниципального района</w:t>
      </w:r>
      <w:r w:rsidRPr="00B0302B">
        <w:rPr>
          <w:rFonts w:ascii="Times New Roman" w:hAnsi="Times New Roman" w:cs="Times New Roman"/>
          <w:color w:val="auto"/>
          <w:szCs w:val="28"/>
        </w:rPr>
        <w:t xml:space="preserve"> Ставропольского края, утвержденн</w:t>
      </w:r>
      <w:r w:rsidR="00B0302B" w:rsidRPr="00B0302B">
        <w:rPr>
          <w:rFonts w:ascii="Times New Roman" w:hAnsi="Times New Roman" w:cs="Times New Roman"/>
          <w:color w:val="auto"/>
          <w:szCs w:val="28"/>
        </w:rPr>
        <w:t>ый</w:t>
      </w:r>
      <w:r w:rsidRPr="00B0302B">
        <w:rPr>
          <w:rFonts w:ascii="Times New Roman" w:hAnsi="Times New Roman" w:cs="Times New Roman"/>
          <w:color w:val="auto"/>
          <w:szCs w:val="28"/>
        </w:rPr>
        <w:t xml:space="preserve"> решением </w:t>
      </w:r>
      <w:r w:rsidR="00462939" w:rsidRPr="00B0302B">
        <w:rPr>
          <w:rFonts w:ascii="Times New Roman" w:hAnsi="Times New Roman" w:cs="Times New Roman"/>
          <w:color w:val="auto"/>
          <w:szCs w:val="28"/>
        </w:rPr>
        <w:t>Совета Грачевского муниципального района</w:t>
      </w:r>
      <w:r w:rsidRPr="00B0302B">
        <w:rPr>
          <w:rFonts w:ascii="Times New Roman" w:hAnsi="Times New Roman" w:cs="Times New Roman"/>
          <w:color w:val="auto"/>
          <w:szCs w:val="28"/>
        </w:rPr>
        <w:t xml:space="preserve"> Ставропольского края от </w:t>
      </w:r>
      <w:r w:rsidR="00462939" w:rsidRPr="00B0302B">
        <w:rPr>
          <w:rFonts w:ascii="Times New Roman" w:hAnsi="Times New Roman" w:cs="Times New Roman"/>
          <w:color w:val="auto"/>
          <w:szCs w:val="28"/>
        </w:rPr>
        <w:t>17</w:t>
      </w:r>
      <w:r w:rsidRPr="00B0302B">
        <w:rPr>
          <w:rFonts w:ascii="Times New Roman" w:hAnsi="Times New Roman" w:cs="Times New Roman"/>
          <w:color w:val="auto"/>
          <w:szCs w:val="28"/>
        </w:rPr>
        <w:t>.</w:t>
      </w:r>
      <w:r w:rsidR="00462939" w:rsidRPr="00B0302B">
        <w:rPr>
          <w:rFonts w:ascii="Times New Roman" w:hAnsi="Times New Roman" w:cs="Times New Roman"/>
          <w:color w:val="auto"/>
          <w:szCs w:val="28"/>
        </w:rPr>
        <w:t>04</w:t>
      </w:r>
      <w:r w:rsidRPr="00B0302B">
        <w:rPr>
          <w:rFonts w:ascii="Times New Roman" w:hAnsi="Times New Roman" w:cs="Times New Roman"/>
          <w:color w:val="auto"/>
          <w:szCs w:val="28"/>
        </w:rPr>
        <w:t>.20</w:t>
      </w:r>
      <w:r w:rsidR="00462939" w:rsidRPr="00B0302B">
        <w:rPr>
          <w:rFonts w:ascii="Times New Roman" w:hAnsi="Times New Roman" w:cs="Times New Roman"/>
          <w:color w:val="auto"/>
          <w:szCs w:val="28"/>
        </w:rPr>
        <w:t>07</w:t>
      </w:r>
      <w:r w:rsidRPr="00B0302B">
        <w:rPr>
          <w:rFonts w:ascii="Times New Roman" w:hAnsi="Times New Roman" w:cs="Times New Roman"/>
          <w:color w:val="auto"/>
          <w:szCs w:val="28"/>
        </w:rPr>
        <w:t xml:space="preserve"> г. №</w:t>
      </w:r>
      <w:r w:rsidR="00462939" w:rsidRPr="00B0302B">
        <w:rPr>
          <w:rFonts w:ascii="Times New Roman" w:hAnsi="Times New Roman" w:cs="Times New Roman"/>
          <w:color w:val="auto"/>
          <w:szCs w:val="28"/>
        </w:rPr>
        <w:t>150-</w:t>
      </w:r>
      <w:r w:rsidR="00462939" w:rsidRPr="00B0302B">
        <w:rPr>
          <w:rFonts w:ascii="Times New Roman" w:hAnsi="Times New Roman" w:cs="Times New Roman"/>
          <w:color w:val="auto"/>
          <w:szCs w:val="28"/>
          <w:lang w:val="en-US"/>
        </w:rPr>
        <w:t>I</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и иными нормативными правовыми актами Российской Федерации и Ставропольского края, регламентирующими правоотношения в сфере предоставления муниципальной услуги.</w:t>
      </w:r>
    </w:p>
    <w:p w:rsidR="00320DB7" w:rsidRPr="00320DB7" w:rsidRDefault="00CE6431" w:rsidP="00320DB7">
      <w:pPr>
        <w:pStyle w:val="ConsPlusNormal"/>
        <w:ind w:firstLine="709"/>
        <w:jc w:val="both"/>
        <w:outlineLvl w:val="2"/>
        <w:rPr>
          <w:rFonts w:ascii="Times New Roman" w:hAnsi="Times New Roman" w:cs="Times New Roman"/>
        </w:rPr>
      </w:pPr>
      <w:r w:rsidRPr="00CE6431">
        <w:rPr>
          <w:rFonts w:ascii="Times New Roman" w:hAnsi="Times New Roman" w:cs="Times New Roman"/>
          <w:szCs w:val="28"/>
        </w:rPr>
        <w:t xml:space="preserve">2.8. </w:t>
      </w:r>
      <w:proofErr w:type="gramStart"/>
      <w:r w:rsidR="00320DB7" w:rsidRPr="00320DB7">
        <w:rPr>
          <w:rFonts w:ascii="Times New Roman" w:hAnsi="Times New Roman" w:cs="Times New Roman"/>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Грачёвского муниципального района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2.8.1 Исчерпывающий перечень документов, необходимых в соответствии с нормативно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преставлению заявителем.</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В случае если заявитель претендует на заключение договора аренды, безвозмездного пользования имущества, находящегося в муниципальной собственности </w:t>
      </w:r>
      <w:r>
        <w:rPr>
          <w:rFonts w:ascii="Times New Roman" w:hAnsi="Times New Roman" w:cs="Times New Roman"/>
          <w:szCs w:val="28"/>
        </w:rPr>
        <w:t>Грачевского муниципального района</w:t>
      </w:r>
      <w:r w:rsidRPr="00CE6431">
        <w:rPr>
          <w:rFonts w:ascii="Times New Roman" w:hAnsi="Times New Roman" w:cs="Times New Roman"/>
          <w:szCs w:val="28"/>
        </w:rPr>
        <w:t xml:space="preserve"> Ставропольского края, без проведения торгов, заявителем предоставляется заявление по форме согласно приложению №</w:t>
      </w:r>
      <w:r w:rsidR="002B3017">
        <w:rPr>
          <w:rFonts w:ascii="Times New Roman" w:hAnsi="Times New Roman" w:cs="Times New Roman"/>
          <w:szCs w:val="28"/>
        </w:rPr>
        <w:t>2</w:t>
      </w:r>
      <w:r w:rsidRPr="00CE6431">
        <w:rPr>
          <w:rFonts w:ascii="Times New Roman" w:hAnsi="Times New Roman" w:cs="Times New Roman"/>
          <w:szCs w:val="28"/>
        </w:rPr>
        <w:t xml:space="preserve"> к настоящему административному регламенту, которое должно содержать:</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фирменное наименование (наименование), указание на организационно-правовую форму, местонахождение, почтовый адрес, номер контактного телефона, адрес электронной почты, сведения о руководителе заявителя (для юридических лиц, органов государственной власти, местного самоуправления);</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фамилию, имя, отчество, паспортные данные, сведения о месте жительства (преимущественного пребывания), номер контактного телефона заявителя (для индивидуальных предпринимателей, физических лиц);</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указание на муниципальное недвижимое имущество, в отношении которого подаётся заявление;</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предполагаемый срок предоставления в аренду муниципального имущества, в отношении которого подаётся заявление;</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обоснование возможности предоставления муниципального имущества, по договору без проведения торгов (по усмотрению заявителя);</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иные сведения по усмотрению заявителя.</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К заявлению прилагаются следующие документы (далее - приложения к заявлению):</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копии учредительных документов заявителя со всеми зарегистрированными изменениями и дополнениями к ним (для юридических лиц, органов государственной власти, местного самоуправления), заверенные в установленном порядке;</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lastRenderedPageBreak/>
        <w:t>копии документов, удостоверяющие личность заявителя (для индивидуальных предпринимателей, физических лиц), заверенные в установленном порядке;</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документы, подтверждающие полномочия органов управления и должностных лиц заявителя, а также лиц, подписи которых содержатся в прилагаемых к заявлению документах (для юридических лиц, органов государственной власти, местного самоуправления, индивидуальных предпринимателей).</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2.8.2</w:t>
      </w:r>
      <w:r w:rsidR="00320DB7">
        <w:rPr>
          <w:rFonts w:ascii="Times New Roman" w:hAnsi="Times New Roman" w:cs="Times New Roman"/>
          <w:szCs w:val="28"/>
        </w:rPr>
        <w:t>.</w:t>
      </w:r>
      <w:r w:rsidRPr="00CE6431">
        <w:rPr>
          <w:rFonts w:ascii="Times New Roman" w:hAnsi="Times New Roman" w:cs="Times New Roman"/>
          <w:szCs w:val="28"/>
        </w:rPr>
        <w:t xml:space="preserve"> В случае если заявитель претендует на заключение договора аренды, безвозмездного пользования имущества посредством участия в торгах, заявителем предоставляется письменное заявление, которое должно содержать:</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фирменное наименование (наименование), указание на организационно-правовую форму, место нахождения, почтовый адрес, номер контактного телефона, адрес электронной почты, сведения о руководителе заявителя (для юридических лиц, органов государственной власти, местного самоуправления);</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фамилию, имя, отчество, паспортные данные, сведения о месте жительства (преимущественного пребывания), номер контактного телефона заявителя (для индивидуальных предпринимателей, физических лиц);</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указание на муниципальное недвижимое имущество, в отношении которого подаётся заявление;</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предполагаемый срок предоставления в аренду муниципального имущества, в отношении которого подаётся заявление;</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иные сведения по усмотрению заявителя.</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Дополнительно предоставляется заявка на участие в конкурсе или аукционе. </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2.8.3 Заявка на участие в аукционе предоставляется по форме утвержденной организатором торгов, предусматривается документацией о проведении аукциона и размещается на официальном сайте для проведения торгов www.torgi.gov.ru, официальном сайте продавца в сети Интернет </w:t>
      </w:r>
      <w:r w:rsidR="002B3017" w:rsidRPr="002B3017">
        <w:rPr>
          <w:rFonts w:ascii="Times New Roman" w:hAnsi="Times New Roman" w:cs="Times New Roman"/>
          <w:szCs w:val="28"/>
        </w:rPr>
        <w:t>(</w:t>
      </w:r>
      <w:hyperlink r:id="rId7" w:history="1">
        <w:r w:rsidR="002B3017" w:rsidRPr="004D79F3">
          <w:rPr>
            <w:rStyle w:val="af5"/>
            <w:rFonts w:ascii="Times New Roman" w:hAnsi="Times New Roman" w:cs="Times New Roman"/>
            <w:szCs w:val="28"/>
          </w:rPr>
          <w:t>http://www.adm-grsk.ru</w:t>
        </w:r>
      </w:hyperlink>
      <w:r w:rsidR="002B3017" w:rsidRPr="002B3017">
        <w:rPr>
          <w:rFonts w:ascii="Times New Roman" w:hAnsi="Times New Roman" w:cs="Times New Roman"/>
          <w:szCs w:val="28"/>
        </w:rPr>
        <w:t>)</w:t>
      </w:r>
      <w:r w:rsidR="002B3017">
        <w:rPr>
          <w:rFonts w:ascii="Times New Roman" w:hAnsi="Times New Roman" w:cs="Times New Roman"/>
          <w:szCs w:val="28"/>
        </w:rPr>
        <w:t xml:space="preserve"> </w:t>
      </w:r>
      <w:bookmarkStart w:id="3" w:name="_Hlk528218938"/>
      <w:r w:rsidRPr="00B0302B">
        <w:rPr>
          <w:rFonts w:ascii="Times New Roman" w:hAnsi="Times New Roman" w:cs="Times New Roman"/>
          <w:color w:val="auto"/>
          <w:szCs w:val="28"/>
        </w:rPr>
        <w:t xml:space="preserve">и в газете </w:t>
      </w:r>
      <w:r w:rsidR="002B3017" w:rsidRPr="00B0302B">
        <w:rPr>
          <w:rFonts w:ascii="Times New Roman" w:hAnsi="Times New Roman" w:cs="Times New Roman"/>
          <w:color w:val="auto"/>
          <w:szCs w:val="28"/>
        </w:rPr>
        <w:t xml:space="preserve">Грачевского </w:t>
      </w:r>
      <w:r w:rsidR="00B0302B" w:rsidRPr="00B0302B">
        <w:rPr>
          <w:rFonts w:ascii="Times New Roman" w:hAnsi="Times New Roman" w:cs="Times New Roman"/>
          <w:color w:val="auto"/>
          <w:szCs w:val="28"/>
        </w:rPr>
        <w:t xml:space="preserve">муниципального </w:t>
      </w:r>
      <w:r w:rsidR="002B3017" w:rsidRPr="00B0302B">
        <w:rPr>
          <w:rFonts w:ascii="Times New Roman" w:hAnsi="Times New Roman" w:cs="Times New Roman"/>
          <w:color w:val="auto"/>
          <w:szCs w:val="28"/>
        </w:rPr>
        <w:t>района</w:t>
      </w:r>
      <w:r w:rsidRPr="00B0302B">
        <w:rPr>
          <w:rFonts w:ascii="Times New Roman" w:hAnsi="Times New Roman" w:cs="Times New Roman"/>
          <w:color w:val="auto"/>
          <w:szCs w:val="28"/>
        </w:rPr>
        <w:t xml:space="preserve">  Ставропольского края «</w:t>
      </w:r>
      <w:proofErr w:type="spellStart"/>
      <w:r w:rsidR="002B3017" w:rsidRPr="00B0302B">
        <w:rPr>
          <w:rFonts w:ascii="Times New Roman" w:hAnsi="Times New Roman" w:cs="Times New Roman"/>
          <w:color w:val="auto"/>
          <w:szCs w:val="28"/>
        </w:rPr>
        <w:t>Грачевский</w:t>
      </w:r>
      <w:proofErr w:type="spellEnd"/>
      <w:r w:rsidR="002B3017" w:rsidRPr="00B0302B">
        <w:rPr>
          <w:rFonts w:ascii="Times New Roman" w:hAnsi="Times New Roman" w:cs="Times New Roman"/>
          <w:color w:val="auto"/>
          <w:szCs w:val="28"/>
        </w:rPr>
        <w:t xml:space="preserve"> </w:t>
      </w:r>
      <w:r w:rsidR="00B0302B" w:rsidRPr="00B0302B">
        <w:rPr>
          <w:rFonts w:ascii="Times New Roman" w:hAnsi="Times New Roman" w:cs="Times New Roman"/>
          <w:color w:val="auto"/>
          <w:szCs w:val="28"/>
        </w:rPr>
        <w:t>в</w:t>
      </w:r>
      <w:r w:rsidR="002B3017" w:rsidRPr="00B0302B">
        <w:rPr>
          <w:rFonts w:ascii="Times New Roman" w:hAnsi="Times New Roman" w:cs="Times New Roman"/>
          <w:color w:val="auto"/>
          <w:szCs w:val="28"/>
        </w:rPr>
        <w:t>естник</w:t>
      </w:r>
      <w:r w:rsidRPr="00B0302B">
        <w:rPr>
          <w:rFonts w:ascii="Times New Roman" w:hAnsi="Times New Roman" w:cs="Times New Roman"/>
          <w:color w:val="auto"/>
          <w:szCs w:val="28"/>
        </w:rPr>
        <w:t>»</w:t>
      </w:r>
      <w:r w:rsidR="002B3017" w:rsidRPr="00B0302B">
        <w:rPr>
          <w:rFonts w:ascii="Times New Roman" w:hAnsi="Times New Roman" w:cs="Times New Roman"/>
          <w:color w:val="auto"/>
          <w:szCs w:val="28"/>
        </w:rPr>
        <w:t xml:space="preserve"> или в </w:t>
      </w:r>
      <w:r w:rsidR="00B0302B" w:rsidRPr="00B0302B">
        <w:rPr>
          <w:rFonts w:ascii="Times New Roman" w:hAnsi="Times New Roman" w:cs="Times New Roman"/>
          <w:color w:val="auto"/>
          <w:szCs w:val="28"/>
        </w:rPr>
        <w:t>общественно-политической газете Грачевского района</w:t>
      </w:r>
      <w:r w:rsidR="002B3017" w:rsidRPr="00B0302B">
        <w:rPr>
          <w:rFonts w:ascii="Times New Roman" w:hAnsi="Times New Roman" w:cs="Times New Roman"/>
          <w:color w:val="auto"/>
          <w:szCs w:val="28"/>
        </w:rPr>
        <w:t xml:space="preserve"> «Вперед»</w:t>
      </w:r>
      <w:r w:rsidRPr="00CE6431">
        <w:rPr>
          <w:rFonts w:ascii="Times New Roman" w:hAnsi="Times New Roman" w:cs="Times New Roman"/>
          <w:szCs w:val="28"/>
        </w:rPr>
        <w:t xml:space="preserve"> </w:t>
      </w:r>
      <w:bookmarkEnd w:id="3"/>
      <w:r w:rsidRPr="00CE6431">
        <w:rPr>
          <w:rFonts w:ascii="Times New Roman" w:hAnsi="Times New Roman" w:cs="Times New Roman"/>
          <w:szCs w:val="28"/>
        </w:rPr>
        <w:t>и должна содержать:</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1) сведения и документы о заявителе, подавшем такую заявку:</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фирменное наименование (наименование),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w:t>
      </w:r>
      <w:r w:rsidRPr="00CE6431">
        <w:rPr>
          <w:rFonts w:ascii="Times New Roman" w:hAnsi="Times New Roman" w:cs="Times New Roman"/>
          <w:szCs w:val="28"/>
        </w:rPr>
        <w:lastRenderedPageBreak/>
        <w:t>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копии учредительных документов заявителя (для юридических лиц);</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(платёжное поручение, подтверждающее перечисление задатка).</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2.8.4. </w:t>
      </w:r>
      <w:proofErr w:type="gramStart"/>
      <w:r w:rsidRPr="00CE6431">
        <w:rPr>
          <w:rFonts w:ascii="Times New Roman" w:hAnsi="Times New Roman" w:cs="Times New Roman"/>
          <w:szCs w:val="28"/>
        </w:rPr>
        <w:t xml:space="preserve">Заявка на участие в конкурсе по форме утвержденной организатором торгов, предусматривается документацией о проведении конкурса и размещается на официальном сайте для проведения торгов www.torgi.gov.ru, официальном сайте продавца в сети Интернет </w:t>
      </w:r>
      <w:r w:rsidR="002B3017" w:rsidRPr="002B3017">
        <w:rPr>
          <w:rFonts w:ascii="Times New Roman" w:hAnsi="Times New Roman" w:cs="Times New Roman"/>
          <w:szCs w:val="28"/>
        </w:rPr>
        <w:t>(</w:t>
      </w:r>
      <w:hyperlink r:id="rId8" w:history="1">
        <w:r w:rsidR="002B3017" w:rsidRPr="004D79F3">
          <w:rPr>
            <w:rStyle w:val="af5"/>
            <w:rFonts w:ascii="Times New Roman" w:hAnsi="Times New Roman" w:cs="Times New Roman"/>
            <w:szCs w:val="28"/>
          </w:rPr>
          <w:t>http://www.adm-grsk.ru</w:t>
        </w:r>
      </w:hyperlink>
      <w:r w:rsidR="002B3017" w:rsidRPr="002B3017">
        <w:rPr>
          <w:rFonts w:ascii="Times New Roman" w:hAnsi="Times New Roman" w:cs="Times New Roman"/>
          <w:szCs w:val="28"/>
        </w:rPr>
        <w:t>)</w:t>
      </w:r>
      <w:r w:rsidR="002B3017">
        <w:rPr>
          <w:rFonts w:ascii="Times New Roman" w:hAnsi="Times New Roman" w:cs="Times New Roman"/>
          <w:szCs w:val="28"/>
        </w:rPr>
        <w:t xml:space="preserve"> </w:t>
      </w:r>
      <w:r w:rsidRPr="00CE6431">
        <w:rPr>
          <w:rFonts w:ascii="Times New Roman" w:hAnsi="Times New Roman" w:cs="Times New Roman"/>
          <w:szCs w:val="28"/>
        </w:rPr>
        <w:t xml:space="preserve">и в </w:t>
      </w:r>
      <w:r w:rsidR="00B0302B" w:rsidRPr="00B0302B">
        <w:rPr>
          <w:rFonts w:ascii="Times New Roman" w:hAnsi="Times New Roman" w:cs="Times New Roman"/>
          <w:color w:val="auto"/>
          <w:szCs w:val="28"/>
        </w:rPr>
        <w:t>газете Грачевского муниципального района  Ставропольского края «</w:t>
      </w:r>
      <w:proofErr w:type="spellStart"/>
      <w:r w:rsidR="00B0302B" w:rsidRPr="00B0302B">
        <w:rPr>
          <w:rFonts w:ascii="Times New Roman" w:hAnsi="Times New Roman" w:cs="Times New Roman"/>
          <w:color w:val="auto"/>
          <w:szCs w:val="28"/>
        </w:rPr>
        <w:t>Грачевский</w:t>
      </w:r>
      <w:proofErr w:type="spellEnd"/>
      <w:r w:rsidR="00B0302B" w:rsidRPr="00B0302B">
        <w:rPr>
          <w:rFonts w:ascii="Times New Roman" w:hAnsi="Times New Roman" w:cs="Times New Roman"/>
          <w:color w:val="auto"/>
          <w:szCs w:val="28"/>
        </w:rPr>
        <w:t xml:space="preserve"> вестник» или в общественно-политической газете Грачевского района «Вперед» </w:t>
      </w:r>
      <w:r w:rsidRPr="00CE6431">
        <w:rPr>
          <w:rFonts w:ascii="Times New Roman" w:hAnsi="Times New Roman" w:cs="Times New Roman"/>
          <w:szCs w:val="28"/>
        </w:rPr>
        <w:t>и должна содержать:</w:t>
      </w:r>
      <w:proofErr w:type="gramEnd"/>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1) сведения и документы о заявителе, подавшем такую заявку:</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фирменное наименование (наименование), сведения об организационно-правовой форме, местонахождение, почтовый адрес (для юридического лица), фамилию, имя, отчество, паспортные данные, сведения о регистрации по месту жительства (для физического лица), номер контактного телефона;</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lastRenderedPageBreak/>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копии учредительных документов заявителя (для юридических лиц);</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предложение о цене договора аренды муниципального имущества;</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(платёжное поручение, подтверждающее перечисление задатка).</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2.8.5</w:t>
      </w:r>
      <w:r w:rsidR="00B95F02">
        <w:rPr>
          <w:rFonts w:ascii="Times New Roman" w:hAnsi="Times New Roman" w:cs="Times New Roman"/>
          <w:szCs w:val="28"/>
        </w:rPr>
        <w:t>.</w:t>
      </w:r>
      <w:r w:rsidRPr="00CE6431">
        <w:rPr>
          <w:rFonts w:ascii="Times New Roman" w:hAnsi="Times New Roman" w:cs="Times New Roman"/>
          <w:szCs w:val="28"/>
        </w:rPr>
        <w:t xml:space="preserve"> Документы, представляемые заявителем, должны соответствовать следующим требованиям:</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lastRenderedPageBreak/>
        <w:t>- документы не имеют серьезных повреждений, наличие которых не позволяет однозначно истолковать их содержание;</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документы соответствуют требованиям, установленным законодательством РФ.</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2.9</w:t>
      </w:r>
      <w:r w:rsidR="00320DB7">
        <w:rPr>
          <w:rFonts w:ascii="Times New Roman" w:hAnsi="Times New Roman" w:cs="Times New Roman"/>
          <w:szCs w:val="28"/>
        </w:rPr>
        <w:t>.</w:t>
      </w:r>
      <w:r w:rsidRPr="00CE6431">
        <w:rPr>
          <w:rFonts w:ascii="Times New Roman" w:hAnsi="Times New Roman" w:cs="Times New Roman"/>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w:t>
      </w:r>
      <w:r w:rsidR="002B3017">
        <w:rPr>
          <w:rFonts w:ascii="Times New Roman" w:hAnsi="Times New Roman" w:cs="Times New Roman"/>
          <w:szCs w:val="28"/>
        </w:rPr>
        <w:t>Грачевского муниципального района</w:t>
      </w:r>
      <w:r w:rsidRPr="00CE6431">
        <w:rPr>
          <w:rFonts w:ascii="Times New Roman" w:hAnsi="Times New Roman" w:cs="Times New Roman"/>
          <w:szCs w:val="28"/>
        </w:rPr>
        <w:t xml:space="preserve">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00320DB7">
        <w:rPr>
          <w:rFonts w:ascii="Times New Roman" w:hAnsi="Times New Roman" w:cs="Times New Roman"/>
          <w:szCs w:val="28"/>
        </w:rPr>
        <w:t>.</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2.9.1. Помимо документов, указанных в пункте 2.8 настоящего административного регламента заявитель вправе представить:</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2.9.1.1. Выписку из Единого государственного реестра индивидуальных предпринимателей (для индивидуальных предпринимателей) полученную не ранее чем за шесть месяцев до даты размещения на официальном сайте администрации </w:t>
      </w:r>
      <w:r w:rsidR="002B3017" w:rsidRPr="002B3017">
        <w:rPr>
          <w:rFonts w:ascii="Times New Roman" w:hAnsi="Times New Roman" w:cs="Times New Roman"/>
          <w:szCs w:val="28"/>
        </w:rPr>
        <w:t xml:space="preserve">Грачевского муниципального района </w:t>
      </w:r>
      <w:r w:rsidRPr="00CE6431">
        <w:rPr>
          <w:rFonts w:ascii="Times New Roman" w:hAnsi="Times New Roman" w:cs="Times New Roman"/>
          <w:szCs w:val="28"/>
        </w:rPr>
        <w:t>Ставропольского края в информационно-телекоммуникационной сети «Интернет» извещения о проведении торгов (конкурса или аукциона) или нотариально заверенную копию такой выписки.</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2.9.1.2. Выписку из Единого государственного реестра юридических лиц (для юридических лиц) полученную не ранее чем за шесть месяцев до даты размещения на официальном сайте администрации </w:t>
      </w:r>
      <w:r w:rsidR="002B3017" w:rsidRPr="002B3017">
        <w:rPr>
          <w:rFonts w:ascii="Times New Roman" w:hAnsi="Times New Roman" w:cs="Times New Roman"/>
          <w:szCs w:val="28"/>
        </w:rPr>
        <w:t xml:space="preserve">Грачевского муниципального района </w:t>
      </w:r>
      <w:r w:rsidRPr="00CE6431">
        <w:rPr>
          <w:rFonts w:ascii="Times New Roman" w:hAnsi="Times New Roman" w:cs="Times New Roman"/>
          <w:szCs w:val="28"/>
        </w:rPr>
        <w:t xml:space="preserve">Ставропольского края в информационно-телекоммуникационной сети «Интернет» извещения о проведении торгов (конкурса или аукциона) или нотариально заверенную копию такой выписки. </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2.9.1.3. Копию документа, подтверждающего постановку заявителя на учёт в налоговом органе, заверенную в установленном порядке;</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2.9.1.4. Документ, подтверждающий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2.9.2. В случае непредставления указанных документов, Отдел запрашивает указанные документы в порядке межведомственного взаимодействия.</w:t>
      </w:r>
      <w:r w:rsidRPr="00CE6431">
        <w:rPr>
          <w:rFonts w:ascii="Times New Roman" w:hAnsi="Times New Roman" w:cs="Times New Roman"/>
          <w:szCs w:val="28"/>
        </w:rPr>
        <w:tab/>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2.9.3. Необходимыми и обязательными услугами для получения муниципальной услуги являются:</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оформление нотариально заверенной доверенности на осуществление действий от имени заявителя в случае, если от имени заявителя действует иное лицо, а доверенность, прилагаемая к заявке на участие в конкурсе, не подписана руководителем заявителя и не заверена печатью заявителя (для юридических лиц);</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2.10. При предоставлении муниципальной услуги запрещается требовать от заявителей: </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CE6431">
        <w:rPr>
          <w:rFonts w:ascii="Times New Roman" w:hAnsi="Times New Roman" w:cs="Times New Roman"/>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представления документов и информации, в том числе об оплате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частью 6 статьи 7 Федерального закона от 27 июля 2010 года № 210-ФЗ «Об организации предоставления муниципальных и муниципальных услуг», перечень документов.</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2.11. Запрос направляется в адрес Отдела почтовым отправлением, электронным способом  или  лично вручается уполномоченному на принятие входящей корреспонденции сотруднику Отдела. </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2.12. Срок ожидания в очереди при подаче запроса о предоставлении услуги лично:</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Максимальное время ожидания в очереди при подаче запроса о предоставлении услуги в Отдел, и </w:t>
      </w:r>
      <w:r w:rsidR="00B3261A" w:rsidRPr="00B3261A">
        <w:rPr>
          <w:rFonts w:ascii="Times New Roman" w:hAnsi="Times New Roman" w:cs="Times New Roman"/>
          <w:szCs w:val="28"/>
        </w:rPr>
        <w:t>МФЦ</w:t>
      </w:r>
      <w:r w:rsidRPr="00CE6431">
        <w:rPr>
          <w:rFonts w:ascii="Times New Roman" w:hAnsi="Times New Roman" w:cs="Times New Roman"/>
          <w:szCs w:val="28"/>
        </w:rPr>
        <w:t xml:space="preserve"> не может быть более 15 минут.</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Максимальное время ожидания при получении результата предоставления услуги в Отделе, и </w:t>
      </w:r>
      <w:r w:rsidR="00B3261A" w:rsidRPr="00B3261A">
        <w:rPr>
          <w:rFonts w:ascii="Times New Roman" w:hAnsi="Times New Roman" w:cs="Times New Roman"/>
          <w:szCs w:val="28"/>
        </w:rPr>
        <w:t>МФЦ</w:t>
      </w:r>
      <w:r w:rsidRPr="00CE6431">
        <w:rPr>
          <w:rFonts w:ascii="Times New Roman" w:hAnsi="Times New Roman" w:cs="Times New Roman"/>
          <w:szCs w:val="28"/>
        </w:rPr>
        <w:t xml:space="preserve"> не может быть более 15 минут.</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2.13. </w:t>
      </w:r>
      <w:bookmarkStart w:id="4" w:name="_Hlk528238853"/>
      <w:r w:rsidRPr="00CE6431">
        <w:rPr>
          <w:rFonts w:ascii="Times New Roman" w:hAnsi="Times New Roman" w:cs="Times New Roman"/>
          <w:szCs w:val="28"/>
        </w:rPr>
        <w:t>Прием запроса, его регистрация и доведение до исполнителя осуществляются ответственным специалистом Отдела в порядке общего делопроизводства</w:t>
      </w:r>
      <w:bookmarkEnd w:id="4"/>
      <w:r w:rsidRPr="00CE6431">
        <w:rPr>
          <w:rFonts w:ascii="Times New Roman" w:hAnsi="Times New Roman" w:cs="Times New Roman"/>
          <w:szCs w:val="28"/>
        </w:rPr>
        <w:t>.</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Запросы, поступившие в Отдел по информационным системам общего пользования (Интернет-портал, электронная почта Отдела), а также принятые по факсу регистрируются в установленном порядке и подлежат рассмотрению в соответствии с настоящим Регламентом.</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Запрос заявителя о предоставлении услуги в </w:t>
      </w:r>
      <w:r w:rsidR="00B3261A" w:rsidRPr="00B3261A">
        <w:rPr>
          <w:rFonts w:ascii="Times New Roman" w:hAnsi="Times New Roman" w:cs="Times New Roman"/>
          <w:szCs w:val="28"/>
        </w:rPr>
        <w:t>МФЦ</w:t>
      </w:r>
      <w:r w:rsidRPr="00CE6431">
        <w:rPr>
          <w:rFonts w:ascii="Times New Roman" w:hAnsi="Times New Roman" w:cs="Times New Roman"/>
          <w:szCs w:val="28"/>
        </w:rPr>
        <w:t xml:space="preserve"> регистрируется посредством внесения данных в информационную систему.</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Срок регистрации запроса заявителя о предоставлении услуги в Органе, предоставляющем услугу, и </w:t>
      </w:r>
      <w:r w:rsidR="00B3261A" w:rsidRPr="00B3261A">
        <w:rPr>
          <w:rFonts w:ascii="Times New Roman" w:hAnsi="Times New Roman" w:cs="Times New Roman"/>
          <w:szCs w:val="28"/>
        </w:rPr>
        <w:t>МФЦ</w:t>
      </w:r>
      <w:r w:rsidRPr="00CE6431">
        <w:rPr>
          <w:rFonts w:ascii="Times New Roman" w:hAnsi="Times New Roman" w:cs="Times New Roman"/>
          <w:szCs w:val="28"/>
        </w:rPr>
        <w:t xml:space="preserve"> не может быть более 15 минут.</w:t>
      </w:r>
    </w:p>
    <w:p w:rsidR="00320DB7" w:rsidRDefault="00CE6431" w:rsidP="00320DB7">
      <w:pPr>
        <w:pStyle w:val="ConsPlusNormal"/>
        <w:ind w:firstLine="709"/>
        <w:jc w:val="both"/>
        <w:rPr>
          <w:rFonts w:ascii="Times New Roman" w:hAnsi="Times New Roman" w:cs="Times New Roman"/>
        </w:rPr>
      </w:pPr>
      <w:r w:rsidRPr="00CE6431">
        <w:rPr>
          <w:rFonts w:ascii="Times New Roman" w:hAnsi="Times New Roman" w:cs="Times New Roman"/>
          <w:szCs w:val="28"/>
        </w:rPr>
        <w:t>2.14</w:t>
      </w:r>
      <w:r w:rsidR="00320DB7">
        <w:rPr>
          <w:rFonts w:ascii="Times New Roman" w:hAnsi="Times New Roman" w:cs="Times New Roman"/>
          <w:szCs w:val="28"/>
        </w:rPr>
        <w:t>.</w:t>
      </w:r>
      <w:r w:rsidRPr="00CE6431">
        <w:rPr>
          <w:rFonts w:ascii="Times New Roman" w:hAnsi="Times New Roman" w:cs="Times New Roman"/>
          <w:szCs w:val="28"/>
        </w:rPr>
        <w:t xml:space="preserve"> </w:t>
      </w:r>
      <w:r w:rsidR="00320DB7" w:rsidRPr="00320DB7">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BF3B0C" w:rsidRDefault="00BF3B0C" w:rsidP="00BF3B0C">
      <w:pPr>
        <w:widowControl w:val="0"/>
        <w:spacing w:beforeAutospacing="0"/>
        <w:ind w:firstLine="540"/>
        <w:jc w:val="both"/>
        <w:outlineLvl w:val="2"/>
      </w:pPr>
      <w:r w:rsidRPr="00BF3B0C">
        <w:t xml:space="preserve">Основания для отказа в приеме документов, необходимых для предоставления муниципальной услуги, нормативными правовыми актами Российской Федерации, Ставропольского края, администрации Грачевского муниципального района Ставропольского края не предусмотрены. </w:t>
      </w:r>
    </w:p>
    <w:p w:rsidR="00CE6431" w:rsidRDefault="00CE6431" w:rsidP="00BF3B0C">
      <w:pPr>
        <w:widowControl w:val="0"/>
        <w:spacing w:beforeAutospacing="0"/>
        <w:ind w:firstLine="709"/>
        <w:jc w:val="both"/>
        <w:outlineLvl w:val="2"/>
      </w:pPr>
      <w:r w:rsidRPr="00CE6431">
        <w:t>2.15. Исчерпывающий перечень оснований</w:t>
      </w:r>
      <w:r w:rsidR="00BF3B0C">
        <w:t xml:space="preserve"> приостановления и (или)</w:t>
      </w:r>
      <w:r w:rsidRPr="00CE6431">
        <w:t xml:space="preserve"> для отказа в предоставлении муниципальной услуги</w:t>
      </w:r>
      <w:r w:rsidR="00BF3B0C">
        <w:t>.</w:t>
      </w:r>
    </w:p>
    <w:p w:rsidR="00BF3B0C" w:rsidRPr="00CE6431" w:rsidRDefault="00BF3B0C" w:rsidP="00BF3B0C">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Основания для </w:t>
      </w:r>
      <w:r>
        <w:rPr>
          <w:rFonts w:ascii="Times New Roman" w:hAnsi="Times New Roman" w:cs="Times New Roman"/>
          <w:szCs w:val="28"/>
        </w:rPr>
        <w:t>приостановления</w:t>
      </w:r>
      <w:r w:rsidRPr="00CE6431">
        <w:rPr>
          <w:rFonts w:ascii="Times New Roman" w:hAnsi="Times New Roman" w:cs="Times New Roman"/>
          <w:szCs w:val="28"/>
        </w:rPr>
        <w:t xml:space="preserve"> предоставления муниципальной услуги нормативными правовыми актами Российской Федерации, Ставропольского края, </w:t>
      </w:r>
      <w:r w:rsidRPr="002B3017">
        <w:rPr>
          <w:rFonts w:ascii="Times New Roman" w:hAnsi="Times New Roman" w:cs="Times New Roman"/>
          <w:szCs w:val="28"/>
        </w:rPr>
        <w:t xml:space="preserve">Грачевского муниципального района </w:t>
      </w:r>
      <w:r w:rsidRPr="00CE6431">
        <w:rPr>
          <w:rFonts w:ascii="Times New Roman" w:hAnsi="Times New Roman" w:cs="Times New Roman"/>
          <w:szCs w:val="28"/>
        </w:rPr>
        <w:t>не предусмотрены.</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lastRenderedPageBreak/>
        <w:t>2.15.1. Перечень оснований для отказа от предоставления в аренду, безвозмездное пользование муниципального имущества:</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представлены не все документы в соответствии с перечнем, указанным в пункте 2.8 настоящего административного регламента;</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заявитель, указанный в заявлении, находится в стадии реорганизации, ликвидации или банкротства;</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у заявителя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2.15.2. Перечень оснований для отказа в допуске претендента к участию в торгах на право заключения договора аренды, безвозмездного пользования муниципального имущества в случаях:</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непредставления документов, определённых подпунктом 2.8.2 пункта 2.8 настоящего административного регламента, либо наличия в таких документах недостоверных сведений;</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несоответствия требованиям, установленным законодательством Российской Федерации к таким участникам;</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невнесения задатка, если требование о внесении задатка указано в извещении о проведении конкурса или аукциона;</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E6431" w:rsidRPr="00CE6431" w:rsidRDefault="00CE6431" w:rsidP="00BF3B0C">
      <w:pPr>
        <w:pStyle w:val="ConsPlusNormal"/>
        <w:ind w:firstLine="709"/>
        <w:contextualSpacing/>
        <w:jc w:val="both"/>
        <w:rPr>
          <w:rFonts w:ascii="Times New Roman" w:hAnsi="Times New Roman" w:cs="Times New Roman"/>
          <w:szCs w:val="28"/>
        </w:rPr>
      </w:pPr>
      <w:r w:rsidRPr="00CE6431">
        <w:rPr>
          <w:rFonts w:ascii="Times New Roman" w:hAnsi="Times New Roman" w:cs="Times New Roman"/>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F3B0C" w:rsidRPr="00BF3B0C" w:rsidRDefault="00CE6431" w:rsidP="00BF3B0C">
      <w:pPr>
        <w:widowControl w:val="0"/>
        <w:spacing w:beforeAutospacing="0"/>
        <w:ind w:firstLine="540"/>
        <w:contextualSpacing/>
        <w:jc w:val="both"/>
        <w:outlineLvl w:val="2"/>
      </w:pPr>
      <w:r w:rsidRPr="00CE6431">
        <w:t xml:space="preserve">2.16. </w:t>
      </w:r>
      <w:r w:rsidR="00BF3B0C" w:rsidRPr="00BF3B0C">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F3B0C" w:rsidRDefault="00BF3B0C" w:rsidP="00BF3B0C">
      <w:pPr>
        <w:widowControl w:val="0"/>
        <w:spacing w:beforeAutospacing="0"/>
        <w:ind w:firstLine="540"/>
        <w:contextualSpacing/>
        <w:jc w:val="both"/>
        <w:outlineLvl w:val="2"/>
      </w:pPr>
      <w:r w:rsidRPr="00BF3B0C">
        <w:lastRenderedPageBreak/>
        <w:t>Услуги, необходимые и обязательные для предоставления муниципальной услуги, отсутствуют.</w:t>
      </w:r>
    </w:p>
    <w:p w:rsidR="00BF3B0C" w:rsidRPr="00BF3B0C" w:rsidRDefault="00BF3B0C" w:rsidP="00BF3B0C">
      <w:pPr>
        <w:widowControl w:val="0"/>
        <w:spacing w:beforeAutospacing="0"/>
        <w:ind w:firstLine="540"/>
        <w:contextualSpacing/>
        <w:jc w:val="both"/>
        <w:outlineLvl w:val="2"/>
      </w:pPr>
      <w:r>
        <w:t>2.17. Порядок, размер и основания взимания платы, взимаемой за предоставление муниципальной услуги.</w:t>
      </w:r>
    </w:p>
    <w:p w:rsidR="00CE6431" w:rsidRPr="00CE6431" w:rsidRDefault="00CE6431" w:rsidP="00BF3B0C">
      <w:pPr>
        <w:pStyle w:val="ConsPlusNormal"/>
        <w:ind w:firstLine="709"/>
        <w:contextualSpacing/>
        <w:jc w:val="both"/>
        <w:rPr>
          <w:rFonts w:ascii="Times New Roman" w:hAnsi="Times New Roman" w:cs="Times New Roman"/>
          <w:szCs w:val="28"/>
        </w:rPr>
      </w:pPr>
      <w:r w:rsidRPr="00CE6431">
        <w:rPr>
          <w:rFonts w:ascii="Times New Roman" w:hAnsi="Times New Roman" w:cs="Times New Roman"/>
          <w:szCs w:val="28"/>
        </w:rPr>
        <w:t>Предоставление муниципальной услуги осуществляется бесплатно.</w:t>
      </w:r>
      <w:r w:rsidRPr="00CE6431">
        <w:rPr>
          <w:rFonts w:ascii="Times New Roman" w:hAnsi="Times New Roman" w:cs="Times New Roman"/>
          <w:szCs w:val="28"/>
        </w:rPr>
        <w:tab/>
      </w:r>
    </w:p>
    <w:p w:rsidR="00BF3B0C" w:rsidRPr="00BF3B0C" w:rsidRDefault="00CE6431" w:rsidP="00BF3B0C">
      <w:pPr>
        <w:pStyle w:val="ConsPlusNormal"/>
        <w:ind w:firstLine="540"/>
        <w:jc w:val="both"/>
        <w:outlineLvl w:val="2"/>
        <w:rPr>
          <w:rFonts w:ascii="Times New Roman" w:hAnsi="Times New Roman" w:cs="Times New Roman"/>
        </w:rPr>
      </w:pPr>
      <w:bookmarkStart w:id="5" w:name="_Hlk528242092"/>
      <w:r w:rsidRPr="00CE6431">
        <w:rPr>
          <w:rFonts w:ascii="Times New Roman" w:hAnsi="Times New Roman" w:cs="Times New Roman"/>
          <w:szCs w:val="28"/>
        </w:rPr>
        <w:t>2.1</w:t>
      </w:r>
      <w:r w:rsidR="00BF3B0C">
        <w:rPr>
          <w:rFonts w:ascii="Times New Roman" w:hAnsi="Times New Roman" w:cs="Times New Roman"/>
          <w:szCs w:val="28"/>
        </w:rPr>
        <w:t>8</w:t>
      </w:r>
      <w:r w:rsidRPr="00BF3B0C">
        <w:rPr>
          <w:rFonts w:ascii="Times New Roman" w:hAnsi="Times New Roman" w:cs="Times New Roman"/>
          <w:szCs w:val="28"/>
        </w:rPr>
        <w:t xml:space="preserve">. </w:t>
      </w:r>
      <w:bookmarkStart w:id="6" w:name="_Hlk528232195"/>
      <w:r w:rsidR="00BF3B0C" w:rsidRPr="00BF3B0C">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3B0C" w:rsidRDefault="00BF3B0C" w:rsidP="00BF3B0C">
      <w:pPr>
        <w:widowControl w:val="0"/>
        <w:spacing w:beforeAutospacing="0"/>
        <w:ind w:firstLine="540"/>
        <w:jc w:val="both"/>
        <w:outlineLvl w:val="2"/>
      </w:pPr>
      <w:r w:rsidRPr="00BF3B0C">
        <w:t>Плата за предоставление услуг, необходимых и обязательных для предоставления муниципальной услуги отсутствует.</w:t>
      </w:r>
    </w:p>
    <w:p w:rsidR="00BF3B0C" w:rsidRPr="00BF3B0C" w:rsidRDefault="00BF3B0C" w:rsidP="00BF3B0C">
      <w:pPr>
        <w:widowControl w:val="0"/>
        <w:spacing w:beforeAutospacing="0"/>
        <w:ind w:firstLine="540"/>
        <w:jc w:val="both"/>
        <w:outlineLvl w:val="2"/>
        <w:rPr>
          <w:rFonts w:asciiTheme="minorHAnsi" w:hAnsiTheme="minorHAnsi" w:cs="Calibri"/>
        </w:rPr>
      </w:pPr>
      <w:r>
        <w:t xml:space="preserve">2.19. </w:t>
      </w:r>
      <w:r w:rsidRPr="00BF3B0C">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F3B0C" w:rsidRPr="00BF3B0C" w:rsidRDefault="00BF3B0C" w:rsidP="00BF3B0C">
      <w:pPr>
        <w:widowControl w:val="0"/>
        <w:spacing w:beforeAutospacing="0"/>
        <w:ind w:firstLine="540"/>
        <w:jc w:val="both"/>
      </w:pPr>
      <w:r w:rsidRPr="00BF3B0C">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BF3B0C" w:rsidRPr="00BF3B0C" w:rsidRDefault="00BF3B0C" w:rsidP="00BF3B0C">
      <w:pPr>
        <w:widowControl w:val="0"/>
        <w:spacing w:beforeAutospacing="0"/>
        <w:ind w:firstLine="540"/>
        <w:jc w:val="both"/>
        <w:outlineLvl w:val="2"/>
        <w:rPr>
          <w:rFonts w:asciiTheme="minorHAnsi" w:hAnsiTheme="minorHAnsi" w:cs="Calibri"/>
          <w:sz w:val="22"/>
          <w:szCs w:val="20"/>
        </w:rPr>
      </w:pPr>
      <w:r w:rsidRPr="00BF3B0C">
        <w:t>2.</w:t>
      </w:r>
      <w:r>
        <w:t>20</w:t>
      </w:r>
      <w:r w:rsidRPr="00BF3B0C">
        <w:t>.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BF3B0C" w:rsidRPr="00BF3B0C" w:rsidRDefault="00BF3B0C" w:rsidP="00BF3B0C">
      <w:pPr>
        <w:widowControl w:val="0"/>
        <w:spacing w:beforeAutospacing="0"/>
        <w:ind w:firstLine="540"/>
        <w:jc w:val="both"/>
      </w:pPr>
      <w:r w:rsidRPr="00BF3B0C">
        <w:t>Запрос о предоставлении муниципальной услуги регистрируется в Отделе должностным лицом ответственным за предоставление муниципальной услуги, посредством внесения соответствующей записи в журнал регистрации в день его поступления.</w:t>
      </w:r>
    </w:p>
    <w:p w:rsidR="00BF3B0C" w:rsidRPr="00BF3B0C" w:rsidRDefault="00BF3B0C" w:rsidP="00BF3B0C">
      <w:pPr>
        <w:widowControl w:val="0"/>
        <w:spacing w:beforeAutospacing="0"/>
        <w:ind w:firstLine="540"/>
        <w:jc w:val="both"/>
      </w:pPr>
      <w:r w:rsidRPr="00BF3B0C">
        <w:t>Запрос о предоставлении муниципальной услуги, направленный в электронной форме, распечатывается на бумажный носитель и регистрируется должностным лицом Отдела, ответственным за предоставление муниципальной услуги, в журнале регистрации в день его поступления.</w:t>
      </w:r>
    </w:p>
    <w:p w:rsidR="00BF3B0C" w:rsidRDefault="00BF3B0C" w:rsidP="00BF3B0C">
      <w:pPr>
        <w:widowControl w:val="0"/>
        <w:spacing w:beforeAutospacing="0"/>
        <w:ind w:firstLine="540"/>
        <w:jc w:val="both"/>
      </w:pPr>
      <w:proofErr w:type="gramStart"/>
      <w:r w:rsidRPr="00BF3B0C">
        <w:t>Запрос</w:t>
      </w:r>
      <w:proofErr w:type="gramEnd"/>
      <w:r w:rsidRPr="00BF3B0C">
        <w:t xml:space="preserve"> о предоставлении муниципальной услуги поступивший в МФЦ  регистрируется в ответственным лицом, посредством внесения соответствующей записи в журнал регистрации в день его поступления, затем передается в Отдел. В Отделе регистрируется ответственным лицом  в журнал регистрации в день его поступления.</w:t>
      </w:r>
    </w:p>
    <w:p w:rsidR="00CE6431" w:rsidRPr="00CE6431" w:rsidRDefault="00BF3B0C" w:rsidP="00B95F02">
      <w:pPr>
        <w:widowControl w:val="0"/>
        <w:spacing w:beforeAutospacing="0"/>
        <w:ind w:firstLine="709"/>
        <w:jc w:val="both"/>
        <w:outlineLvl w:val="2"/>
      </w:pPr>
      <w:r>
        <w:t xml:space="preserve">2.21. </w:t>
      </w:r>
      <w:r w:rsidR="00B95F02" w:rsidRPr="00B95F02">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w:t>
      </w:r>
      <w:r w:rsidR="00BF3B0C">
        <w:rPr>
          <w:rFonts w:ascii="Times New Roman" w:hAnsi="Times New Roman" w:cs="Times New Roman"/>
          <w:szCs w:val="28"/>
        </w:rPr>
        <w:t>21</w:t>
      </w:r>
      <w:r w:rsidRPr="00CE6431">
        <w:rPr>
          <w:rFonts w:ascii="Times New Roman" w:hAnsi="Times New Roman" w:cs="Times New Roman"/>
          <w:szCs w:val="28"/>
        </w:rPr>
        <w:t>.1. Помещения Отдела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lastRenderedPageBreak/>
        <w:t>Вход и выход из помещений оборудуются соответствующими указателями.</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 Места ожидания должны соответствовать комфортным условиям для заявителей и оптимальным условиям работы специалистов Отдела, в том числе необходимо наличие доступных мест общего пользования (туалет).</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CE6431">
        <w:rPr>
          <w:rFonts w:ascii="Times New Roman" w:hAnsi="Times New Roman" w:cs="Times New Roman"/>
          <w:szCs w:val="28"/>
        </w:rPr>
        <w:t>банкетками</w:t>
      </w:r>
      <w:proofErr w:type="spellEnd"/>
      <w:r w:rsidRPr="00CE6431">
        <w:rPr>
          <w:rFonts w:ascii="Times New Roman" w:hAnsi="Times New Roman" w:cs="Times New Roman"/>
          <w:szCs w:val="28"/>
        </w:rPr>
        <w:t xml:space="preserve">). Количество мест ожидания определяется исходя из фактической нагрузки и возможностей для размещения в здании. </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 2.</w:t>
      </w:r>
      <w:r w:rsidR="00BF3B0C">
        <w:rPr>
          <w:rFonts w:ascii="Times New Roman" w:hAnsi="Times New Roman" w:cs="Times New Roman"/>
          <w:szCs w:val="28"/>
        </w:rPr>
        <w:t>21</w:t>
      </w:r>
      <w:r w:rsidRPr="00CE6431">
        <w:rPr>
          <w:rFonts w:ascii="Times New Roman" w:hAnsi="Times New Roman" w:cs="Times New Roman"/>
          <w:szCs w:val="28"/>
        </w:rPr>
        <w:t xml:space="preserve">.2. Требования к помещениям, местам ожидания и приема заявителей в </w:t>
      </w:r>
      <w:r w:rsidR="00B3261A" w:rsidRPr="00B3261A">
        <w:rPr>
          <w:rFonts w:ascii="Times New Roman" w:hAnsi="Times New Roman" w:cs="Times New Roman"/>
          <w:szCs w:val="28"/>
        </w:rPr>
        <w:t>МФЦ</w:t>
      </w:r>
      <w:r w:rsidRPr="00CE6431">
        <w:rPr>
          <w:rFonts w:ascii="Times New Roman" w:hAnsi="Times New Roman" w:cs="Times New Roman"/>
          <w:szCs w:val="28"/>
        </w:rPr>
        <w:t>.</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Здание, в котором располагается </w:t>
      </w:r>
      <w:r w:rsidR="00B3261A">
        <w:rPr>
          <w:rFonts w:ascii="Times New Roman" w:hAnsi="Times New Roman" w:cs="Times New Roman"/>
          <w:szCs w:val="28"/>
        </w:rPr>
        <w:t>МФЦ</w:t>
      </w:r>
      <w:r w:rsidRPr="00CE6431">
        <w:rPr>
          <w:rFonts w:ascii="Times New Roman" w:hAnsi="Times New Roman" w:cs="Times New Roman"/>
          <w:szCs w:val="28"/>
        </w:rPr>
        <w:t>,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w:t>
      </w:r>
      <w:r w:rsidR="00B3261A">
        <w:rPr>
          <w:rFonts w:ascii="Times New Roman" w:hAnsi="Times New Roman" w:cs="Times New Roman"/>
          <w:szCs w:val="28"/>
        </w:rPr>
        <w:t>МФЦ</w:t>
      </w:r>
      <w:r w:rsidRPr="00CE6431">
        <w:rPr>
          <w:rFonts w:ascii="Times New Roman" w:hAnsi="Times New Roman" w:cs="Times New Roman"/>
          <w:szCs w:val="28"/>
        </w:rPr>
        <w:t xml:space="preserve">: </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наименование;</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место нахождения;</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режим работы;</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номер телефона группы информационной поддержки </w:t>
      </w:r>
      <w:r w:rsidR="00B3261A" w:rsidRPr="00B3261A">
        <w:rPr>
          <w:rFonts w:ascii="Times New Roman" w:hAnsi="Times New Roman" w:cs="Times New Roman"/>
          <w:szCs w:val="28"/>
        </w:rPr>
        <w:t>МФЦ</w:t>
      </w:r>
      <w:r w:rsidRPr="00CE6431">
        <w:rPr>
          <w:rFonts w:ascii="Times New Roman" w:hAnsi="Times New Roman" w:cs="Times New Roman"/>
          <w:szCs w:val="28"/>
        </w:rPr>
        <w:t>;</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адрес электронной почты.</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Выход из здания </w:t>
      </w:r>
      <w:r w:rsidR="00B3261A" w:rsidRPr="00B3261A">
        <w:rPr>
          <w:rFonts w:ascii="Times New Roman" w:hAnsi="Times New Roman" w:cs="Times New Roman"/>
          <w:szCs w:val="28"/>
        </w:rPr>
        <w:t>МФЦ</w:t>
      </w:r>
      <w:r w:rsidRPr="00CE6431">
        <w:rPr>
          <w:rFonts w:ascii="Times New Roman" w:hAnsi="Times New Roman" w:cs="Times New Roman"/>
          <w:szCs w:val="28"/>
        </w:rPr>
        <w:t xml:space="preserve"> оборудуется соответствующим указателем.</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Помещения </w:t>
      </w:r>
      <w:r w:rsidR="00B3261A" w:rsidRPr="00B3261A">
        <w:rPr>
          <w:rFonts w:ascii="Times New Roman" w:hAnsi="Times New Roman" w:cs="Times New Roman"/>
          <w:szCs w:val="28"/>
        </w:rPr>
        <w:t>МФЦ</w:t>
      </w:r>
      <w:r w:rsidRPr="00CE6431">
        <w:rPr>
          <w:rFonts w:ascii="Times New Roman" w:hAnsi="Times New Roman" w:cs="Times New Roman"/>
          <w:szCs w:val="28"/>
        </w:rPr>
        <w:t>, предназначенные для работы с заявителями, располагаются на первом этаже здания и имеют отдельный вход.</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Помещения </w:t>
      </w:r>
      <w:r w:rsidR="00B3261A" w:rsidRPr="00B3261A">
        <w:rPr>
          <w:rFonts w:ascii="Times New Roman" w:hAnsi="Times New Roman" w:cs="Times New Roman"/>
          <w:szCs w:val="28"/>
        </w:rPr>
        <w:t>МФЦ</w:t>
      </w:r>
      <w:r w:rsidRPr="00CE6431">
        <w:rPr>
          <w:rFonts w:ascii="Times New Roman" w:hAnsi="Times New Roman" w:cs="Times New Roman"/>
          <w:szCs w:val="28"/>
        </w:rPr>
        <w:t xml:space="preserve"> состоят из нескольких функциональных секторов (зон):</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сектор информирования;</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сектор ожидания;</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сектор приема заявителей.</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В секторе информирования расположены:</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окна консультантов для осуществления информирования заявителей о предоставляемых государственных (муниципальных) услугах;</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информационные стенды; </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информационные киоски.</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В секторе ожидания расположены:</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электронная система управления очередью;</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lastRenderedPageBreak/>
        <w:t>платежный терминал;</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места ожидания для посетителей;</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В секторе приема заявителей расположены:</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окна приема посетителей.</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Окна приема посетителей оснащены информационными табличками с указанием номера окна.</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Требования к размещению и оформлению визуальной, текстовой и мультимедийной информации о порядке предоставления услуги в </w:t>
      </w:r>
      <w:r w:rsidR="00B3261A" w:rsidRPr="00B3261A">
        <w:rPr>
          <w:rFonts w:ascii="Times New Roman" w:hAnsi="Times New Roman" w:cs="Times New Roman"/>
          <w:szCs w:val="28"/>
        </w:rPr>
        <w:t>МФЦ</w:t>
      </w:r>
      <w:r w:rsidRPr="00CE6431">
        <w:rPr>
          <w:rFonts w:ascii="Times New Roman" w:hAnsi="Times New Roman" w:cs="Times New Roman"/>
          <w:szCs w:val="28"/>
        </w:rPr>
        <w:t>.</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1. Информационное табло.</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 Информационные стенды, содержащие следующую информацию:</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w:t>
      </w:r>
      <w:r w:rsidR="00B3261A" w:rsidRPr="00B3261A">
        <w:rPr>
          <w:rFonts w:ascii="Times New Roman" w:hAnsi="Times New Roman" w:cs="Times New Roman"/>
          <w:szCs w:val="28"/>
        </w:rPr>
        <w:t>МФЦ</w:t>
      </w:r>
      <w:r w:rsidRPr="00CE6431">
        <w:rPr>
          <w:rFonts w:ascii="Times New Roman" w:hAnsi="Times New Roman" w:cs="Times New Roman"/>
          <w:szCs w:val="28"/>
        </w:rPr>
        <w:t xml:space="preserve">; </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перечень услуг, оказываемых на базе </w:t>
      </w:r>
      <w:r w:rsidR="00B3261A" w:rsidRPr="00B3261A">
        <w:rPr>
          <w:rFonts w:ascii="Times New Roman" w:hAnsi="Times New Roman" w:cs="Times New Roman"/>
          <w:szCs w:val="28"/>
        </w:rPr>
        <w:t>МФЦ</w:t>
      </w:r>
      <w:r w:rsidRPr="00CE6431">
        <w:rPr>
          <w:rFonts w:ascii="Times New Roman" w:hAnsi="Times New Roman" w:cs="Times New Roman"/>
          <w:szCs w:val="28"/>
        </w:rPr>
        <w:t>.</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3. Информационный киоск, обеспечивающий доступ к следующей информации:</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полная версия текстов Административных регламентов;</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перечень документов, необходимых для получения услуг;</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извлечения из законодательных и нормативных правовых актов, содержащих нормы, регулирующие деятельность </w:t>
      </w:r>
      <w:r w:rsidR="00B3261A" w:rsidRPr="00B3261A">
        <w:rPr>
          <w:rFonts w:ascii="Times New Roman" w:hAnsi="Times New Roman" w:cs="Times New Roman"/>
          <w:szCs w:val="28"/>
        </w:rPr>
        <w:t>МФЦ</w:t>
      </w:r>
      <w:r w:rsidRPr="00CE6431">
        <w:rPr>
          <w:rFonts w:ascii="Times New Roman" w:hAnsi="Times New Roman" w:cs="Times New Roman"/>
          <w:szCs w:val="28"/>
        </w:rPr>
        <w:t>.</w:t>
      </w:r>
    </w:p>
    <w:p w:rsidR="00BF3B0C" w:rsidRPr="00BF3B0C" w:rsidRDefault="00CE6431" w:rsidP="00BF3B0C">
      <w:pPr>
        <w:pStyle w:val="ConsPlusNormal"/>
        <w:ind w:firstLine="709"/>
        <w:jc w:val="both"/>
        <w:rPr>
          <w:rFonts w:ascii="Times New Roman" w:hAnsi="Times New Roman" w:cs="Times New Roman"/>
          <w:color w:val="auto"/>
        </w:rPr>
      </w:pPr>
      <w:bookmarkStart w:id="7" w:name="_Hlk528239178"/>
      <w:r w:rsidRPr="00CE6431">
        <w:rPr>
          <w:rFonts w:ascii="Times New Roman" w:hAnsi="Times New Roman" w:cs="Times New Roman"/>
          <w:szCs w:val="28"/>
        </w:rPr>
        <w:t>2.</w:t>
      </w:r>
      <w:r w:rsidR="00BF3B0C">
        <w:rPr>
          <w:rFonts w:ascii="Times New Roman" w:hAnsi="Times New Roman" w:cs="Times New Roman"/>
          <w:szCs w:val="28"/>
        </w:rPr>
        <w:t>22</w:t>
      </w:r>
      <w:r w:rsidRPr="00BF3B0C">
        <w:rPr>
          <w:rFonts w:ascii="Times New Roman" w:hAnsi="Times New Roman" w:cs="Times New Roman"/>
          <w:szCs w:val="28"/>
        </w:rPr>
        <w:t>.</w:t>
      </w:r>
      <w:r w:rsidR="00BF3B0C" w:rsidRPr="00BF3B0C">
        <w:rPr>
          <w:rFonts w:ascii="Times New Roman" w:hAnsi="Times New Roman" w:cs="Times New Roman"/>
          <w:szCs w:val="28"/>
        </w:rPr>
        <w:t xml:space="preserve"> </w:t>
      </w:r>
      <w:r w:rsidR="00BF3B0C" w:rsidRPr="00BF3B0C">
        <w:rPr>
          <w:rFonts w:ascii="Times New Roman" w:hAnsi="Times New Roman" w:cs="Times New Roman"/>
          <w:color w:val="auto"/>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в многофункциональных центрах предоставления государственных и муниципальной услуг, возможность получения информации о ходе предоставления муниципальной услуги.</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Показатели доступности муниципальной услуги включают в себя:</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возможность записи на прием по телефону;</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доступность информации о предоставлении муниципальной услуги (размещение информации по вопросам предоставления муниципальной             услуги в сети Интернет и на информационных стендах;</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наличие </w:t>
      </w:r>
      <w:proofErr w:type="spellStart"/>
      <w:r w:rsidRPr="00CE6431">
        <w:rPr>
          <w:rFonts w:ascii="Times New Roman" w:hAnsi="Times New Roman" w:cs="Times New Roman"/>
          <w:szCs w:val="28"/>
        </w:rPr>
        <w:t>безбарьерной</w:t>
      </w:r>
      <w:proofErr w:type="spellEnd"/>
      <w:r w:rsidRPr="00CE6431">
        <w:rPr>
          <w:rFonts w:ascii="Times New Roman" w:hAnsi="Times New Roman" w:cs="Times New Roman"/>
          <w:szCs w:val="28"/>
        </w:rPr>
        <w:t xml:space="preserve"> среды (от тротуара до места приема можно проехать на коляске с посторонней помощью 1 человека или без посторонней помощи);</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возможность получения муниципальной услуги через </w:t>
      </w:r>
      <w:r w:rsidR="00B3261A" w:rsidRPr="00B3261A">
        <w:rPr>
          <w:rFonts w:ascii="Times New Roman" w:hAnsi="Times New Roman" w:cs="Times New Roman"/>
          <w:szCs w:val="28"/>
        </w:rPr>
        <w:t>МФЦ</w:t>
      </w:r>
      <w:r w:rsidRPr="00CE6431">
        <w:rPr>
          <w:rFonts w:ascii="Times New Roman" w:hAnsi="Times New Roman" w:cs="Times New Roman"/>
          <w:szCs w:val="28"/>
        </w:rPr>
        <w:t>.</w:t>
      </w:r>
    </w:p>
    <w:bookmarkEnd w:id="6"/>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Показатели качества муниципальной услуги включают в себя:</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своевременность предоставления муниципальной услуги;</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вежливость, корректность, предупредительность и обеспечение получателя исчерпывающими разъяснениями специалиста администрации, ответственного за предоставление муниципальной услуги;</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отсутствие обоснованных жалоб;</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удовлетворенность заявителей в предоставленной муниципальной услуге (наличие обжалований действий должностных лиц, ответственных за </w:t>
      </w:r>
      <w:r w:rsidRPr="00CE6431">
        <w:rPr>
          <w:rFonts w:ascii="Times New Roman" w:hAnsi="Times New Roman" w:cs="Times New Roman"/>
          <w:szCs w:val="28"/>
        </w:rPr>
        <w:lastRenderedPageBreak/>
        <w:t>предоставление муниципальной услуги);</w:t>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 xml:space="preserve">возможность получения муниципальной услуги через </w:t>
      </w:r>
      <w:r w:rsidR="00B3261A" w:rsidRPr="00B3261A">
        <w:rPr>
          <w:rFonts w:ascii="Times New Roman" w:hAnsi="Times New Roman" w:cs="Times New Roman"/>
          <w:szCs w:val="28"/>
        </w:rPr>
        <w:t>МФЦ</w:t>
      </w:r>
      <w:r w:rsidRPr="00CE6431">
        <w:rPr>
          <w:rFonts w:ascii="Times New Roman" w:hAnsi="Times New Roman" w:cs="Times New Roman"/>
          <w:szCs w:val="28"/>
        </w:rPr>
        <w:t>.</w:t>
      </w:r>
      <w:r w:rsidRPr="00CE6431">
        <w:rPr>
          <w:rFonts w:ascii="Times New Roman" w:hAnsi="Times New Roman" w:cs="Times New Roman"/>
          <w:szCs w:val="28"/>
        </w:rPr>
        <w:tab/>
      </w:r>
    </w:p>
    <w:p w:rsidR="00CE6431" w:rsidRPr="00CE6431" w:rsidRDefault="00CE6431" w:rsidP="009D6181">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2.2</w:t>
      </w:r>
      <w:r w:rsidR="00BF3B0C">
        <w:rPr>
          <w:rFonts w:ascii="Times New Roman" w:hAnsi="Times New Roman" w:cs="Times New Roman"/>
          <w:szCs w:val="28"/>
        </w:rPr>
        <w:t>3</w:t>
      </w:r>
      <w:r w:rsidRPr="00CE6431">
        <w:rPr>
          <w:rFonts w:ascii="Times New Roman" w:hAnsi="Times New Roman" w:cs="Times New Roman"/>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E6431" w:rsidRPr="00CE6431" w:rsidRDefault="00CE6431" w:rsidP="00BF3B0C">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2.2</w:t>
      </w:r>
      <w:r w:rsidR="00BF3B0C">
        <w:rPr>
          <w:rFonts w:ascii="Times New Roman" w:hAnsi="Times New Roman" w:cs="Times New Roman"/>
          <w:szCs w:val="28"/>
        </w:rPr>
        <w:t>3</w:t>
      </w:r>
      <w:r w:rsidRPr="00CE6431">
        <w:rPr>
          <w:rFonts w:ascii="Times New Roman" w:hAnsi="Times New Roman" w:cs="Times New Roman"/>
          <w:szCs w:val="28"/>
        </w:rPr>
        <w:t xml:space="preserve">.1. При предоставлении муниципальной услуги в </w:t>
      </w:r>
      <w:r w:rsidR="00B3261A" w:rsidRPr="00B3261A">
        <w:rPr>
          <w:rFonts w:ascii="Times New Roman" w:hAnsi="Times New Roman" w:cs="Times New Roman"/>
          <w:szCs w:val="28"/>
        </w:rPr>
        <w:t>МФЦ</w:t>
      </w:r>
      <w:r w:rsidRPr="00CE6431">
        <w:rPr>
          <w:rFonts w:ascii="Times New Roman" w:hAnsi="Times New Roman" w:cs="Times New Roman"/>
          <w:szCs w:val="28"/>
        </w:rPr>
        <w:t xml:space="preserve">, специалистами </w:t>
      </w:r>
      <w:r w:rsidR="00B3261A" w:rsidRPr="00B3261A">
        <w:rPr>
          <w:rFonts w:ascii="Times New Roman" w:hAnsi="Times New Roman" w:cs="Times New Roman"/>
          <w:szCs w:val="28"/>
        </w:rPr>
        <w:t xml:space="preserve">МФЦ </w:t>
      </w:r>
      <w:r w:rsidRPr="00CE6431">
        <w:rPr>
          <w:rFonts w:ascii="Times New Roman" w:hAnsi="Times New Roman" w:cs="Times New Roman"/>
          <w:szCs w:val="28"/>
        </w:rPr>
        <w:t xml:space="preserve"> могут, в соответствии с настоящим административным регламентом, осуществляться:</w:t>
      </w:r>
    </w:p>
    <w:p w:rsidR="00CE6431" w:rsidRPr="00CE6431" w:rsidRDefault="00CE6431" w:rsidP="00BF3B0C">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информирование и консультирование заявителей по вопросу предоставления муниципальной услуги;</w:t>
      </w:r>
    </w:p>
    <w:p w:rsidR="00CE6431" w:rsidRPr="00CE6431" w:rsidRDefault="00CE6431" w:rsidP="00BF3B0C">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прием заявления и документов в соответствии с настоящим административным регламентом;</w:t>
      </w:r>
    </w:p>
    <w:p w:rsidR="00CE6431" w:rsidRPr="00CE6431" w:rsidRDefault="00CE6431" w:rsidP="00BF3B0C">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CE6431" w:rsidRDefault="00CE6431" w:rsidP="00BF3B0C">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выдача результатов предоставления муниципальной услуги в соответствии с настоящим административным регламентом.</w:t>
      </w:r>
    </w:p>
    <w:p w:rsidR="00CE6431" w:rsidRPr="00CE6431" w:rsidRDefault="00CE6431" w:rsidP="00BF3B0C">
      <w:pPr>
        <w:pStyle w:val="ConsPlusNormal"/>
        <w:ind w:firstLine="709"/>
        <w:jc w:val="both"/>
        <w:rPr>
          <w:rFonts w:ascii="Times New Roman" w:hAnsi="Times New Roman" w:cs="Times New Roman"/>
          <w:szCs w:val="28"/>
        </w:rPr>
      </w:pPr>
      <w:r w:rsidRPr="00CE6431">
        <w:rPr>
          <w:rFonts w:ascii="Times New Roman" w:hAnsi="Times New Roman" w:cs="Times New Roman"/>
          <w:szCs w:val="28"/>
        </w:rPr>
        <w:t>2.2</w:t>
      </w:r>
      <w:r w:rsidR="00BF3B0C">
        <w:rPr>
          <w:rFonts w:ascii="Times New Roman" w:hAnsi="Times New Roman" w:cs="Times New Roman"/>
          <w:szCs w:val="28"/>
        </w:rPr>
        <w:t>3</w:t>
      </w:r>
      <w:r w:rsidRPr="00CE6431">
        <w:rPr>
          <w:rFonts w:ascii="Times New Roman" w:hAnsi="Times New Roman" w:cs="Times New Roman"/>
          <w:szCs w:val="28"/>
        </w:rPr>
        <w:t xml:space="preserve">.2. </w:t>
      </w:r>
      <w:r w:rsidR="0034389C" w:rsidRPr="0034389C">
        <w:rPr>
          <w:rFonts w:ascii="Times New Roman" w:hAnsi="Times New Roman" w:cs="Times New Roman"/>
          <w:szCs w:val="28"/>
        </w:rPr>
        <w:t>Предоставление Отделом  муниципальной услуги в электронной форме не предусмотрено</w:t>
      </w:r>
      <w:r w:rsidRPr="00CE6431">
        <w:rPr>
          <w:rFonts w:ascii="Times New Roman" w:hAnsi="Times New Roman" w:cs="Times New Roman"/>
          <w:szCs w:val="28"/>
        </w:rPr>
        <w:t>.</w:t>
      </w:r>
    </w:p>
    <w:bookmarkEnd w:id="5"/>
    <w:p w:rsidR="00064F76" w:rsidRPr="00064F76" w:rsidRDefault="00064F76" w:rsidP="00BF3B0C">
      <w:pPr>
        <w:pStyle w:val="ConsPlusNormal"/>
        <w:ind w:firstLine="709"/>
        <w:jc w:val="both"/>
        <w:outlineLvl w:val="1"/>
        <w:rPr>
          <w:rFonts w:ascii="Times New Roman" w:hAnsi="Times New Roman" w:cs="Times New Roman"/>
          <w:szCs w:val="28"/>
        </w:rPr>
      </w:pPr>
      <w:r w:rsidRPr="00064F76">
        <w:rPr>
          <w:rFonts w:ascii="Times New Roman" w:hAnsi="Times New Roman" w:cs="Times New Roman"/>
          <w:szCs w:val="28"/>
        </w:rPr>
        <w:t>В случае наличия возможности получения муниципальной услуги в электронной форме, требования к форматам представляемых заявителем электронных образцов документов, электронных документов, необходимых для предоставления муниципальной услуги, размещаются на официальном портале органов местного самоуправления Грачевского муниципального района Ставропольского края в информационно-телекоммуникационной сети «Интернет».</w:t>
      </w:r>
    </w:p>
    <w:p w:rsidR="00064F76" w:rsidRPr="00064F76" w:rsidRDefault="00064F76" w:rsidP="00BF3B0C">
      <w:pPr>
        <w:pStyle w:val="ConsPlusNormal"/>
        <w:ind w:firstLine="709"/>
        <w:jc w:val="both"/>
        <w:outlineLvl w:val="1"/>
        <w:rPr>
          <w:rFonts w:ascii="Times New Roman" w:hAnsi="Times New Roman" w:cs="Times New Roman"/>
          <w:szCs w:val="28"/>
        </w:rPr>
      </w:pPr>
      <w:r w:rsidRPr="00064F76">
        <w:rPr>
          <w:rFonts w:ascii="Times New Roman" w:hAnsi="Times New Roman" w:cs="Times New Roman"/>
          <w:szCs w:val="28"/>
        </w:rPr>
        <w:t>Заявление, оформленное в электронном виде, подписывается в соответствии с требованиями, установленными Федеральным законом «Об электронной подписи» и статьями 21 - 21.2 Федерального закона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064F76" w:rsidRPr="00064F76" w:rsidRDefault="00064F76" w:rsidP="00BF3B0C">
      <w:pPr>
        <w:pStyle w:val="ConsPlusNormal"/>
        <w:ind w:firstLine="709"/>
        <w:jc w:val="both"/>
        <w:outlineLvl w:val="1"/>
        <w:rPr>
          <w:rFonts w:ascii="Times New Roman" w:hAnsi="Times New Roman" w:cs="Times New Roman"/>
          <w:szCs w:val="28"/>
        </w:rPr>
      </w:pPr>
      <w:r w:rsidRPr="00064F76">
        <w:rPr>
          <w:rFonts w:ascii="Times New Roman" w:hAnsi="Times New Roman" w:cs="Times New Roman"/>
          <w:szCs w:val="28"/>
        </w:rPr>
        <w:t>Электронные образцы документов, представляемые с запросом, направляются в виде файлов в одном из указанных форматов: JPEG, PDF, TIF.</w:t>
      </w:r>
    </w:p>
    <w:p w:rsidR="00CE6431" w:rsidRDefault="00064F76" w:rsidP="00BF3B0C">
      <w:pPr>
        <w:pStyle w:val="ConsPlusNormal"/>
        <w:ind w:firstLine="709"/>
        <w:jc w:val="both"/>
        <w:outlineLvl w:val="1"/>
        <w:rPr>
          <w:rFonts w:ascii="Times New Roman" w:hAnsi="Times New Roman" w:cs="Times New Roman"/>
          <w:szCs w:val="28"/>
        </w:rPr>
      </w:pPr>
      <w:r w:rsidRPr="00064F76">
        <w:rPr>
          <w:rFonts w:ascii="Times New Roman" w:hAnsi="Times New Roman" w:cs="Times New Roman"/>
          <w:szCs w:val="28"/>
        </w:rPr>
        <w:t>Качество представленных электронных образцов документов в форматах JPEG, PDF, TIF должно позволять в полном объеме прочитать текст документа и распознать реквизиты документа.</w:t>
      </w:r>
    </w:p>
    <w:p w:rsidR="00064F76" w:rsidRDefault="00064F76" w:rsidP="00064F76">
      <w:pPr>
        <w:pStyle w:val="ConsPlusNormal"/>
        <w:ind w:firstLine="709"/>
        <w:outlineLvl w:val="1"/>
        <w:rPr>
          <w:rFonts w:ascii="Times New Roman" w:hAnsi="Times New Roman" w:cs="Times New Roman"/>
          <w:szCs w:val="28"/>
        </w:rPr>
      </w:pPr>
    </w:p>
    <w:p w:rsidR="00DE05F5" w:rsidRDefault="001E71FB" w:rsidP="001E71FB">
      <w:pPr>
        <w:pStyle w:val="ConsPlusNormal"/>
        <w:jc w:val="center"/>
        <w:rPr>
          <w:rFonts w:ascii="Times New Roman" w:hAnsi="Times New Roman" w:cs="Times New Roman"/>
          <w:b/>
          <w:szCs w:val="28"/>
        </w:rPr>
      </w:pPr>
      <w:bookmarkStart w:id="8" w:name="_Hlk528242213"/>
      <w:bookmarkEnd w:id="7"/>
      <w:r w:rsidRPr="001E71FB">
        <w:rPr>
          <w:rFonts w:ascii="Times New Roman" w:hAnsi="Times New Roman" w:cs="Times New Roman"/>
          <w:b/>
          <w:szCs w:val="28"/>
        </w:rPr>
        <w:t>3.</w:t>
      </w:r>
      <w:r>
        <w:rPr>
          <w:rFonts w:ascii="Times New Roman" w:hAnsi="Times New Roman" w:cs="Times New Roman"/>
          <w:b/>
          <w:szCs w:val="28"/>
        </w:rPr>
        <w:t xml:space="preserve"> </w:t>
      </w:r>
      <w:r w:rsidR="00DE05F5" w:rsidRPr="00DE05F5">
        <w:rPr>
          <w:rFonts w:ascii="Times New Roman" w:hAnsi="Times New Roman" w:cs="Times New Roman"/>
          <w:b/>
          <w:szCs w:val="28"/>
        </w:rPr>
        <w:t>Состав, последовательность и сроки выполнения административных</w:t>
      </w:r>
      <w:r w:rsidR="00DE05F5">
        <w:rPr>
          <w:rFonts w:ascii="Times New Roman" w:hAnsi="Times New Roman" w:cs="Times New Roman"/>
          <w:b/>
          <w:szCs w:val="28"/>
        </w:rPr>
        <w:t xml:space="preserve"> </w:t>
      </w:r>
      <w:r w:rsidR="00DE05F5" w:rsidRPr="00DE05F5">
        <w:rPr>
          <w:rFonts w:ascii="Times New Roman" w:hAnsi="Times New Roman" w:cs="Times New Roman"/>
          <w:b/>
          <w:szCs w:val="28"/>
        </w:rPr>
        <w:t>процедур (действий), требования к порядку их выполнения, в том числе</w:t>
      </w:r>
      <w:r w:rsidR="00DE05F5">
        <w:rPr>
          <w:rFonts w:ascii="Times New Roman" w:hAnsi="Times New Roman" w:cs="Times New Roman"/>
          <w:b/>
          <w:szCs w:val="28"/>
        </w:rPr>
        <w:t xml:space="preserve"> </w:t>
      </w:r>
      <w:r w:rsidR="00DE05F5" w:rsidRPr="00DE05F5">
        <w:rPr>
          <w:rFonts w:ascii="Times New Roman" w:hAnsi="Times New Roman" w:cs="Times New Roman"/>
          <w:b/>
          <w:szCs w:val="28"/>
        </w:rPr>
        <w:t>особенности выполнения административных процедур (действий)</w:t>
      </w:r>
      <w:r w:rsidR="00DE05F5">
        <w:rPr>
          <w:rFonts w:ascii="Times New Roman" w:hAnsi="Times New Roman" w:cs="Times New Roman"/>
          <w:b/>
          <w:szCs w:val="28"/>
        </w:rPr>
        <w:t xml:space="preserve"> </w:t>
      </w:r>
      <w:r w:rsidR="00DE05F5" w:rsidRPr="00DE05F5">
        <w:rPr>
          <w:rFonts w:ascii="Times New Roman" w:hAnsi="Times New Roman" w:cs="Times New Roman"/>
          <w:b/>
          <w:szCs w:val="28"/>
        </w:rPr>
        <w:t>в электронной форме</w:t>
      </w:r>
    </w:p>
    <w:bookmarkEnd w:id="8"/>
    <w:p w:rsidR="00DE05F5" w:rsidRPr="00DE05F5" w:rsidRDefault="00DE05F5" w:rsidP="00DE05F5">
      <w:pPr>
        <w:pStyle w:val="ConsPlusNormal"/>
        <w:ind w:left="720"/>
        <w:rPr>
          <w:rFonts w:ascii="Times New Roman" w:hAnsi="Times New Roman" w:cs="Times New Roman"/>
          <w:b/>
          <w:szCs w:val="28"/>
        </w:rPr>
      </w:pP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lastRenderedPageBreak/>
        <w:t>3.1. Описание последовательности действий при предоставлении муниципальной услуги</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3.1.1. Предоставление муниципальной услуги включает в себя следующие административные процедуры:</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прием и регистрация заявления; </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направление заявления и прилагаемых документов из </w:t>
      </w:r>
      <w:r w:rsidR="00B3261A" w:rsidRPr="00B3261A">
        <w:rPr>
          <w:rFonts w:ascii="Times New Roman" w:hAnsi="Times New Roman" w:cs="Times New Roman"/>
          <w:szCs w:val="28"/>
        </w:rPr>
        <w:t xml:space="preserve">МФЦ </w:t>
      </w:r>
      <w:r w:rsidRPr="00DE05F5">
        <w:rPr>
          <w:rFonts w:ascii="Times New Roman" w:hAnsi="Times New Roman" w:cs="Times New Roman"/>
          <w:szCs w:val="28"/>
        </w:rPr>
        <w:t xml:space="preserve"> в организацию, предоставляющую муниципальную услугу (в случае подачи документов через </w:t>
      </w:r>
      <w:r w:rsidR="00B3261A" w:rsidRPr="00B3261A">
        <w:rPr>
          <w:rFonts w:ascii="Times New Roman" w:hAnsi="Times New Roman" w:cs="Times New Roman"/>
          <w:szCs w:val="28"/>
        </w:rPr>
        <w:t>МФЦ</w:t>
      </w:r>
      <w:r w:rsidRPr="00DE05F5">
        <w:rPr>
          <w:rFonts w:ascii="Times New Roman" w:hAnsi="Times New Roman" w:cs="Times New Roman"/>
          <w:szCs w:val="28"/>
        </w:rPr>
        <w:t>);</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передача заявления на исполнение; </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проверка представленных документов на соответствие установленным требованиям;</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заключение договора аренды муниципального имущества, договора безвозмездного пользования муниципального имущества, отказ от заключения договоров;</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проведение торгов (конкурсов, аукционов);</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выдача документов.</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3.1.2. Блок-схемы предоставления муниципальной услуги путем проведения торгов и без проведения торгов приведены в приложении №</w:t>
      </w:r>
      <w:r>
        <w:rPr>
          <w:rFonts w:ascii="Times New Roman" w:hAnsi="Times New Roman" w:cs="Times New Roman"/>
          <w:szCs w:val="28"/>
        </w:rPr>
        <w:t>3</w:t>
      </w:r>
      <w:r w:rsidRPr="00DE05F5">
        <w:rPr>
          <w:rFonts w:ascii="Times New Roman" w:hAnsi="Times New Roman" w:cs="Times New Roman"/>
          <w:szCs w:val="28"/>
        </w:rPr>
        <w:t xml:space="preserve"> к настоящему административному регламенту.</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3.2.Консультирование по вопросам предоставления услуги.</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Основанием для консультирования по вопросам предоставления услуги является обращение заявителя в Отдел, </w:t>
      </w:r>
      <w:r w:rsidR="00B3261A" w:rsidRPr="00B3261A">
        <w:rPr>
          <w:rFonts w:ascii="Times New Roman" w:hAnsi="Times New Roman" w:cs="Times New Roman"/>
          <w:szCs w:val="28"/>
        </w:rPr>
        <w:t xml:space="preserve">МФЦ </w:t>
      </w:r>
      <w:r>
        <w:rPr>
          <w:rFonts w:ascii="Times New Roman" w:hAnsi="Times New Roman" w:cs="Times New Roman"/>
          <w:szCs w:val="28"/>
        </w:rPr>
        <w:t>е</w:t>
      </w:r>
      <w:r w:rsidRPr="00DE05F5">
        <w:rPr>
          <w:rFonts w:ascii="Times New Roman" w:hAnsi="Times New Roman" w:cs="Times New Roman"/>
          <w:szCs w:val="28"/>
        </w:rPr>
        <w:t xml:space="preserve"> или поступление его обращения в письменном, электронном виде.</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Консультирование по вопросам предоставления услуги осуществляется специалистом Отдела, </w:t>
      </w:r>
      <w:r w:rsidR="00B3261A" w:rsidRPr="00B3261A">
        <w:rPr>
          <w:rFonts w:ascii="Times New Roman" w:hAnsi="Times New Roman" w:cs="Times New Roman"/>
          <w:szCs w:val="28"/>
        </w:rPr>
        <w:t>МФЦ</w:t>
      </w:r>
      <w:proofErr w:type="gramStart"/>
      <w:r w:rsidR="00B3261A" w:rsidRPr="00B3261A">
        <w:rPr>
          <w:rFonts w:ascii="Times New Roman" w:hAnsi="Times New Roman" w:cs="Times New Roman"/>
          <w:szCs w:val="28"/>
        </w:rPr>
        <w:t xml:space="preserve"> </w:t>
      </w:r>
      <w:r w:rsidRPr="00DE05F5">
        <w:rPr>
          <w:rFonts w:ascii="Times New Roman" w:hAnsi="Times New Roman" w:cs="Times New Roman"/>
          <w:szCs w:val="28"/>
        </w:rPr>
        <w:t>.</w:t>
      </w:r>
      <w:proofErr w:type="gramEnd"/>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Специалист Отдела, </w:t>
      </w:r>
      <w:r w:rsidR="00B3261A" w:rsidRPr="00B3261A">
        <w:rPr>
          <w:rFonts w:ascii="Times New Roman" w:hAnsi="Times New Roman" w:cs="Times New Roman"/>
          <w:szCs w:val="28"/>
        </w:rPr>
        <w:t xml:space="preserve">МФЦ </w:t>
      </w:r>
      <w:r w:rsidRPr="00DE05F5">
        <w:rPr>
          <w:rFonts w:ascii="Times New Roman" w:hAnsi="Times New Roman" w:cs="Times New Roman"/>
          <w:szCs w:val="28"/>
        </w:rPr>
        <w:t xml:space="preserve"> в доброжелательной, вежливой форме отвечает на вопросы заявителя, выдает необходимые информационные материалы (перечень документов, памятку и др.). </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Срок консультирования по вопросам предоставления услуги не превышает 15 минут.</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Контроль за процедурой консультирования по вопросам предоставления услуги осуществляет руководитель Отдела, </w:t>
      </w:r>
      <w:r w:rsidR="00B3261A" w:rsidRPr="00B3261A">
        <w:rPr>
          <w:rFonts w:ascii="Times New Roman" w:hAnsi="Times New Roman" w:cs="Times New Roman"/>
          <w:szCs w:val="28"/>
        </w:rPr>
        <w:t>МФЦ</w:t>
      </w:r>
      <w:r w:rsidRPr="00DE05F5">
        <w:rPr>
          <w:rFonts w:ascii="Times New Roman" w:hAnsi="Times New Roman" w:cs="Times New Roman"/>
          <w:szCs w:val="28"/>
        </w:rPr>
        <w:t>.</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При обращении заявителя в </w:t>
      </w:r>
      <w:r w:rsidR="00B3261A" w:rsidRPr="00B3261A">
        <w:rPr>
          <w:rFonts w:ascii="Times New Roman" w:hAnsi="Times New Roman" w:cs="Times New Roman"/>
          <w:szCs w:val="28"/>
        </w:rPr>
        <w:t>МФЦ</w:t>
      </w:r>
      <w:r w:rsidRPr="00DE05F5">
        <w:rPr>
          <w:rFonts w:ascii="Times New Roman" w:hAnsi="Times New Roman" w:cs="Times New Roman"/>
          <w:szCs w:val="28"/>
        </w:rPr>
        <w:t xml:space="preserve"> перечень документов, необходимых для предоставления государственных и муниципальных услуг, выдается ему на руки. </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ab/>
        <w:t>3.3. Прием и регистрация заявления.</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3.3.1. Основанием для начала предоставления муниципальной услуги является обращение заявителя в </w:t>
      </w:r>
      <w:r>
        <w:rPr>
          <w:rFonts w:ascii="Times New Roman" w:hAnsi="Times New Roman" w:cs="Times New Roman"/>
          <w:szCs w:val="28"/>
        </w:rPr>
        <w:t>Отдел</w:t>
      </w:r>
      <w:r w:rsidRPr="00DE05F5">
        <w:rPr>
          <w:rFonts w:ascii="Times New Roman" w:hAnsi="Times New Roman" w:cs="Times New Roman"/>
          <w:szCs w:val="28"/>
        </w:rPr>
        <w:t xml:space="preserve"> или в </w:t>
      </w:r>
      <w:r w:rsidR="00B3261A" w:rsidRPr="00B3261A">
        <w:rPr>
          <w:rFonts w:ascii="Times New Roman" w:hAnsi="Times New Roman" w:cs="Times New Roman"/>
          <w:szCs w:val="28"/>
        </w:rPr>
        <w:t>МФЦ</w:t>
      </w:r>
      <w:r w:rsidRPr="00DE05F5">
        <w:rPr>
          <w:rFonts w:ascii="Times New Roman" w:hAnsi="Times New Roman" w:cs="Times New Roman"/>
          <w:szCs w:val="28"/>
        </w:rPr>
        <w:t xml:space="preserve"> (в случае подачи документов через </w:t>
      </w:r>
      <w:r w:rsidR="00B3261A" w:rsidRPr="00B3261A">
        <w:rPr>
          <w:rFonts w:ascii="Times New Roman" w:hAnsi="Times New Roman" w:cs="Times New Roman"/>
          <w:szCs w:val="28"/>
        </w:rPr>
        <w:t>МФЦ</w:t>
      </w:r>
      <w:r w:rsidRPr="00DE05F5">
        <w:rPr>
          <w:rFonts w:ascii="Times New Roman" w:hAnsi="Times New Roman" w:cs="Times New Roman"/>
          <w:szCs w:val="28"/>
        </w:rPr>
        <w:t xml:space="preserve">) с комплектом документов, необходимых для предоставления муниципальной услуги. </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3.3.2. Специалист Отдела или </w:t>
      </w:r>
      <w:r w:rsidR="00B3261A" w:rsidRPr="00B3261A">
        <w:rPr>
          <w:rFonts w:ascii="Times New Roman" w:hAnsi="Times New Roman" w:cs="Times New Roman"/>
          <w:szCs w:val="28"/>
        </w:rPr>
        <w:t>МФЦ</w:t>
      </w:r>
      <w:r w:rsidRPr="00DE05F5">
        <w:rPr>
          <w:rFonts w:ascii="Times New Roman" w:hAnsi="Times New Roman" w:cs="Times New Roman"/>
          <w:szCs w:val="28"/>
        </w:rPr>
        <w:t xml:space="preserve"> (в случае подачи документов через </w:t>
      </w:r>
      <w:r w:rsidR="00B3261A" w:rsidRPr="00B3261A">
        <w:rPr>
          <w:rFonts w:ascii="Times New Roman" w:hAnsi="Times New Roman" w:cs="Times New Roman"/>
          <w:szCs w:val="28"/>
        </w:rPr>
        <w:t>МФЦ</w:t>
      </w:r>
      <w:r w:rsidRPr="00DE05F5">
        <w:rPr>
          <w:rFonts w:ascii="Times New Roman" w:hAnsi="Times New Roman" w:cs="Times New Roman"/>
          <w:szCs w:val="28"/>
        </w:rPr>
        <w:t>), уполномоченный на прием документов:</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устанавливает предмет обращения;</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устанавливает личность заявителя, проверяет документ, удостоверяющий личность;</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проверяет полномочия заявителя, в том числе полномочия представителя </w:t>
      </w:r>
      <w:r w:rsidRPr="00DE05F5">
        <w:rPr>
          <w:rFonts w:ascii="Times New Roman" w:hAnsi="Times New Roman" w:cs="Times New Roman"/>
          <w:szCs w:val="28"/>
        </w:rPr>
        <w:lastRenderedPageBreak/>
        <w:t>правообладателя действовать от его имени;</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передает заявителю для подписи второй экземпляр запроса с указанием времени и даты приема документов (при желании заявителя);</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регистрирует запрос в книге регистрации входящей корреспонденции.</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При поступлении заявления по электронной почте или посредством единого портала государственных и муниципальных услуг, регионального портала государственных и муниципальных услуг оно распечатывается, и дальнейшая работа с ним ведется в установленном порядке.</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Срок приема запроса и документов от заявителей или их представителей не превышает 15 минут.</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Специалист Отдела, уполномоченный принимать  документы, регистрирует представленное  заявление в книге учета входящей корреспонденции  и сообщает  присвоенный  ему входящий номер заявителю.</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При поступлении запроса в </w:t>
      </w:r>
      <w:r w:rsidR="00B3261A" w:rsidRPr="00B3261A">
        <w:rPr>
          <w:rFonts w:ascii="Times New Roman" w:hAnsi="Times New Roman" w:cs="Times New Roman"/>
          <w:szCs w:val="28"/>
        </w:rPr>
        <w:t>МФЦ</w:t>
      </w:r>
      <w:r w:rsidRPr="00DE05F5">
        <w:rPr>
          <w:rFonts w:ascii="Times New Roman" w:hAnsi="Times New Roman" w:cs="Times New Roman"/>
          <w:szCs w:val="28"/>
        </w:rPr>
        <w:t>, ответственный специалист регистрирует заявление, вносит данные о принятии заявления и документов в информационную систему:</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порядковый номер записи;</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дату внесения записи;</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данные заявителя (фамилию, имя, отчество, наименование юридического лица);</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фамилию специалиста, ответственного за прием заявления и документов.</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Процедура заканчивается для заявителя получением расписки о приеме документов с указание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w:t>
      </w:r>
      <w:r w:rsidR="00B3261A" w:rsidRPr="00B3261A">
        <w:rPr>
          <w:rFonts w:ascii="Times New Roman" w:hAnsi="Times New Roman" w:cs="Times New Roman"/>
          <w:szCs w:val="28"/>
        </w:rPr>
        <w:t xml:space="preserve">МФЦ </w:t>
      </w:r>
      <w:r w:rsidR="00706E71">
        <w:rPr>
          <w:rFonts w:ascii="Times New Roman" w:hAnsi="Times New Roman" w:cs="Times New Roman"/>
          <w:szCs w:val="28"/>
        </w:rPr>
        <w:t>е</w:t>
      </w:r>
      <w:r w:rsidRPr="00DE05F5">
        <w:rPr>
          <w:rFonts w:ascii="Times New Roman" w:hAnsi="Times New Roman" w:cs="Times New Roman"/>
          <w:szCs w:val="28"/>
        </w:rPr>
        <w:t>.</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В случае установления фактов отсутствия необходимых документов, несоответствия представленных документов требованиям, специалист Отдела, </w:t>
      </w:r>
      <w:r w:rsidR="00B3261A" w:rsidRPr="00B3261A">
        <w:rPr>
          <w:rFonts w:ascii="Times New Roman" w:hAnsi="Times New Roman" w:cs="Times New Roman"/>
          <w:szCs w:val="28"/>
        </w:rPr>
        <w:t>МФЦ</w:t>
      </w:r>
      <w:r w:rsidRPr="00DE05F5">
        <w:rPr>
          <w:rFonts w:ascii="Times New Roman" w:hAnsi="Times New Roman" w:cs="Times New Roman"/>
          <w:szCs w:val="28"/>
        </w:rPr>
        <w:t xml:space="preserve">, соответственно 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 При отказе заявителя устранить препятствия, прервав подачу документов, специалист Отдела,  </w:t>
      </w:r>
      <w:r w:rsidR="00B3261A" w:rsidRPr="00B3261A">
        <w:rPr>
          <w:rFonts w:ascii="Times New Roman" w:hAnsi="Times New Roman" w:cs="Times New Roman"/>
          <w:szCs w:val="28"/>
        </w:rPr>
        <w:t>МФЦ</w:t>
      </w:r>
      <w:r w:rsidRPr="00DE05F5">
        <w:rPr>
          <w:rFonts w:ascii="Times New Roman" w:hAnsi="Times New Roman" w:cs="Times New Roman"/>
          <w:szCs w:val="28"/>
        </w:rPr>
        <w:t xml:space="preserve"> готовит уведомление об отказе в принятии пакета документов с указанием перечня выявленных препятствий для рассмотрения вопроса, заверяет подписью и передает его заявителю.</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Контроль за процедурой приема и регистрацией запросов, приема документов осуществляет руководитель Отдела, или </w:t>
      </w:r>
      <w:r w:rsidR="00B3261A" w:rsidRPr="00B3261A">
        <w:rPr>
          <w:rFonts w:ascii="Times New Roman" w:hAnsi="Times New Roman" w:cs="Times New Roman"/>
          <w:szCs w:val="28"/>
        </w:rPr>
        <w:t>МФЦ</w:t>
      </w:r>
      <w:r w:rsidRPr="00DE05F5">
        <w:rPr>
          <w:rFonts w:ascii="Times New Roman" w:hAnsi="Times New Roman" w:cs="Times New Roman"/>
          <w:szCs w:val="28"/>
        </w:rPr>
        <w:t xml:space="preserve"> соответственно. </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Запросы и документы, поступившие в </w:t>
      </w:r>
      <w:r w:rsidR="00B3261A" w:rsidRPr="00B3261A">
        <w:rPr>
          <w:rFonts w:ascii="Times New Roman" w:hAnsi="Times New Roman" w:cs="Times New Roman"/>
          <w:szCs w:val="28"/>
        </w:rPr>
        <w:t>МФЦ</w:t>
      </w:r>
      <w:r w:rsidRPr="00DE05F5">
        <w:rPr>
          <w:rFonts w:ascii="Times New Roman" w:hAnsi="Times New Roman" w:cs="Times New Roman"/>
          <w:szCs w:val="28"/>
        </w:rPr>
        <w:t>, подлежат передаче в Отдел, не позднее дня, следующего за днем их принятия.</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3.3.3. Результатом административной процедуры является передача заявления и прилагаемых документов специалисту Отдела, ответственному за предоставление муниципальной услуги.</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3.4.Проверка представленных документов на соответствие установленным требованиям</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lastRenderedPageBreak/>
        <w:t>3.4.1. Основанием для начала процедуры является наличие заявления и прилагаемых документов у специалиста Отдела, ответственного за предоставление муниципальной услуги.</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3.4.2. Должностное лицо Отдела, уполномоченное на предоставление муниципальной услуги, в течение 15 дней со дня регистрации заявления в отделе:</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1) осуществляет проверку соответствия заявления и приложений к нему на соответствие требованиям, установленным пунктом 2.8 административного регламента;</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2) устанавливает в соответствии с законодательством возможность предоставления заявителю муниципального имущества по договору аренды, безвозмездного пользования муниципального имущества без проведения торгов.</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3.4.3. Общий срок административной процедуры составляет 15 (пятнадцать) дней. </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3.4.4. Результатом административной процедуры является принятие решения о возможности заключения договора аренды муниципального имущества, договора безвозмездного пользования муниципального имущества без проведения торгов или отказа от заключения договоров без проведения торгов.</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3.5.Заключение договора аренды муниципального имущества, договора безвозмездного пользования муниципального имущества, отказ от заключения договоров</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3.5.1. Основанием для начала процедуры является принятие решения о возможности заключения договора аренды муниципального имущества, договора безвозмездного пользования муниципального имущества без проведения торгов или отказа от заключения договоров без проведения торгов.</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3.5.2. В случае принятия решения о заключении договора аренды муниципального имущества, должностное лицо Отдела, уполномоченное на предоставление муниципальной услуги, в течение 5 дней со дня принятия указанного решения готовит проект распоряжения администрации о передаче муниципального имущества в аренду и проект договора аренды муниципального имущества, заключаемого с заявителем, указанным в заявлении.</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3.5.3. В случае принятия решения о заключении договора безвозмездного пользования муниципальным имуществом, должностное лицо Отдела, уполномоченное на предоставление муниципальной услуги, в течение 5 дней со дня принятия указанного решения готовит проект распоряжения администрации о передаче муниципального имущества в безвозмездное пользование и проект договора безвозмездного пользования муниципальным имуществом, заключаемого с заявителем, указанным в заявлении.</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Заявителю, в случае принятия указанного решения, в течение 5 дней должностным лицом Отдела, уполномоченным на предоставление муниципальной услуги, направляется уведомление о намерении </w:t>
      </w:r>
      <w:r w:rsidRPr="00DE05F5">
        <w:rPr>
          <w:rFonts w:ascii="Times New Roman" w:hAnsi="Times New Roman" w:cs="Times New Roman"/>
          <w:szCs w:val="28"/>
        </w:rPr>
        <w:lastRenderedPageBreak/>
        <w:t>предоставления муниципального имущества в безвозмездное пользование.</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В случае отказа в предоставлении муниципального имущества заявителю в безвозмездное пользование, должностное лицо Отдела, уполномоченное на предоставление муниципальной услуги, в течение 5 дней готовит проект уведомления об отказе в предоставлении муниципального имущества заявителю, с указанием причины отказа, в двух экземплярах (приложение №</w:t>
      </w:r>
      <w:r w:rsidR="00706E71">
        <w:rPr>
          <w:rFonts w:ascii="Times New Roman" w:hAnsi="Times New Roman" w:cs="Times New Roman"/>
          <w:szCs w:val="28"/>
        </w:rPr>
        <w:t>4</w:t>
      </w:r>
      <w:r w:rsidRPr="00DE05F5">
        <w:rPr>
          <w:rFonts w:ascii="Times New Roman" w:hAnsi="Times New Roman" w:cs="Times New Roman"/>
          <w:szCs w:val="28"/>
        </w:rPr>
        <w:t>).</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3.5.4. Решение об отказе от заключения договора аренды, безвозмездного пользования муниципального имущества доводится до сведения заявителя должностным лицом Отдела, уполномоченным на предоставление муниципальной услуги, в течение 5 дней со дня принятия указанного решения путём направления заявителю уведомления с указанием оснований отказа от заключения договора аренды.</w:t>
      </w:r>
    </w:p>
    <w:p w:rsidR="00DE05F5" w:rsidRPr="00C83963" w:rsidRDefault="00DE05F5" w:rsidP="00DE05F5">
      <w:pPr>
        <w:pStyle w:val="ConsPlusNormal"/>
        <w:ind w:firstLine="540"/>
        <w:jc w:val="both"/>
        <w:rPr>
          <w:rFonts w:ascii="Times New Roman" w:hAnsi="Times New Roman" w:cs="Times New Roman"/>
          <w:color w:val="auto"/>
          <w:szCs w:val="28"/>
        </w:rPr>
      </w:pPr>
      <w:r w:rsidRPr="00C83963">
        <w:rPr>
          <w:rFonts w:ascii="Times New Roman" w:hAnsi="Times New Roman" w:cs="Times New Roman"/>
          <w:color w:val="auto"/>
          <w:szCs w:val="28"/>
        </w:rPr>
        <w:t xml:space="preserve">3.5.5. Проект распоряжения администрации о передаче муниципального имущества либо уведомление об отказе в предоставлении муниципального имущества согласовываются в установленном порядке, подписываются Главой </w:t>
      </w:r>
      <w:r w:rsidR="00706E71" w:rsidRPr="00C83963">
        <w:rPr>
          <w:rFonts w:ascii="Times New Roman" w:hAnsi="Times New Roman" w:cs="Times New Roman"/>
          <w:color w:val="auto"/>
          <w:szCs w:val="28"/>
        </w:rPr>
        <w:t>Грачевского муниципального района</w:t>
      </w:r>
      <w:r w:rsidRPr="00C83963">
        <w:rPr>
          <w:rFonts w:ascii="Times New Roman" w:hAnsi="Times New Roman" w:cs="Times New Roman"/>
          <w:color w:val="auto"/>
          <w:szCs w:val="28"/>
        </w:rPr>
        <w:t xml:space="preserve"> Ставропольского края. После подписания </w:t>
      </w:r>
      <w:r w:rsidR="00706E71" w:rsidRPr="00C83963">
        <w:rPr>
          <w:rFonts w:ascii="Times New Roman" w:hAnsi="Times New Roman" w:cs="Times New Roman"/>
          <w:color w:val="auto"/>
          <w:szCs w:val="28"/>
        </w:rPr>
        <w:t xml:space="preserve">Главой Грачевского муниципального района </w:t>
      </w:r>
      <w:r w:rsidRPr="00C83963">
        <w:rPr>
          <w:rFonts w:ascii="Times New Roman" w:hAnsi="Times New Roman" w:cs="Times New Roman"/>
          <w:color w:val="auto"/>
          <w:szCs w:val="28"/>
        </w:rPr>
        <w:t xml:space="preserve">Ставропольского края распоряжения администрации о передаче муниципального имущества, подписывается договор аренды, безвозмездного пользования </w:t>
      </w:r>
      <w:r w:rsidR="00C83963" w:rsidRPr="00C83963">
        <w:rPr>
          <w:rFonts w:ascii="Times New Roman" w:hAnsi="Times New Roman" w:cs="Times New Roman"/>
          <w:color w:val="auto"/>
          <w:szCs w:val="28"/>
        </w:rPr>
        <w:t>начальнико</w:t>
      </w:r>
      <w:r w:rsidR="00C83963">
        <w:rPr>
          <w:rFonts w:ascii="Times New Roman" w:hAnsi="Times New Roman" w:cs="Times New Roman"/>
          <w:color w:val="auto"/>
          <w:szCs w:val="28"/>
        </w:rPr>
        <w:t>м</w:t>
      </w:r>
      <w:r w:rsidR="00C83963" w:rsidRPr="00C83963">
        <w:rPr>
          <w:rFonts w:ascii="Times New Roman" w:hAnsi="Times New Roman" w:cs="Times New Roman"/>
          <w:color w:val="auto"/>
          <w:szCs w:val="28"/>
        </w:rPr>
        <w:t xml:space="preserve"> Отдела</w:t>
      </w:r>
      <w:r w:rsidR="00C83963">
        <w:rPr>
          <w:rFonts w:ascii="Times New Roman" w:hAnsi="Times New Roman" w:cs="Times New Roman"/>
          <w:color w:val="auto"/>
          <w:szCs w:val="28"/>
        </w:rPr>
        <w:t xml:space="preserve"> и</w:t>
      </w:r>
      <w:r w:rsidRPr="00C83963">
        <w:rPr>
          <w:rFonts w:ascii="Times New Roman" w:hAnsi="Times New Roman" w:cs="Times New Roman"/>
          <w:color w:val="auto"/>
          <w:szCs w:val="28"/>
        </w:rPr>
        <w:t xml:space="preserve">  заявителем. </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3.5.6. Общий срок административной процедуры составляет:</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для муниципальной услуги по предоставлению недвижимого имущества в аренду без проведения торгов - не более 20 календарных дней;</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для муниципальной услуги по предоставлению недвижимого имущества в безвозмездное пользование без проведения торгов - не более 20 календарных дней;</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Срок административной процедуры может быть продлён по основаниям, предусмотренным положениями приказа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3.5.7. Результатом административной процедуры является:</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 заключение договора аренды муниципального имущества;</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 заключение договора безвозмездного пользования муниципальным имуществом;</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 уведомление об отказе в заключении договора аренды, безвозмездного пользования муниципальным имуществом.</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3.6. Проведение торгов (конкурсов, аукционов)</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3.6.1. Основанием для начала процедуры является получение от заявителя уведомления об участии в торгах на право заключения договора аренды в отношении муниципального имущества, указанного в заявлении.</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lastRenderedPageBreak/>
        <w:t>Заявитель в течение 5 дней со дня получения уведомления об отказе от заключения договора аренды, безвозмездного пользования, предусмотренного пунктом 3.5.4. настоящего административного регламента, направляет в Отдел письменное подтверждение о согласии на участие в торгах на право заключения договора аренды в отношении муниципального имущества, указанного в заявлении.</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3.6.2. Должностное лицо Отдела, уполномоченное на представление муниципальной услуги, в течение 30 дней со дня получения от заявителя письменного подтверждения, предусмотренного пунктом 3.6.1. настоящего административного регламента, организует подготовительную работу по проведению торгов на право заключения договора аренды, безвозмездного пользования в отношении муниципального имущества, указанного в заявлении.</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3.6.3. Неполучение Отделом подтверждения, предусмотренного пунктом 3.6.1. настоящего административного регламента, в течение 30 дней со дня направления заявителю уведомления, рассматривается, как отказ заявителя принять участие в торгах на право заключения договора аренды в отношении муниципального имущества, указанного в заявлении.</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3.6.4. В случае поступления в Отдел заявления о предоставлении в аренду, безвозмездное пользование муниципального имущества по результатам торгов, осуществляются процедуры проведения торгов в порядке и сроки, регламентированные действующим законодательством.</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3.6.5. На основании протокола результата торгов (конкурса, аукциона) договор аренды, безвозмездного пользования, подписывается </w:t>
      </w:r>
      <w:r w:rsidR="00706E71">
        <w:rPr>
          <w:rFonts w:ascii="Times New Roman" w:hAnsi="Times New Roman" w:cs="Times New Roman"/>
          <w:szCs w:val="28"/>
        </w:rPr>
        <w:t>начальником Отдела</w:t>
      </w:r>
      <w:r w:rsidRPr="00DE05F5">
        <w:rPr>
          <w:rFonts w:ascii="Times New Roman" w:hAnsi="Times New Roman" w:cs="Times New Roman"/>
          <w:szCs w:val="28"/>
        </w:rPr>
        <w:t xml:space="preserve"> и заявителем.</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3.6.6. Общий срок оказания муниципальной услуги по предоставлению   имущества в аренду, безвозмездное пользование путём проведения торгов на право заключения договора - не более 50 рабочих дней с даты опубликования извещения о проведении торгов.</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3.6.7. Результатом административной процедуры является: заключение договора аренды муниципального имущества по результатам проведения торгов.</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3.7. Выдача документов</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3.7.1. Основанием для начала административной процедуры является поступление в Отдел или </w:t>
      </w:r>
      <w:r w:rsidR="00B3261A" w:rsidRPr="00B3261A">
        <w:rPr>
          <w:rFonts w:ascii="Times New Roman" w:hAnsi="Times New Roman" w:cs="Times New Roman"/>
          <w:szCs w:val="28"/>
        </w:rPr>
        <w:t>МФЦ</w:t>
      </w:r>
      <w:r w:rsidRPr="00DE05F5">
        <w:rPr>
          <w:rFonts w:ascii="Times New Roman" w:hAnsi="Times New Roman" w:cs="Times New Roman"/>
          <w:szCs w:val="28"/>
        </w:rPr>
        <w:t xml:space="preserve"> (в случае обращения через </w:t>
      </w:r>
      <w:r w:rsidR="00B3261A" w:rsidRPr="00B3261A">
        <w:rPr>
          <w:rFonts w:ascii="Times New Roman" w:hAnsi="Times New Roman" w:cs="Times New Roman"/>
          <w:szCs w:val="28"/>
        </w:rPr>
        <w:t>МФЦ</w:t>
      </w:r>
      <w:r w:rsidRPr="00DE05F5">
        <w:rPr>
          <w:rFonts w:ascii="Times New Roman" w:hAnsi="Times New Roman" w:cs="Times New Roman"/>
          <w:szCs w:val="28"/>
        </w:rPr>
        <w:t xml:space="preserve">) подписанных документов, являющихся результатом предоставления муниципальной услуги. </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3.7.2. Исполнитель, ответственный за предоставление муниципальной услуги или специалист </w:t>
      </w:r>
      <w:r w:rsidR="00B3261A" w:rsidRPr="00B3261A">
        <w:rPr>
          <w:rFonts w:ascii="Times New Roman" w:hAnsi="Times New Roman" w:cs="Times New Roman"/>
          <w:szCs w:val="28"/>
        </w:rPr>
        <w:t xml:space="preserve">МФЦ </w:t>
      </w:r>
      <w:r w:rsidRPr="00DE05F5">
        <w:rPr>
          <w:rFonts w:ascii="Times New Roman" w:hAnsi="Times New Roman" w:cs="Times New Roman"/>
          <w:szCs w:val="28"/>
        </w:rPr>
        <w:t xml:space="preserve">(в случае обращения через </w:t>
      </w:r>
      <w:r w:rsidR="00B3261A" w:rsidRPr="00B3261A">
        <w:rPr>
          <w:rFonts w:ascii="Times New Roman" w:hAnsi="Times New Roman" w:cs="Times New Roman"/>
          <w:szCs w:val="28"/>
        </w:rPr>
        <w:t>МФЦ</w:t>
      </w:r>
      <w:r w:rsidRPr="00DE05F5">
        <w:rPr>
          <w:rFonts w:ascii="Times New Roman" w:hAnsi="Times New Roman" w:cs="Times New Roman"/>
          <w:szCs w:val="28"/>
        </w:rPr>
        <w:t>), устанавливает личность заявителя, в том числе проверяет документы, удостоверяющие личность, и под роспись выдает:</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при предоставлении муниципального имущества в аренду - договор аренды муниципального имущества;</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при предоставлении муниципального имущества в безвозмездное пользование - договор безвозмездного пользования;</w:t>
      </w:r>
    </w:p>
    <w:p w:rsidR="00DE05F5" w:rsidRPr="00DE05F5" w:rsidRDefault="00DE05F5" w:rsidP="00DE05F5">
      <w:pPr>
        <w:pStyle w:val="ConsPlusNormal"/>
        <w:ind w:firstLine="540"/>
        <w:jc w:val="both"/>
        <w:rPr>
          <w:rFonts w:ascii="Times New Roman" w:hAnsi="Times New Roman" w:cs="Times New Roman"/>
          <w:szCs w:val="28"/>
        </w:rPr>
      </w:pPr>
      <w:r w:rsidRPr="00DE05F5">
        <w:rPr>
          <w:rFonts w:ascii="Times New Roman" w:hAnsi="Times New Roman" w:cs="Times New Roman"/>
          <w:szCs w:val="28"/>
        </w:rPr>
        <w:t xml:space="preserve">при отказе в предоставлении муниципальной услуги – уведомление об </w:t>
      </w:r>
      <w:r w:rsidRPr="00DE05F5">
        <w:rPr>
          <w:rFonts w:ascii="Times New Roman" w:hAnsi="Times New Roman" w:cs="Times New Roman"/>
          <w:szCs w:val="28"/>
        </w:rPr>
        <w:lastRenderedPageBreak/>
        <w:t>отказе.</w:t>
      </w:r>
    </w:p>
    <w:p w:rsidR="00DE05F5" w:rsidRPr="00DE05F5" w:rsidRDefault="00DE05F5" w:rsidP="001E71FB">
      <w:pPr>
        <w:pStyle w:val="ConsPlusNormal"/>
        <w:ind w:firstLine="709"/>
        <w:jc w:val="both"/>
        <w:rPr>
          <w:rFonts w:ascii="Times New Roman" w:hAnsi="Times New Roman" w:cs="Times New Roman"/>
          <w:szCs w:val="28"/>
        </w:rPr>
      </w:pPr>
      <w:r w:rsidRPr="00DE05F5">
        <w:rPr>
          <w:rFonts w:ascii="Times New Roman" w:hAnsi="Times New Roman" w:cs="Times New Roman"/>
          <w:szCs w:val="28"/>
        </w:rPr>
        <w:t xml:space="preserve">3.7.3. Хранение результата предоставления муниципальной услуги в </w:t>
      </w:r>
      <w:r w:rsidR="00B3261A" w:rsidRPr="00B3261A">
        <w:rPr>
          <w:rFonts w:ascii="Times New Roman" w:hAnsi="Times New Roman" w:cs="Times New Roman"/>
          <w:szCs w:val="28"/>
        </w:rPr>
        <w:t xml:space="preserve">МФЦ </w:t>
      </w:r>
      <w:r w:rsidRPr="00DE05F5">
        <w:rPr>
          <w:rFonts w:ascii="Times New Roman" w:hAnsi="Times New Roman" w:cs="Times New Roman"/>
          <w:szCs w:val="28"/>
        </w:rPr>
        <w:t xml:space="preserve">осуществляется в течение 30 календарный дней. В случае если по истечении 30 календарных дней заявитель по какой-либо причине не явился за получением результата муниципальной услуги, специалист </w:t>
      </w:r>
      <w:r w:rsidR="00B3261A" w:rsidRPr="00B3261A">
        <w:rPr>
          <w:rFonts w:ascii="Times New Roman" w:hAnsi="Times New Roman" w:cs="Times New Roman"/>
          <w:szCs w:val="28"/>
        </w:rPr>
        <w:t xml:space="preserve">МФЦ </w:t>
      </w:r>
      <w:r w:rsidRPr="00DE05F5">
        <w:rPr>
          <w:rFonts w:ascii="Times New Roman" w:hAnsi="Times New Roman" w:cs="Times New Roman"/>
          <w:szCs w:val="28"/>
        </w:rPr>
        <w:t>проставляет отметку в журнале учета исходящей корреспонденции и направляет:</w:t>
      </w:r>
    </w:p>
    <w:p w:rsidR="00DE05F5" w:rsidRPr="00DE05F5" w:rsidRDefault="00DE05F5" w:rsidP="001E71FB">
      <w:pPr>
        <w:pStyle w:val="ConsPlusNormal"/>
        <w:ind w:firstLine="709"/>
        <w:jc w:val="both"/>
        <w:rPr>
          <w:rFonts w:ascii="Times New Roman" w:hAnsi="Times New Roman" w:cs="Times New Roman"/>
          <w:szCs w:val="28"/>
        </w:rPr>
      </w:pPr>
      <w:r w:rsidRPr="00DE05F5">
        <w:rPr>
          <w:rFonts w:ascii="Times New Roman" w:hAnsi="Times New Roman" w:cs="Times New Roman"/>
          <w:szCs w:val="28"/>
        </w:rPr>
        <w:t>-  уведомление об отказе – по почте в адрес заявителя;</w:t>
      </w:r>
    </w:p>
    <w:p w:rsidR="00DE05F5" w:rsidRPr="00DE05F5" w:rsidRDefault="00DE05F5" w:rsidP="001E71FB">
      <w:pPr>
        <w:pStyle w:val="ConsPlusNormal"/>
        <w:ind w:firstLine="709"/>
        <w:jc w:val="both"/>
        <w:rPr>
          <w:rFonts w:ascii="Times New Roman" w:hAnsi="Times New Roman" w:cs="Times New Roman"/>
          <w:szCs w:val="28"/>
        </w:rPr>
      </w:pPr>
      <w:r w:rsidRPr="00DE05F5">
        <w:rPr>
          <w:rFonts w:ascii="Times New Roman" w:hAnsi="Times New Roman" w:cs="Times New Roman"/>
          <w:szCs w:val="28"/>
        </w:rPr>
        <w:t>- договор аренды муниципального имущества либо договор  безвозмездного пользования в орган, предоставляющий муниципальную услугу.</w:t>
      </w:r>
    </w:p>
    <w:p w:rsidR="00DE05F5" w:rsidRPr="00DE05F5" w:rsidRDefault="00DE05F5" w:rsidP="001E71FB">
      <w:pPr>
        <w:pStyle w:val="ConsPlusNormal"/>
        <w:ind w:firstLine="709"/>
        <w:jc w:val="both"/>
        <w:rPr>
          <w:rFonts w:ascii="Times New Roman" w:hAnsi="Times New Roman" w:cs="Times New Roman"/>
          <w:szCs w:val="28"/>
        </w:rPr>
      </w:pPr>
      <w:r w:rsidRPr="00DE05F5">
        <w:rPr>
          <w:rFonts w:ascii="Times New Roman" w:hAnsi="Times New Roman" w:cs="Times New Roman"/>
          <w:szCs w:val="28"/>
        </w:rPr>
        <w:t>Экземпляр результата предоставления муниципальной услуги, находящийся в администрации, подлежит хранению:</w:t>
      </w:r>
    </w:p>
    <w:p w:rsidR="00DE05F5" w:rsidRPr="00DE05F5" w:rsidRDefault="00DE05F5" w:rsidP="001E71FB">
      <w:pPr>
        <w:pStyle w:val="ConsPlusNormal"/>
        <w:ind w:firstLine="709"/>
        <w:jc w:val="both"/>
        <w:rPr>
          <w:rFonts w:ascii="Times New Roman" w:hAnsi="Times New Roman" w:cs="Times New Roman"/>
          <w:szCs w:val="28"/>
        </w:rPr>
      </w:pPr>
      <w:r w:rsidRPr="00DE05F5">
        <w:rPr>
          <w:rFonts w:ascii="Times New Roman" w:hAnsi="Times New Roman" w:cs="Times New Roman"/>
          <w:szCs w:val="28"/>
        </w:rPr>
        <w:t>-уведомление об отказе в течении 5 лет, по истечении которых уничтожается в порядке, установленном нормативными правовыми актами администрации;</w:t>
      </w:r>
    </w:p>
    <w:p w:rsidR="00DE05F5" w:rsidRPr="00DE05F5" w:rsidRDefault="00DE05F5" w:rsidP="001E71FB">
      <w:pPr>
        <w:pStyle w:val="ConsPlusNormal"/>
        <w:ind w:firstLine="709"/>
        <w:jc w:val="both"/>
        <w:rPr>
          <w:rFonts w:ascii="Times New Roman" w:hAnsi="Times New Roman" w:cs="Times New Roman"/>
          <w:szCs w:val="28"/>
        </w:rPr>
      </w:pPr>
      <w:r w:rsidRPr="00DE05F5">
        <w:rPr>
          <w:rFonts w:ascii="Times New Roman" w:hAnsi="Times New Roman" w:cs="Times New Roman"/>
          <w:szCs w:val="28"/>
        </w:rPr>
        <w:t>- договоры аренды муниципального имущества –постоянно;</w:t>
      </w:r>
    </w:p>
    <w:p w:rsidR="00DE05F5" w:rsidRPr="00DE05F5" w:rsidRDefault="00DE05F5" w:rsidP="001E71FB">
      <w:pPr>
        <w:pStyle w:val="ConsPlusNormal"/>
        <w:ind w:firstLine="709"/>
        <w:jc w:val="both"/>
        <w:rPr>
          <w:rFonts w:ascii="Times New Roman" w:hAnsi="Times New Roman" w:cs="Times New Roman"/>
          <w:szCs w:val="28"/>
        </w:rPr>
      </w:pPr>
      <w:r w:rsidRPr="00DE05F5">
        <w:rPr>
          <w:rFonts w:ascii="Times New Roman" w:hAnsi="Times New Roman" w:cs="Times New Roman"/>
          <w:szCs w:val="28"/>
        </w:rPr>
        <w:t>- договоры безвозмездного пользования – постоянно.</w:t>
      </w:r>
    </w:p>
    <w:p w:rsidR="00DE05F5" w:rsidRPr="00DE05F5" w:rsidRDefault="00DE05F5" w:rsidP="001E71FB">
      <w:pPr>
        <w:pStyle w:val="ConsPlusNormal"/>
        <w:ind w:firstLine="709"/>
        <w:jc w:val="both"/>
        <w:rPr>
          <w:rFonts w:ascii="Times New Roman" w:hAnsi="Times New Roman" w:cs="Times New Roman"/>
          <w:szCs w:val="28"/>
        </w:rPr>
      </w:pPr>
      <w:r w:rsidRPr="00DE05F5">
        <w:rPr>
          <w:rFonts w:ascii="Times New Roman" w:hAnsi="Times New Roman" w:cs="Times New Roman"/>
          <w:szCs w:val="28"/>
        </w:rPr>
        <w:t xml:space="preserve">3.7.4. Срок выполнения административной процедуры- 1 день с момента поступления в </w:t>
      </w:r>
      <w:r w:rsidR="00706E71">
        <w:rPr>
          <w:rFonts w:ascii="Times New Roman" w:hAnsi="Times New Roman" w:cs="Times New Roman"/>
          <w:szCs w:val="28"/>
        </w:rPr>
        <w:t>О</w:t>
      </w:r>
      <w:r w:rsidRPr="00DE05F5">
        <w:rPr>
          <w:rFonts w:ascii="Times New Roman" w:hAnsi="Times New Roman" w:cs="Times New Roman"/>
          <w:szCs w:val="28"/>
        </w:rPr>
        <w:t>тдел</w:t>
      </w:r>
      <w:r w:rsidR="00706E71">
        <w:rPr>
          <w:rFonts w:ascii="Times New Roman" w:hAnsi="Times New Roman" w:cs="Times New Roman"/>
          <w:szCs w:val="28"/>
        </w:rPr>
        <w:t xml:space="preserve"> </w:t>
      </w:r>
      <w:r w:rsidRPr="00DE05F5">
        <w:rPr>
          <w:rFonts w:ascii="Times New Roman" w:hAnsi="Times New Roman" w:cs="Times New Roman"/>
          <w:szCs w:val="28"/>
        </w:rPr>
        <w:t xml:space="preserve">или </w:t>
      </w:r>
      <w:r w:rsidR="00B3261A" w:rsidRPr="00B3261A">
        <w:rPr>
          <w:rFonts w:ascii="Times New Roman" w:hAnsi="Times New Roman" w:cs="Times New Roman"/>
          <w:szCs w:val="28"/>
        </w:rPr>
        <w:t>МФЦ</w:t>
      </w:r>
      <w:r w:rsidRPr="00DE05F5">
        <w:rPr>
          <w:rFonts w:ascii="Times New Roman" w:hAnsi="Times New Roman" w:cs="Times New Roman"/>
          <w:szCs w:val="28"/>
        </w:rPr>
        <w:t xml:space="preserve"> (в случае обращения через </w:t>
      </w:r>
      <w:r w:rsidR="00B3261A" w:rsidRPr="00B3261A">
        <w:rPr>
          <w:rFonts w:ascii="Times New Roman" w:hAnsi="Times New Roman" w:cs="Times New Roman"/>
          <w:szCs w:val="28"/>
        </w:rPr>
        <w:t>МФЦ</w:t>
      </w:r>
      <w:r w:rsidRPr="00DE05F5">
        <w:rPr>
          <w:rFonts w:ascii="Times New Roman" w:hAnsi="Times New Roman" w:cs="Times New Roman"/>
          <w:szCs w:val="28"/>
        </w:rPr>
        <w:t>), подписанных документов, являющихся результатом предоставления муниципальной услуги.</w:t>
      </w:r>
    </w:p>
    <w:p w:rsidR="00AC7D16" w:rsidRDefault="00DE05F5" w:rsidP="001E71FB">
      <w:pPr>
        <w:pStyle w:val="ConsPlusNormal"/>
        <w:ind w:firstLine="709"/>
        <w:jc w:val="both"/>
        <w:rPr>
          <w:rFonts w:ascii="Times New Roman" w:hAnsi="Times New Roman" w:cs="Times New Roman"/>
          <w:szCs w:val="28"/>
        </w:rPr>
      </w:pPr>
      <w:r w:rsidRPr="00DE05F5">
        <w:rPr>
          <w:rFonts w:ascii="Times New Roman" w:hAnsi="Times New Roman" w:cs="Times New Roman"/>
          <w:szCs w:val="28"/>
        </w:rPr>
        <w:t>3.7.5. Результатом административной процедуры является выдача заявителю подписанных документов, являющихся результатом предоставления муниципальной услуги.</w:t>
      </w:r>
    </w:p>
    <w:p w:rsidR="00AC7D16" w:rsidRDefault="00AC7D16">
      <w:pPr>
        <w:pStyle w:val="ConsPlusNormal"/>
        <w:jc w:val="both"/>
        <w:rPr>
          <w:rFonts w:ascii="Times New Roman" w:hAnsi="Times New Roman" w:cs="Times New Roman"/>
          <w:szCs w:val="28"/>
        </w:rPr>
      </w:pPr>
    </w:p>
    <w:p w:rsidR="00706E71" w:rsidRDefault="00BF3B0C" w:rsidP="00BF3B0C">
      <w:pPr>
        <w:pStyle w:val="ConsPlusNormal"/>
        <w:jc w:val="center"/>
        <w:rPr>
          <w:rFonts w:ascii="Times New Roman" w:hAnsi="Times New Roman" w:cs="Times New Roman"/>
          <w:b/>
          <w:szCs w:val="28"/>
        </w:rPr>
      </w:pPr>
      <w:bookmarkStart w:id="9" w:name="_Hlk528239640"/>
      <w:bookmarkStart w:id="10" w:name="_Hlk528241348"/>
      <w:r w:rsidRPr="00BF3B0C">
        <w:rPr>
          <w:rFonts w:ascii="Times New Roman" w:hAnsi="Times New Roman" w:cs="Times New Roman"/>
          <w:b/>
          <w:szCs w:val="28"/>
        </w:rPr>
        <w:t>4.</w:t>
      </w:r>
      <w:r>
        <w:rPr>
          <w:rFonts w:ascii="Times New Roman" w:hAnsi="Times New Roman" w:cs="Times New Roman"/>
          <w:b/>
          <w:szCs w:val="28"/>
        </w:rPr>
        <w:t xml:space="preserve"> Ф</w:t>
      </w:r>
      <w:r w:rsidR="00706E71" w:rsidRPr="00706E71">
        <w:rPr>
          <w:rFonts w:ascii="Times New Roman" w:hAnsi="Times New Roman" w:cs="Times New Roman"/>
          <w:b/>
          <w:szCs w:val="28"/>
        </w:rPr>
        <w:t xml:space="preserve">ормы </w:t>
      </w:r>
      <w:proofErr w:type="gramStart"/>
      <w:r w:rsidR="00706E71" w:rsidRPr="00706E71">
        <w:rPr>
          <w:rFonts w:ascii="Times New Roman" w:hAnsi="Times New Roman" w:cs="Times New Roman"/>
          <w:b/>
          <w:szCs w:val="28"/>
        </w:rPr>
        <w:t>контроля за</w:t>
      </w:r>
      <w:proofErr w:type="gramEnd"/>
      <w:r w:rsidR="00706E71" w:rsidRPr="00706E71">
        <w:rPr>
          <w:rFonts w:ascii="Times New Roman" w:hAnsi="Times New Roman" w:cs="Times New Roman"/>
          <w:b/>
          <w:szCs w:val="28"/>
        </w:rPr>
        <w:t xml:space="preserve"> исполнением административного регламента</w:t>
      </w:r>
    </w:p>
    <w:p w:rsidR="00BF3B0C" w:rsidRDefault="001039DB" w:rsidP="00BF3B0C">
      <w:pPr>
        <w:pStyle w:val="western"/>
        <w:shd w:val="clear" w:color="auto" w:fill="FFFFFF"/>
        <w:ind w:firstLine="709"/>
        <w:contextualSpacing/>
        <w:jc w:val="both"/>
        <w:rPr>
          <w:sz w:val="28"/>
          <w:szCs w:val="28"/>
        </w:rPr>
      </w:pPr>
      <w:r w:rsidRPr="00BF3B0C">
        <w:rPr>
          <w:sz w:val="28"/>
          <w:szCs w:val="28"/>
        </w:rPr>
        <w:t>4.1.</w:t>
      </w:r>
      <w:r w:rsidRPr="001039DB">
        <w:rPr>
          <w:szCs w:val="28"/>
        </w:rPr>
        <w:t xml:space="preserve"> </w:t>
      </w:r>
      <w:r w:rsidR="00BF3B0C" w:rsidRPr="00244FF6">
        <w:rPr>
          <w:sz w:val="28"/>
          <w:szCs w:val="28"/>
        </w:rPr>
        <w:t>Порядок</w:t>
      </w:r>
      <w:r w:rsidR="00BF3B0C" w:rsidRPr="008B77C0">
        <w:rPr>
          <w:sz w:val="28"/>
          <w:szCs w:val="28"/>
        </w:rPr>
        <w:t xml:space="preserve"> осуществления текущего </w:t>
      </w:r>
      <w:proofErr w:type="gramStart"/>
      <w:r w:rsidR="00BF3B0C" w:rsidRPr="008B77C0">
        <w:rPr>
          <w:sz w:val="28"/>
          <w:szCs w:val="28"/>
        </w:rPr>
        <w:t>контроля за</w:t>
      </w:r>
      <w:proofErr w:type="gramEnd"/>
      <w:r w:rsidR="00BF3B0C" w:rsidRPr="008B77C0">
        <w:rPr>
          <w:sz w:val="28"/>
          <w:szCs w:val="28"/>
        </w:rPr>
        <w:t xml:space="preserve"> соблюдением и исполнением ответственными должностными лицами положений административного регламента и иных нормативно правовых актов Российской Федерации и Грачевского муниципального района, устанавливающих требования к предоставлению муниципальной услуги, а также принятием ими решений.</w:t>
      </w:r>
    </w:p>
    <w:p w:rsidR="00BF3B0C" w:rsidRPr="00BF3B0C" w:rsidRDefault="001039DB" w:rsidP="00BF3B0C">
      <w:pPr>
        <w:pStyle w:val="western"/>
        <w:shd w:val="clear" w:color="auto" w:fill="FFFFFF"/>
        <w:ind w:firstLine="709"/>
        <w:contextualSpacing/>
        <w:jc w:val="both"/>
        <w:rPr>
          <w:sz w:val="28"/>
          <w:szCs w:val="28"/>
        </w:rPr>
      </w:pPr>
      <w:proofErr w:type="gramStart"/>
      <w:r w:rsidRPr="00BF3B0C">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и МФЦ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roofErr w:type="gramEnd"/>
    </w:p>
    <w:p w:rsidR="001039DB" w:rsidRPr="00BF3B0C" w:rsidRDefault="001039DB" w:rsidP="00BF3B0C">
      <w:pPr>
        <w:pStyle w:val="western"/>
        <w:shd w:val="clear" w:color="auto" w:fill="FFFFFF"/>
        <w:ind w:firstLine="709"/>
        <w:contextualSpacing/>
        <w:jc w:val="both"/>
        <w:rPr>
          <w:sz w:val="28"/>
          <w:szCs w:val="28"/>
        </w:rPr>
      </w:pPr>
      <w:r w:rsidRPr="00BF3B0C">
        <w:rPr>
          <w:sz w:val="28"/>
          <w:szCs w:val="28"/>
        </w:rPr>
        <w:t xml:space="preserve">Контроль полноты и качества предоставления муниципальной услуги осуществляется начальником Отдела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w:t>
      </w:r>
      <w:r w:rsidRPr="00BF3B0C">
        <w:rPr>
          <w:sz w:val="28"/>
          <w:szCs w:val="28"/>
        </w:rPr>
        <w:lastRenderedPageBreak/>
        <w:t>жалобы на решения, действия (бездействия) должностных лиц. Периодичность осуществления контроля - не менее 1 раза в год.</w:t>
      </w:r>
    </w:p>
    <w:p w:rsidR="00BF3B0C" w:rsidRDefault="001039DB" w:rsidP="00BF3B0C">
      <w:pPr>
        <w:pStyle w:val="western"/>
        <w:shd w:val="clear" w:color="auto" w:fill="FFFFFF"/>
        <w:ind w:firstLine="709"/>
        <w:contextualSpacing/>
        <w:jc w:val="both"/>
        <w:rPr>
          <w:sz w:val="28"/>
          <w:szCs w:val="28"/>
        </w:rPr>
      </w:pPr>
      <w:r w:rsidRPr="00BF3B0C">
        <w:rPr>
          <w:sz w:val="28"/>
          <w:szCs w:val="28"/>
        </w:rPr>
        <w:t>4.</w:t>
      </w:r>
      <w:r w:rsidR="00BF3B0C" w:rsidRPr="00BF3B0C">
        <w:rPr>
          <w:sz w:val="28"/>
          <w:szCs w:val="28"/>
        </w:rPr>
        <w:t>2</w:t>
      </w:r>
      <w:r w:rsidRPr="00BF3B0C">
        <w:rPr>
          <w:sz w:val="28"/>
          <w:szCs w:val="28"/>
        </w:rPr>
        <w:t xml:space="preserve">. </w:t>
      </w:r>
      <w:r w:rsidR="00BF3B0C" w:rsidRPr="00BF3B0C">
        <w:rPr>
          <w:sz w:val="28"/>
          <w:szCs w:val="28"/>
        </w:rPr>
        <w:t>Порядок</w:t>
      </w:r>
      <w:r w:rsidR="00BF3B0C" w:rsidRPr="00706EB1">
        <w:rPr>
          <w:sz w:val="28"/>
          <w:szCs w:val="28"/>
        </w:rPr>
        <w:t xml:space="preserve">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F3B0C" w:rsidRPr="00706EB1">
        <w:rPr>
          <w:sz w:val="28"/>
          <w:szCs w:val="28"/>
        </w:rPr>
        <w:t>контроля за</w:t>
      </w:r>
      <w:proofErr w:type="gramEnd"/>
      <w:r w:rsidR="00BF3B0C" w:rsidRPr="00706EB1">
        <w:rPr>
          <w:sz w:val="28"/>
          <w:szCs w:val="28"/>
        </w:rPr>
        <w:t xml:space="preserve"> полнотой и качеством предоставления муниципальной услуги. </w:t>
      </w:r>
    </w:p>
    <w:p w:rsidR="001039DB" w:rsidRDefault="001039DB" w:rsidP="00BF3B0C">
      <w:pPr>
        <w:pStyle w:val="western"/>
        <w:shd w:val="clear" w:color="auto" w:fill="FFFFFF"/>
        <w:ind w:firstLine="709"/>
        <w:contextualSpacing/>
        <w:jc w:val="both"/>
        <w:rPr>
          <w:sz w:val="28"/>
          <w:szCs w:val="28"/>
        </w:rPr>
      </w:pPr>
      <w:r w:rsidRPr="00BF3B0C">
        <w:rPr>
          <w:sz w:val="28"/>
          <w:szCs w:val="28"/>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и сотрудников МФЦ по предоставлению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в процессе ее исполнения, а также выявление и устранение допущенных нарушений».</w:t>
      </w:r>
    </w:p>
    <w:p w:rsidR="00BF3B0C" w:rsidRDefault="00BF3B0C" w:rsidP="00BF3B0C">
      <w:pPr>
        <w:pStyle w:val="western"/>
        <w:shd w:val="clear" w:color="auto" w:fill="FFFFFF"/>
        <w:ind w:firstLine="709"/>
        <w:contextualSpacing/>
        <w:jc w:val="both"/>
        <w:rPr>
          <w:sz w:val="28"/>
          <w:szCs w:val="28"/>
        </w:rPr>
      </w:pPr>
      <w:r>
        <w:rPr>
          <w:sz w:val="28"/>
          <w:szCs w:val="28"/>
        </w:rPr>
        <w:t xml:space="preserve">4.3. </w:t>
      </w:r>
      <w:r w:rsidRPr="00706EB1">
        <w:rPr>
          <w:sz w:val="28"/>
          <w:szCs w:val="28"/>
        </w:rPr>
        <w:t xml:space="preserve">Ответственность должностных лиц органа администрации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 </w:t>
      </w:r>
    </w:p>
    <w:p w:rsidR="00BF3B0C" w:rsidRDefault="00BF3B0C" w:rsidP="00BF3B0C">
      <w:pPr>
        <w:pStyle w:val="western"/>
        <w:shd w:val="clear" w:color="auto" w:fill="FFFFFF"/>
        <w:ind w:firstLine="709"/>
        <w:contextualSpacing/>
        <w:jc w:val="both"/>
        <w:rPr>
          <w:sz w:val="28"/>
          <w:szCs w:val="28"/>
        </w:rPr>
      </w:pPr>
      <w:r w:rsidRPr="00706EB1">
        <w:rPr>
          <w:sz w:val="28"/>
          <w:szCs w:val="28"/>
        </w:rPr>
        <w:t xml:space="preserve">По результатам проведенных проверок в случае </w:t>
      </w:r>
      <w:proofErr w:type="gramStart"/>
      <w:r w:rsidRPr="00706EB1">
        <w:rPr>
          <w:sz w:val="28"/>
          <w:szCs w:val="28"/>
        </w:rPr>
        <w:t>выявления нарушений соблюдения положений настоящего Административного регламента</w:t>
      </w:r>
      <w:proofErr w:type="gramEnd"/>
      <w:r w:rsidRPr="00706EB1">
        <w:rPr>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BF3B0C" w:rsidRDefault="00BF3B0C" w:rsidP="00BF3B0C">
      <w:pPr>
        <w:pStyle w:val="western"/>
        <w:shd w:val="clear" w:color="auto" w:fill="FFFFFF"/>
        <w:ind w:firstLine="709"/>
        <w:contextualSpacing/>
        <w:jc w:val="both"/>
        <w:rPr>
          <w:sz w:val="28"/>
          <w:szCs w:val="28"/>
        </w:rPr>
      </w:pPr>
      <w:r w:rsidRPr="00706EB1">
        <w:rPr>
          <w:sz w:val="28"/>
          <w:szCs w:val="28"/>
        </w:rPr>
        <w:t>Ответственность специалистов определяется в их должностных инструкциях в соответствии с требованиями законодательства Российской Федерации.</w:t>
      </w:r>
    </w:p>
    <w:p w:rsidR="00BF3B0C" w:rsidRDefault="00BF3B0C" w:rsidP="00BF3B0C">
      <w:pPr>
        <w:pStyle w:val="western"/>
        <w:shd w:val="clear" w:color="auto" w:fill="FFFFFF"/>
        <w:ind w:firstLine="709"/>
        <w:contextualSpacing/>
        <w:jc w:val="both"/>
        <w:rPr>
          <w:sz w:val="28"/>
          <w:szCs w:val="28"/>
        </w:rPr>
      </w:pPr>
      <w:r w:rsidRPr="00706EB1">
        <w:rPr>
          <w:sz w:val="28"/>
          <w:szCs w:val="28"/>
        </w:rPr>
        <w:t xml:space="preserve">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орган </w:t>
      </w:r>
      <w:proofErr w:type="gramStart"/>
      <w:r w:rsidRPr="00706EB1">
        <w:rPr>
          <w:sz w:val="28"/>
          <w:szCs w:val="28"/>
        </w:rPr>
        <w:t>администрации</w:t>
      </w:r>
      <w:proofErr w:type="gramEnd"/>
      <w:r w:rsidRPr="00706EB1">
        <w:rPr>
          <w:sz w:val="28"/>
          <w:szCs w:val="28"/>
        </w:rPr>
        <w:t xml:space="preserve"> предоставляющий муниципальную услугу сообщает в письменной форме юридическому или физическому лицу, права и (или) законные интересы которого нарушены.</w:t>
      </w:r>
    </w:p>
    <w:p w:rsidR="00BF3B0C" w:rsidRPr="00BF3B0C" w:rsidRDefault="001039DB" w:rsidP="00BF3B0C">
      <w:pPr>
        <w:pStyle w:val="western"/>
        <w:shd w:val="clear" w:color="auto" w:fill="FFFFFF"/>
        <w:ind w:firstLine="709"/>
        <w:contextualSpacing/>
        <w:jc w:val="both"/>
        <w:rPr>
          <w:sz w:val="28"/>
          <w:szCs w:val="28"/>
        </w:rPr>
      </w:pPr>
      <w:r w:rsidRPr="00BF3B0C">
        <w:rPr>
          <w:sz w:val="28"/>
          <w:szCs w:val="28"/>
        </w:rPr>
        <w:lastRenderedPageBreak/>
        <w:t xml:space="preserve">4.4. Положения, характеризующие требования к порядку и формам </w:t>
      </w:r>
      <w:proofErr w:type="gramStart"/>
      <w:r w:rsidRPr="00BF3B0C">
        <w:rPr>
          <w:sz w:val="28"/>
          <w:szCs w:val="28"/>
        </w:rPr>
        <w:t>контроля за</w:t>
      </w:r>
      <w:proofErr w:type="gramEnd"/>
      <w:r w:rsidRPr="00BF3B0C">
        <w:rPr>
          <w:sz w:val="28"/>
          <w:szCs w:val="28"/>
        </w:rPr>
        <w:t xml:space="preserve"> предоставлением муниципальной услуги, в том числе со стороны граждан, их объединений и организаций.</w:t>
      </w:r>
    </w:p>
    <w:p w:rsidR="00BF3B0C" w:rsidRPr="00BF3B0C" w:rsidRDefault="001039DB" w:rsidP="00BF3B0C">
      <w:pPr>
        <w:pStyle w:val="western"/>
        <w:shd w:val="clear" w:color="auto" w:fill="FFFFFF"/>
        <w:ind w:firstLine="709"/>
        <w:contextualSpacing/>
        <w:jc w:val="both"/>
        <w:rPr>
          <w:sz w:val="28"/>
          <w:szCs w:val="28"/>
        </w:rPr>
      </w:pPr>
      <w:r w:rsidRPr="00BF3B0C">
        <w:rPr>
          <w:sz w:val="28"/>
          <w:szCs w:val="28"/>
        </w:rPr>
        <w:t xml:space="preserve">Граждане, их объединения и организации могут осуществлять </w:t>
      </w:r>
      <w:proofErr w:type="gramStart"/>
      <w:r w:rsidRPr="00BF3B0C">
        <w:rPr>
          <w:sz w:val="28"/>
          <w:szCs w:val="28"/>
        </w:rPr>
        <w:t>контроль за</w:t>
      </w:r>
      <w:proofErr w:type="gramEnd"/>
      <w:r w:rsidRPr="00BF3B0C">
        <w:rPr>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BF3B0C" w:rsidRPr="00BF3B0C" w:rsidRDefault="001039DB" w:rsidP="00BF3B0C">
      <w:pPr>
        <w:pStyle w:val="western"/>
        <w:shd w:val="clear" w:color="auto" w:fill="FFFFFF"/>
        <w:ind w:firstLine="709"/>
        <w:contextualSpacing/>
        <w:jc w:val="both"/>
        <w:rPr>
          <w:sz w:val="28"/>
          <w:szCs w:val="28"/>
        </w:rPr>
      </w:pPr>
      <w:r w:rsidRPr="00BF3B0C">
        <w:rPr>
          <w:sz w:val="28"/>
          <w:szCs w:val="28"/>
        </w:rPr>
        <w:t>Предложения и замечания предоставляются непосредственно должностным лицам администрации либо с использованием средств телефонной и почтовой связи, а также официальный портал органов местного самоуправления Грачевского муниципального района Ставропольского края.</w:t>
      </w:r>
    </w:p>
    <w:p w:rsidR="00AC7D16" w:rsidRPr="00BF3B0C" w:rsidRDefault="001039DB" w:rsidP="00BF3B0C">
      <w:pPr>
        <w:pStyle w:val="western"/>
        <w:shd w:val="clear" w:color="auto" w:fill="FFFFFF"/>
        <w:ind w:firstLine="709"/>
        <w:contextualSpacing/>
        <w:jc w:val="both"/>
        <w:rPr>
          <w:sz w:val="28"/>
          <w:szCs w:val="28"/>
        </w:rPr>
      </w:pPr>
      <w:r w:rsidRPr="00BF3B0C">
        <w:rPr>
          <w:sz w:val="28"/>
          <w:szCs w:val="28"/>
        </w:rPr>
        <w:t>4.5.</w:t>
      </w:r>
      <w:r w:rsidR="00BF3B0C" w:rsidRPr="00BF3B0C">
        <w:rPr>
          <w:sz w:val="28"/>
          <w:szCs w:val="28"/>
        </w:rPr>
        <w:t xml:space="preserve"> </w:t>
      </w:r>
      <w:proofErr w:type="gramStart"/>
      <w:r w:rsidRPr="00BF3B0C">
        <w:rPr>
          <w:sz w:val="28"/>
          <w:szCs w:val="28"/>
        </w:rPr>
        <w:t>Контроль за</w:t>
      </w:r>
      <w:proofErr w:type="gramEnd"/>
      <w:r w:rsidRPr="00BF3B0C">
        <w:rPr>
          <w:sz w:val="28"/>
          <w:szCs w:val="28"/>
        </w:rPr>
        <w:t xml:space="preserve"> соблюдением и исполнением специалистами МФЦ  положений административного регламента осуществляется руководителем МФЦ.</w:t>
      </w:r>
    </w:p>
    <w:p w:rsidR="001039DB" w:rsidRDefault="001039DB" w:rsidP="001039DB">
      <w:pPr>
        <w:pStyle w:val="ConsPlusNormal"/>
        <w:ind w:firstLine="709"/>
        <w:jc w:val="both"/>
        <w:rPr>
          <w:rFonts w:ascii="Times New Roman" w:hAnsi="Times New Roman" w:cs="Times New Roman"/>
          <w:szCs w:val="28"/>
        </w:rPr>
      </w:pPr>
    </w:p>
    <w:p w:rsidR="00963193" w:rsidRDefault="000E04C6" w:rsidP="000E04C6">
      <w:pPr>
        <w:pStyle w:val="ConsPlusNormal"/>
        <w:ind w:left="-11"/>
        <w:jc w:val="center"/>
        <w:rPr>
          <w:rFonts w:ascii="Times New Roman" w:hAnsi="Times New Roman" w:cs="Times New Roman"/>
          <w:b/>
          <w:szCs w:val="28"/>
        </w:rPr>
      </w:pPr>
      <w:r w:rsidRPr="000E04C6">
        <w:rPr>
          <w:rFonts w:ascii="Times New Roman" w:hAnsi="Times New Roman" w:cs="Times New Roman"/>
          <w:b/>
          <w:szCs w:val="28"/>
        </w:rPr>
        <w:t>5.</w:t>
      </w:r>
      <w:r>
        <w:rPr>
          <w:rFonts w:ascii="Times New Roman" w:hAnsi="Times New Roman" w:cs="Times New Roman"/>
          <w:b/>
          <w:szCs w:val="28"/>
        </w:rPr>
        <w:t xml:space="preserve"> </w:t>
      </w:r>
      <w:r w:rsidR="001039DB" w:rsidRPr="001039DB">
        <w:rPr>
          <w:rFonts w:ascii="Times New Roman" w:hAnsi="Times New Roman" w:cs="Times New Roman"/>
          <w:b/>
          <w:szCs w:val="28"/>
        </w:rPr>
        <w:t>Досудебный (внесудебный) порядок обжалования заявителем решение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bookmarkEnd w:id="9"/>
    <w:p w:rsidR="000E04C6" w:rsidRPr="000E04C6" w:rsidRDefault="000E04C6" w:rsidP="000E04C6">
      <w:pPr>
        <w:spacing w:before="100"/>
        <w:ind w:firstLine="709"/>
        <w:contextualSpacing/>
        <w:jc w:val="both"/>
        <w:rPr>
          <w:color w:val="000000"/>
        </w:rPr>
      </w:pPr>
      <w:r w:rsidRPr="000E04C6">
        <w:rPr>
          <w:color w:val="000000"/>
        </w:rPr>
        <w:t>5.1. Информация для заявителя о его праве подать жалобу на решение и (или) действие (бездействие) органа администрации, предоставляющего муниципальную услугу,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0E04C6" w:rsidRPr="000E04C6" w:rsidRDefault="000E04C6" w:rsidP="000E04C6">
      <w:pPr>
        <w:spacing w:before="100"/>
        <w:ind w:firstLine="709"/>
        <w:contextualSpacing/>
        <w:jc w:val="both"/>
        <w:rPr>
          <w:color w:val="000000"/>
        </w:rPr>
      </w:pPr>
      <w:r w:rsidRPr="000E04C6">
        <w:rPr>
          <w:color w:val="000000"/>
        </w:rPr>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0E04C6" w:rsidRPr="000E04C6" w:rsidRDefault="000E04C6" w:rsidP="000E04C6">
      <w:pPr>
        <w:spacing w:before="100"/>
        <w:ind w:firstLine="709"/>
        <w:contextualSpacing/>
        <w:jc w:val="both"/>
        <w:rPr>
          <w:color w:val="000000"/>
        </w:rPr>
      </w:pPr>
      <w:r w:rsidRPr="000E04C6">
        <w:rPr>
          <w:color w:val="000000"/>
        </w:rPr>
        <w:t>5.2. Предмет жалобы.</w:t>
      </w:r>
    </w:p>
    <w:p w:rsidR="000E04C6" w:rsidRPr="000E04C6" w:rsidRDefault="000E04C6" w:rsidP="000E04C6">
      <w:pPr>
        <w:spacing w:before="100"/>
        <w:ind w:firstLine="709"/>
        <w:contextualSpacing/>
        <w:jc w:val="both"/>
        <w:rPr>
          <w:color w:val="000000"/>
        </w:rPr>
      </w:pPr>
      <w:r w:rsidRPr="000E04C6">
        <w:rPr>
          <w:color w:val="000000"/>
        </w:rPr>
        <w:t>Заявитель вправе обратиться с жалобой в следующих случаях:</w:t>
      </w:r>
    </w:p>
    <w:p w:rsidR="000E04C6" w:rsidRPr="000E04C6" w:rsidRDefault="000E04C6" w:rsidP="000E04C6">
      <w:pPr>
        <w:spacing w:before="100"/>
        <w:ind w:firstLine="709"/>
        <w:contextualSpacing/>
        <w:jc w:val="both"/>
        <w:rPr>
          <w:color w:val="000000"/>
        </w:rPr>
      </w:pPr>
      <w:r w:rsidRPr="000E04C6">
        <w:rPr>
          <w:color w:val="000000"/>
        </w:rPr>
        <w:t>1) нарушение срока регистрации запроса заявителя о предоставлении муниципальной услуги;</w:t>
      </w:r>
    </w:p>
    <w:p w:rsidR="000E04C6" w:rsidRPr="000E04C6" w:rsidRDefault="000E04C6" w:rsidP="000E04C6">
      <w:pPr>
        <w:spacing w:before="100"/>
        <w:ind w:firstLine="709"/>
        <w:contextualSpacing/>
        <w:jc w:val="both"/>
        <w:rPr>
          <w:color w:val="000000"/>
        </w:rPr>
      </w:pPr>
      <w:r w:rsidRPr="000E04C6">
        <w:rPr>
          <w:color w:val="000000"/>
        </w:rPr>
        <w:t>2) нарушение срока предоставления муниципальной услуги;</w:t>
      </w:r>
    </w:p>
    <w:p w:rsidR="000E04C6" w:rsidRPr="000E04C6" w:rsidRDefault="000E04C6" w:rsidP="000E04C6">
      <w:pPr>
        <w:spacing w:before="100"/>
        <w:ind w:firstLine="709"/>
        <w:contextualSpacing/>
        <w:jc w:val="both"/>
        <w:rPr>
          <w:color w:val="000000"/>
        </w:rPr>
      </w:pPr>
      <w:r w:rsidRPr="000E04C6">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04C6" w:rsidRPr="000E04C6" w:rsidRDefault="000E04C6" w:rsidP="000E04C6">
      <w:pPr>
        <w:spacing w:before="100"/>
        <w:ind w:firstLine="709"/>
        <w:contextualSpacing/>
        <w:jc w:val="both"/>
        <w:rPr>
          <w:color w:val="000000"/>
        </w:rPr>
      </w:pPr>
      <w:r w:rsidRPr="000E04C6">
        <w:rPr>
          <w:color w:val="000000"/>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04C6" w:rsidRPr="000E04C6" w:rsidRDefault="000E04C6" w:rsidP="000E04C6">
      <w:pPr>
        <w:spacing w:before="100"/>
        <w:ind w:firstLine="709"/>
        <w:contextualSpacing/>
        <w:jc w:val="both"/>
        <w:rPr>
          <w:color w:val="000000"/>
        </w:rPr>
      </w:pPr>
      <w:proofErr w:type="gramStart"/>
      <w:r w:rsidRPr="000E04C6">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E04C6" w:rsidRPr="000E04C6" w:rsidRDefault="000E04C6" w:rsidP="000E04C6">
      <w:pPr>
        <w:spacing w:before="100"/>
        <w:ind w:firstLine="709"/>
        <w:contextualSpacing/>
        <w:jc w:val="both"/>
        <w:rPr>
          <w:color w:val="000000"/>
        </w:rPr>
      </w:pPr>
      <w:r w:rsidRPr="000E04C6">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04C6" w:rsidRPr="000E04C6" w:rsidRDefault="000E04C6" w:rsidP="000E04C6">
      <w:pPr>
        <w:spacing w:before="100"/>
        <w:ind w:firstLine="709"/>
        <w:contextualSpacing/>
        <w:jc w:val="both"/>
        <w:rPr>
          <w:color w:val="000000"/>
        </w:rPr>
      </w:pPr>
      <w:proofErr w:type="gramStart"/>
      <w:r w:rsidRPr="000E04C6">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04C6" w:rsidRPr="000E04C6" w:rsidRDefault="000E04C6" w:rsidP="000E04C6">
      <w:pPr>
        <w:spacing w:before="100"/>
        <w:ind w:firstLine="709"/>
        <w:contextualSpacing/>
        <w:jc w:val="both"/>
        <w:rPr>
          <w:color w:val="000000"/>
        </w:rPr>
      </w:pPr>
      <w:r w:rsidRPr="000E04C6">
        <w:rPr>
          <w:color w:val="000000"/>
        </w:rPr>
        <w:t>8) нарушение срока или порядка выдачи документов по результатам предоставления государственной или муниципальной услуги;</w:t>
      </w:r>
    </w:p>
    <w:p w:rsidR="000E04C6" w:rsidRPr="000E04C6" w:rsidRDefault="000E04C6" w:rsidP="000E04C6">
      <w:pPr>
        <w:spacing w:before="100"/>
        <w:ind w:firstLine="709"/>
        <w:contextualSpacing/>
        <w:jc w:val="both"/>
        <w:rPr>
          <w:color w:val="000000"/>
        </w:rPr>
      </w:pPr>
      <w:proofErr w:type="gramStart"/>
      <w:r w:rsidRPr="000E04C6">
        <w:rPr>
          <w:color w:val="00000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04C6">
        <w:rPr>
          <w:color w:val="000000"/>
        </w:rPr>
        <w:t xml:space="preserve"> </w:t>
      </w:r>
      <w:proofErr w:type="gramStart"/>
      <w:r w:rsidRPr="000E04C6">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E04C6" w:rsidRPr="000E04C6" w:rsidRDefault="000E04C6" w:rsidP="000E04C6">
      <w:pPr>
        <w:spacing w:before="100"/>
        <w:ind w:firstLine="709"/>
        <w:contextualSpacing/>
        <w:jc w:val="both"/>
        <w:rPr>
          <w:color w:val="000000"/>
        </w:rPr>
      </w:pPr>
      <w:proofErr w:type="gramStart"/>
      <w:r w:rsidRPr="000E04C6">
        <w:rPr>
          <w:color w:val="00000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w:t>
      </w:r>
      <w:proofErr w:type="gramEnd"/>
      <w:r w:rsidRPr="000E04C6">
        <w:rPr>
          <w:color w:val="000000"/>
        </w:rPr>
        <w:t xml:space="preserve">". </w:t>
      </w:r>
      <w:proofErr w:type="gramStart"/>
      <w:r w:rsidRPr="000E04C6">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E04C6">
        <w:rPr>
          <w:color w:val="000000"/>
        </w:rPr>
        <w:lastRenderedPageBreak/>
        <w:t>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roofErr w:type="gramEnd"/>
    </w:p>
    <w:p w:rsidR="000E04C6" w:rsidRPr="000E04C6" w:rsidRDefault="000E04C6" w:rsidP="000E04C6">
      <w:pPr>
        <w:spacing w:before="100"/>
        <w:ind w:firstLine="709"/>
        <w:contextualSpacing/>
        <w:jc w:val="both"/>
        <w:rPr>
          <w:color w:val="000000"/>
        </w:rPr>
      </w:pPr>
      <w:r w:rsidRPr="000E04C6">
        <w:rPr>
          <w:color w:val="000000"/>
        </w:rPr>
        <w:t>5.3. Органы администрации, и уполномоченные на рассмотрение жалобы должностные лица, которым может быть направлена жалоба.</w:t>
      </w:r>
    </w:p>
    <w:p w:rsidR="000E04C6" w:rsidRPr="000E04C6" w:rsidRDefault="000E04C6" w:rsidP="000E04C6">
      <w:pPr>
        <w:spacing w:before="100"/>
        <w:ind w:firstLine="709"/>
        <w:contextualSpacing/>
        <w:jc w:val="both"/>
        <w:rPr>
          <w:color w:val="000000"/>
        </w:rPr>
      </w:pPr>
      <w:r w:rsidRPr="000E04C6">
        <w:rPr>
          <w:color w:val="000000"/>
        </w:rPr>
        <w:t>5.3.1. Жалоба на решения и (или) действия (бездействие) отдела имущественных и земельных отношений, на должностных лиц отдела имущественных и земельных отношений подается в отдел имущественных и земельных отношений, расположенный по адресу, указанному в пункте 1.3.1 настоящего Административного регламента.</w:t>
      </w:r>
    </w:p>
    <w:p w:rsidR="000E04C6" w:rsidRPr="000E04C6" w:rsidRDefault="000E04C6" w:rsidP="000E04C6">
      <w:pPr>
        <w:spacing w:before="100"/>
        <w:ind w:firstLine="709"/>
        <w:contextualSpacing/>
        <w:jc w:val="both"/>
        <w:rPr>
          <w:color w:val="000000"/>
        </w:rPr>
      </w:pPr>
      <w:r w:rsidRPr="000E04C6">
        <w:rPr>
          <w:color w:val="000000"/>
        </w:rPr>
        <w:t xml:space="preserve">5.3.2. </w:t>
      </w:r>
      <w:proofErr w:type="gramStart"/>
      <w:r w:rsidRPr="000E04C6">
        <w:rPr>
          <w:color w:val="000000"/>
        </w:rPr>
        <w:t xml:space="preserve">Жалоба на решения и (или) действия (бездействие) отдела, руководителя отдела, может подаваться в администрацию Грачевского муниципального района Ставропольского края, расположенную по адресу: 356250 Ставропольский край, </w:t>
      </w:r>
      <w:proofErr w:type="spellStart"/>
      <w:r w:rsidRPr="000E04C6">
        <w:rPr>
          <w:color w:val="000000"/>
        </w:rPr>
        <w:t>Грачевский</w:t>
      </w:r>
      <w:proofErr w:type="spellEnd"/>
      <w:r w:rsidRPr="000E04C6">
        <w:rPr>
          <w:color w:val="000000"/>
        </w:rPr>
        <w:t xml:space="preserve"> район, село Грачевка ул. Ставропольская, 42, Министерство имущественных отношений Ставропольского края, расположенный по адресу: 355003, Ставропольский край, г. Ставрополь, ул. Ленина, д. 93.</w:t>
      </w:r>
      <w:proofErr w:type="gramEnd"/>
    </w:p>
    <w:p w:rsidR="000E04C6" w:rsidRPr="000E04C6" w:rsidRDefault="000E04C6" w:rsidP="000E04C6">
      <w:pPr>
        <w:spacing w:before="100"/>
        <w:ind w:firstLine="709"/>
        <w:contextualSpacing/>
        <w:jc w:val="both"/>
        <w:rPr>
          <w:color w:val="000000"/>
        </w:rPr>
      </w:pPr>
      <w:r w:rsidRPr="000E04C6">
        <w:rPr>
          <w:color w:val="000000"/>
        </w:rPr>
        <w:t>5.3.3. Жалобы на решения и действия (бездействие) работника многофункционального центра подаются руководителю этого монофункционального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E04C6" w:rsidRPr="000E04C6" w:rsidRDefault="000E04C6" w:rsidP="000E04C6">
      <w:pPr>
        <w:spacing w:before="100"/>
        <w:ind w:firstLine="709"/>
        <w:contextualSpacing/>
        <w:jc w:val="both"/>
        <w:rPr>
          <w:color w:val="000000"/>
        </w:rPr>
      </w:pPr>
      <w:r w:rsidRPr="000E04C6">
        <w:rPr>
          <w:color w:val="000000"/>
        </w:rPr>
        <w:t>Жалоба должна содержать:</w:t>
      </w:r>
    </w:p>
    <w:p w:rsidR="000E04C6" w:rsidRPr="000E04C6" w:rsidRDefault="000E04C6" w:rsidP="000E04C6">
      <w:pPr>
        <w:spacing w:before="100"/>
        <w:ind w:firstLine="709"/>
        <w:contextualSpacing/>
        <w:jc w:val="both"/>
        <w:rPr>
          <w:color w:val="000000"/>
        </w:rPr>
      </w:pPr>
      <w:r w:rsidRPr="000E04C6">
        <w:rPr>
          <w:color w:val="000000"/>
        </w:rPr>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rsidR="000E04C6" w:rsidRPr="000E04C6" w:rsidRDefault="000E04C6" w:rsidP="000E04C6">
      <w:pPr>
        <w:spacing w:before="100"/>
        <w:ind w:firstLine="709"/>
        <w:contextualSpacing/>
        <w:jc w:val="both"/>
        <w:rPr>
          <w:color w:val="000000"/>
        </w:rPr>
      </w:pPr>
      <w:proofErr w:type="gramStart"/>
      <w:r w:rsidRPr="000E04C6">
        <w:rPr>
          <w:color w:val="00000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04C6" w:rsidRPr="000E04C6" w:rsidRDefault="000E04C6" w:rsidP="000E04C6">
      <w:pPr>
        <w:spacing w:before="100"/>
        <w:ind w:firstLine="709"/>
        <w:contextualSpacing/>
        <w:jc w:val="both"/>
        <w:rPr>
          <w:color w:val="000000"/>
        </w:rPr>
      </w:pPr>
      <w:r w:rsidRPr="000E04C6">
        <w:rPr>
          <w:color w:val="000000"/>
        </w:rPr>
        <w:t>3) сведения об обжалуемых решениях и действиях (бездействии) органа, предоставляющего муниципальную услугу, либо муниципального служащего;</w:t>
      </w:r>
    </w:p>
    <w:p w:rsidR="000E04C6" w:rsidRPr="000E04C6" w:rsidRDefault="000E04C6" w:rsidP="000E04C6">
      <w:pPr>
        <w:spacing w:before="100"/>
        <w:ind w:firstLine="709"/>
        <w:contextualSpacing/>
        <w:jc w:val="both"/>
        <w:rPr>
          <w:color w:val="000000"/>
        </w:rPr>
      </w:pPr>
      <w:r w:rsidRPr="000E04C6">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0E04C6" w:rsidRPr="000E04C6" w:rsidRDefault="000E04C6" w:rsidP="000E04C6">
      <w:pPr>
        <w:spacing w:before="100"/>
        <w:ind w:firstLine="709"/>
        <w:contextualSpacing/>
        <w:jc w:val="both"/>
        <w:rPr>
          <w:color w:val="000000"/>
        </w:rPr>
      </w:pPr>
      <w:r w:rsidRPr="000E04C6">
        <w:rPr>
          <w:color w:val="000000"/>
        </w:rPr>
        <w:t>Заявителем могут быть представлены документы (при наличии), подтверждающие доводы заявителя, либо их копии.</w:t>
      </w:r>
    </w:p>
    <w:p w:rsidR="000E04C6" w:rsidRPr="000E04C6" w:rsidRDefault="000E04C6" w:rsidP="000E04C6">
      <w:pPr>
        <w:spacing w:before="100"/>
        <w:ind w:firstLine="709"/>
        <w:contextualSpacing/>
        <w:jc w:val="both"/>
        <w:rPr>
          <w:color w:val="000000"/>
        </w:rPr>
      </w:pPr>
      <w:r w:rsidRPr="000E04C6">
        <w:rPr>
          <w:color w:val="00000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МФЦ, а также может быть принята при личном приеме заявителя.</w:t>
      </w:r>
    </w:p>
    <w:p w:rsidR="000E04C6" w:rsidRPr="000E04C6" w:rsidRDefault="000E04C6" w:rsidP="000E04C6">
      <w:pPr>
        <w:spacing w:before="100"/>
        <w:ind w:firstLine="709"/>
        <w:contextualSpacing/>
        <w:jc w:val="both"/>
        <w:rPr>
          <w:color w:val="000000"/>
        </w:rPr>
      </w:pPr>
      <w:proofErr w:type="gramStart"/>
      <w:r w:rsidRPr="000E04C6">
        <w:rPr>
          <w:color w:val="000000"/>
        </w:rPr>
        <w:t xml:space="preserve">В случае признания жалобы подлежащей удовлетворению в ответе заявителю, указанном в части 8 ст. 11.2 Федерального закон от 27.07.2010 N </w:t>
      </w:r>
      <w:r w:rsidRPr="000E04C6">
        <w:rPr>
          <w:color w:val="000000"/>
        </w:rPr>
        <w:lastRenderedPageBreak/>
        <w:t>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w:t>
      </w:r>
      <w:proofErr w:type="gramEnd"/>
      <w:r w:rsidRPr="000E04C6">
        <w:rPr>
          <w:color w:val="000000"/>
        </w:rPr>
        <w:t xml:space="preserve">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0E04C6">
        <w:rPr>
          <w:color w:val="000000"/>
        </w:rPr>
        <w:t>неудобства</w:t>
      </w:r>
      <w:proofErr w:type="gramEnd"/>
      <w:r w:rsidRPr="000E04C6">
        <w:rPr>
          <w:color w:val="00000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E04C6" w:rsidRPr="000E04C6" w:rsidRDefault="000E04C6" w:rsidP="000E04C6">
      <w:pPr>
        <w:spacing w:before="100"/>
        <w:ind w:firstLine="709"/>
        <w:contextualSpacing/>
        <w:jc w:val="both"/>
        <w:rPr>
          <w:color w:val="000000"/>
        </w:rPr>
      </w:pPr>
      <w:r w:rsidRPr="000E04C6">
        <w:rPr>
          <w:color w:val="000000"/>
        </w:rPr>
        <w:t>5.4. Порядок подачи и рассмотрения жалобы.</w:t>
      </w:r>
    </w:p>
    <w:p w:rsidR="000E04C6" w:rsidRPr="000E04C6" w:rsidRDefault="000E04C6" w:rsidP="000E04C6">
      <w:pPr>
        <w:spacing w:before="100"/>
        <w:ind w:firstLine="709"/>
        <w:contextualSpacing/>
        <w:jc w:val="both"/>
        <w:rPr>
          <w:color w:val="000000"/>
        </w:rPr>
      </w:pPr>
      <w:r w:rsidRPr="000E04C6">
        <w:rPr>
          <w:color w:val="000000"/>
        </w:rPr>
        <w:t>5.4.1. 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0E04C6" w:rsidRPr="000E04C6" w:rsidRDefault="000E04C6" w:rsidP="000E04C6">
      <w:pPr>
        <w:spacing w:before="100"/>
        <w:ind w:firstLine="709"/>
        <w:contextualSpacing/>
        <w:jc w:val="both"/>
        <w:rPr>
          <w:color w:val="000000"/>
        </w:rPr>
      </w:pPr>
      <w:r w:rsidRPr="000E04C6">
        <w:rPr>
          <w:color w:val="000000"/>
        </w:rPr>
        <w:t>Заявители имеют право обратиться с устным или письменным обращением (жалобой) в адрес:</w:t>
      </w:r>
    </w:p>
    <w:p w:rsidR="000E04C6" w:rsidRPr="000E04C6" w:rsidRDefault="000E04C6" w:rsidP="000E04C6">
      <w:pPr>
        <w:spacing w:before="100"/>
        <w:ind w:firstLine="709"/>
        <w:contextualSpacing/>
        <w:jc w:val="both"/>
        <w:rPr>
          <w:color w:val="000000"/>
        </w:rPr>
      </w:pPr>
      <w:r w:rsidRPr="000E04C6">
        <w:rPr>
          <w:color w:val="000000"/>
        </w:rPr>
        <w:t>- главы Грачёвского муниципального района Ставропольского края, по телефону (8-86540) 4-04-06, по адресу: Ставропольский край, с. Грачевка, ул</w:t>
      </w:r>
      <w:proofErr w:type="gramStart"/>
      <w:r w:rsidRPr="000E04C6">
        <w:rPr>
          <w:color w:val="000000"/>
        </w:rPr>
        <w:t>.С</w:t>
      </w:r>
      <w:proofErr w:type="gramEnd"/>
      <w:r w:rsidRPr="000E04C6">
        <w:rPr>
          <w:color w:val="000000"/>
        </w:rPr>
        <w:t xml:space="preserve">тавропольская,42 ; </w:t>
      </w:r>
    </w:p>
    <w:p w:rsidR="000E04C6" w:rsidRPr="000E04C6" w:rsidRDefault="000E04C6" w:rsidP="000E04C6">
      <w:pPr>
        <w:spacing w:before="100"/>
        <w:ind w:firstLine="709"/>
        <w:contextualSpacing/>
        <w:jc w:val="both"/>
        <w:rPr>
          <w:color w:val="000000"/>
        </w:rPr>
      </w:pPr>
      <w:r w:rsidRPr="000E04C6">
        <w:rPr>
          <w:color w:val="000000"/>
        </w:rPr>
        <w:t>- руководителя Отдела, по телефону: (8-86540) 4-16-28, по адресу: по адресу: Ставропольский край, с. Грачевка, ул</w:t>
      </w:r>
      <w:proofErr w:type="gramStart"/>
      <w:r w:rsidRPr="000E04C6">
        <w:rPr>
          <w:color w:val="000000"/>
        </w:rPr>
        <w:t>.С</w:t>
      </w:r>
      <w:proofErr w:type="gramEnd"/>
      <w:r w:rsidRPr="000E04C6">
        <w:rPr>
          <w:color w:val="000000"/>
        </w:rPr>
        <w:t xml:space="preserve">тавропольская,42, </w:t>
      </w:r>
      <w:proofErr w:type="spellStart"/>
      <w:r w:rsidRPr="000E04C6">
        <w:rPr>
          <w:color w:val="000000"/>
        </w:rPr>
        <w:t>каб</w:t>
      </w:r>
      <w:proofErr w:type="spellEnd"/>
      <w:r w:rsidRPr="000E04C6">
        <w:rPr>
          <w:color w:val="000000"/>
        </w:rPr>
        <w:t>. 7;</w:t>
      </w:r>
    </w:p>
    <w:p w:rsidR="000E04C6" w:rsidRPr="000E04C6" w:rsidRDefault="000E04C6" w:rsidP="000E04C6">
      <w:pPr>
        <w:spacing w:before="100"/>
        <w:ind w:firstLine="709"/>
        <w:contextualSpacing/>
        <w:jc w:val="both"/>
        <w:rPr>
          <w:color w:val="000000"/>
        </w:rPr>
      </w:pPr>
      <w:r w:rsidRPr="000E04C6">
        <w:rPr>
          <w:color w:val="000000"/>
        </w:rPr>
        <w:t xml:space="preserve">- директора МФЦ, по телефону 8 (86540) 4-13-34, по адресу: 356250, Ставропольский край, </w:t>
      </w:r>
      <w:proofErr w:type="gramStart"/>
      <w:r w:rsidRPr="000E04C6">
        <w:rPr>
          <w:color w:val="000000"/>
        </w:rPr>
        <w:t>с</w:t>
      </w:r>
      <w:proofErr w:type="gramEnd"/>
      <w:r w:rsidRPr="000E04C6">
        <w:rPr>
          <w:color w:val="000000"/>
        </w:rPr>
        <w:t>. Грачевка, ул. Ставропольская, 40;</w:t>
      </w:r>
    </w:p>
    <w:p w:rsidR="000E04C6" w:rsidRPr="000E04C6" w:rsidRDefault="000E04C6" w:rsidP="000E04C6">
      <w:pPr>
        <w:spacing w:before="100"/>
        <w:ind w:firstLine="709"/>
        <w:contextualSpacing/>
        <w:jc w:val="both"/>
        <w:rPr>
          <w:color w:val="000000"/>
        </w:rPr>
      </w:pPr>
      <w:r w:rsidRPr="000E04C6">
        <w:rPr>
          <w:color w:val="000000"/>
        </w:rPr>
        <w:t xml:space="preserve">Муниципальное казенное учреждение "Многофункциональный центр предоставления государственных и муниципальных услуг Грачевского муниципального района Ставропольского края" (далее - МФЦ) </w:t>
      </w:r>
    </w:p>
    <w:p w:rsidR="000E04C6" w:rsidRPr="000E04C6" w:rsidRDefault="000E04C6" w:rsidP="000E04C6">
      <w:pPr>
        <w:spacing w:before="100"/>
        <w:ind w:firstLine="709"/>
        <w:contextualSpacing/>
        <w:jc w:val="both"/>
        <w:rPr>
          <w:color w:val="000000"/>
        </w:rPr>
      </w:pPr>
      <w:r w:rsidRPr="000E04C6">
        <w:rPr>
          <w:color w:val="000000"/>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0E04C6" w:rsidRPr="000E04C6" w:rsidRDefault="000E04C6" w:rsidP="000E04C6">
      <w:pPr>
        <w:spacing w:before="100"/>
        <w:ind w:firstLine="709"/>
        <w:contextualSpacing/>
        <w:jc w:val="both"/>
        <w:rPr>
          <w:color w:val="000000"/>
        </w:rPr>
      </w:pPr>
      <w:r w:rsidRPr="000E04C6">
        <w:rPr>
          <w:color w:val="00000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E04C6" w:rsidRPr="000E04C6" w:rsidRDefault="000E04C6" w:rsidP="000E04C6">
      <w:pPr>
        <w:spacing w:before="100"/>
        <w:ind w:firstLine="709"/>
        <w:contextualSpacing/>
        <w:jc w:val="both"/>
        <w:rPr>
          <w:color w:val="000000"/>
        </w:rPr>
      </w:pPr>
      <w:r w:rsidRPr="000E04C6">
        <w:rPr>
          <w:color w:val="000000"/>
        </w:rPr>
        <w:t>5.4.3. При подаче жалобы через многофункциональный центр, вышеуказанный центр обеспечивает ее передачу в Отдел и/или администрацию Грачевского муниципального района Ставропольского края, в порядке и сроки, которые установлены соглашением о взаимодействии между многофункциональным центром и администрацией Грачевского муниципального района Ставропольского края, но не позднее следующего рабочего дня со дня поступления жалобы.</w:t>
      </w:r>
    </w:p>
    <w:p w:rsidR="000E04C6" w:rsidRPr="000E04C6" w:rsidRDefault="000E04C6" w:rsidP="000E04C6">
      <w:pPr>
        <w:spacing w:before="100"/>
        <w:ind w:firstLine="737"/>
        <w:contextualSpacing/>
        <w:jc w:val="both"/>
        <w:rPr>
          <w:color w:val="000000"/>
        </w:rPr>
      </w:pPr>
      <w:r w:rsidRPr="000E04C6">
        <w:rPr>
          <w:color w:val="000000"/>
        </w:rPr>
        <w:t>5.4.4. Жалоба на нарушение порядка предоставления муниципальной услуги многофункциональным центром рассматривается в порядке, установленном многофункциональным центром.</w:t>
      </w:r>
    </w:p>
    <w:p w:rsidR="000E04C6" w:rsidRPr="000E04C6" w:rsidRDefault="000E04C6" w:rsidP="000E04C6">
      <w:pPr>
        <w:spacing w:before="100"/>
        <w:ind w:firstLine="737"/>
        <w:contextualSpacing/>
        <w:jc w:val="both"/>
        <w:rPr>
          <w:color w:val="000000"/>
        </w:rPr>
      </w:pPr>
      <w:r w:rsidRPr="000E04C6">
        <w:rPr>
          <w:color w:val="000000"/>
        </w:rPr>
        <w:t>5.5. Сроки рассмотрения жалобы.</w:t>
      </w:r>
    </w:p>
    <w:p w:rsidR="000E04C6" w:rsidRPr="000E04C6" w:rsidRDefault="000E04C6" w:rsidP="000E04C6">
      <w:pPr>
        <w:spacing w:before="100"/>
        <w:ind w:firstLine="709"/>
        <w:contextualSpacing/>
        <w:jc w:val="both"/>
        <w:rPr>
          <w:color w:val="000000"/>
        </w:rPr>
      </w:pPr>
      <w:r w:rsidRPr="000E04C6">
        <w:rPr>
          <w:color w:val="000000"/>
        </w:rPr>
        <w:t xml:space="preserve">5.5.1. Жалоба, поступившая в Отдел, подлежит регистрации не позднее следующего рабочего дня со дня ее поступления. </w:t>
      </w:r>
    </w:p>
    <w:p w:rsidR="000E04C6" w:rsidRPr="000E04C6" w:rsidRDefault="000E04C6" w:rsidP="000E04C6">
      <w:pPr>
        <w:spacing w:before="100"/>
        <w:ind w:firstLine="709"/>
        <w:contextualSpacing/>
        <w:jc w:val="both"/>
        <w:rPr>
          <w:color w:val="000000"/>
        </w:rPr>
      </w:pPr>
      <w:r w:rsidRPr="000E04C6">
        <w:rPr>
          <w:color w:val="000000"/>
        </w:rPr>
        <w:lastRenderedPageBreak/>
        <w:t xml:space="preserve">5.5.2. Жалоба рассматривается в течение 15 рабочих дней со дня ее регистрации. </w:t>
      </w:r>
    </w:p>
    <w:p w:rsidR="000E04C6" w:rsidRPr="000E04C6" w:rsidRDefault="000E04C6" w:rsidP="000E04C6">
      <w:pPr>
        <w:spacing w:before="100"/>
        <w:ind w:firstLine="709"/>
        <w:contextualSpacing/>
        <w:jc w:val="both"/>
        <w:rPr>
          <w:color w:val="000000"/>
        </w:rPr>
      </w:pPr>
      <w:r w:rsidRPr="000E04C6">
        <w:rPr>
          <w:color w:val="000000"/>
        </w:rPr>
        <w:t xml:space="preserve">5.5.3. Жалоба на отказ </w:t>
      </w:r>
      <w:proofErr w:type="gramStart"/>
      <w:r w:rsidRPr="000E04C6">
        <w:rPr>
          <w:color w:val="000000"/>
        </w:rPr>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w:t>
      </w:r>
      <w:proofErr w:type="gramEnd"/>
      <w:r w:rsidRPr="000E04C6">
        <w:rPr>
          <w:color w:val="000000"/>
        </w:rPr>
        <w:t xml:space="preserve"> рассмотрению в течение пяти рабочих дней со дня ее регистрации.</w:t>
      </w:r>
    </w:p>
    <w:p w:rsidR="000E04C6" w:rsidRPr="000E04C6" w:rsidRDefault="000E04C6" w:rsidP="000E04C6">
      <w:pPr>
        <w:spacing w:before="100"/>
        <w:ind w:firstLine="709"/>
        <w:contextualSpacing/>
        <w:jc w:val="both"/>
        <w:rPr>
          <w:color w:val="000000"/>
        </w:rPr>
      </w:pPr>
      <w:r w:rsidRPr="000E04C6">
        <w:rPr>
          <w:color w:val="000000"/>
        </w:rPr>
        <w:t xml:space="preserve">5.5.4. В случае если заявителем в отдел имущественных и земельных отношений подана жалоба, принятие решения по которой не входит в его компетенцию, в течение 3 рабочих дней со дня ее регистрации Отдел направляет жалобу </w:t>
      </w:r>
      <w:proofErr w:type="gramStart"/>
      <w:r w:rsidRPr="000E04C6">
        <w:rPr>
          <w:color w:val="000000"/>
        </w:rPr>
        <w:t>в</w:t>
      </w:r>
      <w:proofErr w:type="gramEnd"/>
      <w:r w:rsidRPr="000E04C6">
        <w:rPr>
          <w:color w:val="000000"/>
        </w:rPr>
        <w:t xml:space="preserve"> </w:t>
      </w:r>
      <w:proofErr w:type="gramStart"/>
      <w:r w:rsidRPr="000E04C6">
        <w:rPr>
          <w:color w:val="000000"/>
        </w:rPr>
        <w:t>уполномоченный</w:t>
      </w:r>
      <w:proofErr w:type="gramEnd"/>
      <w:r w:rsidRPr="000E04C6">
        <w:rPr>
          <w:color w:val="000000"/>
        </w:rPr>
        <w:t xml:space="preserve"> на ее рассмотрение орган и в письменной форме информирует заявителя о перенаправлении жалобы.</w:t>
      </w:r>
    </w:p>
    <w:p w:rsidR="000E04C6" w:rsidRPr="000E04C6" w:rsidRDefault="000E04C6" w:rsidP="000E04C6">
      <w:pPr>
        <w:spacing w:before="100"/>
        <w:ind w:firstLine="709"/>
        <w:contextualSpacing/>
        <w:jc w:val="both"/>
        <w:rPr>
          <w:color w:val="000000"/>
        </w:rPr>
      </w:pPr>
      <w:r w:rsidRPr="000E04C6">
        <w:rPr>
          <w:color w:val="00000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Ставропольского края и законодательством Грачевского муниципального района.</w:t>
      </w:r>
    </w:p>
    <w:p w:rsidR="000E04C6" w:rsidRPr="000E04C6" w:rsidRDefault="000E04C6" w:rsidP="000E04C6">
      <w:pPr>
        <w:spacing w:before="100"/>
        <w:ind w:firstLine="709"/>
        <w:contextualSpacing/>
        <w:jc w:val="both"/>
        <w:rPr>
          <w:color w:val="000000"/>
        </w:rPr>
      </w:pPr>
      <w:r w:rsidRPr="000E04C6">
        <w:rPr>
          <w:color w:val="000000"/>
        </w:rPr>
        <w:t>Основания для приостановления рассмотрения жалобы отсутствуют.</w:t>
      </w:r>
    </w:p>
    <w:p w:rsidR="000E04C6" w:rsidRPr="000E04C6" w:rsidRDefault="000E04C6" w:rsidP="000E04C6">
      <w:pPr>
        <w:spacing w:before="100"/>
        <w:ind w:firstLine="709"/>
        <w:contextualSpacing/>
        <w:jc w:val="both"/>
        <w:rPr>
          <w:color w:val="000000"/>
        </w:rPr>
      </w:pPr>
      <w:r w:rsidRPr="000E04C6">
        <w:rPr>
          <w:color w:val="000000"/>
        </w:rPr>
        <w:t>5.7. Результат рассмотрения жалобы</w:t>
      </w:r>
    </w:p>
    <w:p w:rsidR="000E04C6" w:rsidRPr="000E04C6" w:rsidRDefault="000E04C6" w:rsidP="000E04C6">
      <w:pPr>
        <w:spacing w:before="100"/>
        <w:ind w:firstLine="709"/>
        <w:contextualSpacing/>
        <w:jc w:val="both"/>
        <w:rPr>
          <w:color w:val="000000"/>
        </w:rPr>
      </w:pPr>
      <w:r w:rsidRPr="000E04C6">
        <w:rPr>
          <w:color w:val="000000"/>
        </w:rPr>
        <w:t>По результатам рассмотрения жалобы принимается одно из следующих решений:</w:t>
      </w:r>
    </w:p>
    <w:p w:rsidR="000E04C6" w:rsidRPr="000E04C6" w:rsidRDefault="000E04C6" w:rsidP="000E04C6">
      <w:pPr>
        <w:spacing w:before="100"/>
        <w:ind w:firstLine="709"/>
        <w:contextualSpacing/>
        <w:jc w:val="both"/>
        <w:rPr>
          <w:color w:val="000000"/>
        </w:rPr>
      </w:pPr>
      <w:r w:rsidRPr="000E04C6">
        <w:rPr>
          <w:color w:val="000000"/>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0E04C6" w:rsidRPr="000E04C6" w:rsidRDefault="000E04C6" w:rsidP="000E04C6">
      <w:pPr>
        <w:spacing w:before="100"/>
        <w:ind w:firstLine="709"/>
        <w:contextualSpacing/>
        <w:jc w:val="both"/>
        <w:rPr>
          <w:color w:val="000000"/>
        </w:rPr>
      </w:pPr>
      <w:r w:rsidRPr="000E04C6">
        <w:rPr>
          <w:color w:val="000000"/>
        </w:rPr>
        <w:t>2) отказывает в удовлетворении жалобы.</w:t>
      </w:r>
    </w:p>
    <w:p w:rsidR="000E04C6" w:rsidRPr="000E04C6" w:rsidRDefault="000E04C6" w:rsidP="000E04C6">
      <w:pPr>
        <w:spacing w:before="100"/>
        <w:ind w:firstLine="709"/>
        <w:contextualSpacing/>
        <w:jc w:val="both"/>
        <w:rPr>
          <w:color w:val="000000"/>
        </w:rPr>
      </w:pPr>
      <w:r w:rsidRPr="000E04C6">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92" w:history="1">
        <w:r w:rsidRPr="000E04C6">
          <w:rPr>
            <w:color w:val="0000FF"/>
          </w:rPr>
          <w:t>частью 1.1 статьи 16</w:t>
        </w:r>
      </w:hyperlink>
      <w:r w:rsidRPr="000E04C6">
        <w:rPr>
          <w:color w:val="000000"/>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04C6">
        <w:rPr>
          <w:color w:val="000000"/>
        </w:rPr>
        <w:t>неудобства</w:t>
      </w:r>
      <w:proofErr w:type="gramEnd"/>
      <w:r w:rsidRPr="000E04C6">
        <w:rPr>
          <w:color w:val="00000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E04C6" w:rsidRPr="000E04C6" w:rsidRDefault="000E04C6" w:rsidP="000E04C6">
      <w:pPr>
        <w:spacing w:before="100"/>
        <w:ind w:firstLine="709"/>
        <w:contextualSpacing/>
        <w:jc w:val="both"/>
        <w:rPr>
          <w:color w:val="000000"/>
        </w:rPr>
      </w:pPr>
      <w:r w:rsidRPr="000E04C6">
        <w:rPr>
          <w:color w:val="000000"/>
        </w:rPr>
        <w:t xml:space="preserve">В случае признания </w:t>
      </w:r>
      <w:proofErr w:type="gramStart"/>
      <w:r w:rsidRPr="000E04C6">
        <w:rPr>
          <w:color w:val="000000"/>
        </w:rPr>
        <w:t>жалобы</w:t>
      </w:r>
      <w:proofErr w:type="gramEnd"/>
      <w:r w:rsidRPr="000E04C6">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04C6" w:rsidRPr="000E04C6" w:rsidRDefault="000E04C6" w:rsidP="000E04C6">
      <w:pPr>
        <w:spacing w:before="100"/>
        <w:ind w:firstLine="709"/>
        <w:contextualSpacing/>
        <w:jc w:val="both"/>
        <w:rPr>
          <w:color w:val="000000"/>
        </w:rPr>
      </w:pPr>
      <w:r w:rsidRPr="000E04C6">
        <w:rPr>
          <w:color w:val="000000"/>
        </w:rPr>
        <w:t xml:space="preserve">В случае установления в ходе или по результатам </w:t>
      </w:r>
      <w:proofErr w:type="gramStart"/>
      <w:r w:rsidRPr="000E04C6">
        <w:rPr>
          <w:color w:val="000000"/>
        </w:rPr>
        <w:t>рассмотрения жалобы признаков состава административного правонарушения</w:t>
      </w:r>
      <w:proofErr w:type="gramEnd"/>
      <w:r w:rsidRPr="000E04C6">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04C6" w:rsidRPr="000E04C6" w:rsidRDefault="000E04C6" w:rsidP="000E04C6">
      <w:pPr>
        <w:spacing w:before="100"/>
        <w:ind w:firstLine="709"/>
        <w:contextualSpacing/>
        <w:jc w:val="both"/>
        <w:rPr>
          <w:color w:val="000000"/>
        </w:rPr>
      </w:pPr>
      <w:r w:rsidRPr="000E04C6">
        <w:rPr>
          <w:color w:val="000000"/>
        </w:rPr>
        <w:t>Письменный ответ на жалобу заявителя не дается в следующих случаях:</w:t>
      </w:r>
    </w:p>
    <w:p w:rsidR="000E04C6" w:rsidRPr="000E04C6" w:rsidRDefault="000E04C6" w:rsidP="000E04C6">
      <w:pPr>
        <w:spacing w:before="100"/>
        <w:ind w:firstLine="709"/>
        <w:contextualSpacing/>
        <w:jc w:val="both"/>
        <w:rPr>
          <w:color w:val="000000"/>
        </w:rPr>
      </w:pPr>
      <w:r w:rsidRPr="000E04C6">
        <w:rPr>
          <w:color w:val="000000"/>
        </w:rPr>
        <w:lastRenderedPageBreak/>
        <w:t xml:space="preserve">в жалобе не </w:t>
      </w:r>
      <w:proofErr w:type="gramStart"/>
      <w:r w:rsidRPr="000E04C6">
        <w:rPr>
          <w:color w:val="000000"/>
        </w:rPr>
        <w:t>указаны</w:t>
      </w:r>
      <w:proofErr w:type="gramEnd"/>
      <w:r w:rsidRPr="000E04C6">
        <w:rPr>
          <w:color w:val="000000"/>
        </w:rPr>
        <w:t xml:space="preserve"> фамилия заявителя, направившего обращение, и почтовый адрес, по которому должен быть направлен ответ;</w:t>
      </w:r>
    </w:p>
    <w:p w:rsidR="000E04C6" w:rsidRPr="000E04C6" w:rsidRDefault="000E04C6" w:rsidP="000E04C6">
      <w:pPr>
        <w:spacing w:before="100"/>
        <w:ind w:firstLine="709"/>
        <w:contextualSpacing/>
        <w:jc w:val="both"/>
        <w:rPr>
          <w:color w:val="000000"/>
        </w:rPr>
      </w:pPr>
      <w:r w:rsidRPr="000E04C6">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0E04C6" w:rsidRPr="000E04C6" w:rsidRDefault="000E04C6" w:rsidP="000E04C6">
      <w:pPr>
        <w:spacing w:before="100"/>
        <w:ind w:firstLine="709"/>
        <w:contextualSpacing/>
        <w:jc w:val="both"/>
        <w:rPr>
          <w:color w:val="000000"/>
        </w:rPr>
      </w:pPr>
      <w:r w:rsidRPr="000E04C6">
        <w:rPr>
          <w:color w:val="000000"/>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0E04C6" w:rsidRPr="000E04C6" w:rsidRDefault="000E04C6" w:rsidP="000E04C6">
      <w:pPr>
        <w:spacing w:before="100"/>
        <w:ind w:firstLine="709"/>
        <w:contextualSpacing/>
        <w:jc w:val="both"/>
        <w:rPr>
          <w:color w:val="000000"/>
        </w:rPr>
      </w:pPr>
      <w:r w:rsidRPr="000E04C6">
        <w:rPr>
          <w:color w:val="000000"/>
        </w:rPr>
        <w:t>В случае</w:t>
      </w:r>
      <w:proofErr w:type="gramStart"/>
      <w:r w:rsidRPr="000E04C6">
        <w:rPr>
          <w:color w:val="000000"/>
        </w:rPr>
        <w:t>,</w:t>
      </w:r>
      <w:proofErr w:type="gramEnd"/>
      <w:r w:rsidRPr="000E04C6">
        <w:rPr>
          <w:color w:val="000000"/>
        </w:rPr>
        <w:t xml:space="preserve">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0E04C6" w:rsidRPr="000E04C6" w:rsidRDefault="000E04C6" w:rsidP="000E04C6">
      <w:pPr>
        <w:spacing w:before="100"/>
        <w:ind w:firstLine="709"/>
        <w:contextualSpacing/>
        <w:jc w:val="both"/>
        <w:rPr>
          <w:color w:val="000000"/>
        </w:rPr>
      </w:pPr>
      <w:r w:rsidRPr="000E04C6">
        <w:rPr>
          <w:color w:val="000000"/>
        </w:rPr>
        <w:t>5.8. Порядок информирования заявителя о результатах рассмотрения жалобы.</w:t>
      </w:r>
    </w:p>
    <w:p w:rsidR="000E04C6" w:rsidRPr="000E04C6" w:rsidRDefault="000E04C6" w:rsidP="000E04C6">
      <w:pPr>
        <w:spacing w:before="100"/>
        <w:ind w:firstLine="709"/>
        <w:contextualSpacing/>
        <w:jc w:val="both"/>
        <w:rPr>
          <w:color w:val="000000"/>
        </w:rPr>
      </w:pPr>
      <w:r w:rsidRPr="000E04C6">
        <w:rPr>
          <w:color w:val="000000"/>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E04C6" w:rsidRPr="000E04C6" w:rsidRDefault="000E04C6" w:rsidP="000E04C6">
      <w:pPr>
        <w:spacing w:before="100"/>
        <w:ind w:firstLine="709"/>
        <w:contextualSpacing/>
        <w:jc w:val="both"/>
        <w:rPr>
          <w:color w:val="000000"/>
        </w:rPr>
      </w:pPr>
      <w:r w:rsidRPr="000E04C6">
        <w:rPr>
          <w:color w:val="000000"/>
        </w:rPr>
        <w:t>5.9. Порядок обжалования решения по жалобе.</w:t>
      </w:r>
    </w:p>
    <w:p w:rsidR="000E04C6" w:rsidRPr="000E04C6" w:rsidRDefault="000E04C6" w:rsidP="000E04C6">
      <w:pPr>
        <w:spacing w:before="100"/>
        <w:ind w:firstLine="709"/>
        <w:contextualSpacing/>
        <w:jc w:val="both"/>
        <w:rPr>
          <w:color w:val="000000"/>
        </w:rPr>
      </w:pPr>
      <w:r w:rsidRPr="000E04C6">
        <w:rPr>
          <w:color w:val="000000"/>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0E04C6" w:rsidRPr="000E04C6" w:rsidRDefault="000E04C6" w:rsidP="000E04C6">
      <w:pPr>
        <w:spacing w:before="100"/>
        <w:ind w:firstLine="709"/>
        <w:contextualSpacing/>
        <w:jc w:val="both"/>
        <w:rPr>
          <w:color w:val="000000"/>
        </w:rPr>
      </w:pPr>
      <w:r w:rsidRPr="000E04C6">
        <w:rPr>
          <w:color w:val="000000"/>
        </w:rPr>
        <w:t>5.10. Право заявителя на получение информации и документов, необходимых для обоснования и рассмотрения жалобы.</w:t>
      </w:r>
    </w:p>
    <w:p w:rsidR="000E04C6" w:rsidRPr="000E04C6" w:rsidRDefault="000E04C6" w:rsidP="000E04C6">
      <w:pPr>
        <w:spacing w:before="100"/>
        <w:ind w:firstLine="709"/>
        <w:contextualSpacing/>
        <w:jc w:val="both"/>
        <w:rPr>
          <w:color w:val="000000"/>
        </w:rPr>
      </w:pPr>
      <w:r w:rsidRPr="000E04C6">
        <w:rPr>
          <w:color w:val="000000"/>
        </w:rPr>
        <w:t>Заявитель имеет право на получение информации и документов, необходимых для обоснования и рассмотрения жалобы.</w:t>
      </w:r>
    </w:p>
    <w:p w:rsidR="000E04C6" w:rsidRPr="000E04C6" w:rsidRDefault="000E04C6" w:rsidP="000E04C6">
      <w:pPr>
        <w:spacing w:before="100"/>
        <w:ind w:firstLine="709"/>
        <w:contextualSpacing/>
        <w:jc w:val="both"/>
        <w:rPr>
          <w:color w:val="000000"/>
        </w:rPr>
      </w:pPr>
      <w:r w:rsidRPr="000E04C6">
        <w:rPr>
          <w:color w:val="000000"/>
        </w:rPr>
        <w:t>Специалист Отдела,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0E04C6" w:rsidRPr="000E04C6" w:rsidRDefault="000E04C6" w:rsidP="000E04C6">
      <w:pPr>
        <w:spacing w:before="100"/>
        <w:ind w:firstLine="709"/>
        <w:contextualSpacing/>
        <w:jc w:val="both"/>
        <w:rPr>
          <w:color w:val="000000"/>
        </w:rPr>
      </w:pPr>
      <w:r w:rsidRPr="000E04C6">
        <w:rPr>
          <w:color w:val="000000"/>
        </w:rPr>
        <w:t>5.11. Способы информирования заявителя о порядке подачи и рассмотрения жалобы.</w:t>
      </w:r>
    </w:p>
    <w:p w:rsidR="000E04C6" w:rsidRPr="000E04C6" w:rsidRDefault="000E04C6" w:rsidP="000E04C6">
      <w:pPr>
        <w:spacing w:before="100"/>
        <w:ind w:firstLine="709"/>
        <w:contextualSpacing/>
        <w:jc w:val="both"/>
        <w:rPr>
          <w:color w:val="000000"/>
        </w:rPr>
      </w:pPr>
      <w:r w:rsidRPr="000E04C6">
        <w:rPr>
          <w:color w:val="000000"/>
        </w:rPr>
        <w:lastRenderedPageBreak/>
        <w:t>Информирования заявителей о способах и порядке подачи и рассмотрения жалобы осуществляется в формах:</w:t>
      </w:r>
    </w:p>
    <w:p w:rsidR="000E04C6" w:rsidRPr="000E04C6" w:rsidRDefault="000E04C6" w:rsidP="000E04C6">
      <w:pPr>
        <w:spacing w:before="100"/>
        <w:ind w:firstLine="709"/>
        <w:contextualSpacing/>
        <w:jc w:val="both"/>
        <w:rPr>
          <w:color w:val="000000"/>
        </w:rPr>
      </w:pPr>
      <w:r w:rsidRPr="000E04C6">
        <w:rPr>
          <w:color w:val="000000"/>
        </w:rPr>
        <w:t>- непосредственного обращения заявителей (при личном обращении, либо по телефону);</w:t>
      </w:r>
    </w:p>
    <w:p w:rsidR="000E04C6" w:rsidRDefault="000E04C6" w:rsidP="000E04C6">
      <w:pPr>
        <w:spacing w:before="100"/>
        <w:ind w:firstLine="709"/>
        <w:contextualSpacing/>
        <w:jc w:val="both"/>
        <w:rPr>
          <w:color w:val="000000"/>
        </w:rPr>
      </w:pPr>
      <w:r w:rsidRPr="000E04C6">
        <w:rPr>
          <w:color w:val="000000"/>
        </w:rPr>
        <w:t>- информационных материалов, которые размещаются на официальном сайте администрации Грачевского муниципального района, портале государственных и муниципальных услуг и на информационных стендах, размещенных в помещении администрации Грачевского муниципального района.</w:t>
      </w:r>
    </w:p>
    <w:p w:rsidR="004D156D" w:rsidRDefault="004D156D" w:rsidP="000E04C6">
      <w:pPr>
        <w:spacing w:before="100"/>
        <w:ind w:firstLine="709"/>
        <w:contextualSpacing/>
        <w:jc w:val="both"/>
        <w:rPr>
          <w:color w:val="000000"/>
        </w:rPr>
      </w:pPr>
    </w:p>
    <w:p w:rsidR="004D156D" w:rsidRPr="004D156D" w:rsidRDefault="004D156D" w:rsidP="004D156D">
      <w:pPr>
        <w:contextualSpacing/>
        <w:jc w:val="center"/>
        <w:rPr>
          <w:b/>
          <w:color w:val="000000"/>
        </w:rPr>
      </w:pPr>
      <w:r w:rsidRPr="004D156D">
        <w:rPr>
          <w:b/>
          <w:color w:val="000000"/>
        </w:rPr>
        <w:t xml:space="preserve">6. Блок-схема предоставления муниципальной услуги приводится в приложении № </w:t>
      </w:r>
      <w:r>
        <w:rPr>
          <w:b/>
          <w:color w:val="000000"/>
        </w:rPr>
        <w:t>3</w:t>
      </w:r>
      <w:bookmarkStart w:id="11" w:name="_GoBack"/>
      <w:bookmarkEnd w:id="11"/>
      <w:r w:rsidRPr="004D156D">
        <w:rPr>
          <w:b/>
          <w:color w:val="000000"/>
        </w:rPr>
        <w:t xml:space="preserve"> к административному регламенту.</w:t>
      </w:r>
    </w:p>
    <w:p w:rsidR="004D156D" w:rsidRPr="004D156D" w:rsidRDefault="004D156D" w:rsidP="004D156D">
      <w:pPr>
        <w:spacing w:before="100"/>
        <w:contextualSpacing/>
        <w:jc w:val="both"/>
        <w:rPr>
          <w:b/>
          <w:color w:val="000000"/>
        </w:rPr>
      </w:pPr>
    </w:p>
    <w:p w:rsidR="00AC7D16" w:rsidRDefault="00AC7D16" w:rsidP="004D156D">
      <w:pPr>
        <w:pStyle w:val="ConsPlusNormal"/>
        <w:contextualSpacing/>
        <w:jc w:val="both"/>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bookmarkEnd w:id="10"/>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0E04C6" w:rsidRDefault="000E04C6">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AD6011" w:rsidRDefault="00AD6011">
      <w:pPr>
        <w:pStyle w:val="ConsPlusNormal"/>
        <w:ind w:left="5499"/>
        <w:jc w:val="both"/>
        <w:outlineLvl w:val="1"/>
        <w:rPr>
          <w:rFonts w:ascii="Times New Roman" w:hAnsi="Times New Roman" w:cs="Times New Roman"/>
          <w:sz w:val="24"/>
          <w:szCs w:val="24"/>
        </w:rPr>
      </w:pPr>
    </w:p>
    <w:p w:rsidR="00906109" w:rsidRDefault="00906109">
      <w:pPr>
        <w:pStyle w:val="ConsPlusNormal"/>
        <w:ind w:left="5499"/>
        <w:jc w:val="both"/>
        <w:outlineLvl w:val="1"/>
        <w:rPr>
          <w:rFonts w:ascii="Times New Roman" w:hAnsi="Times New Roman" w:cs="Times New Roman"/>
          <w:sz w:val="24"/>
          <w:szCs w:val="24"/>
        </w:rPr>
      </w:pPr>
    </w:p>
    <w:p w:rsidR="00AC7D16" w:rsidRDefault="00920EAE" w:rsidP="00906109">
      <w:pPr>
        <w:pStyle w:val="ConsPlusNormal"/>
        <w:ind w:left="5499"/>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AC7D16" w:rsidRDefault="00920EAE" w:rsidP="00906109">
      <w:pPr>
        <w:pStyle w:val="ConsPlusNormal"/>
        <w:ind w:left="5499"/>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C7D16" w:rsidRDefault="00920EAE" w:rsidP="00906109">
      <w:pPr>
        <w:pStyle w:val="ConsPlusNormal"/>
        <w:ind w:left="5499"/>
        <w:rPr>
          <w:sz w:val="24"/>
          <w:szCs w:val="24"/>
        </w:rPr>
      </w:pPr>
      <w:r>
        <w:rPr>
          <w:rFonts w:ascii="Times New Roman" w:hAnsi="Times New Roman" w:cs="Times New Roman"/>
          <w:sz w:val="24"/>
          <w:szCs w:val="24"/>
        </w:rPr>
        <w:t xml:space="preserve">предоставления муниципальной услуги </w:t>
      </w:r>
      <w:r w:rsidR="00906109" w:rsidRPr="00906109">
        <w:rPr>
          <w:rFonts w:ascii="Times New Roman" w:hAnsi="Times New Roman" w:cs="Times New Roman"/>
          <w:sz w:val="24"/>
          <w:szCs w:val="24"/>
        </w:rPr>
        <w:t>«Предоставление муниципального имущества во временное владение и пользование гражданам и юридическим лицам»</w:t>
      </w:r>
    </w:p>
    <w:p w:rsidR="00AC7D16" w:rsidRDefault="00AC7D16">
      <w:pPr>
        <w:pStyle w:val="ConsPlusNormal"/>
        <w:ind w:left="5386"/>
        <w:jc w:val="both"/>
        <w:rPr>
          <w:rFonts w:ascii="Times New Roman" w:hAnsi="Times New Roman" w:cs="Times New Roman"/>
          <w:sz w:val="24"/>
          <w:szCs w:val="24"/>
        </w:rPr>
      </w:pPr>
    </w:p>
    <w:p w:rsidR="00AC7D16" w:rsidRDefault="00920EAE">
      <w:pPr>
        <w:pStyle w:val="ConsPlusNormal"/>
        <w:jc w:val="center"/>
        <w:rPr>
          <w:rFonts w:ascii="Times New Roman" w:hAnsi="Times New Roman" w:cs="Times New Roman"/>
          <w:sz w:val="24"/>
          <w:szCs w:val="24"/>
        </w:rPr>
      </w:pPr>
      <w:bookmarkStart w:id="12" w:name="P552"/>
      <w:bookmarkEnd w:id="12"/>
      <w:r>
        <w:rPr>
          <w:rFonts w:ascii="Times New Roman" w:hAnsi="Times New Roman" w:cs="Times New Roman"/>
          <w:sz w:val="24"/>
          <w:szCs w:val="24"/>
        </w:rPr>
        <w:t>ИНФОРМАЦИЯ</w:t>
      </w:r>
    </w:p>
    <w:p w:rsidR="00AC7D16" w:rsidRDefault="00920EAE">
      <w:pPr>
        <w:pStyle w:val="ConsPlusNormal"/>
        <w:jc w:val="center"/>
      </w:pPr>
      <w:r>
        <w:rPr>
          <w:rFonts w:ascii="Times New Roman" w:hAnsi="Times New Roman" w:cs="Times New Roman"/>
          <w:sz w:val="24"/>
          <w:szCs w:val="24"/>
        </w:rPr>
        <w:t>о местонахождении и графике работы структурных подразделений  Муниципального казенного учреждения "Многофункциональный центр предоставления государственных и муниципальных услуг Грачевского муниципального района Ставропольского края"</w:t>
      </w:r>
    </w:p>
    <w:p w:rsidR="00AC7D16" w:rsidRDefault="00AC7D16">
      <w:pPr>
        <w:pStyle w:val="ConsPlusNormal"/>
        <w:jc w:val="center"/>
        <w:rPr>
          <w:rFonts w:ascii="Times New Roman" w:hAnsi="Times New Roman" w:cs="Times New Roman"/>
          <w:sz w:val="24"/>
          <w:szCs w:val="24"/>
        </w:rPr>
      </w:pPr>
    </w:p>
    <w:tbl>
      <w:tblPr>
        <w:tblW w:w="9382"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455"/>
        <w:gridCol w:w="2497"/>
        <w:gridCol w:w="2376"/>
        <w:gridCol w:w="2723"/>
        <w:gridCol w:w="1331"/>
      </w:tblGrid>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N п/п</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Наименование территориально обособленного структурного подразделения многофункционального центра</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Адрес, телефон территориально обособленного структурного подразделения многофункционального центра</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Режим работы ТОСП</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 xml:space="preserve">Перерыв </w:t>
            </w: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1</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2</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3</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4</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5</w:t>
            </w: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1.</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r>
              <w:rPr>
                <w:rFonts w:ascii="Times New Roman" w:hAnsi="Times New Roman" w:cs="Times New Roman"/>
                <w:sz w:val="22"/>
                <w:szCs w:val="22"/>
              </w:rPr>
              <w:t xml:space="preserve">МО с. </w:t>
            </w:r>
            <w:proofErr w:type="spellStart"/>
            <w:r>
              <w:rPr>
                <w:rFonts w:ascii="Times New Roman" w:hAnsi="Times New Roman" w:cs="Times New Roman"/>
                <w:sz w:val="22"/>
                <w:szCs w:val="22"/>
              </w:rPr>
              <w:t>Старомарьевка</w:t>
            </w:r>
            <w:proofErr w:type="spellEnd"/>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proofErr w:type="spellStart"/>
            <w:r>
              <w:rPr>
                <w:sz w:val="22"/>
                <w:szCs w:val="22"/>
              </w:rPr>
              <w:t>с.Старомарьевка</w:t>
            </w:r>
            <w:proofErr w:type="spellEnd"/>
            <w:r>
              <w:rPr>
                <w:sz w:val="22"/>
                <w:szCs w:val="22"/>
              </w:rPr>
              <w:t xml:space="preserve">, </w:t>
            </w:r>
          </w:p>
          <w:p w:rsidR="00AC7D16" w:rsidRDefault="00920EAE">
            <w:pPr>
              <w:jc w:val="center"/>
              <w:rPr>
                <w:sz w:val="22"/>
                <w:szCs w:val="22"/>
              </w:rPr>
            </w:pPr>
            <w:r>
              <w:rPr>
                <w:sz w:val="22"/>
                <w:szCs w:val="22"/>
              </w:rPr>
              <w:t>ул.Красная,189</w:t>
            </w:r>
          </w:p>
          <w:p w:rsidR="00AC7D16" w:rsidRDefault="00920EAE">
            <w:pPr>
              <w:jc w:val="center"/>
              <w:rPr>
                <w:sz w:val="22"/>
                <w:szCs w:val="22"/>
              </w:rPr>
            </w:pPr>
            <w:r>
              <w:rPr>
                <w:sz w:val="22"/>
                <w:szCs w:val="22"/>
              </w:rPr>
              <w:t>тел.4-40-64</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t xml:space="preserve">понедельник: 08:00-13:00; </w:t>
            </w:r>
          </w:p>
          <w:p w:rsidR="00AC7D16" w:rsidRDefault="00920EAE">
            <w:pPr>
              <w:rPr>
                <w:sz w:val="22"/>
                <w:szCs w:val="22"/>
              </w:rPr>
            </w:pPr>
            <w:r>
              <w:rPr>
                <w:sz w:val="22"/>
                <w:szCs w:val="22"/>
              </w:rPr>
              <w:t>вторник: 08:00-13:00;</w:t>
            </w:r>
          </w:p>
          <w:p w:rsidR="00AC7D16" w:rsidRDefault="00920EAE">
            <w:pPr>
              <w:rPr>
                <w:sz w:val="22"/>
                <w:szCs w:val="22"/>
              </w:rPr>
            </w:pPr>
            <w:r>
              <w:rPr>
                <w:sz w:val="22"/>
                <w:szCs w:val="22"/>
              </w:rPr>
              <w:t>среда: 08:00-13:00;</w:t>
            </w:r>
          </w:p>
          <w:p w:rsidR="00AC7D16" w:rsidRDefault="00920EAE">
            <w:pPr>
              <w:rPr>
                <w:sz w:val="22"/>
                <w:szCs w:val="22"/>
              </w:rPr>
            </w:pPr>
            <w:r>
              <w:rPr>
                <w:sz w:val="22"/>
                <w:szCs w:val="22"/>
              </w:rPr>
              <w:t>четверг: 08:00-13:00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w:t>
            </w: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2.</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r>
              <w:rPr>
                <w:rFonts w:ascii="Times New Roman" w:hAnsi="Times New Roman" w:cs="Times New Roman"/>
                <w:sz w:val="22"/>
                <w:szCs w:val="22"/>
              </w:rPr>
              <w:t xml:space="preserve">МО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Красное</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с. Красное, ул.Красная,38в</w:t>
            </w:r>
          </w:p>
          <w:p w:rsidR="00AC7D16" w:rsidRDefault="00920EAE">
            <w:pPr>
              <w:jc w:val="center"/>
              <w:rPr>
                <w:sz w:val="22"/>
                <w:szCs w:val="22"/>
              </w:rPr>
            </w:pPr>
            <w:r>
              <w:rPr>
                <w:sz w:val="22"/>
                <w:szCs w:val="22"/>
              </w:rPr>
              <w:t>тел. 3-45-91</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t xml:space="preserve">понедельник: 08:00-14:00; </w:t>
            </w:r>
          </w:p>
          <w:p w:rsidR="00AC7D16" w:rsidRDefault="00920EAE">
            <w:pPr>
              <w:rPr>
                <w:sz w:val="22"/>
                <w:szCs w:val="22"/>
              </w:rPr>
            </w:pPr>
            <w:r>
              <w:rPr>
                <w:sz w:val="22"/>
                <w:szCs w:val="22"/>
              </w:rPr>
              <w:t>четверг: 08:00-14:00</w:t>
            </w:r>
          </w:p>
          <w:p w:rsidR="00AC7D16" w:rsidRDefault="00AC7D16">
            <w:pPr>
              <w:rPr>
                <w:sz w:val="22"/>
                <w:szCs w:val="22"/>
              </w:rPr>
            </w:pP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w:t>
            </w:r>
          </w:p>
          <w:p w:rsidR="00AC7D16" w:rsidRDefault="00AC7D16">
            <w:pPr>
              <w:jc w:val="center"/>
              <w:rPr>
                <w:sz w:val="22"/>
                <w:szCs w:val="22"/>
              </w:rPr>
            </w:pP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3.</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r>
              <w:rPr>
                <w:rFonts w:ascii="Times New Roman" w:hAnsi="Times New Roman" w:cs="Times New Roman"/>
                <w:sz w:val="22"/>
                <w:szCs w:val="22"/>
              </w:rPr>
              <w:t>МО с. Спицевка</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 xml:space="preserve">с. Спицевка, </w:t>
            </w:r>
          </w:p>
          <w:p w:rsidR="00AC7D16" w:rsidRDefault="00920EAE">
            <w:pPr>
              <w:jc w:val="center"/>
              <w:rPr>
                <w:sz w:val="22"/>
                <w:szCs w:val="22"/>
              </w:rPr>
            </w:pPr>
            <w:proofErr w:type="spellStart"/>
            <w:r>
              <w:rPr>
                <w:sz w:val="22"/>
                <w:szCs w:val="22"/>
              </w:rPr>
              <w:t>пл.Революции</w:t>
            </w:r>
            <w:proofErr w:type="spellEnd"/>
            <w:r>
              <w:rPr>
                <w:sz w:val="22"/>
                <w:szCs w:val="22"/>
              </w:rPr>
              <w:t>, 16</w:t>
            </w:r>
          </w:p>
          <w:p w:rsidR="00AC7D16" w:rsidRDefault="00920EAE">
            <w:pPr>
              <w:jc w:val="center"/>
              <w:rPr>
                <w:sz w:val="22"/>
                <w:szCs w:val="22"/>
              </w:rPr>
            </w:pPr>
            <w:r>
              <w:rPr>
                <w:sz w:val="22"/>
                <w:szCs w:val="22"/>
              </w:rPr>
              <w:t>тел.3-61-01</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t>вторник: 08:00-14:00;</w:t>
            </w:r>
          </w:p>
          <w:p w:rsidR="00AC7D16" w:rsidRDefault="00920EAE">
            <w:pPr>
              <w:rPr>
                <w:sz w:val="22"/>
                <w:szCs w:val="22"/>
              </w:rPr>
            </w:pPr>
            <w:r>
              <w:rPr>
                <w:sz w:val="22"/>
                <w:szCs w:val="22"/>
              </w:rPr>
              <w:t>среда: 08:00-14:00;</w:t>
            </w:r>
          </w:p>
          <w:p w:rsidR="00AC7D16" w:rsidRDefault="00920EAE">
            <w:pPr>
              <w:rPr>
                <w:sz w:val="22"/>
                <w:szCs w:val="22"/>
              </w:rPr>
            </w:pPr>
            <w:r>
              <w:rPr>
                <w:sz w:val="22"/>
                <w:szCs w:val="22"/>
              </w:rPr>
              <w:t>пятница: 08:00-14:00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w:t>
            </w:r>
          </w:p>
          <w:p w:rsidR="00AC7D16" w:rsidRDefault="00AC7D16">
            <w:pPr>
              <w:jc w:val="center"/>
              <w:rPr>
                <w:sz w:val="22"/>
                <w:szCs w:val="22"/>
              </w:rPr>
            </w:pP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4.</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r>
              <w:rPr>
                <w:rFonts w:ascii="Times New Roman" w:hAnsi="Times New Roman" w:cs="Times New Roman"/>
                <w:sz w:val="22"/>
                <w:szCs w:val="22"/>
              </w:rPr>
              <w:t xml:space="preserve">МО с. </w:t>
            </w:r>
            <w:proofErr w:type="spellStart"/>
            <w:r>
              <w:rPr>
                <w:rFonts w:ascii="Times New Roman" w:hAnsi="Times New Roman" w:cs="Times New Roman"/>
                <w:sz w:val="22"/>
                <w:szCs w:val="22"/>
              </w:rPr>
              <w:t>Бешпагир</w:t>
            </w:r>
            <w:proofErr w:type="spellEnd"/>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 xml:space="preserve">с. </w:t>
            </w:r>
            <w:proofErr w:type="spellStart"/>
            <w:r>
              <w:rPr>
                <w:sz w:val="22"/>
                <w:szCs w:val="22"/>
              </w:rPr>
              <w:t>Бешпагир</w:t>
            </w:r>
            <w:proofErr w:type="spellEnd"/>
            <w:r>
              <w:rPr>
                <w:sz w:val="22"/>
                <w:szCs w:val="22"/>
              </w:rPr>
              <w:t xml:space="preserve">, </w:t>
            </w:r>
          </w:p>
          <w:p w:rsidR="00AC7D16" w:rsidRDefault="00920EAE">
            <w:pPr>
              <w:jc w:val="center"/>
              <w:rPr>
                <w:sz w:val="22"/>
                <w:szCs w:val="22"/>
              </w:rPr>
            </w:pPr>
            <w:r>
              <w:rPr>
                <w:sz w:val="22"/>
                <w:szCs w:val="22"/>
              </w:rPr>
              <w:t>ул. Ленина, 10,</w:t>
            </w:r>
          </w:p>
          <w:p w:rsidR="00AC7D16" w:rsidRDefault="00920EAE">
            <w:pPr>
              <w:jc w:val="center"/>
              <w:rPr>
                <w:sz w:val="22"/>
                <w:szCs w:val="22"/>
              </w:rPr>
            </w:pPr>
            <w:r>
              <w:rPr>
                <w:sz w:val="22"/>
                <w:szCs w:val="22"/>
              </w:rPr>
              <w:t>тел.3-40-17</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t xml:space="preserve">понедельник: 08:00-15:00; </w:t>
            </w:r>
          </w:p>
          <w:p w:rsidR="00AC7D16" w:rsidRDefault="00920EAE">
            <w:pPr>
              <w:rPr>
                <w:sz w:val="22"/>
                <w:szCs w:val="22"/>
              </w:rPr>
            </w:pPr>
            <w:r>
              <w:rPr>
                <w:sz w:val="22"/>
                <w:szCs w:val="22"/>
              </w:rPr>
              <w:t>среда: 08:00-15:00;</w:t>
            </w:r>
          </w:p>
          <w:p w:rsidR="00AC7D16" w:rsidRDefault="00920EAE">
            <w:pPr>
              <w:rPr>
                <w:sz w:val="22"/>
                <w:szCs w:val="22"/>
              </w:rPr>
            </w:pPr>
            <w:r>
              <w:rPr>
                <w:sz w:val="22"/>
                <w:szCs w:val="22"/>
              </w:rPr>
              <w:t>пятница: 08:00-15:00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w:t>
            </w:r>
          </w:p>
          <w:p w:rsidR="00AC7D16" w:rsidRDefault="00AC7D16">
            <w:pPr>
              <w:jc w:val="center"/>
              <w:rPr>
                <w:sz w:val="22"/>
                <w:szCs w:val="22"/>
              </w:rPr>
            </w:pP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5.</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r>
              <w:rPr>
                <w:rFonts w:ascii="Times New Roman" w:hAnsi="Times New Roman" w:cs="Times New Roman"/>
                <w:sz w:val="22"/>
                <w:szCs w:val="22"/>
              </w:rPr>
              <w:t xml:space="preserve">МО </w:t>
            </w:r>
            <w:proofErr w:type="spellStart"/>
            <w:r>
              <w:rPr>
                <w:rFonts w:ascii="Times New Roman" w:hAnsi="Times New Roman" w:cs="Times New Roman"/>
                <w:sz w:val="22"/>
                <w:szCs w:val="22"/>
              </w:rPr>
              <w:t>с.Тугулук</w:t>
            </w:r>
            <w:proofErr w:type="spellEnd"/>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proofErr w:type="spellStart"/>
            <w:r>
              <w:rPr>
                <w:sz w:val="22"/>
                <w:szCs w:val="22"/>
              </w:rPr>
              <w:t>с.Тугулук</w:t>
            </w:r>
            <w:proofErr w:type="spellEnd"/>
            <w:r>
              <w:rPr>
                <w:sz w:val="22"/>
                <w:szCs w:val="22"/>
              </w:rPr>
              <w:t>, ул.Гагарина,6</w:t>
            </w:r>
          </w:p>
          <w:p w:rsidR="00AC7D16" w:rsidRDefault="00920EAE">
            <w:pPr>
              <w:jc w:val="center"/>
              <w:rPr>
                <w:sz w:val="22"/>
                <w:szCs w:val="22"/>
              </w:rPr>
            </w:pPr>
            <w:r>
              <w:rPr>
                <w:sz w:val="22"/>
                <w:szCs w:val="22"/>
              </w:rPr>
              <w:t>тел.3-33-06</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t>вторник: 08:00-12:00;</w:t>
            </w:r>
          </w:p>
          <w:p w:rsidR="00AC7D16" w:rsidRDefault="00920EAE">
            <w:pPr>
              <w:rPr>
                <w:sz w:val="22"/>
                <w:szCs w:val="22"/>
              </w:rPr>
            </w:pPr>
            <w:r>
              <w:rPr>
                <w:sz w:val="22"/>
                <w:szCs w:val="22"/>
              </w:rPr>
              <w:t>пятница: 08:00-12:00</w:t>
            </w:r>
          </w:p>
          <w:p w:rsidR="00AC7D16" w:rsidRDefault="00AC7D16">
            <w:pPr>
              <w:rPr>
                <w:sz w:val="22"/>
                <w:szCs w:val="22"/>
              </w:rPr>
            </w:pP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w:t>
            </w: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lastRenderedPageBreak/>
              <w:t>6.</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r>
              <w:rPr>
                <w:rFonts w:ascii="Times New Roman" w:hAnsi="Times New Roman" w:cs="Times New Roman"/>
                <w:sz w:val="22"/>
                <w:szCs w:val="22"/>
              </w:rPr>
              <w:t>МО с. Кугульта</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 xml:space="preserve">с. Кугульта, </w:t>
            </w:r>
          </w:p>
          <w:p w:rsidR="00AC7D16" w:rsidRDefault="00920EAE">
            <w:pPr>
              <w:jc w:val="center"/>
              <w:rPr>
                <w:sz w:val="22"/>
                <w:szCs w:val="22"/>
              </w:rPr>
            </w:pPr>
            <w:r>
              <w:rPr>
                <w:sz w:val="22"/>
                <w:szCs w:val="22"/>
              </w:rPr>
              <w:t>ул.Советская,51</w:t>
            </w:r>
          </w:p>
          <w:p w:rsidR="00AC7D16" w:rsidRDefault="00920EAE">
            <w:pPr>
              <w:jc w:val="center"/>
              <w:rPr>
                <w:sz w:val="22"/>
                <w:szCs w:val="22"/>
              </w:rPr>
            </w:pPr>
            <w:r>
              <w:rPr>
                <w:sz w:val="22"/>
                <w:szCs w:val="22"/>
              </w:rPr>
              <w:t>тел.3-52-62</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t>понедельник: 08:00-14:00;</w:t>
            </w:r>
          </w:p>
          <w:p w:rsidR="00AC7D16" w:rsidRDefault="00920EAE">
            <w:pPr>
              <w:rPr>
                <w:sz w:val="22"/>
                <w:szCs w:val="22"/>
              </w:rPr>
            </w:pPr>
            <w:r>
              <w:rPr>
                <w:sz w:val="22"/>
                <w:szCs w:val="22"/>
              </w:rPr>
              <w:t>вторник: 08:00-14:00;</w:t>
            </w:r>
          </w:p>
          <w:p w:rsidR="00AC7D16" w:rsidRDefault="00920EAE">
            <w:pPr>
              <w:rPr>
                <w:sz w:val="22"/>
                <w:szCs w:val="22"/>
              </w:rPr>
            </w:pPr>
            <w:r>
              <w:rPr>
                <w:sz w:val="22"/>
                <w:szCs w:val="22"/>
              </w:rPr>
              <w:t xml:space="preserve">среда: 08:00-14:00; </w:t>
            </w:r>
          </w:p>
          <w:p w:rsidR="00AC7D16" w:rsidRDefault="00920EAE">
            <w:pPr>
              <w:rPr>
                <w:sz w:val="22"/>
                <w:szCs w:val="22"/>
              </w:rPr>
            </w:pPr>
            <w:r>
              <w:rPr>
                <w:sz w:val="22"/>
                <w:szCs w:val="22"/>
              </w:rPr>
              <w:t>четверг: 08:00-14:00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w:t>
            </w:r>
          </w:p>
          <w:p w:rsidR="00AC7D16" w:rsidRDefault="00AC7D16">
            <w:pPr>
              <w:jc w:val="center"/>
              <w:rPr>
                <w:sz w:val="22"/>
                <w:szCs w:val="22"/>
              </w:rPr>
            </w:pP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7.</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r>
              <w:rPr>
                <w:rFonts w:ascii="Times New Roman" w:hAnsi="Times New Roman" w:cs="Times New Roman"/>
                <w:sz w:val="22"/>
                <w:szCs w:val="22"/>
              </w:rPr>
              <w:t xml:space="preserve">МО с. </w:t>
            </w:r>
            <w:proofErr w:type="spellStart"/>
            <w:r>
              <w:rPr>
                <w:rFonts w:ascii="Times New Roman" w:hAnsi="Times New Roman" w:cs="Times New Roman"/>
                <w:sz w:val="22"/>
                <w:szCs w:val="22"/>
              </w:rPr>
              <w:t>Сергиевское</w:t>
            </w:r>
            <w:proofErr w:type="spellEnd"/>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proofErr w:type="spellStart"/>
            <w:r>
              <w:rPr>
                <w:sz w:val="22"/>
                <w:szCs w:val="22"/>
              </w:rPr>
              <w:t>с.Сергиевское</w:t>
            </w:r>
            <w:proofErr w:type="spellEnd"/>
            <w:r>
              <w:rPr>
                <w:sz w:val="22"/>
                <w:szCs w:val="22"/>
              </w:rPr>
              <w:t xml:space="preserve">, </w:t>
            </w:r>
            <w:proofErr w:type="spellStart"/>
            <w:r>
              <w:rPr>
                <w:sz w:val="22"/>
                <w:szCs w:val="22"/>
              </w:rPr>
              <w:t>ул.К.Маркса</w:t>
            </w:r>
            <w:proofErr w:type="spellEnd"/>
          </w:p>
          <w:p w:rsidR="00AC7D16" w:rsidRDefault="00920EAE">
            <w:pPr>
              <w:jc w:val="center"/>
              <w:rPr>
                <w:sz w:val="22"/>
                <w:szCs w:val="22"/>
              </w:rPr>
            </w:pPr>
            <w:r>
              <w:rPr>
                <w:sz w:val="22"/>
                <w:szCs w:val="22"/>
              </w:rPr>
              <w:t>тел:3-71-12</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t>понедельник: 09:00-15:00;</w:t>
            </w:r>
          </w:p>
          <w:p w:rsidR="00AC7D16" w:rsidRDefault="00920EAE">
            <w:pPr>
              <w:rPr>
                <w:sz w:val="22"/>
                <w:szCs w:val="22"/>
              </w:rPr>
            </w:pPr>
            <w:r>
              <w:rPr>
                <w:sz w:val="22"/>
                <w:szCs w:val="22"/>
              </w:rPr>
              <w:t>среда: 09:00-15:00</w:t>
            </w:r>
          </w:p>
          <w:p w:rsidR="00AC7D16" w:rsidRDefault="00AC7D16">
            <w:pPr>
              <w:rPr>
                <w:sz w:val="22"/>
                <w:szCs w:val="22"/>
              </w:rPr>
            </w:pP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w:t>
            </w:r>
          </w:p>
          <w:p w:rsidR="00AC7D16" w:rsidRDefault="00AC7D16">
            <w:pPr>
              <w:jc w:val="center"/>
              <w:rPr>
                <w:sz w:val="22"/>
                <w:szCs w:val="22"/>
              </w:rPr>
            </w:pPr>
            <w:bookmarkStart w:id="13" w:name="_Hlk527529064"/>
            <w:bookmarkEnd w:id="13"/>
          </w:p>
        </w:tc>
      </w:tr>
    </w:tbl>
    <w:p w:rsidR="00AC7D16" w:rsidRDefault="00AC7D16">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Pr="00906109" w:rsidRDefault="00906109" w:rsidP="00906109">
      <w:pPr>
        <w:pStyle w:val="ConsPlusNormal"/>
        <w:ind w:left="5103"/>
        <w:jc w:val="both"/>
        <w:rPr>
          <w:rFonts w:ascii="Times New Roman" w:hAnsi="Times New Roman" w:cs="Times New Roman"/>
          <w:sz w:val="24"/>
          <w:szCs w:val="24"/>
        </w:rPr>
      </w:pPr>
      <w:r w:rsidRPr="00906109">
        <w:rPr>
          <w:rFonts w:ascii="Times New Roman" w:hAnsi="Times New Roman" w:cs="Times New Roman"/>
          <w:sz w:val="24"/>
          <w:szCs w:val="24"/>
        </w:rPr>
        <w:t>Приложение №</w:t>
      </w:r>
      <w:r>
        <w:rPr>
          <w:rFonts w:ascii="Times New Roman" w:hAnsi="Times New Roman" w:cs="Times New Roman"/>
          <w:sz w:val="24"/>
          <w:szCs w:val="24"/>
        </w:rPr>
        <w:t>2</w:t>
      </w:r>
    </w:p>
    <w:p w:rsidR="00906109" w:rsidRPr="00906109" w:rsidRDefault="00906109" w:rsidP="00906109">
      <w:pPr>
        <w:pStyle w:val="ConsPlusNormal"/>
        <w:ind w:left="5103"/>
        <w:jc w:val="both"/>
        <w:rPr>
          <w:rFonts w:ascii="Times New Roman" w:hAnsi="Times New Roman" w:cs="Times New Roman"/>
          <w:sz w:val="24"/>
          <w:szCs w:val="24"/>
        </w:rPr>
      </w:pPr>
      <w:r w:rsidRPr="00906109">
        <w:rPr>
          <w:rFonts w:ascii="Times New Roman" w:hAnsi="Times New Roman" w:cs="Times New Roman"/>
          <w:sz w:val="24"/>
          <w:szCs w:val="24"/>
        </w:rPr>
        <w:t xml:space="preserve">к административному регламенту                                                                 </w:t>
      </w:r>
    </w:p>
    <w:p w:rsidR="00906109" w:rsidRPr="00906109" w:rsidRDefault="00906109" w:rsidP="00906109">
      <w:pPr>
        <w:pStyle w:val="ConsPlusNormal"/>
        <w:ind w:left="5103"/>
        <w:jc w:val="both"/>
        <w:rPr>
          <w:rFonts w:ascii="Times New Roman" w:hAnsi="Times New Roman" w:cs="Times New Roman"/>
          <w:sz w:val="24"/>
          <w:szCs w:val="24"/>
        </w:rPr>
      </w:pPr>
      <w:r w:rsidRPr="00906109">
        <w:rPr>
          <w:rFonts w:ascii="Times New Roman" w:hAnsi="Times New Roman" w:cs="Times New Roman"/>
          <w:sz w:val="24"/>
          <w:szCs w:val="24"/>
        </w:rPr>
        <w:t>предоставления муниципальной услуги</w:t>
      </w:r>
    </w:p>
    <w:p w:rsidR="00906109" w:rsidRPr="00906109" w:rsidRDefault="00906109" w:rsidP="00906109">
      <w:pPr>
        <w:pStyle w:val="ConsPlusNormal"/>
        <w:ind w:left="5103"/>
        <w:jc w:val="both"/>
        <w:rPr>
          <w:rFonts w:ascii="Times New Roman" w:hAnsi="Times New Roman" w:cs="Times New Roman"/>
          <w:sz w:val="24"/>
          <w:szCs w:val="24"/>
        </w:rPr>
      </w:pPr>
      <w:r w:rsidRPr="00906109">
        <w:rPr>
          <w:rFonts w:ascii="Times New Roman" w:hAnsi="Times New Roman" w:cs="Times New Roman"/>
          <w:sz w:val="24"/>
          <w:szCs w:val="24"/>
        </w:rPr>
        <w:t>«Предоставление муниципального</w:t>
      </w:r>
    </w:p>
    <w:p w:rsidR="00906109" w:rsidRPr="00906109" w:rsidRDefault="00906109" w:rsidP="00906109">
      <w:pPr>
        <w:pStyle w:val="ConsPlusNormal"/>
        <w:ind w:left="5103"/>
        <w:jc w:val="both"/>
        <w:rPr>
          <w:rFonts w:ascii="Times New Roman" w:hAnsi="Times New Roman" w:cs="Times New Roman"/>
          <w:sz w:val="24"/>
          <w:szCs w:val="24"/>
        </w:rPr>
      </w:pPr>
      <w:r w:rsidRPr="00906109">
        <w:rPr>
          <w:rFonts w:ascii="Times New Roman" w:hAnsi="Times New Roman" w:cs="Times New Roman"/>
          <w:sz w:val="24"/>
          <w:szCs w:val="24"/>
        </w:rPr>
        <w:t xml:space="preserve">имущества во временное владение и </w:t>
      </w:r>
    </w:p>
    <w:p w:rsidR="00906109" w:rsidRPr="00906109" w:rsidRDefault="00906109" w:rsidP="00906109">
      <w:pPr>
        <w:pStyle w:val="ConsPlusNormal"/>
        <w:ind w:left="5103"/>
        <w:jc w:val="both"/>
        <w:rPr>
          <w:rFonts w:ascii="Times New Roman" w:hAnsi="Times New Roman" w:cs="Times New Roman"/>
          <w:sz w:val="24"/>
          <w:szCs w:val="24"/>
        </w:rPr>
      </w:pPr>
      <w:r w:rsidRPr="00906109">
        <w:rPr>
          <w:rFonts w:ascii="Times New Roman" w:hAnsi="Times New Roman" w:cs="Times New Roman"/>
          <w:sz w:val="24"/>
          <w:szCs w:val="24"/>
        </w:rPr>
        <w:t xml:space="preserve">пользование гражданам и юридическим </w:t>
      </w:r>
    </w:p>
    <w:p w:rsidR="00906109" w:rsidRPr="00906109" w:rsidRDefault="00906109" w:rsidP="00906109">
      <w:pPr>
        <w:pStyle w:val="ConsPlusNormal"/>
        <w:ind w:left="5103"/>
        <w:jc w:val="both"/>
        <w:rPr>
          <w:rFonts w:ascii="Times New Roman" w:hAnsi="Times New Roman" w:cs="Times New Roman"/>
          <w:sz w:val="24"/>
          <w:szCs w:val="24"/>
        </w:rPr>
      </w:pPr>
      <w:r w:rsidRPr="00906109">
        <w:rPr>
          <w:rFonts w:ascii="Times New Roman" w:hAnsi="Times New Roman" w:cs="Times New Roman"/>
          <w:sz w:val="24"/>
          <w:szCs w:val="24"/>
        </w:rPr>
        <w:t>лицам»</w:t>
      </w:r>
    </w:p>
    <w:p w:rsidR="00906109" w:rsidRPr="00906109" w:rsidRDefault="00906109" w:rsidP="00906109">
      <w:pPr>
        <w:pStyle w:val="ConsPlusNormal"/>
        <w:jc w:val="both"/>
        <w:rPr>
          <w:rFonts w:ascii="Times New Roman" w:hAnsi="Times New Roman" w:cs="Times New Roman"/>
          <w:sz w:val="24"/>
          <w:szCs w:val="24"/>
        </w:rPr>
      </w:pPr>
    </w:p>
    <w:p w:rsidR="00906109" w:rsidRPr="00906109" w:rsidRDefault="00906109" w:rsidP="00906109">
      <w:pPr>
        <w:pStyle w:val="ConsPlusNormal"/>
        <w:ind w:left="5103"/>
        <w:rPr>
          <w:rFonts w:ascii="Times New Roman" w:hAnsi="Times New Roman" w:cs="Times New Roman"/>
          <w:sz w:val="24"/>
          <w:szCs w:val="24"/>
        </w:rPr>
      </w:pPr>
      <w:r>
        <w:rPr>
          <w:rFonts w:ascii="Times New Roman" w:hAnsi="Times New Roman" w:cs="Times New Roman"/>
          <w:sz w:val="24"/>
          <w:szCs w:val="24"/>
        </w:rPr>
        <w:t>В о</w:t>
      </w:r>
      <w:r w:rsidRPr="00906109">
        <w:rPr>
          <w:rFonts w:ascii="Times New Roman" w:hAnsi="Times New Roman" w:cs="Times New Roman"/>
          <w:sz w:val="24"/>
          <w:szCs w:val="24"/>
        </w:rPr>
        <w:t>тдел имущественных и земельных отношений администрации Грачёвского муниципального района Ставропольского края __________________________</w:t>
      </w:r>
    </w:p>
    <w:p w:rsidR="00906109" w:rsidRPr="00906109" w:rsidRDefault="00906109" w:rsidP="00906109">
      <w:pPr>
        <w:pStyle w:val="ConsPlusNormal"/>
        <w:ind w:left="5103"/>
        <w:jc w:val="both"/>
        <w:rPr>
          <w:rFonts w:ascii="Times New Roman" w:hAnsi="Times New Roman" w:cs="Times New Roman"/>
          <w:sz w:val="24"/>
          <w:szCs w:val="24"/>
        </w:rPr>
      </w:pPr>
      <w:r w:rsidRPr="00906109">
        <w:rPr>
          <w:rFonts w:ascii="Times New Roman" w:hAnsi="Times New Roman" w:cs="Times New Roman"/>
          <w:sz w:val="24"/>
          <w:szCs w:val="24"/>
        </w:rPr>
        <w:t>от ________________________</w:t>
      </w:r>
    </w:p>
    <w:p w:rsidR="00906109" w:rsidRPr="00906109" w:rsidRDefault="00906109" w:rsidP="00906109">
      <w:pPr>
        <w:pStyle w:val="ConsPlusNormal"/>
        <w:jc w:val="both"/>
        <w:rPr>
          <w:rFonts w:ascii="Times New Roman" w:hAnsi="Times New Roman" w:cs="Times New Roman"/>
          <w:sz w:val="24"/>
          <w:szCs w:val="24"/>
        </w:rPr>
      </w:pPr>
    </w:p>
    <w:p w:rsidR="00906109" w:rsidRPr="00906109" w:rsidRDefault="00906109" w:rsidP="00906109">
      <w:pPr>
        <w:pStyle w:val="ConsPlusNormal"/>
        <w:jc w:val="center"/>
        <w:rPr>
          <w:rFonts w:ascii="Times New Roman" w:hAnsi="Times New Roman" w:cs="Times New Roman"/>
          <w:sz w:val="24"/>
          <w:szCs w:val="24"/>
        </w:rPr>
      </w:pPr>
      <w:r w:rsidRPr="00906109">
        <w:rPr>
          <w:rFonts w:ascii="Times New Roman" w:hAnsi="Times New Roman" w:cs="Times New Roman"/>
          <w:sz w:val="24"/>
          <w:szCs w:val="24"/>
        </w:rPr>
        <w:t>ЗАЯВЛЕНИЕ</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__________________________________________________________________</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(для юридических лиц - полное наименование, организационно-правовая форма,</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__________________________________________________________________</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для индивидуальных предпринимателей и др., физических лиц - правовой статус, Ф.И.О.)</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 xml:space="preserve">просит заключить договор аренды (безвозмездного пользования) нежилого помещения (здания), находящегося в муниципальной собственности </w:t>
      </w:r>
      <w:r>
        <w:rPr>
          <w:rFonts w:ascii="Times New Roman" w:hAnsi="Times New Roman" w:cs="Times New Roman"/>
          <w:sz w:val="24"/>
          <w:szCs w:val="24"/>
        </w:rPr>
        <w:t>Грачевского муниципального района</w:t>
      </w:r>
      <w:r w:rsidRPr="00906109">
        <w:rPr>
          <w:rFonts w:ascii="Times New Roman" w:hAnsi="Times New Roman" w:cs="Times New Roman"/>
          <w:sz w:val="24"/>
          <w:szCs w:val="24"/>
        </w:rPr>
        <w:t xml:space="preserve"> Ставропольского края, и расположенного по адресу: Ставропольский край, </w:t>
      </w:r>
      <w:proofErr w:type="spellStart"/>
      <w:r>
        <w:rPr>
          <w:rFonts w:ascii="Times New Roman" w:hAnsi="Times New Roman" w:cs="Times New Roman"/>
          <w:sz w:val="24"/>
          <w:szCs w:val="24"/>
        </w:rPr>
        <w:t>Грачевский</w:t>
      </w:r>
      <w:proofErr w:type="spellEnd"/>
      <w:r w:rsidRPr="00906109">
        <w:rPr>
          <w:rFonts w:ascii="Times New Roman" w:hAnsi="Times New Roman" w:cs="Times New Roman"/>
          <w:sz w:val="24"/>
          <w:szCs w:val="24"/>
        </w:rPr>
        <w:t xml:space="preserve"> район, ___________________ ул. _____________, д. ______, общей площадью _______ кв. м.</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Цель использования ______________________________________________________</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 xml:space="preserve">                                          (указывается цель использования арендуемых помещений)</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__________________________________________________________________</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__________________________________________________________________</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При заключении договора аренды, безвозмездного пользования муниципального имущества прошу установить срок договора_____________________________________.</w:t>
      </w:r>
    </w:p>
    <w:p w:rsidR="00906109" w:rsidRPr="00906109" w:rsidRDefault="00906109" w:rsidP="00906109">
      <w:pPr>
        <w:pStyle w:val="ConsPlusNormal"/>
        <w:jc w:val="both"/>
        <w:rPr>
          <w:rFonts w:ascii="Times New Roman" w:hAnsi="Times New Roman" w:cs="Times New Roman"/>
          <w:sz w:val="24"/>
          <w:szCs w:val="24"/>
        </w:rPr>
      </w:pP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Данные заявителя:</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 xml:space="preserve">наименование заявителя: _______________________________________________________; </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свидетельство о государственной регистрации / паспортные данные ___________________</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 xml:space="preserve">_____________________________________________________________________________; </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юридический адрес / место проживания, контактный телефон ________________________</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 xml:space="preserve">_____________________________________________________________________________; </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 xml:space="preserve">ИНН_____________________, КПП_____________________, ОКПО___________________. </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 xml:space="preserve">Банковские реквизиты: р/с _____________________, к/с _____________________________, </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 xml:space="preserve">наименование банка ___________________________________________________________, </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БИК ____________________.</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 xml:space="preserve">Руководитель организации: </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 xml:space="preserve">должность ___________________________________________________________________, </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 xml:space="preserve">Ф.И.О. __________________________________, подпись_____________________________ </w:t>
      </w:r>
    </w:p>
    <w:p w:rsidR="004A156D" w:rsidRPr="004A156D" w:rsidRDefault="004A156D" w:rsidP="004A156D">
      <w:pPr>
        <w:pStyle w:val="ConsPlusNormal"/>
        <w:jc w:val="both"/>
        <w:rPr>
          <w:rFonts w:ascii="Times New Roman" w:hAnsi="Times New Roman" w:cs="Times New Roman"/>
          <w:sz w:val="24"/>
          <w:szCs w:val="24"/>
        </w:rPr>
      </w:pPr>
      <w:r w:rsidRPr="004A156D">
        <w:rPr>
          <w:rFonts w:ascii="Times New Roman" w:hAnsi="Times New Roman" w:cs="Times New Roman"/>
          <w:sz w:val="24"/>
          <w:szCs w:val="24"/>
        </w:rPr>
        <w:t>Примечание:</w:t>
      </w:r>
    </w:p>
    <w:p w:rsidR="00906109" w:rsidRPr="00906109" w:rsidRDefault="004A156D" w:rsidP="004A156D">
      <w:pPr>
        <w:pStyle w:val="ConsPlusNormal"/>
        <w:jc w:val="both"/>
        <w:rPr>
          <w:rFonts w:ascii="Times New Roman" w:hAnsi="Times New Roman" w:cs="Times New Roman"/>
          <w:sz w:val="24"/>
          <w:szCs w:val="24"/>
        </w:rPr>
      </w:pPr>
      <w:r w:rsidRPr="004A156D">
        <w:rPr>
          <w:rFonts w:ascii="Times New Roman" w:hAnsi="Times New Roman" w:cs="Times New Roman"/>
          <w:sz w:val="24"/>
          <w:szCs w:val="24"/>
        </w:rPr>
        <w:t xml:space="preserve">    Своей  подписью  подтверждаю  согласие на обработку персональных данных для целей, предусмотренных настоящим Административным регламентом</w:t>
      </w:r>
    </w:p>
    <w:p w:rsidR="004A156D" w:rsidRDefault="004A156D" w:rsidP="00906109">
      <w:pPr>
        <w:pStyle w:val="ConsPlusNormal"/>
        <w:jc w:val="both"/>
        <w:rPr>
          <w:rFonts w:ascii="Times New Roman" w:hAnsi="Times New Roman" w:cs="Times New Roman"/>
          <w:sz w:val="24"/>
          <w:szCs w:val="24"/>
        </w:rPr>
      </w:pP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К заявлению прилагаются:</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 xml:space="preserve">копии учредительных документов заявителя со всеми зарегистрированными изменениями и дополнениями к ним (для юридических лиц, органов государственной власти, местного </w:t>
      </w:r>
      <w:r w:rsidRPr="00906109">
        <w:rPr>
          <w:rFonts w:ascii="Times New Roman" w:hAnsi="Times New Roman" w:cs="Times New Roman"/>
          <w:sz w:val="24"/>
          <w:szCs w:val="24"/>
        </w:rPr>
        <w:lastRenderedPageBreak/>
        <w:t>самоуправления), заверенные в установленном порядке;</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копии документов, удостоверяющие личность заявителя (для индивидуальных предпринимателей, физических лиц), заверенные в установленном порядке;</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документы, подтверждающие полномочия органов управления и должностных лиц заявителя, а также лиц, подписи которых содержатся в прилагаемых к заявлению документах (для юридических лиц, органов государственной власти, местного самоуправления, индивидуальных предпринимателей);</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 xml:space="preserve">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По желанию заявителя:</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 xml:space="preserve">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 xml:space="preserve">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шесть месяцев до даты размещения на официальном сайте торгов извещения о проведении аукциона, </w:t>
      </w:r>
    </w:p>
    <w:p w:rsidR="00906109" w:rsidRP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06109" w:rsidRDefault="00906109" w:rsidP="00906109">
      <w:pPr>
        <w:pStyle w:val="ConsPlusNormal"/>
        <w:jc w:val="both"/>
        <w:rPr>
          <w:rFonts w:ascii="Times New Roman" w:hAnsi="Times New Roman" w:cs="Times New Roman"/>
          <w:sz w:val="24"/>
          <w:szCs w:val="24"/>
        </w:rPr>
      </w:pPr>
      <w:r w:rsidRPr="00906109">
        <w:rPr>
          <w:rFonts w:ascii="Times New Roman" w:hAnsi="Times New Roman" w:cs="Times New Roman"/>
          <w:sz w:val="24"/>
          <w:szCs w:val="24"/>
        </w:rPr>
        <w:t>документ, подтверждающий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(пенсионный фонд Российской Федерации, фонд социального страхования Российской Федерации, федеральный фонд обязательного медицинского страхования Российской Федерации, государственный фонд занятости населения Российской Федерации).</w:t>
      </w: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906109" w:rsidRDefault="00906109">
      <w:pPr>
        <w:pStyle w:val="ConsPlusNormal"/>
        <w:jc w:val="both"/>
        <w:rPr>
          <w:rFonts w:ascii="Times New Roman" w:hAnsi="Times New Roman" w:cs="Times New Roman"/>
          <w:sz w:val="24"/>
          <w:szCs w:val="24"/>
        </w:rPr>
      </w:pPr>
    </w:p>
    <w:p w:rsidR="00462939" w:rsidRDefault="00462939" w:rsidP="00462939">
      <w:pPr>
        <w:spacing w:beforeAutospacing="0"/>
        <w:rPr>
          <w:color w:val="000000"/>
          <w:sz w:val="24"/>
          <w:szCs w:val="24"/>
        </w:rPr>
      </w:pPr>
    </w:p>
    <w:p w:rsidR="00462939" w:rsidRPr="00462939" w:rsidRDefault="00462939" w:rsidP="00462939">
      <w:pPr>
        <w:spacing w:beforeAutospacing="0"/>
        <w:ind w:left="5529"/>
        <w:jc w:val="both"/>
        <w:rPr>
          <w:sz w:val="24"/>
          <w:szCs w:val="24"/>
        </w:rPr>
      </w:pPr>
      <w:bookmarkStart w:id="14" w:name="_Hlk528218093"/>
      <w:r w:rsidRPr="00462939">
        <w:rPr>
          <w:sz w:val="24"/>
          <w:szCs w:val="24"/>
        </w:rPr>
        <w:t>Приложение №</w:t>
      </w:r>
      <w:r w:rsidR="0034389C">
        <w:rPr>
          <w:sz w:val="24"/>
          <w:szCs w:val="24"/>
        </w:rPr>
        <w:t>3</w:t>
      </w:r>
    </w:p>
    <w:p w:rsidR="00462939" w:rsidRDefault="00462939" w:rsidP="00462939">
      <w:pPr>
        <w:spacing w:beforeAutospacing="0"/>
        <w:ind w:left="5529"/>
        <w:jc w:val="both"/>
        <w:rPr>
          <w:sz w:val="24"/>
          <w:szCs w:val="24"/>
        </w:rPr>
      </w:pPr>
      <w:r w:rsidRPr="00462939">
        <w:rPr>
          <w:sz w:val="24"/>
          <w:szCs w:val="24"/>
        </w:rPr>
        <w:t>к административному регламенту предоставления муниципальной услуги</w:t>
      </w:r>
      <w:r>
        <w:rPr>
          <w:sz w:val="24"/>
          <w:szCs w:val="24"/>
        </w:rPr>
        <w:t xml:space="preserve"> </w:t>
      </w:r>
      <w:r w:rsidRPr="00462939">
        <w:rPr>
          <w:sz w:val="24"/>
          <w:szCs w:val="24"/>
        </w:rPr>
        <w:t>«Предоставление</w:t>
      </w:r>
      <w:r>
        <w:rPr>
          <w:sz w:val="24"/>
          <w:szCs w:val="24"/>
        </w:rPr>
        <w:t xml:space="preserve"> </w:t>
      </w:r>
      <w:r w:rsidRPr="00462939">
        <w:rPr>
          <w:sz w:val="24"/>
          <w:szCs w:val="24"/>
        </w:rPr>
        <w:t>муниципального имущества во временное владение и пользование гражданам и юридическим лицам»</w:t>
      </w:r>
    </w:p>
    <w:bookmarkEnd w:id="14"/>
    <w:p w:rsidR="00462939" w:rsidRPr="00462939" w:rsidRDefault="00462939" w:rsidP="00462939">
      <w:pPr>
        <w:spacing w:beforeAutospacing="0"/>
        <w:ind w:left="5529"/>
        <w:jc w:val="both"/>
        <w:rPr>
          <w:sz w:val="24"/>
          <w:szCs w:val="24"/>
        </w:rPr>
      </w:pPr>
    </w:p>
    <w:p w:rsidR="00462939" w:rsidRPr="002B4252" w:rsidRDefault="00462939" w:rsidP="00462939">
      <w:pPr>
        <w:widowControl w:val="0"/>
        <w:jc w:val="center"/>
        <w:rPr>
          <w:color w:val="000000"/>
        </w:rPr>
      </w:pPr>
      <w:r w:rsidRPr="002B4252">
        <w:rPr>
          <w:color w:val="000000"/>
        </w:rPr>
        <w:t>БЛОК-СХЕМА</w:t>
      </w:r>
    </w:p>
    <w:p w:rsidR="00462939" w:rsidRPr="002B4252" w:rsidRDefault="00462939" w:rsidP="00462939">
      <w:pPr>
        <w:pStyle w:val="af6"/>
        <w:jc w:val="center"/>
        <w:rPr>
          <w:rFonts w:ascii="Times New Roman" w:hAnsi="Times New Roman"/>
          <w:sz w:val="24"/>
          <w:szCs w:val="24"/>
        </w:rPr>
      </w:pPr>
      <w:r w:rsidRPr="002B4252">
        <w:rPr>
          <w:rFonts w:ascii="Times New Roman" w:hAnsi="Times New Roman"/>
          <w:sz w:val="24"/>
          <w:szCs w:val="24"/>
        </w:rPr>
        <w:t>предоставления муниципальной услуги «Предоставление муниципального имущества во временное владение и пользование гражданам и юридическим лицам»</w:t>
      </w:r>
    </w:p>
    <w:p w:rsidR="00462939" w:rsidRPr="002B4252" w:rsidRDefault="00462939" w:rsidP="00462939">
      <w:pPr>
        <w:pStyle w:val="af6"/>
        <w:jc w:val="center"/>
        <w:rPr>
          <w:rFonts w:ascii="Times New Roman" w:hAnsi="Times New Roman"/>
          <w:sz w:val="24"/>
          <w:szCs w:val="24"/>
        </w:rPr>
      </w:pPr>
      <w:r w:rsidRPr="002B4252">
        <w:rPr>
          <w:rFonts w:ascii="Times New Roman" w:hAnsi="Times New Roman"/>
          <w:sz w:val="24"/>
          <w:szCs w:val="24"/>
        </w:rPr>
        <w:t>без проведения торгов</w:t>
      </w:r>
    </w:p>
    <w:p w:rsidR="00462939" w:rsidRPr="002B4252" w:rsidRDefault="00462939" w:rsidP="00462939">
      <w:pPr>
        <w:pStyle w:val="af6"/>
        <w:jc w:val="center"/>
        <w:rPr>
          <w:rFonts w:ascii="Times New Roman" w:hAnsi="Times New Roman"/>
          <w:sz w:val="24"/>
          <w:szCs w:val="24"/>
        </w:rPr>
      </w:pPr>
    </w:p>
    <w:tbl>
      <w:tblPr>
        <w:tblW w:w="9354" w:type="dxa"/>
        <w:tblLook w:val="01E0" w:firstRow="1" w:lastRow="1" w:firstColumn="1" w:lastColumn="1" w:noHBand="0" w:noVBand="0"/>
      </w:tblPr>
      <w:tblGrid>
        <w:gridCol w:w="1101"/>
        <w:gridCol w:w="1020"/>
        <w:gridCol w:w="87"/>
        <w:gridCol w:w="1161"/>
        <w:gridCol w:w="1107"/>
        <w:gridCol w:w="69"/>
        <w:gridCol w:w="184"/>
        <w:gridCol w:w="254"/>
        <w:gridCol w:w="69"/>
        <w:gridCol w:w="1010"/>
        <w:gridCol w:w="626"/>
        <w:gridCol w:w="420"/>
        <w:gridCol w:w="74"/>
        <w:gridCol w:w="2103"/>
        <w:gridCol w:w="69"/>
      </w:tblGrid>
      <w:tr w:rsidR="00462939" w:rsidRPr="002B4252" w:rsidTr="00462939">
        <w:trPr>
          <w:gridAfter w:val="1"/>
          <w:wAfter w:w="69" w:type="dxa"/>
          <w:trHeight w:val="661"/>
        </w:trPr>
        <w:tc>
          <w:tcPr>
            <w:tcW w:w="9285" w:type="dxa"/>
            <w:gridSpan w:val="14"/>
            <w:tcBorders>
              <w:top w:val="single" w:sz="4" w:space="0" w:color="auto"/>
              <w:left w:val="single" w:sz="4" w:space="0" w:color="auto"/>
              <w:bottom w:val="single" w:sz="4" w:space="0" w:color="auto"/>
              <w:right w:val="single" w:sz="4" w:space="0" w:color="auto"/>
            </w:tcBorders>
            <w:vAlign w:val="center"/>
          </w:tcPr>
          <w:p w:rsidR="00462939" w:rsidRPr="002B4252" w:rsidRDefault="00462939" w:rsidP="00462939">
            <w:pPr>
              <w:pStyle w:val="af6"/>
              <w:jc w:val="center"/>
              <w:rPr>
                <w:rFonts w:ascii="Times New Roman" w:hAnsi="Times New Roman"/>
                <w:sz w:val="24"/>
                <w:szCs w:val="24"/>
              </w:rPr>
            </w:pPr>
            <w:r w:rsidRPr="002B4252">
              <w:rPr>
                <w:rFonts w:ascii="Times New Roman" w:hAnsi="Times New Roman"/>
                <w:sz w:val="24"/>
                <w:szCs w:val="24"/>
              </w:rPr>
              <w:t>Подача заявления с приложением необходимых документов, его регистрация</w:t>
            </w:r>
          </w:p>
        </w:tc>
      </w:tr>
      <w:tr w:rsidR="00462939" w:rsidRPr="002B4252" w:rsidTr="00462939">
        <w:trPr>
          <w:gridAfter w:val="1"/>
          <w:wAfter w:w="69" w:type="dxa"/>
          <w:trHeight w:val="348"/>
        </w:trPr>
        <w:tc>
          <w:tcPr>
            <w:tcW w:w="2121" w:type="dxa"/>
            <w:gridSpan w:val="2"/>
            <w:tcBorders>
              <w:top w:val="single" w:sz="4" w:space="0" w:color="auto"/>
              <w:left w:val="nil"/>
              <w:bottom w:val="single" w:sz="4" w:space="0" w:color="auto"/>
              <w:right w:val="nil"/>
            </w:tcBorders>
          </w:tcPr>
          <w:p w:rsidR="00462939" w:rsidRPr="002B4252" w:rsidRDefault="00462939" w:rsidP="00462939">
            <w:pPr>
              <w:widowControl w:val="0"/>
              <w:spacing w:after="200" w:line="276" w:lineRule="auto"/>
              <w:jc w:val="center"/>
              <w:rPr>
                <w:color w:val="000000"/>
              </w:rPr>
            </w:pPr>
          </w:p>
        </w:tc>
        <w:tc>
          <w:tcPr>
            <w:tcW w:w="2355" w:type="dxa"/>
            <w:gridSpan w:val="3"/>
            <w:tcBorders>
              <w:left w:val="nil"/>
            </w:tcBorders>
          </w:tcPr>
          <w:p w:rsidR="00462939" w:rsidRPr="002B4252" w:rsidRDefault="00462939" w:rsidP="00462939">
            <w:pPr>
              <w:pStyle w:val="af6"/>
              <w:jc w:val="center"/>
              <w:rPr>
                <w:rFonts w:ascii="Times New Roman" w:hAnsi="Times New Roman"/>
                <w:sz w:val="24"/>
                <w:szCs w:val="24"/>
              </w:rPr>
            </w:pPr>
          </w:p>
        </w:tc>
        <w:tc>
          <w:tcPr>
            <w:tcW w:w="253" w:type="dxa"/>
            <w:gridSpan w:val="2"/>
            <w:tcBorders>
              <w:top w:val="single" w:sz="4" w:space="0" w:color="auto"/>
              <w:left w:val="nil"/>
              <w:bottom w:val="single" w:sz="4" w:space="0" w:color="auto"/>
              <w:right w:val="nil"/>
            </w:tcBorders>
          </w:tcPr>
          <w:p w:rsidR="00462939" w:rsidRPr="002B4252" w:rsidRDefault="00462939" w:rsidP="00462939">
            <w:pPr>
              <w:pStyle w:val="af6"/>
              <w:jc w:val="center"/>
              <w:rPr>
                <w:rFonts w:ascii="Times New Roman" w:hAnsi="Times New Roman"/>
                <w:sz w:val="24"/>
                <w:szCs w:val="24"/>
              </w:rPr>
            </w:pPr>
          </w:p>
        </w:tc>
        <w:tc>
          <w:tcPr>
            <w:tcW w:w="254" w:type="dxa"/>
            <w:tcBorders>
              <w:top w:val="single" w:sz="4" w:space="0" w:color="auto"/>
              <w:left w:val="single" w:sz="4" w:space="0" w:color="auto"/>
              <w:bottom w:val="single" w:sz="4" w:space="0" w:color="auto"/>
              <w:right w:val="nil"/>
            </w:tcBorders>
          </w:tcPr>
          <w:p w:rsidR="00462939" w:rsidRPr="002B4252" w:rsidRDefault="00462939" w:rsidP="00462939">
            <w:pPr>
              <w:pStyle w:val="af6"/>
              <w:jc w:val="center"/>
              <w:rPr>
                <w:rFonts w:ascii="Times New Roman" w:hAnsi="Times New Roman"/>
                <w:sz w:val="24"/>
                <w:szCs w:val="24"/>
              </w:rPr>
            </w:pPr>
          </w:p>
        </w:tc>
        <w:tc>
          <w:tcPr>
            <w:tcW w:w="2199" w:type="dxa"/>
            <w:gridSpan w:val="5"/>
            <w:tcBorders>
              <w:top w:val="single" w:sz="4" w:space="0" w:color="auto"/>
              <w:left w:val="nil"/>
              <w:bottom w:val="single" w:sz="4" w:space="0" w:color="auto"/>
              <w:right w:val="nil"/>
            </w:tcBorders>
          </w:tcPr>
          <w:p w:rsidR="00462939" w:rsidRPr="002B4252" w:rsidRDefault="00462939" w:rsidP="00462939">
            <w:pPr>
              <w:pStyle w:val="af6"/>
              <w:jc w:val="center"/>
              <w:rPr>
                <w:rFonts w:ascii="Times New Roman" w:hAnsi="Times New Roman"/>
                <w:sz w:val="24"/>
                <w:szCs w:val="24"/>
              </w:rPr>
            </w:pPr>
          </w:p>
        </w:tc>
        <w:tc>
          <w:tcPr>
            <w:tcW w:w="2103" w:type="dxa"/>
            <w:tcBorders>
              <w:top w:val="single" w:sz="4" w:space="0" w:color="auto"/>
              <w:left w:val="nil"/>
              <w:bottom w:val="single" w:sz="4" w:space="0" w:color="auto"/>
              <w:right w:val="nil"/>
            </w:tcBorders>
          </w:tcPr>
          <w:p w:rsidR="00462939" w:rsidRPr="002B4252" w:rsidRDefault="00462939" w:rsidP="00462939">
            <w:pPr>
              <w:pStyle w:val="af6"/>
              <w:jc w:val="center"/>
              <w:rPr>
                <w:rFonts w:ascii="Times New Roman" w:hAnsi="Times New Roman"/>
                <w:sz w:val="24"/>
                <w:szCs w:val="24"/>
              </w:rPr>
            </w:pPr>
          </w:p>
        </w:tc>
      </w:tr>
      <w:tr w:rsidR="00462939" w:rsidRPr="002B4252" w:rsidTr="00462939">
        <w:trPr>
          <w:gridAfter w:val="1"/>
          <w:wAfter w:w="69" w:type="dxa"/>
          <w:trHeight w:val="346"/>
        </w:trPr>
        <w:tc>
          <w:tcPr>
            <w:tcW w:w="9285" w:type="dxa"/>
            <w:gridSpan w:val="14"/>
            <w:tcBorders>
              <w:top w:val="single" w:sz="4" w:space="0" w:color="auto"/>
              <w:left w:val="single" w:sz="4" w:space="0" w:color="auto"/>
              <w:bottom w:val="single" w:sz="4" w:space="0" w:color="auto"/>
              <w:right w:val="single" w:sz="4" w:space="0" w:color="auto"/>
            </w:tcBorders>
            <w:vAlign w:val="center"/>
          </w:tcPr>
          <w:p w:rsidR="00462939" w:rsidRPr="002B4252" w:rsidRDefault="00462939" w:rsidP="00462939">
            <w:pPr>
              <w:pStyle w:val="af6"/>
              <w:jc w:val="center"/>
              <w:rPr>
                <w:rFonts w:ascii="Times New Roman" w:hAnsi="Times New Roman"/>
                <w:sz w:val="24"/>
                <w:szCs w:val="24"/>
              </w:rPr>
            </w:pPr>
            <w:r w:rsidRPr="002B4252">
              <w:rPr>
                <w:rFonts w:ascii="Times New Roman" w:hAnsi="Times New Roman"/>
                <w:sz w:val="24"/>
                <w:szCs w:val="24"/>
              </w:rPr>
              <w:t>Направление заявления и прилагаемых документов из МФЦ в организацию, предоставляющую муниципальную услугу (в случае подачи документов через МФЦ)</w:t>
            </w:r>
          </w:p>
        </w:tc>
      </w:tr>
      <w:tr w:rsidR="00462939" w:rsidRPr="002B4252" w:rsidTr="00462939">
        <w:trPr>
          <w:gridAfter w:val="1"/>
          <w:wAfter w:w="69" w:type="dxa"/>
          <w:trHeight w:val="294"/>
        </w:trPr>
        <w:tc>
          <w:tcPr>
            <w:tcW w:w="2121" w:type="dxa"/>
            <w:gridSpan w:val="2"/>
            <w:tcBorders>
              <w:top w:val="single" w:sz="4" w:space="0" w:color="auto"/>
              <w:bottom w:val="single" w:sz="4" w:space="0" w:color="auto"/>
            </w:tcBorders>
          </w:tcPr>
          <w:p w:rsidR="00462939" w:rsidRPr="002B4252" w:rsidRDefault="00462939" w:rsidP="00462939">
            <w:pPr>
              <w:widowControl w:val="0"/>
              <w:spacing w:after="200" w:line="276" w:lineRule="auto"/>
              <w:jc w:val="center"/>
              <w:rPr>
                <w:color w:val="000000"/>
              </w:rPr>
            </w:pPr>
          </w:p>
        </w:tc>
        <w:tc>
          <w:tcPr>
            <w:tcW w:w="2355" w:type="dxa"/>
            <w:gridSpan w:val="3"/>
          </w:tcPr>
          <w:p w:rsidR="00462939" w:rsidRPr="002B4252" w:rsidRDefault="00462939" w:rsidP="00462939">
            <w:pPr>
              <w:pStyle w:val="af6"/>
              <w:jc w:val="center"/>
              <w:rPr>
                <w:rFonts w:ascii="Times New Roman" w:hAnsi="Times New Roman"/>
                <w:sz w:val="24"/>
                <w:szCs w:val="24"/>
              </w:rPr>
            </w:pPr>
          </w:p>
        </w:tc>
        <w:tc>
          <w:tcPr>
            <w:tcW w:w="253" w:type="dxa"/>
            <w:gridSpan w:val="2"/>
            <w:tcBorders>
              <w:top w:val="single" w:sz="4" w:space="0" w:color="auto"/>
              <w:left w:val="nil"/>
              <w:bottom w:val="single" w:sz="4" w:space="0" w:color="auto"/>
            </w:tcBorders>
          </w:tcPr>
          <w:p w:rsidR="00462939" w:rsidRPr="002B4252" w:rsidRDefault="00462939" w:rsidP="00462939">
            <w:pPr>
              <w:pStyle w:val="af6"/>
              <w:jc w:val="center"/>
              <w:rPr>
                <w:rFonts w:ascii="Times New Roman" w:hAnsi="Times New Roman"/>
                <w:sz w:val="24"/>
                <w:szCs w:val="24"/>
              </w:rPr>
            </w:pPr>
          </w:p>
        </w:tc>
        <w:tc>
          <w:tcPr>
            <w:tcW w:w="254" w:type="dxa"/>
            <w:tcBorders>
              <w:top w:val="single" w:sz="4" w:space="0" w:color="auto"/>
              <w:left w:val="single" w:sz="4" w:space="0" w:color="auto"/>
              <w:bottom w:val="single" w:sz="4" w:space="0" w:color="auto"/>
            </w:tcBorders>
          </w:tcPr>
          <w:p w:rsidR="00462939" w:rsidRPr="002B4252" w:rsidRDefault="00462939" w:rsidP="00462939">
            <w:pPr>
              <w:pStyle w:val="af6"/>
              <w:jc w:val="center"/>
              <w:rPr>
                <w:rFonts w:ascii="Times New Roman" w:hAnsi="Times New Roman"/>
                <w:sz w:val="24"/>
                <w:szCs w:val="24"/>
              </w:rPr>
            </w:pPr>
          </w:p>
        </w:tc>
        <w:tc>
          <w:tcPr>
            <w:tcW w:w="2199" w:type="dxa"/>
            <w:gridSpan w:val="5"/>
            <w:tcBorders>
              <w:top w:val="single" w:sz="4" w:space="0" w:color="auto"/>
              <w:bottom w:val="single" w:sz="4" w:space="0" w:color="auto"/>
            </w:tcBorders>
          </w:tcPr>
          <w:p w:rsidR="00462939" w:rsidRPr="002B4252" w:rsidRDefault="00462939" w:rsidP="00462939">
            <w:pPr>
              <w:pStyle w:val="af6"/>
              <w:jc w:val="center"/>
              <w:rPr>
                <w:rFonts w:ascii="Times New Roman" w:hAnsi="Times New Roman"/>
                <w:sz w:val="24"/>
                <w:szCs w:val="24"/>
              </w:rPr>
            </w:pPr>
          </w:p>
        </w:tc>
        <w:tc>
          <w:tcPr>
            <w:tcW w:w="2103" w:type="dxa"/>
            <w:tcBorders>
              <w:top w:val="single" w:sz="4" w:space="0" w:color="auto"/>
              <w:bottom w:val="single" w:sz="4" w:space="0" w:color="auto"/>
            </w:tcBorders>
          </w:tcPr>
          <w:p w:rsidR="00462939" w:rsidRPr="002B4252" w:rsidRDefault="00462939" w:rsidP="00462939">
            <w:pPr>
              <w:pStyle w:val="af6"/>
              <w:jc w:val="center"/>
              <w:rPr>
                <w:rFonts w:ascii="Times New Roman" w:hAnsi="Times New Roman"/>
                <w:sz w:val="24"/>
                <w:szCs w:val="24"/>
              </w:rPr>
            </w:pPr>
          </w:p>
        </w:tc>
      </w:tr>
      <w:tr w:rsidR="00462939" w:rsidRPr="002B4252" w:rsidTr="00462939">
        <w:trPr>
          <w:gridAfter w:val="1"/>
          <w:wAfter w:w="69" w:type="dxa"/>
          <w:trHeight w:val="381"/>
        </w:trPr>
        <w:tc>
          <w:tcPr>
            <w:tcW w:w="9285" w:type="dxa"/>
            <w:gridSpan w:val="14"/>
            <w:tcBorders>
              <w:top w:val="single" w:sz="4" w:space="0" w:color="auto"/>
              <w:left w:val="single" w:sz="4" w:space="0" w:color="auto"/>
              <w:bottom w:val="single" w:sz="4" w:space="0" w:color="auto"/>
              <w:right w:val="single" w:sz="4" w:space="0" w:color="auto"/>
            </w:tcBorders>
            <w:vAlign w:val="center"/>
          </w:tcPr>
          <w:p w:rsidR="00462939" w:rsidRPr="002B4252" w:rsidRDefault="00462939" w:rsidP="00462939">
            <w:pPr>
              <w:pStyle w:val="af6"/>
              <w:jc w:val="center"/>
              <w:rPr>
                <w:rFonts w:ascii="Times New Roman" w:hAnsi="Times New Roman"/>
                <w:sz w:val="24"/>
                <w:szCs w:val="24"/>
              </w:rPr>
            </w:pPr>
            <w:r w:rsidRPr="002B4252">
              <w:rPr>
                <w:rFonts w:ascii="Times New Roman" w:hAnsi="Times New Roman"/>
                <w:sz w:val="24"/>
                <w:szCs w:val="24"/>
              </w:rPr>
              <w:t>Рассмотрение заявления</w:t>
            </w:r>
          </w:p>
        </w:tc>
      </w:tr>
      <w:tr w:rsidR="00462939" w:rsidRPr="002B4252" w:rsidTr="00462939">
        <w:trPr>
          <w:gridAfter w:val="1"/>
          <w:wAfter w:w="69" w:type="dxa"/>
          <w:trHeight w:val="296"/>
        </w:trPr>
        <w:tc>
          <w:tcPr>
            <w:tcW w:w="4476" w:type="dxa"/>
            <w:gridSpan w:val="5"/>
          </w:tcPr>
          <w:p w:rsidR="00462939" w:rsidRPr="002B4252" w:rsidRDefault="00462939" w:rsidP="00462939">
            <w:pPr>
              <w:pStyle w:val="af6"/>
              <w:rPr>
                <w:rFonts w:ascii="Times New Roman" w:hAnsi="Times New Roman"/>
                <w:sz w:val="24"/>
                <w:szCs w:val="24"/>
              </w:rPr>
            </w:pPr>
          </w:p>
        </w:tc>
        <w:tc>
          <w:tcPr>
            <w:tcW w:w="253" w:type="dxa"/>
            <w:gridSpan w:val="2"/>
            <w:tcBorders>
              <w:right w:val="single" w:sz="4" w:space="0" w:color="auto"/>
            </w:tcBorders>
          </w:tcPr>
          <w:p w:rsidR="00462939" w:rsidRPr="002B4252" w:rsidRDefault="00462939" w:rsidP="00462939">
            <w:pPr>
              <w:pStyle w:val="af6"/>
              <w:rPr>
                <w:rFonts w:ascii="Times New Roman" w:hAnsi="Times New Roman"/>
                <w:sz w:val="24"/>
                <w:szCs w:val="24"/>
              </w:rPr>
            </w:pPr>
          </w:p>
        </w:tc>
        <w:tc>
          <w:tcPr>
            <w:tcW w:w="254" w:type="dxa"/>
            <w:tcBorders>
              <w:top w:val="single" w:sz="4" w:space="0" w:color="auto"/>
              <w:left w:val="single" w:sz="4" w:space="0" w:color="auto"/>
              <w:bottom w:val="single" w:sz="4" w:space="0" w:color="auto"/>
            </w:tcBorders>
          </w:tcPr>
          <w:p w:rsidR="00462939" w:rsidRPr="002B4252" w:rsidRDefault="00462939" w:rsidP="00462939">
            <w:pPr>
              <w:pStyle w:val="af6"/>
              <w:rPr>
                <w:rFonts w:ascii="Times New Roman" w:hAnsi="Times New Roman"/>
                <w:sz w:val="24"/>
                <w:szCs w:val="24"/>
              </w:rPr>
            </w:pPr>
          </w:p>
        </w:tc>
        <w:tc>
          <w:tcPr>
            <w:tcW w:w="4302" w:type="dxa"/>
            <w:gridSpan w:val="6"/>
            <w:tcBorders>
              <w:top w:val="single" w:sz="4" w:space="0" w:color="auto"/>
              <w:bottom w:val="single" w:sz="4" w:space="0" w:color="auto"/>
            </w:tcBorders>
          </w:tcPr>
          <w:p w:rsidR="00462939" w:rsidRPr="002B4252" w:rsidRDefault="00462939" w:rsidP="00462939">
            <w:pPr>
              <w:pStyle w:val="af6"/>
              <w:rPr>
                <w:rFonts w:ascii="Times New Roman" w:hAnsi="Times New Roman"/>
                <w:sz w:val="24"/>
                <w:szCs w:val="24"/>
              </w:rPr>
            </w:pPr>
          </w:p>
        </w:tc>
      </w:tr>
      <w:tr w:rsidR="00462939" w:rsidRPr="002B4252" w:rsidTr="00462939">
        <w:trPr>
          <w:gridAfter w:val="1"/>
          <w:wAfter w:w="69" w:type="dxa"/>
          <w:trHeight w:val="625"/>
        </w:trPr>
        <w:tc>
          <w:tcPr>
            <w:tcW w:w="9285" w:type="dxa"/>
            <w:gridSpan w:val="14"/>
            <w:tcBorders>
              <w:top w:val="single" w:sz="4" w:space="0" w:color="auto"/>
              <w:left w:val="single" w:sz="4" w:space="0" w:color="auto"/>
              <w:bottom w:val="single" w:sz="4" w:space="0" w:color="auto"/>
              <w:right w:val="single" w:sz="4" w:space="0" w:color="auto"/>
            </w:tcBorders>
            <w:vAlign w:val="center"/>
          </w:tcPr>
          <w:p w:rsidR="00462939" w:rsidRPr="002B4252" w:rsidRDefault="00462939" w:rsidP="00462939">
            <w:pPr>
              <w:pStyle w:val="af6"/>
              <w:jc w:val="center"/>
              <w:rPr>
                <w:rFonts w:ascii="Times New Roman" w:hAnsi="Times New Roman"/>
                <w:sz w:val="24"/>
                <w:szCs w:val="24"/>
              </w:rPr>
            </w:pPr>
            <w:r w:rsidRPr="002B4252">
              <w:rPr>
                <w:rFonts w:ascii="Times New Roman" w:hAnsi="Times New Roman"/>
                <w:sz w:val="24"/>
                <w:szCs w:val="24"/>
              </w:rPr>
              <w:t>Поступление</w:t>
            </w:r>
            <w:r>
              <w:rPr>
                <w:rFonts w:ascii="Times New Roman" w:hAnsi="Times New Roman"/>
                <w:sz w:val="24"/>
                <w:szCs w:val="24"/>
              </w:rPr>
              <w:t xml:space="preserve"> заявления к должностному лицу О</w:t>
            </w:r>
            <w:r w:rsidRPr="002B4252">
              <w:rPr>
                <w:rFonts w:ascii="Times New Roman" w:hAnsi="Times New Roman"/>
                <w:sz w:val="24"/>
                <w:szCs w:val="24"/>
              </w:rPr>
              <w:t>тдела, уполномоченному на предоставление муниципальной услуги</w:t>
            </w:r>
          </w:p>
        </w:tc>
      </w:tr>
      <w:tr w:rsidR="00462939" w:rsidRPr="002B4252" w:rsidTr="00462939">
        <w:trPr>
          <w:gridAfter w:val="1"/>
          <w:wAfter w:w="69" w:type="dxa"/>
        </w:trPr>
        <w:tc>
          <w:tcPr>
            <w:tcW w:w="2121" w:type="dxa"/>
            <w:gridSpan w:val="2"/>
            <w:tcBorders>
              <w:top w:val="single" w:sz="4" w:space="0" w:color="auto"/>
              <w:left w:val="nil"/>
              <w:bottom w:val="single" w:sz="4" w:space="0" w:color="auto"/>
              <w:right w:val="single" w:sz="4" w:space="0" w:color="auto"/>
            </w:tcBorders>
          </w:tcPr>
          <w:p w:rsidR="00462939" w:rsidRPr="002B4252" w:rsidRDefault="00462939" w:rsidP="00462939">
            <w:pPr>
              <w:widowControl w:val="0"/>
              <w:spacing w:after="200" w:line="276" w:lineRule="auto"/>
              <w:rPr>
                <w:color w:val="000000"/>
              </w:rPr>
            </w:pPr>
          </w:p>
        </w:tc>
        <w:tc>
          <w:tcPr>
            <w:tcW w:w="2355" w:type="dxa"/>
            <w:gridSpan w:val="3"/>
            <w:tcBorders>
              <w:top w:val="single" w:sz="4" w:space="0" w:color="auto"/>
              <w:left w:val="single" w:sz="4" w:space="0" w:color="auto"/>
              <w:bottom w:val="single" w:sz="4" w:space="0" w:color="auto"/>
              <w:right w:val="nil"/>
            </w:tcBorders>
          </w:tcPr>
          <w:p w:rsidR="00462939" w:rsidRPr="002B4252" w:rsidRDefault="00462939" w:rsidP="00462939">
            <w:pPr>
              <w:pStyle w:val="af6"/>
              <w:rPr>
                <w:rFonts w:ascii="Times New Roman" w:hAnsi="Times New Roman"/>
                <w:sz w:val="24"/>
                <w:szCs w:val="24"/>
              </w:rPr>
            </w:pPr>
          </w:p>
        </w:tc>
        <w:tc>
          <w:tcPr>
            <w:tcW w:w="507" w:type="dxa"/>
            <w:gridSpan w:val="3"/>
            <w:tcBorders>
              <w:top w:val="single" w:sz="4" w:space="0" w:color="auto"/>
              <w:left w:val="nil"/>
              <w:right w:val="nil"/>
            </w:tcBorders>
          </w:tcPr>
          <w:p w:rsidR="00462939" w:rsidRPr="002B4252" w:rsidRDefault="00462939" w:rsidP="00462939">
            <w:pPr>
              <w:pStyle w:val="af6"/>
              <w:rPr>
                <w:rFonts w:ascii="Times New Roman" w:hAnsi="Times New Roman"/>
                <w:sz w:val="24"/>
                <w:szCs w:val="24"/>
              </w:rPr>
            </w:pPr>
          </w:p>
        </w:tc>
        <w:tc>
          <w:tcPr>
            <w:tcW w:w="2199" w:type="dxa"/>
            <w:gridSpan w:val="5"/>
            <w:tcBorders>
              <w:top w:val="single" w:sz="4" w:space="0" w:color="auto"/>
              <w:left w:val="nil"/>
              <w:bottom w:val="single" w:sz="4" w:space="0" w:color="auto"/>
              <w:right w:val="single" w:sz="4" w:space="0" w:color="auto"/>
            </w:tcBorders>
          </w:tcPr>
          <w:p w:rsidR="00462939" w:rsidRPr="002B4252" w:rsidRDefault="00462939" w:rsidP="00462939">
            <w:pPr>
              <w:pStyle w:val="af6"/>
              <w:rPr>
                <w:rFonts w:ascii="Times New Roman" w:hAnsi="Times New Roman"/>
                <w:sz w:val="24"/>
                <w:szCs w:val="24"/>
              </w:rPr>
            </w:pPr>
          </w:p>
        </w:tc>
        <w:tc>
          <w:tcPr>
            <w:tcW w:w="2103" w:type="dxa"/>
            <w:tcBorders>
              <w:top w:val="single" w:sz="4" w:space="0" w:color="auto"/>
              <w:left w:val="single" w:sz="4" w:space="0" w:color="auto"/>
              <w:bottom w:val="single" w:sz="4" w:space="0" w:color="auto"/>
              <w:right w:val="nil"/>
            </w:tcBorders>
          </w:tcPr>
          <w:p w:rsidR="00462939" w:rsidRPr="002B4252" w:rsidRDefault="00462939" w:rsidP="00462939">
            <w:pPr>
              <w:pStyle w:val="af6"/>
              <w:rPr>
                <w:rFonts w:ascii="Times New Roman" w:hAnsi="Times New Roman"/>
                <w:sz w:val="24"/>
                <w:szCs w:val="24"/>
              </w:rPr>
            </w:pPr>
          </w:p>
        </w:tc>
      </w:tr>
      <w:tr w:rsidR="00462939" w:rsidRPr="002B4252" w:rsidTr="00462939">
        <w:trPr>
          <w:gridAfter w:val="1"/>
          <w:wAfter w:w="69" w:type="dxa"/>
        </w:trPr>
        <w:tc>
          <w:tcPr>
            <w:tcW w:w="4476" w:type="dxa"/>
            <w:gridSpan w:val="5"/>
            <w:tcBorders>
              <w:top w:val="single" w:sz="4" w:space="0" w:color="auto"/>
              <w:left w:val="single" w:sz="4" w:space="0" w:color="auto"/>
              <w:bottom w:val="single" w:sz="4" w:space="0" w:color="auto"/>
              <w:right w:val="single" w:sz="4" w:space="0" w:color="auto"/>
            </w:tcBorders>
            <w:vAlign w:val="center"/>
          </w:tcPr>
          <w:p w:rsidR="00462939" w:rsidRPr="002B4252" w:rsidRDefault="00462939" w:rsidP="00462939">
            <w:pPr>
              <w:pStyle w:val="af6"/>
              <w:jc w:val="center"/>
              <w:rPr>
                <w:rFonts w:ascii="Times New Roman" w:hAnsi="Times New Roman"/>
                <w:sz w:val="24"/>
                <w:szCs w:val="24"/>
              </w:rPr>
            </w:pPr>
            <w:r w:rsidRPr="002B4252">
              <w:rPr>
                <w:rFonts w:ascii="Times New Roman" w:hAnsi="Times New Roman"/>
                <w:sz w:val="24"/>
                <w:szCs w:val="24"/>
              </w:rPr>
              <w:t>Признание документов соответствующими требованиям настоящего административного регламента</w:t>
            </w:r>
          </w:p>
        </w:tc>
        <w:tc>
          <w:tcPr>
            <w:tcW w:w="507" w:type="dxa"/>
            <w:gridSpan w:val="3"/>
            <w:tcBorders>
              <w:left w:val="single" w:sz="4" w:space="0" w:color="auto"/>
              <w:right w:val="single" w:sz="4" w:space="0" w:color="auto"/>
            </w:tcBorders>
          </w:tcPr>
          <w:p w:rsidR="00462939" w:rsidRPr="002B4252" w:rsidRDefault="00462939" w:rsidP="00462939">
            <w:pPr>
              <w:pStyle w:val="af6"/>
              <w:jc w:val="center"/>
              <w:rPr>
                <w:rFonts w:ascii="Times New Roman" w:hAnsi="Times New Roman"/>
                <w:sz w:val="24"/>
                <w:szCs w:val="24"/>
              </w:rPr>
            </w:pPr>
          </w:p>
        </w:tc>
        <w:tc>
          <w:tcPr>
            <w:tcW w:w="4302" w:type="dxa"/>
            <w:gridSpan w:val="6"/>
            <w:tcBorders>
              <w:top w:val="single" w:sz="4" w:space="0" w:color="auto"/>
              <w:left w:val="single" w:sz="4" w:space="0" w:color="auto"/>
              <w:bottom w:val="single" w:sz="4" w:space="0" w:color="auto"/>
              <w:right w:val="single" w:sz="4" w:space="0" w:color="auto"/>
            </w:tcBorders>
          </w:tcPr>
          <w:p w:rsidR="00462939" w:rsidRPr="002B4252" w:rsidRDefault="00462939" w:rsidP="00462939">
            <w:pPr>
              <w:pStyle w:val="af6"/>
              <w:jc w:val="center"/>
              <w:rPr>
                <w:rFonts w:ascii="Times New Roman" w:hAnsi="Times New Roman"/>
                <w:sz w:val="24"/>
                <w:szCs w:val="24"/>
              </w:rPr>
            </w:pPr>
            <w:r w:rsidRPr="002B4252">
              <w:rPr>
                <w:rFonts w:ascii="Times New Roman" w:hAnsi="Times New Roman"/>
                <w:sz w:val="24"/>
                <w:szCs w:val="24"/>
              </w:rPr>
              <w:t>Признание документов не соответствующими требованиям настоящего административного регламента</w:t>
            </w:r>
          </w:p>
        </w:tc>
      </w:tr>
      <w:tr w:rsidR="00462939" w:rsidRPr="002B4252" w:rsidTr="00462939">
        <w:trPr>
          <w:gridAfter w:val="1"/>
          <w:wAfter w:w="69" w:type="dxa"/>
        </w:trPr>
        <w:tc>
          <w:tcPr>
            <w:tcW w:w="1101" w:type="dxa"/>
            <w:tcBorders>
              <w:right w:val="single" w:sz="4" w:space="0" w:color="auto"/>
            </w:tcBorders>
            <w:vAlign w:val="center"/>
          </w:tcPr>
          <w:p w:rsidR="00462939" w:rsidRPr="002B4252" w:rsidRDefault="00462939" w:rsidP="00462939">
            <w:pPr>
              <w:widowControl w:val="0"/>
              <w:spacing w:after="200" w:line="276" w:lineRule="auto"/>
              <w:rPr>
                <w:color w:val="000000"/>
              </w:rPr>
            </w:pPr>
          </w:p>
        </w:tc>
        <w:tc>
          <w:tcPr>
            <w:tcW w:w="2268" w:type="dxa"/>
            <w:gridSpan w:val="3"/>
            <w:tcBorders>
              <w:left w:val="single" w:sz="4" w:space="0" w:color="auto"/>
            </w:tcBorders>
            <w:vAlign w:val="center"/>
          </w:tcPr>
          <w:p w:rsidR="00462939" w:rsidRPr="002B4252" w:rsidRDefault="00462939" w:rsidP="00462939">
            <w:pPr>
              <w:pStyle w:val="af6"/>
              <w:rPr>
                <w:rFonts w:ascii="Times New Roman" w:hAnsi="Times New Roman"/>
                <w:sz w:val="24"/>
                <w:szCs w:val="24"/>
              </w:rPr>
            </w:pPr>
          </w:p>
        </w:tc>
        <w:tc>
          <w:tcPr>
            <w:tcW w:w="2693" w:type="dxa"/>
            <w:gridSpan w:val="6"/>
            <w:tcBorders>
              <w:left w:val="single" w:sz="4" w:space="0" w:color="auto"/>
            </w:tcBorders>
            <w:vAlign w:val="center"/>
          </w:tcPr>
          <w:p w:rsidR="00462939" w:rsidRPr="002B4252" w:rsidRDefault="00462939" w:rsidP="00462939">
            <w:pPr>
              <w:pStyle w:val="af6"/>
              <w:rPr>
                <w:rFonts w:ascii="Times New Roman" w:hAnsi="Times New Roman"/>
                <w:sz w:val="24"/>
                <w:szCs w:val="24"/>
              </w:rPr>
            </w:pPr>
          </w:p>
        </w:tc>
        <w:tc>
          <w:tcPr>
            <w:tcW w:w="626" w:type="dxa"/>
            <w:vAlign w:val="center"/>
          </w:tcPr>
          <w:p w:rsidR="00462939" w:rsidRPr="002B4252" w:rsidRDefault="00462939" w:rsidP="00462939">
            <w:pPr>
              <w:pStyle w:val="af6"/>
              <w:rPr>
                <w:rFonts w:ascii="Times New Roman" w:hAnsi="Times New Roman"/>
                <w:sz w:val="24"/>
                <w:szCs w:val="24"/>
              </w:rPr>
            </w:pPr>
          </w:p>
        </w:tc>
        <w:tc>
          <w:tcPr>
            <w:tcW w:w="420" w:type="dxa"/>
            <w:tcBorders>
              <w:right w:val="single" w:sz="4" w:space="0" w:color="auto"/>
            </w:tcBorders>
            <w:vAlign w:val="center"/>
          </w:tcPr>
          <w:p w:rsidR="00462939" w:rsidRPr="002B4252" w:rsidRDefault="00462939" w:rsidP="00462939">
            <w:pPr>
              <w:pStyle w:val="af6"/>
              <w:rPr>
                <w:rFonts w:ascii="Times New Roman" w:hAnsi="Times New Roman"/>
                <w:sz w:val="24"/>
                <w:szCs w:val="24"/>
              </w:rPr>
            </w:pPr>
          </w:p>
        </w:tc>
        <w:tc>
          <w:tcPr>
            <w:tcW w:w="2177" w:type="dxa"/>
            <w:gridSpan w:val="2"/>
            <w:tcBorders>
              <w:left w:val="single" w:sz="4" w:space="0" w:color="auto"/>
            </w:tcBorders>
            <w:vAlign w:val="center"/>
          </w:tcPr>
          <w:p w:rsidR="00462939" w:rsidRPr="002B4252" w:rsidRDefault="00462939" w:rsidP="00462939">
            <w:pPr>
              <w:pStyle w:val="af6"/>
              <w:rPr>
                <w:rFonts w:ascii="Times New Roman" w:hAnsi="Times New Roman"/>
                <w:sz w:val="24"/>
                <w:szCs w:val="24"/>
              </w:rPr>
            </w:pPr>
          </w:p>
        </w:tc>
      </w:tr>
      <w:tr w:rsidR="00462939" w:rsidRPr="002B4252" w:rsidTr="00462939">
        <w:trPr>
          <w:gridAfter w:val="3"/>
          <w:wAfter w:w="2246" w:type="dxa"/>
          <w:trHeight w:val="120"/>
        </w:trPr>
        <w:tc>
          <w:tcPr>
            <w:tcW w:w="1101" w:type="dxa"/>
            <w:tcBorders>
              <w:right w:val="single" w:sz="4" w:space="0" w:color="auto"/>
            </w:tcBorders>
            <w:vAlign w:val="center"/>
          </w:tcPr>
          <w:p w:rsidR="00462939" w:rsidRPr="002B4252" w:rsidRDefault="00462939" w:rsidP="00462939">
            <w:pPr>
              <w:widowControl w:val="0"/>
              <w:spacing w:after="200" w:line="276" w:lineRule="auto"/>
              <w:rPr>
                <w:color w:val="000000"/>
              </w:rPr>
            </w:pPr>
          </w:p>
        </w:tc>
        <w:tc>
          <w:tcPr>
            <w:tcW w:w="2268" w:type="dxa"/>
            <w:gridSpan w:val="3"/>
            <w:tcBorders>
              <w:left w:val="single" w:sz="4" w:space="0" w:color="auto"/>
            </w:tcBorders>
            <w:vAlign w:val="center"/>
          </w:tcPr>
          <w:p w:rsidR="00462939" w:rsidRPr="002B4252" w:rsidRDefault="00462939" w:rsidP="00462939">
            <w:pPr>
              <w:pStyle w:val="af6"/>
              <w:rPr>
                <w:rFonts w:ascii="Times New Roman" w:hAnsi="Times New Roman"/>
                <w:sz w:val="24"/>
                <w:szCs w:val="24"/>
              </w:rPr>
            </w:pPr>
          </w:p>
        </w:tc>
        <w:tc>
          <w:tcPr>
            <w:tcW w:w="2693" w:type="dxa"/>
            <w:gridSpan w:val="6"/>
            <w:tcBorders>
              <w:left w:val="single" w:sz="4" w:space="0" w:color="auto"/>
            </w:tcBorders>
            <w:vAlign w:val="center"/>
          </w:tcPr>
          <w:p w:rsidR="00462939" w:rsidRPr="002B4252" w:rsidRDefault="00462939" w:rsidP="00462939">
            <w:pPr>
              <w:pStyle w:val="af6"/>
              <w:rPr>
                <w:rFonts w:ascii="Times New Roman" w:hAnsi="Times New Roman"/>
                <w:sz w:val="24"/>
                <w:szCs w:val="24"/>
              </w:rPr>
            </w:pPr>
          </w:p>
        </w:tc>
        <w:tc>
          <w:tcPr>
            <w:tcW w:w="626" w:type="dxa"/>
            <w:vAlign w:val="center"/>
          </w:tcPr>
          <w:p w:rsidR="00462939" w:rsidRPr="002B4252" w:rsidRDefault="00462939" w:rsidP="00462939">
            <w:pPr>
              <w:pStyle w:val="af6"/>
              <w:rPr>
                <w:rFonts w:ascii="Times New Roman" w:hAnsi="Times New Roman"/>
                <w:sz w:val="24"/>
                <w:szCs w:val="24"/>
              </w:rPr>
            </w:pPr>
          </w:p>
        </w:tc>
        <w:tc>
          <w:tcPr>
            <w:tcW w:w="420" w:type="dxa"/>
            <w:tcBorders>
              <w:right w:val="single" w:sz="4" w:space="0" w:color="auto"/>
            </w:tcBorders>
            <w:vAlign w:val="center"/>
          </w:tcPr>
          <w:p w:rsidR="00462939" w:rsidRPr="002B4252" w:rsidRDefault="00462939" w:rsidP="00462939">
            <w:pPr>
              <w:pStyle w:val="af6"/>
              <w:rPr>
                <w:rFonts w:ascii="Times New Roman" w:hAnsi="Times New Roman"/>
                <w:sz w:val="24"/>
                <w:szCs w:val="24"/>
              </w:rPr>
            </w:pPr>
          </w:p>
        </w:tc>
      </w:tr>
      <w:tr w:rsidR="00462939" w:rsidRPr="002B4252" w:rsidTr="00462939">
        <w:trPr>
          <w:trHeight w:val="1550"/>
        </w:trPr>
        <w:tc>
          <w:tcPr>
            <w:tcW w:w="2208" w:type="dxa"/>
            <w:gridSpan w:val="3"/>
            <w:tcBorders>
              <w:top w:val="single" w:sz="4" w:space="0" w:color="auto"/>
              <w:left w:val="single" w:sz="4" w:space="0" w:color="auto"/>
              <w:bottom w:val="single" w:sz="4" w:space="0" w:color="auto"/>
              <w:right w:val="single" w:sz="4" w:space="0" w:color="auto"/>
            </w:tcBorders>
            <w:vAlign w:val="center"/>
          </w:tcPr>
          <w:p w:rsidR="00462939" w:rsidRPr="002B4252" w:rsidRDefault="00462939" w:rsidP="00462939">
            <w:pPr>
              <w:pStyle w:val="af6"/>
              <w:jc w:val="center"/>
              <w:rPr>
                <w:rFonts w:ascii="Times New Roman" w:hAnsi="Times New Roman"/>
                <w:sz w:val="24"/>
                <w:szCs w:val="24"/>
              </w:rPr>
            </w:pPr>
            <w:r w:rsidRPr="002B4252">
              <w:rPr>
                <w:rFonts w:ascii="Times New Roman" w:hAnsi="Times New Roman"/>
                <w:sz w:val="24"/>
                <w:szCs w:val="24"/>
              </w:rPr>
              <w:t>Заключение договора аренды, передача его на подпись и регистрация</w:t>
            </w:r>
          </w:p>
        </w:tc>
        <w:tc>
          <w:tcPr>
            <w:tcW w:w="2337" w:type="dxa"/>
            <w:gridSpan w:val="3"/>
            <w:tcBorders>
              <w:top w:val="single" w:sz="4" w:space="0" w:color="auto"/>
              <w:left w:val="single" w:sz="4" w:space="0" w:color="auto"/>
              <w:bottom w:val="single" w:sz="4" w:space="0" w:color="auto"/>
              <w:right w:val="single" w:sz="4" w:space="0" w:color="auto"/>
            </w:tcBorders>
            <w:vAlign w:val="center"/>
          </w:tcPr>
          <w:p w:rsidR="00462939" w:rsidRPr="002B4252" w:rsidRDefault="00462939" w:rsidP="00462939">
            <w:pPr>
              <w:pStyle w:val="af6"/>
              <w:jc w:val="center"/>
              <w:rPr>
                <w:rFonts w:ascii="Times New Roman" w:hAnsi="Times New Roman"/>
                <w:sz w:val="24"/>
                <w:szCs w:val="24"/>
              </w:rPr>
            </w:pPr>
            <w:r w:rsidRPr="002B4252">
              <w:rPr>
                <w:rFonts w:ascii="Times New Roman" w:hAnsi="Times New Roman"/>
                <w:sz w:val="24"/>
                <w:szCs w:val="24"/>
              </w:rPr>
              <w:t>Заключение договора безвозмездного пользования, передача его на подпись</w:t>
            </w:r>
          </w:p>
        </w:tc>
        <w:tc>
          <w:tcPr>
            <w:tcW w:w="507" w:type="dxa"/>
            <w:gridSpan w:val="3"/>
            <w:tcBorders>
              <w:left w:val="single" w:sz="4" w:space="0" w:color="auto"/>
              <w:right w:val="single" w:sz="4" w:space="0" w:color="auto"/>
            </w:tcBorders>
          </w:tcPr>
          <w:p w:rsidR="00462939" w:rsidRPr="002B4252" w:rsidRDefault="00462939" w:rsidP="00462939">
            <w:pPr>
              <w:pStyle w:val="af6"/>
              <w:rPr>
                <w:rFonts w:ascii="Times New Roman" w:hAnsi="Times New Roman"/>
                <w:sz w:val="24"/>
                <w:szCs w:val="24"/>
              </w:rPr>
            </w:pPr>
          </w:p>
        </w:tc>
        <w:tc>
          <w:tcPr>
            <w:tcW w:w="4302" w:type="dxa"/>
            <w:gridSpan w:val="6"/>
            <w:tcBorders>
              <w:top w:val="single" w:sz="4" w:space="0" w:color="auto"/>
              <w:left w:val="single" w:sz="4" w:space="0" w:color="auto"/>
              <w:bottom w:val="single" w:sz="4" w:space="0" w:color="auto"/>
              <w:right w:val="single" w:sz="4" w:space="0" w:color="auto"/>
            </w:tcBorders>
          </w:tcPr>
          <w:p w:rsidR="00462939" w:rsidRPr="002B4252" w:rsidRDefault="00462939" w:rsidP="00462939">
            <w:pPr>
              <w:pStyle w:val="af6"/>
              <w:jc w:val="center"/>
              <w:rPr>
                <w:rFonts w:ascii="Times New Roman" w:hAnsi="Times New Roman"/>
                <w:sz w:val="24"/>
                <w:szCs w:val="24"/>
              </w:rPr>
            </w:pPr>
            <w:r>
              <w:rPr>
                <w:rFonts w:ascii="Times New Roman" w:hAnsi="Times New Roman"/>
                <w:sz w:val="24"/>
                <w:szCs w:val="24"/>
              </w:rPr>
              <w:t>Подготовка должностным лицом О</w:t>
            </w:r>
            <w:r w:rsidRPr="002B4252">
              <w:rPr>
                <w:rFonts w:ascii="Times New Roman" w:hAnsi="Times New Roman"/>
                <w:sz w:val="24"/>
                <w:szCs w:val="24"/>
              </w:rPr>
              <w:t>тдела решения об отказе в предоставлении муниципальной услуги, передача его на подписание и регистрацию</w:t>
            </w:r>
          </w:p>
        </w:tc>
      </w:tr>
      <w:tr w:rsidR="00462939" w:rsidRPr="002B4252" w:rsidTr="00462939">
        <w:trPr>
          <w:gridBefore w:val="1"/>
          <w:gridAfter w:val="1"/>
          <w:wBefore w:w="1101" w:type="dxa"/>
          <w:wAfter w:w="69" w:type="dxa"/>
        </w:trPr>
        <w:tc>
          <w:tcPr>
            <w:tcW w:w="2268" w:type="dxa"/>
            <w:gridSpan w:val="3"/>
            <w:tcBorders>
              <w:top w:val="single" w:sz="4" w:space="0" w:color="auto"/>
              <w:left w:val="single" w:sz="4" w:space="0" w:color="auto"/>
              <w:bottom w:val="single" w:sz="4" w:space="0" w:color="auto"/>
              <w:right w:val="single" w:sz="4" w:space="0" w:color="auto"/>
            </w:tcBorders>
            <w:vAlign w:val="center"/>
          </w:tcPr>
          <w:p w:rsidR="00462939" w:rsidRPr="002B4252" w:rsidRDefault="00462939" w:rsidP="00462939">
            <w:pPr>
              <w:widowControl w:val="0"/>
              <w:spacing w:after="200" w:line="276" w:lineRule="auto"/>
              <w:rPr>
                <w:color w:val="000000"/>
              </w:rPr>
            </w:pPr>
          </w:p>
        </w:tc>
        <w:tc>
          <w:tcPr>
            <w:tcW w:w="1107" w:type="dxa"/>
            <w:tcBorders>
              <w:top w:val="single" w:sz="4" w:space="0" w:color="auto"/>
              <w:left w:val="single" w:sz="4" w:space="0" w:color="auto"/>
              <w:bottom w:val="single" w:sz="4" w:space="0" w:color="auto"/>
              <w:right w:val="nil"/>
            </w:tcBorders>
            <w:vAlign w:val="center"/>
          </w:tcPr>
          <w:p w:rsidR="00462939" w:rsidRPr="002B4252" w:rsidRDefault="00462939" w:rsidP="00462939">
            <w:pPr>
              <w:pStyle w:val="af6"/>
              <w:rPr>
                <w:rFonts w:ascii="Times New Roman" w:hAnsi="Times New Roman"/>
                <w:sz w:val="24"/>
                <w:szCs w:val="24"/>
              </w:rPr>
            </w:pPr>
          </w:p>
        </w:tc>
        <w:tc>
          <w:tcPr>
            <w:tcW w:w="507" w:type="dxa"/>
            <w:gridSpan w:val="3"/>
            <w:tcBorders>
              <w:left w:val="nil"/>
              <w:right w:val="nil"/>
            </w:tcBorders>
            <w:vAlign w:val="center"/>
          </w:tcPr>
          <w:p w:rsidR="00462939" w:rsidRPr="002B4252" w:rsidRDefault="00462939" w:rsidP="00462939">
            <w:pPr>
              <w:pStyle w:val="af6"/>
              <w:rPr>
                <w:rFonts w:ascii="Times New Roman" w:hAnsi="Times New Roman"/>
                <w:sz w:val="24"/>
                <w:szCs w:val="24"/>
              </w:rPr>
            </w:pPr>
          </w:p>
        </w:tc>
        <w:tc>
          <w:tcPr>
            <w:tcW w:w="2199" w:type="dxa"/>
            <w:gridSpan w:val="5"/>
            <w:tcBorders>
              <w:left w:val="nil"/>
              <w:bottom w:val="single" w:sz="4" w:space="0" w:color="auto"/>
              <w:right w:val="single" w:sz="4" w:space="0" w:color="auto"/>
            </w:tcBorders>
            <w:vAlign w:val="center"/>
          </w:tcPr>
          <w:p w:rsidR="00462939" w:rsidRPr="002B4252" w:rsidRDefault="00462939" w:rsidP="00462939">
            <w:pPr>
              <w:pStyle w:val="af6"/>
              <w:rPr>
                <w:rFonts w:ascii="Times New Roman" w:hAnsi="Times New Roman"/>
                <w:sz w:val="24"/>
                <w:szCs w:val="24"/>
              </w:rPr>
            </w:pPr>
          </w:p>
        </w:tc>
        <w:tc>
          <w:tcPr>
            <w:tcW w:w="2103" w:type="dxa"/>
            <w:tcBorders>
              <w:left w:val="single" w:sz="4" w:space="0" w:color="auto"/>
              <w:bottom w:val="single" w:sz="4" w:space="0" w:color="auto"/>
              <w:right w:val="nil"/>
            </w:tcBorders>
            <w:vAlign w:val="center"/>
          </w:tcPr>
          <w:p w:rsidR="00462939" w:rsidRPr="002B4252" w:rsidRDefault="00462939" w:rsidP="00462939">
            <w:pPr>
              <w:pStyle w:val="af6"/>
              <w:rPr>
                <w:rFonts w:ascii="Times New Roman" w:hAnsi="Times New Roman"/>
                <w:sz w:val="24"/>
                <w:szCs w:val="24"/>
              </w:rPr>
            </w:pPr>
          </w:p>
        </w:tc>
      </w:tr>
      <w:tr w:rsidR="00462939" w:rsidRPr="002B4252" w:rsidTr="00462939">
        <w:trPr>
          <w:gridAfter w:val="1"/>
          <w:wAfter w:w="69" w:type="dxa"/>
        </w:trPr>
        <w:tc>
          <w:tcPr>
            <w:tcW w:w="4476" w:type="dxa"/>
            <w:gridSpan w:val="5"/>
            <w:tcBorders>
              <w:top w:val="single" w:sz="4" w:space="0" w:color="auto"/>
              <w:left w:val="single" w:sz="4" w:space="0" w:color="auto"/>
              <w:bottom w:val="single" w:sz="4" w:space="0" w:color="auto"/>
              <w:right w:val="single" w:sz="4" w:space="0" w:color="auto"/>
            </w:tcBorders>
            <w:vAlign w:val="center"/>
          </w:tcPr>
          <w:p w:rsidR="00462939" w:rsidRPr="002B4252" w:rsidRDefault="00462939" w:rsidP="00462939">
            <w:pPr>
              <w:pStyle w:val="af6"/>
              <w:jc w:val="center"/>
              <w:rPr>
                <w:rFonts w:ascii="Times New Roman" w:hAnsi="Times New Roman"/>
                <w:sz w:val="24"/>
                <w:szCs w:val="24"/>
              </w:rPr>
            </w:pPr>
            <w:r w:rsidRPr="002B4252">
              <w:rPr>
                <w:rFonts w:ascii="Times New Roman" w:hAnsi="Times New Roman"/>
                <w:sz w:val="24"/>
                <w:szCs w:val="24"/>
              </w:rPr>
              <w:t>Выдача должностным лицом</w:t>
            </w:r>
          </w:p>
          <w:p w:rsidR="00462939" w:rsidRPr="002B4252" w:rsidRDefault="00462939" w:rsidP="00462939">
            <w:pPr>
              <w:pStyle w:val="af6"/>
              <w:jc w:val="center"/>
              <w:rPr>
                <w:rFonts w:ascii="Times New Roman" w:hAnsi="Times New Roman"/>
                <w:sz w:val="24"/>
                <w:szCs w:val="24"/>
              </w:rPr>
            </w:pPr>
            <w:r>
              <w:rPr>
                <w:rFonts w:ascii="Times New Roman" w:hAnsi="Times New Roman"/>
                <w:sz w:val="24"/>
                <w:szCs w:val="24"/>
              </w:rPr>
              <w:t>О</w:t>
            </w:r>
            <w:r w:rsidRPr="002B4252">
              <w:rPr>
                <w:rFonts w:ascii="Times New Roman" w:hAnsi="Times New Roman"/>
                <w:sz w:val="24"/>
                <w:szCs w:val="24"/>
              </w:rPr>
              <w:t>тдела договора аренды, безвозмездного пользования заявителю</w:t>
            </w:r>
          </w:p>
        </w:tc>
        <w:tc>
          <w:tcPr>
            <w:tcW w:w="507" w:type="dxa"/>
            <w:gridSpan w:val="3"/>
            <w:tcBorders>
              <w:left w:val="single" w:sz="4" w:space="0" w:color="auto"/>
              <w:right w:val="single" w:sz="4" w:space="0" w:color="auto"/>
            </w:tcBorders>
          </w:tcPr>
          <w:p w:rsidR="00462939" w:rsidRPr="002B4252" w:rsidRDefault="00462939" w:rsidP="00462939">
            <w:pPr>
              <w:pStyle w:val="af6"/>
              <w:rPr>
                <w:rFonts w:ascii="Times New Roman" w:hAnsi="Times New Roman"/>
                <w:sz w:val="24"/>
                <w:szCs w:val="24"/>
              </w:rPr>
            </w:pPr>
          </w:p>
        </w:tc>
        <w:tc>
          <w:tcPr>
            <w:tcW w:w="4302" w:type="dxa"/>
            <w:gridSpan w:val="6"/>
            <w:tcBorders>
              <w:top w:val="single" w:sz="4" w:space="0" w:color="auto"/>
              <w:left w:val="single" w:sz="4" w:space="0" w:color="auto"/>
              <w:bottom w:val="single" w:sz="4" w:space="0" w:color="auto"/>
              <w:right w:val="single" w:sz="4" w:space="0" w:color="auto"/>
            </w:tcBorders>
          </w:tcPr>
          <w:p w:rsidR="00462939" w:rsidRPr="002B4252" w:rsidRDefault="00462939" w:rsidP="00462939">
            <w:pPr>
              <w:pStyle w:val="af6"/>
              <w:jc w:val="center"/>
              <w:rPr>
                <w:rFonts w:ascii="Times New Roman" w:hAnsi="Times New Roman"/>
                <w:sz w:val="24"/>
                <w:szCs w:val="24"/>
              </w:rPr>
            </w:pPr>
            <w:r w:rsidRPr="002B4252">
              <w:rPr>
                <w:rFonts w:ascii="Times New Roman" w:hAnsi="Times New Roman"/>
                <w:sz w:val="24"/>
                <w:szCs w:val="24"/>
              </w:rPr>
              <w:t>Выдача или направле</w:t>
            </w:r>
            <w:r>
              <w:rPr>
                <w:rFonts w:ascii="Times New Roman" w:hAnsi="Times New Roman"/>
                <w:sz w:val="24"/>
                <w:szCs w:val="24"/>
              </w:rPr>
              <w:t>ние по почте должностным лицом О</w:t>
            </w:r>
            <w:r w:rsidRPr="002B4252">
              <w:rPr>
                <w:rFonts w:ascii="Times New Roman" w:hAnsi="Times New Roman"/>
                <w:sz w:val="24"/>
                <w:szCs w:val="24"/>
              </w:rPr>
              <w:t>тдела решения об отказе в предоставлении муниципальной услуги заявителю</w:t>
            </w:r>
          </w:p>
        </w:tc>
      </w:tr>
    </w:tbl>
    <w:p w:rsidR="00462939" w:rsidRPr="002B4252" w:rsidRDefault="00462939" w:rsidP="00462939">
      <w:pPr>
        <w:pStyle w:val="af6"/>
        <w:jc w:val="center"/>
        <w:rPr>
          <w:rFonts w:ascii="Times New Roman" w:hAnsi="Times New Roman"/>
          <w:sz w:val="24"/>
          <w:szCs w:val="24"/>
        </w:rPr>
      </w:pPr>
    </w:p>
    <w:p w:rsidR="00AC7D16" w:rsidRDefault="00AC7D16">
      <w:pPr>
        <w:spacing w:beforeAutospacing="0"/>
        <w:ind w:left="4253"/>
        <w:jc w:val="right"/>
        <w:rPr>
          <w:color w:val="000000"/>
          <w:sz w:val="24"/>
          <w:szCs w:val="24"/>
        </w:rPr>
      </w:pPr>
    </w:p>
    <w:p w:rsidR="00462939" w:rsidRDefault="00462939">
      <w:pPr>
        <w:spacing w:beforeAutospacing="0"/>
        <w:ind w:left="4253"/>
        <w:jc w:val="right"/>
        <w:rPr>
          <w:color w:val="000000"/>
          <w:sz w:val="24"/>
          <w:szCs w:val="24"/>
        </w:rPr>
      </w:pPr>
    </w:p>
    <w:p w:rsidR="00462939" w:rsidRDefault="00462939" w:rsidP="00462939">
      <w:pPr>
        <w:pStyle w:val="af6"/>
        <w:jc w:val="center"/>
        <w:rPr>
          <w:rFonts w:ascii="Times New Roman" w:hAnsi="Times New Roman"/>
          <w:sz w:val="24"/>
          <w:szCs w:val="24"/>
        </w:rPr>
      </w:pPr>
    </w:p>
    <w:p w:rsidR="00462939" w:rsidRPr="002B4252" w:rsidRDefault="00462939" w:rsidP="00462939">
      <w:pPr>
        <w:pStyle w:val="af6"/>
        <w:jc w:val="center"/>
        <w:rPr>
          <w:rFonts w:ascii="Times New Roman" w:hAnsi="Times New Roman"/>
          <w:sz w:val="24"/>
          <w:szCs w:val="24"/>
        </w:rPr>
      </w:pPr>
      <w:r w:rsidRPr="002B4252">
        <w:rPr>
          <w:rFonts w:ascii="Times New Roman" w:hAnsi="Times New Roman"/>
          <w:sz w:val="24"/>
          <w:szCs w:val="24"/>
        </w:rPr>
        <w:t>БЛОК-СХЕМА</w:t>
      </w:r>
    </w:p>
    <w:p w:rsidR="00462939" w:rsidRPr="002B4252" w:rsidRDefault="00462939" w:rsidP="00462939">
      <w:pPr>
        <w:pStyle w:val="af6"/>
        <w:jc w:val="center"/>
        <w:rPr>
          <w:rFonts w:ascii="Times New Roman" w:hAnsi="Times New Roman"/>
          <w:sz w:val="24"/>
          <w:szCs w:val="24"/>
        </w:rPr>
      </w:pPr>
      <w:r w:rsidRPr="002B4252">
        <w:rPr>
          <w:rFonts w:ascii="Times New Roman" w:hAnsi="Times New Roman"/>
          <w:sz w:val="24"/>
          <w:szCs w:val="24"/>
        </w:rPr>
        <w:t>предоставления муниципальной услуги «Предоставление муниципального имущества во временное владение и пользование гражданам и юридическим лицам»</w:t>
      </w:r>
    </w:p>
    <w:p w:rsidR="00462939" w:rsidRPr="002B4252" w:rsidRDefault="00462939" w:rsidP="00462939">
      <w:pPr>
        <w:pStyle w:val="af6"/>
        <w:jc w:val="center"/>
        <w:rPr>
          <w:rFonts w:ascii="Times New Roman" w:hAnsi="Times New Roman"/>
          <w:sz w:val="24"/>
          <w:szCs w:val="24"/>
        </w:rPr>
      </w:pPr>
      <w:r w:rsidRPr="002B4252">
        <w:rPr>
          <w:rFonts w:ascii="Times New Roman" w:hAnsi="Times New Roman"/>
          <w:sz w:val="24"/>
          <w:szCs w:val="24"/>
        </w:rPr>
        <w:t>путём проведения торгов</w:t>
      </w:r>
    </w:p>
    <w:p w:rsidR="00462939" w:rsidRPr="002B4252" w:rsidRDefault="00462939" w:rsidP="00462939">
      <w:pPr>
        <w:pStyle w:val="af6"/>
        <w:jc w:val="center"/>
        <w:rPr>
          <w:rFonts w:ascii="Times New Roman" w:hAnsi="Times New Roman"/>
          <w:sz w:val="24"/>
          <w:szCs w:val="24"/>
        </w:rPr>
      </w:pPr>
    </w:p>
    <w:tbl>
      <w:tblPr>
        <w:tblW w:w="0" w:type="auto"/>
        <w:tblLook w:val="01E0" w:firstRow="1" w:lastRow="1" w:firstColumn="1" w:lastColumn="1" w:noHBand="0" w:noVBand="0"/>
      </w:tblPr>
      <w:tblGrid>
        <w:gridCol w:w="2121"/>
        <w:gridCol w:w="2355"/>
        <w:gridCol w:w="166"/>
        <w:gridCol w:w="87"/>
        <w:gridCol w:w="254"/>
        <w:gridCol w:w="2125"/>
        <w:gridCol w:w="74"/>
        <w:gridCol w:w="2103"/>
      </w:tblGrid>
      <w:tr w:rsidR="00462939" w:rsidRPr="002B4252" w:rsidTr="00462939">
        <w:trPr>
          <w:trHeight w:val="709"/>
        </w:trPr>
        <w:tc>
          <w:tcPr>
            <w:tcW w:w="9285" w:type="dxa"/>
            <w:gridSpan w:val="8"/>
            <w:tcBorders>
              <w:top w:val="single" w:sz="4" w:space="0" w:color="auto"/>
              <w:left w:val="single" w:sz="4" w:space="0" w:color="auto"/>
              <w:bottom w:val="single" w:sz="4" w:space="0" w:color="auto"/>
              <w:right w:val="single" w:sz="4" w:space="0" w:color="auto"/>
            </w:tcBorders>
            <w:vAlign w:val="center"/>
          </w:tcPr>
          <w:p w:rsidR="00462939" w:rsidRPr="002B4252" w:rsidRDefault="00462939" w:rsidP="00462939">
            <w:pPr>
              <w:pStyle w:val="af6"/>
              <w:jc w:val="center"/>
              <w:rPr>
                <w:rFonts w:ascii="Times New Roman" w:hAnsi="Times New Roman"/>
                <w:sz w:val="24"/>
                <w:szCs w:val="24"/>
              </w:rPr>
            </w:pPr>
            <w:r w:rsidRPr="002B4252">
              <w:rPr>
                <w:rFonts w:ascii="Times New Roman" w:hAnsi="Times New Roman"/>
                <w:sz w:val="24"/>
                <w:szCs w:val="24"/>
              </w:rPr>
              <w:t>Подача заявки на участие в торгах</w:t>
            </w:r>
          </w:p>
          <w:p w:rsidR="00462939" w:rsidRPr="002B4252" w:rsidRDefault="00462939" w:rsidP="00462939">
            <w:pPr>
              <w:pStyle w:val="af6"/>
              <w:jc w:val="center"/>
              <w:rPr>
                <w:rFonts w:ascii="Times New Roman" w:hAnsi="Times New Roman"/>
                <w:sz w:val="24"/>
                <w:szCs w:val="24"/>
              </w:rPr>
            </w:pPr>
            <w:r w:rsidRPr="002B4252">
              <w:rPr>
                <w:rFonts w:ascii="Times New Roman" w:hAnsi="Times New Roman"/>
                <w:sz w:val="24"/>
                <w:szCs w:val="24"/>
              </w:rPr>
              <w:t xml:space="preserve">с приложением необходимых документов в </w:t>
            </w:r>
            <w:r>
              <w:rPr>
                <w:rFonts w:ascii="Times New Roman" w:hAnsi="Times New Roman"/>
                <w:sz w:val="24"/>
                <w:szCs w:val="24"/>
              </w:rPr>
              <w:t>О</w:t>
            </w:r>
            <w:r w:rsidRPr="002B4252">
              <w:rPr>
                <w:rFonts w:ascii="Times New Roman" w:hAnsi="Times New Roman"/>
                <w:sz w:val="24"/>
                <w:szCs w:val="24"/>
              </w:rPr>
              <w:t>тдел</w:t>
            </w:r>
          </w:p>
        </w:tc>
      </w:tr>
      <w:tr w:rsidR="00462939" w:rsidRPr="002B4252" w:rsidTr="00462939">
        <w:trPr>
          <w:trHeight w:val="132"/>
        </w:trPr>
        <w:tc>
          <w:tcPr>
            <w:tcW w:w="2121" w:type="dxa"/>
            <w:tcBorders>
              <w:top w:val="single" w:sz="4" w:space="0" w:color="auto"/>
              <w:left w:val="nil"/>
              <w:bottom w:val="single" w:sz="4" w:space="0" w:color="auto"/>
              <w:right w:val="nil"/>
            </w:tcBorders>
          </w:tcPr>
          <w:p w:rsidR="00462939" w:rsidRPr="002B4252" w:rsidRDefault="00462939" w:rsidP="00462939">
            <w:pPr>
              <w:pStyle w:val="af6"/>
              <w:rPr>
                <w:rFonts w:ascii="Times New Roman" w:hAnsi="Times New Roman"/>
                <w:color w:val="000000"/>
                <w:sz w:val="24"/>
                <w:szCs w:val="24"/>
              </w:rPr>
            </w:pPr>
          </w:p>
        </w:tc>
        <w:tc>
          <w:tcPr>
            <w:tcW w:w="2355" w:type="dxa"/>
            <w:tcBorders>
              <w:left w:val="nil"/>
            </w:tcBorders>
          </w:tcPr>
          <w:p w:rsidR="00462939" w:rsidRPr="002B4252" w:rsidRDefault="00462939" w:rsidP="00462939">
            <w:pPr>
              <w:pStyle w:val="af6"/>
              <w:rPr>
                <w:rFonts w:ascii="Times New Roman" w:hAnsi="Times New Roman"/>
                <w:color w:val="000000"/>
                <w:sz w:val="24"/>
                <w:szCs w:val="24"/>
              </w:rPr>
            </w:pPr>
          </w:p>
        </w:tc>
        <w:tc>
          <w:tcPr>
            <w:tcW w:w="253" w:type="dxa"/>
            <w:gridSpan w:val="2"/>
            <w:tcBorders>
              <w:top w:val="single" w:sz="4" w:space="0" w:color="auto"/>
              <w:left w:val="nil"/>
              <w:bottom w:val="single" w:sz="4" w:space="0" w:color="auto"/>
              <w:right w:val="nil"/>
            </w:tcBorders>
          </w:tcPr>
          <w:p w:rsidR="00462939" w:rsidRPr="002B4252" w:rsidRDefault="00462939" w:rsidP="00462939">
            <w:pPr>
              <w:pStyle w:val="af6"/>
              <w:rPr>
                <w:rFonts w:ascii="Times New Roman" w:hAnsi="Times New Roman"/>
                <w:color w:val="000000"/>
                <w:sz w:val="24"/>
                <w:szCs w:val="24"/>
              </w:rPr>
            </w:pPr>
          </w:p>
        </w:tc>
        <w:tc>
          <w:tcPr>
            <w:tcW w:w="254" w:type="dxa"/>
            <w:tcBorders>
              <w:top w:val="single" w:sz="4" w:space="0" w:color="auto"/>
              <w:left w:val="single" w:sz="4" w:space="0" w:color="auto"/>
              <w:bottom w:val="single" w:sz="4" w:space="0" w:color="auto"/>
              <w:right w:val="nil"/>
            </w:tcBorders>
          </w:tcPr>
          <w:p w:rsidR="00462939" w:rsidRPr="002B4252" w:rsidRDefault="00462939" w:rsidP="00462939">
            <w:pPr>
              <w:pStyle w:val="af6"/>
              <w:rPr>
                <w:rFonts w:ascii="Times New Roman" w:hAnsi="Times New Roman"/>
                <w:color w:val="000000"/>
                <w:sz w:val="24"/>
                <w:szCs w:val="24"/>
              </w:rPr>
            </w:pPr>
          </w:p>
        </w:tc>
        <w:tc>
          <w:tcPr>
            <w:tcW w:w="2199" w:type="dxa"/>
            <w:gridSpan w:val="2"/>
            <w:tcBorders>
              <w:top w:val="single" w:sz="4" w:space="0" w:color="auto"/>
              <w:left w:val="nil"/>
              <w:bottom w:val="single" w:sz="4" w:space="0" w:color="auto"/>
              <w:right w:val="nil"/>
            </w:tcBorders>
          </w:tcPr>
          <w:p w:rsidR="00462939" w:rsidRPr="002B4252" w:rsidRDefault="00462939" w:rsidP="00462939">
            <w:pPr>
              <w:pStyle w:val="af6"/>
              <w:rPr>
                <w:rFonts w:ascii="Times New Roman" w:hAnsi="Times New Roman"/>
                <w:color w:val="000000"/>
                <w:sz w:val="24"/>
                <w:szCs w:val="24"/>
              </w:rPr>
            </w:pPr>
          </w:p>
        </w:tc>
        <w:tc>
          <w:tcPr>
            <w:tcW w:w="2103" w:type="dxa"/>
            <w:tcBorders>
              <w:top w:val="single" w:sz="4" w:space="0" w:color="auto"/>
              <w:left w:val="nil"/>
              <w:bottom w:val="single" w:sz="4" w:space="0" w:color="auto"/>
              <w:right w:val="nil"/>
            </w:tcBorders>
          </w:tcPr>
          <w:p w:rsidR="00462939" w:rsidRPr="002B4252" w:rsidRDefault="00462939" w:rsidP="00462939">
            <w:pPr>
              <w:pStyle w:val="af6"/>
              <w:rPr>
                <w:rFonts w:ascii="Times New Roman" w:hAnsi="Times New Roman"/>
                <w:color w:val="000000"/>
                <w:sz w:val="24"/>
                <w:szCs w:val="24"/>
              </w:rPr>
            </w:pPr>
          </w:p>
        </w:tc>
      </w:tr>
      <w:tr w:rsidR="00462939" w:rsidRPr="002B4252" w:rsidTr="00462939">
        <w:trPr>
          <w:trHeight w:val="441"/>
        </w:trPr>
        <w:tc>
          <w:tcPr>
            <w:tcW w:w="9285" w:type="dxa"/>
            <w:gridSpan w:val="8"/>
            <w:tcBorders>
              <w:top w:val="single" w:sz="4" w:space="0" w:color="auto"/>
              <w:left w:val="single" w:sz="4" w:space="0" w:color="auto"/>
              <w:bottom w:val="single" w:sz="4" w:space="0" w:color="auto"/>
              <w:right w:val="single" w:sz="4" w:space="0" w:color="auto"/>
            </w:tcBorders>
            <w:vAlign w:val="center"/>
          </w:tcPr>
          <w:p w:rsidR="00462939" w:rsidRPr="002B4252" w:rsidRDefault="00462939" w:rsidP="00462939">
            <w:pPr>
              <w:pStyle w:val="af6"/>
              <w:jc w:val="center"/>
              <w:rPr>
                <w:rFonts w:ascii="Times New Roman" w:hAnsi="Times New Roman"/>
                <w:color w:val="000000"/>
                <w:sz w:val="24"/>
                <w:szCs w:val="24"/>
              </w:rPr>
            </w:pPr>
            <w:r w:rsidRPr="002B4252">
              <w:rPr>
                <w:rFonts w:ascii="Times New Roman" w:hAnsi="Times New Roman"/>
                <w:color w:val="000000"/>
                <w:sz w:val="24"/>
                <w:szCs w:val="24"/>
              </w:rPr>
              <w:t>Регистрация заявки</w:t>
            </w:r>
          </w:p>
        </w:tc>
      </w:tr>
      <w:tr w:rsidR="00462939" w:rsidRPr="002B4252" w:rsidTr="00462939">
        <w:trPr>
          <w:trHeight w:val="294"/>
        </w:trPr>
        <w:tc>
          <w:tcPr>
            <w:tcW w:w="2121" w:type="dxa"/>
            <w:tcBorders>
              <w:top w:val="single" w:sz="4" w:space="0" w:color="auto"/>
              <w:bottom w:val="single" w:sz="4" w:space="0" w:color="auto"/>
            </w:tcBorders>
          </w:tcPr>
          <w:p w:rsidR="00462939" w:rsidRPr="002B4252" w:rsidRDefault="00462939" w:rsidP="00462939">
            <w:pPr>
              <w:pStyle w:val="af6"/>
              <w:rPr>
                <w:rFonts w:ascii="Times New Roman" w:hAnsi="Times New Roman"/>
                <w:color w:val="000000"/>
                <w:sz w:val="24"/>
                <w:szCs w:val="24"/>
              </w:rPr>
            </w:pPr>
          </w:p>
        </w:tc>
        <w:tc>
          <w:tcPr>
            <w:tcW w:w="2355" w:type="dxa"/>
          </w:tcPr>
          <w:p w:rsidR="00462939" w:rsidRPr="002B4252" w:rsidRDefault="00462939" w:rsidP="00462939">
            <w:pPr>
              <w:pStyle w:val="af6"/>
              <w:rPr>
                <w:rFonts w:ascii="Times New Roman" w:hAnsi="Times New Roman"/>
                <w:color w:val="000000"/>
                <w:sz w:val="24"/>
                <w:szCs w:val="24"/>
              </w:rPr>
            </w:pPr>
          </w:p>
        </w:tc>
        <w:tc>
          <w:tcPr>
            <w:tcW w:w="253" w:type="dxa"/>
            <w:gridSpan w:val="2"/>
            <w:tcBorders>
              <w:top w:val="single" w:sz="4" w:space="0" w:color="auto"/>
              <w:left w:val="nil"/>
              <w:bottom w:val="single" w:sz="4" w:space="0" w:color="auto"/>
            </w:tcBorders>
          </w:tcPr>
          <w:p w:rsidR="00462939" w:rsidRPr="002B4252" w:rsidRDefault="00462939" w:rsidP="00462939">
            <w:pPr>
              <w:pStyle w:val="af6"/>
              <w:rPr>
                <w:rFonts w:ascii="Times New Roman" w:hAnsi="Times New Roman"/>
                <w:color w:val="000000"/>
                <w:sz w:val="24"/>
                <w:szCs w:val="24"/>
              </w:rPr>
            </w:pPr>
          </w:p>
        </w:tc>
        <w:tc>
          <w:tcPr>
            <w:tcW w:w="254" w:type="dxa"/>
            <w:tcBorders>
              <w:top w:val="single" w:sz="4" w:space="0" w:color="auto"/>
              <w:left w:val="single" w:sz="4" w:space="0" w:color="auto"/>
              <w:bottom w:val="single" w:sz="4" w:space="0" w:color="auto"/>
            </w:tcBorders>
          </w:tcPr>
          <w:p w:rsidR="00462939" w:rsidRPr="002B4252" w:rsidRDefault="00462939" w:rsidP="00462939">
            <w:pPr>
              <w:pStyle w:val="af6"/>
              <w:rPr>
                <w:rFonts w:ascii="Times New Roman" w:hAnsi="Times New Roman"/>
                <w:color w:val="000000"/>
                <w:sz w:val="24"/>
                <w:szCs w:val="24"/>
              </w:rPr>
            </w:pPr>
          </w:p>
        </w:tc>
        <w:tc>
          <w:tcPr>
            <w:tcW w:w="2199" w:type="dxa"/>
            <w:gridSpan w:val="2"/>
            <w:tcBorders>
              <w:top w:val="single" w:sz="4" w:space="0" w:color="auto"/>
              <w:bottom w:val="single" w:sz="4" w:space="0" w:color="auto"/>
            </w:tcBorders>
          </w:tcPr>
          <w:p w:rsidR="00462939" w:rsidRPr="002B4252" w:rsidRDefault="00462939" w:rsidP="00462939">
            <w:pPr>
              <w:pStyle w:val="af6"/>
              <w:rPr>
                <w:rFonts w:ascii="Times New Roman" w:hAnsi="Times New Roman"/>
                <w:color w:val="000000"/>
                <w:sz w:val="24"/>
                <w:szCs w:val="24"/>
              </w:rPr>
            </w:pPr>
          </w:p>
        </w:tc>
        <w:tc>
          <w:tcPr>
            <w:tcW w:w="2103" w:type="dxa"/>
            <w:tcBorders>
              <w:top w:val="single" w:sz="4" w:space="0" w:color="auto"/>
              <w:bottom w:val="single" w:sz="4" w:space="0" w:color="auto"/>
            </w:tcBorders>
          </w:tcPr>
          <w:p w:rsidR="00462939" w:rsidRPr="002B4252" w:rsidRDefault="00462939" w:rsidP="00462939">
            <w:pPr>
              <w:pStyle w:val="af6"/>
              <w:rPr>
                <w:rFonts w:ascii="Times New Roman" w:hAnsi="Times New Roman"/>
                <w:color w:val="000000"/>
                <w:sz w:val="24"/>
                <w:szCs w:val="24"/>
              </w:rPr>
            </w:pPr>
          </w:p>
        </w:tc>
      </w:tr>
      <w:tr w:rsidR="00462939" w:rsidRPr="002B4252" w:rsidTr="00462939">
        <w:trPr>
          <w:trHeight w:val="238"/>
        </w:trPr>
        <w:tc>
          <w:tcPr>
            <w:tcW w:w="9285" w:type="dxa"/>
            <w:gridSpan w:val="8"/>
            <w:tcBorders>
              <w:top w:val="single" w:sz="4" w:space="0" w:color="auto"/>
              <w:left w:val="single" w:sz="4" w:space="0" w:color="auto"/>
              <w:bottom w:val="single" w:sz="4" w:space="0" w:color="auto"/>
              <w:right w:val="single" w:sz="4" w:space="0" w:color="auto"/>
            </w:tcBorders>
            <w:vAlign w:val="center"/>
          </w:tcPr>
          <w:p w:rsidR="00462939" w:rsidRPr="002B4252" w:rsidRDefault="00462939" w:rsidP="00462939">
            <w:pPr>
              <w:pStyle w:val="af6"/>
              <w:jc w:val="center"/>
              <w:rPr>
                <w:rFonts w:ascii="Times New Roman" w:hAnsi="Times New Roman"/>
                <w:color w:val="000000"/>
                <w:sz w:val="24"/>
                <w:szCs w:val="24"/>
              </w:rPr>
            </w:pPr>
            <w:r w:rsidRPr="002B4252">
              <w:rPr>
                <w:rFonts w:ascii="Times New Roman" w:hAnsi="Times New Roman"/>
                <w:color w:val="000000"/>
                <w:sz w:val="24"/>
                <w:szCs w:val="24"/>
              </w:rPr>
              <w:t>Рассм</w:t>
            </w:r>
            <w:r>
              <w:rPr>
                <w:rFonts w:ascii="Times New Roman" w:hAnsi="Times New Roman"/>
                <w:color w:val="000000"/>
                <w:sz w:val="24"/>
                <w:szCs w:val="24"/>
              </w:rPr>
              <w:t>отрение заявления начальником О</w:t>
            </w:r>
            <w:r w:rsidRPr="002B4252">
              <w:rPr>
                <w:rFonts w:ascii="Times New Roman" w:hAnsi="Times New Roman"/>
                <w:color w:val="000000"/>
                <w:sz w:val="24"/>
                <w:szCs w:val="24"/>
              </w:rPr>
              <w:t xml:space="preserve">тдела </w:t>
            </w:r>
          </w:p>
        </w:tc>
      </w:tr>
      <w:tr w:rsidR="00462939" w:rsidRPr="002B4252" w:rsidTr="00462939">
        <w:trPr>
          <w:trHeight w:val="296"/>
        </w:trPr>
        <w:tc>
          <w:tcPr>
            <w:tcW w:w="4476" w:type="dxa"/>
            <w:gridSpan w:val="2"/>
            <w:tcBorders>
              <w:bottom w:val="single" w:sz="4" w:space="0" w:color="auto"/>
            </w:tcBorders>
          </w:tcPr>
          <w:p w:rsidR="00462939" w:rsidRPr="002B4252" w:rsidRDefault="00462939" w:rsidP="00462939">
            <w:pPr>
              <w:pStyle w:val="af6"/>
              <w:rPr>
                <w:rFonts w:ascii="Times New Roman" w:hAnsi="Times New Roman"/>
                <w:color w:val="000000"/>
                <w:sz w:val="24"/>
                <w:szCs w:val="24"/>
              </w:rPr>
            </w:pPr>
          </w:p>
        </w:tc>
        <w:tc>
          <w:tcPr>
            <w:tcW w:w="253" w:type="dxa"/>
            <w:gridSpan w:val="2"/>
            <w:tcBorders>
              <w:bottom w:val="single" w:sz="4" w:space="0" w:color="auto"/>
              <w:right w:val="single" w:sz="4" w:space="0" w:color="auto"/>
            </w:tcBorders>
          </w:tcPr>
          <w:p w:rsidR="00462939" w:rsidRPr="002B4252" w:rsidRDefault="00462939" w:rsidP="00462939">
            <w:pPr>
              <w:pStyle w:val="af6"/>
              <w:rPr>
                <w:rFonts w:ascii="Times New Roman" w:hAnsi="Times New Roman"/>
                <w:color w:val="000000"/>
                <w:sz w:val="24"/>
                <w:szCs w:val="24"/>
              </w:rPr>
            </w:pPr>
          </w:p>
        </w:tc>
        <w:tc>
          <w:tcPr>
            <w:tcW w:w="254" w:type="dxa"/>
            <w:tcBorders>
              <w:top w:val="single" w:sz="4" w:space="0" w:color="auto"/>
              <w:left w:val="single" w:sz="4" w:space="0" w:color="auto"/>
              <w:bottom w:val="single" w:sz="4" w:space="0" w:color="auto"/>
            </w:tcBorders>
          </w:tcPr>
          <w:p w:rsidR="00462939" w:rsidRPr="002B4252" w:rsidRDefault="00462939" w:rsidP="00462939">
            <w:pPr>
              <w:pStyle w:val="af6"/>
              <w:rPr>
                <w:rFonts w:ascii="Times New Roman" w:hAnsi="Times New Roman"/>
                <w:color w:val="000000"/>
                <w:sz w:val="24"/>
                <w:szCs w:val="24"/>
              </w:rPr>
            </w:pPr>
          </w:p>
        </w:tc>
        <w:tc>
          <w:tcPr>
            <w:tcW w:w="4302" w:type="dxa"/>
            <w:gridSpan w:val="3"/>
            <w:tcBorders>
              <w:top w:val="single" w:sz="4" w:space="0" w:color="auto"/>
              <w:bottom w:val="single" w:sz="4" w:space="0" w:color="auto"/>
            </w:tcBorders>
          </w:tcPr>
          <w:p w:rsidR="00462939" w:rsidRPr="002B4252" w:rsidRDefault="00462939" w:rsidP="00462939">
            <w:pPr>
              <w:pStyle w:val="af6"/>
              <w:rPr>
                <w:rFonts w:ascii="Times New Roman" w:hAnsi="Times New Roman"/>
                <w:color w:val="000000"/>
                <w:sz w:val="24"/>
                <w:szCs w:val="24"/>
              </w:rPr>
            </w:pPr>
          </w:p>
        </w:tc>
      </w:tr>
      <w:tr w:rsidR="00462939" w:rsidRPr="002B4252" w:rsidTr="00462939">
        <w:trPr>
          <w:trHeight w:val="417"/>
        </w:trPr>
        <w:tc>
          <w:tcPr>
            <w:tcW w:w="9285" w:type="dxa"/>
            <w:gridSpan w:val="8"/>
            <w:tcBorders>
              <w:top w:val="single" w:sz="4" w:space="0" w:color="auto"/>
              <w:left w:val="single" w:sz="4" w:space="0" w:color="auto"/>
              <w:bottom w:val="single" w:sz="4" w:space="0" w:color="auto"/>
              <w:right w:val="single" w:sz="4" w:space="0" w:color="auto"/>
            </w:tcBorders>
            <w:vAlign w:val="center"/>
          </w:tcPr>
          <w:p w:rsidR="00462939" w:rsidRPr="002B4252" w:rsidRDefault="00462939" w:rsidP="00462939">
            <w:pPr>
              <w:pStyle w:val="af6"/>
              <w:jc w:val="center"/>
              <w:rPr>
                <w:rFonts w:ascii="Times New Roman" w:hAnsi="Times New Roman"/>
                <w:color w:val="000000"/>
                <w:sz w:val="24"/>
                <w:szCs w:val="24"/>
              </w:rPr>
            </w:pPr>
            <w:r w:rsidRPr="002B4252">
              <w:rPr>
                <w:rFonts w:ascii="Times New Roman" w:hAnsi="Times New Roman"/>
                <w:color w:val="000000"/>
                <w:sz w:val="24"/>
                <w:szCs w:val="24"/>
              </w:rPr>
              <w:t>Поступление заявки к должностному лицу отдела,</w:t>
            </w:r>
          </w:p>
          <w:p w:rsidR="00462939" w:rsidRPr="002B4252" w:rsidRDefault="00462939" w:rsidP="00462939">
            <w:pPr>
              <w:pStyle w:val="af6"/>
              <w:jc w:val="center"/>
              <w:rPr>
                <w:rFonts w:ascii="Times New Roman" w:hAnsi="Times New Roman"/>
                <w:color w:val="000000"/>
                <w:sz w:val="24"/>
                <w:szCs w:val="24"/>
              </w:rPr>
            </w:pPr>
            <w:r w:rsidRPr="002B4252">
              <w:rPr>
                <w:rFonts w:ascii="Times New Roman" w:hAnsi="Times New Roman"/>
                <w:color w:val="000000"/>
                <w:sz w:val="24"/>
                <w:szCs w:val="24"/>
              </w:rPr>
              <w:t>уполномоченному на предоставление муниципальной услуги</w:t>
            </w:r>
          </w:p>
        </w:tc>
      </w:tr>
      <w:tr w:rsidR="00462939" w:rsidRPr="002B4252" w:rsidTr="00462939">
        <w:trPr>
          <w:trHeight w:val="221"/>
        </w:trPr>
        <w:tc>
          <w:tcPr>
            <w:tcW w:w="2121" w:type="dxa"/>
            <w:tcBorders>
              <w:top w:val="single" w:sz="4" w:space="0" w:color="auto"/>
              <w:left w:val="nil"/>
              <w:bottom w:val="single" w:sz="4" w:space="0" w:color="auto"/>
            </w:tcBorders>
          </w:tcPr>
          <w:p w:rsidR="00462939" w:rsidRPr="002B4252" w:rsidRDefault="00462939" w:rsidP="00462939">
            <w:pPr>
              <w:pStyle w:val="af6"/>
              <w:rPr>
                <w:rFonts w:ascii="Times New Roman" w:hAnsi="Times New Roman"/>
                <w:color w:val="000000"/>
                <w:sz w:val="24"/>
                <w:szCs w:val="24"/>
              </w:rPr>
            </w:pPr>
          </w:p>
        </w:tc>
        <w:tc>
          <w:tcPr>
            <w:tcW w:w="2355" w:type="dxa"/>
            <w:tcBorders>
              <w:top w:val="single" w:sz="4" w:space="0" w:color="auto"/>
              <w:bottom w:val="single" w:sz="4" w:space="0" w:color="auto"/>
            </w:tcBorders>
          </w:tcPr>
          <w:p w:rsidR="00462939" w:rsidRPr="002B4252" w:rsidRDefault="00462939" w:rsidP="00462939">
            <w:pPr>
              <w:pStyle w:val="af6"/>
              <w:rPr>
                <w:rFonts w:ascii="Times New Roman" w:hAnsi="Times New Roman"/>
                <w:color w:val="000000"/>
                <w:sz w:val="24"/>
                <w:szCs w:val="24"/>
              </w:rPr>
            </w:pPr>
          </w:p>
        </w:tc>
        <w:tc>
          <w:tcPr>
            <w:tcW w:w="253" w:type="dxa"/>
            <w:gridSpan w:val="2"/>
            <w:tcBorders>
              <w:top w:val="single" w:sz="4" w:space="0" w:color="auto"/>
              <w:bottom w:val="single" w:sz="4" w:space="0" w:color="auto"/>
              <w:right w:val="single" w:sz="4" w:space="0" w:color="auto"/>
            </w:tcBorders>
          </w:tcPr>
          <w:p w:rsidR="00462939" w:rsidRPr="002B4252" w:rsidRDefault="00462939" w:rsidP="00462939">
            <w:pPr>
              <w:pStyle w:val="af6"/>
              <w:rPr>
                <w:rFonts w:ascii="Times New Roman" w:hAnsi="Times New Roman"/>
                <w:color w:val="000000"/>
                <w:sz w:val="24"/>
                <w:szCs w:val="24"/>
              </w:rPr>
            </w:pPr>
          </w:p>
        </w:tc>
        <w:tc>
          <w:tcPr>
            <w:tcW w:w="254" w:type="dxa"/>
            <w:tcBorders>
              <w:top w:val="single" w:sz="4" w:space="0" w:color="auto"/>
              <w:left w:val="single" w:sz="4" w:space="0" w:color="auto"/>
              <w:bottom w:val="single" w:sz="4" w:space="0" w:color="auto"/>
            </w:tcBorders>
          </w:tcPr>
          <w:p w:rsidR="00462939" w:rsidRPr="002B4252" w:rsidRDefault="00462939" w:rsidP="00462939">
            <w:pPr>
              <w:pStyle w:val="af6"/>
              <w:rPr>
                <w:rFonts w:ascii="Times New Roman" w:hAnsi="Times New Roman"/>
                <w:color w:val="000000"/>
                <w:sz w:val="24"/>
                <w:szCs w:val="24"/>
              </w:rPr>
            </w:pPr>
          </w:p>
        </w:tc>
        <w:tc>
          <w:tcPr>
            <w:tcW w:w="2199" w:type="dxa"/>
            <w:gridSpan w:val="2"/>
            <w:tcBorders>
              <w:top w:val="single" w:sz="4" w:space="0" w:color="auto"/>
              <w:bottom w:val="single" w:sz="4" w:space="0" w:color="auto"/>
            </w:tcBorders>
          </w:tcPr>
          <w:p w:rsidR="00462939" w:rsidRPr="002B4252" w:rsidRDefault="00462939" w:rsidP="00462939">
            <w:pPr>
              <w:pStyle w:val="af6"/>
              <w:rPr>
                <w:rFonts w:ascii="Times New Roman" w:hAnsi="Times New Roman"/>
                <w:color w:val="000000"/>
                <w:sz w:val="24"/>
                <w:szCs w:val="24"/>
              </w:rPr>
            </w:pPr>
          </w:p>
        </w:tc>
        <w:tc>
          <w:tcPr>
            <w:tcW w:w="2103" w:type="dxa"/>
            <w:tcBorders>
              <w:top w:val="single" w:sz="4" w:space="0" w:color="auto"/>
              <w:bottom w:val="single" w:sz="4" w:space="0" w:color="auto"/>
              <w:right w:val="nil"/>
            </w:tcBorders>
          </w:tcPr>
          <w:p w:rsidR="00462939" w:rsidRPr="002B4252" w:rsidRDefault="00462939" w:rsidP="00462939">
            <w:pPr>
              <w:pStyle w:val="af6"/>
              <w:rPr>
                <w:rFonts w:ascii="Times New Roman" w:hAnsi="Times New Roman"/>
                <w:color w:val="000000"/>
                <w:sz w:val="24"/>
                <w:szCs w:val="24"/>
              </w:rPr>
            </w:pPr>
          </w:p>
        </w:tc>
      </w:tr>
      <w:tr w:rsidR="00462939" w:rsidRPr="002B4252" w:rsidTr="00462939">
        <w:trPr>
          <w:trHeight w:val="523"/>
        </w:trPr>
        <w:tc>
          <w:tcPr>
            <w:tcW w:w="9285" w:type="dxa"/>
            <w:gridSpan w:val="8"/>
            <w:tcBorders>
              <w:top w:val="single" w:sz="4" w:space="0" w:color="auto"/>
              <w:left w:val="single" w:sz="4" w:space="0" w:color="auto"/>
              <w:bottom w:val="single" w:sz="4" w:space="0" w:color="auto"/>
              <w:right w:val="single" w:sz="4" w:space="0" w:color="auto"/>
            </w:tcBorders>
            <w:vAlign w:val="center"/>
          </w:tcPr>
          <w:p w:rsidR="00462939" w:rsidRPr="002B4252" w:rsidRDefault="00462939" w:rsidP="00462939">
            <w:pPr>
              <w:pStyle w:val="af6"/>
              <w:rPr>
                <w:rFonts w:ascii="Times New Roman" w:hAnsi="Times New Roman"/>
                <w:color w:val="000000"/>
                <w:sz w:val="24"/>
                <w:szCs w:val="24"/>
              </w:rPr>
            </w:pPr>
            <w:r w:rsidRPr="002B4252">
              <w:rPr>
                <w:rFonts w:ascii="Times New Roman" w:hAnsi="Times New Roman"/>
                <w:color w:val="000000"/>
                <w:sz w:val="24"/>
                <w:szCs w:val="24"/>
              </w:rPr>
              <w:t>Проведение торгов на право заключения договора аренды, безвозмездного пользования</w:t>
            </w:r>
          </w:p>
        </w:tc>
      </w:tr>
      <w:tr w:rsidR="00462939" w:rsidRPr="002B4252" w:rsidTr="00462939">
        <w:tc>
          <w:tcPr>
            <w:tcW w:w="2121" w:type="dxa"/>
            <w:tcBorders>
              <w:top w:val="single" w:sz="4" w:space="0" w:color="auto"/>
              <w:left w:val="nil"/>
              <w:bottom w:val="single" w:sz="4" w:space="0" w:color="auto"/>
              <w:right w:val="single" w:sz="4" w:space="0" w:color="auto"/>
            </w:tcBorders>
          </w:tcPr>
          <w:p w:rsidR="00462939" w:rsidRPr="002B4252" w:rsidRDefault="00462939" w:rsidP="00462939">
            <w:pPr>
              <w:pStyle w:val="af6"/>
              <w:rPr>
                <w:rFonts w:ascii="Times New Roman" w:hAnsi="Times New Roman"/>
                <w:color w:val="000000"/>
                <w:sz w:val="24"/>
                <w:szCs w:val="24"/>
              </w:rPr>
            </w:pPr>
          </w:p>
        </w:tc>
        <w:tc>
          <w:tcPr>
            <w:tcW w:w="2355" w:type="dxa"/>
            <w:tcBorders>
              <w:top w:val="single" w:sz="4" w:space="0" w:color="auto"/>
              <w:left w:val="single" w:sz="4" w:space="0" w:color="auto"/>
              <w:bottom w:val="single" w:sz="4" w:space="0" w:color="auto"/>
              <w:right w:val="nil"/>
            </w:tcBorders>
          </w:tcPr>
          <w:p w:rsidR="00462939" w:rsidRPr="002B4252" w:rsidRDefault="00462939" w:rsidP="00462939">
            <w:pPr>
              <w:pStyle w:val="af6"/>
              <w:rPr>
                <w:rFonts w:ascii="Times New Roman" w:hAnsi="Times New Roman"/>
                <w:color w:val="000000"/>
                <w:sz w:val="24"/>
                <w:szCs w:val="24"/>
              </w:rPr>
            </w:pPr>
          </w:p>
        </w:tc>
        <w:tc>
          <w:tcPr>
            <w:tcW w:w="507" w:type="dxa"/>
            <w:gridSpan w:val="3"/>
            <w:tcBorders>
              <w:top w:val="single" w:sz="4" w:space="0" w:color="auto"/>
              <w:left w:val="nil"/>
              <w:right w:val="nil"/>
            </w:tcBorders>
          </w:tcPr>
          <w:p w:rsidR="00462939" w:rsidRPr="002B4252" w:rsidRDefault="00462939" w:rsidP="00462939">
            <w:pPr>
              <w:pStyle w:val="af6"/>
              <w:rPr>
                <w:rFonts w:ascii="Times New Roman" w:hAnsi="Times New Roman"/>
                <w:color w:val="000000"/>
                <w:sz w:val="24"/>
                <w:szCs w:val="24"/>
              </w:rPr>
            </w:pPr>
          </w:p>
        </w:tc>
        <w:tc>
          <w:tcPr>
            <w:tcW w:w="2199" w:type="dxa"/>
            <w:gridSpan w:val="2"/>
            <w:tcBorders>
              <w:top w:val="single" w:sz="4" w:space="0" w:color="auto"/>
              <w:left w:val="nil"/>
              <w:bottom w:val="single" w:sz="4" w:space="0" w:color="auto"/>
              <w:right w:val="single" w:sz="4" w:space="0" w:color="auto"/>
            </w:tcBorders>
          </w:tcPr>
          <w:p w:rsidR="00462939" w:rsidRPr="002B4252" w:rsidRDefault="00462939" w:rsidP="00462939">
            <w:pPr>
              <w:pStyle w:val="af6"/>
              <w:rPr>
                <w:rFonts w:ascii="Times New Roman" w:hAnsi="Times New Roman"/>
                <w:color w:val="000000"/>
                <w:sz w:val="24"/>
                <w:szCs w:val="24"/>
              </w:rPr>
            </w:pPr>
          </w:p>
        </w:tc>
        <w:tc>
          <w:tcPr>
            <w:tcW w:w="2103" w:type="dxa"/>
            <w:tcBorders>
              <w:top w:val="single" w:sz="4" w:space="0" w:color="auto"/>
              <w:left w:val="single" w:sz="4" w:space="0" w:color="auto"/>
              <w:bottom w:val="single" w:sz="4" w:space="0" w:color="auto"/>
              <w:right w:val="nil"/>
            </w:tcBorders>
          </w:tcPr>
          <w:p w:rsidR="00462939" w:rsidRPr="002B4252" w:rsidRDefault="00462939" w:rsidP="00462939">
            <w:pPr>
              <w:pStyle w:val="af6"/>
              <w:rPr>
                <w:rFonts w:ascii="Times New Roman" w:hAnsi="Times New Roman"/>
                <w:color w:val="000000"/>
                <w:sz w:val="24"/>
                <w:szCs w:val="24"/>
              </w:rPr>
            </w:pPr>
          </w:p>
        </w:tc>
      </w:tr>
      <w:tr w:rsidR="00462939" w:rsidRPr="002B4252" w:rsidTr="00462939">
        <w:trPr>
          <w:trHeight w:val="844"/>
        </w:trPr>
        <w:tc>
          <w:tcPr>
            <w:tcW w:w="4476" w:type="dxa"/>
            <w:gridSpan w:val="2"/>
            <w:tcBorders>
              <w:top w:val="single" w:sz="4" w:space="0" w:color="auto"/>
              <w:left w:val="single" w:sz="4" w:space="0" w:color="auto"/>
              <w:bottom w:val="single" w:sz="4" w:space="0" w:color="auto"/>
              <w:right w:val="single" w:sz="4" w:space="0" w:color="auto"/>
            </w:tcBorders>
            <w:vAlign w:val="center"/>
          </w:tcPr>
          <w:p w:rsidR="00462939" w:rsidRPr="002B4252" w:rsidRDefault="00462939" w:rsidP="00462939">
            <w:pPr>
              <w:pStyle w:val="af6"/>
              <w:jc w:val="center"/>
              <w:rPr>
                <w:rFonts w:ascii="Times New Roman" w:hAnsi="Times New Roman"/>
                <w:color w:val="000000"/>
                <w:sz w:val="24"/>
                <w:szCs w:val="24"/>
              </w:rPr>
            </w:pPr>
            <w:r w:rsidRPr="002B4252">
              <w:rPr>
                <w:rFonts w:ascii="Times New Roman" w:hAnsi="Times New Roman"/>
                <w:color w:val="000000"/>
                <w:sz w:val="24"/>
                <w:szCs w:val="24"/>
              </w:rPr>
              <w:t>Признание получателя</w:t>
            </w:r>
          </w:p>
          <w:p w:rsidR="00462939" w:rsidRPr="002B4252" w:rsidRDefault="00462939" w:rsidP="00462939">
            <w:pPr>
              <w:pStyle w:val="af6"/>
              <w:jc w:val="center"/>
              <w:rPr>
                <w:rFonts w:ascii="Times New Roman" w:hAnsi="Times New Roman"/>
                <w:color w:val="000000"/>
                <w:sz w:val="24"/>
                <w:szCs w:val="24"/>
              </w:rPr>
            </w:pPr>
            <w:r w:rsidRPr="002B4252">
              <w:rPr>
                <w:rFonts w:ascii="Times New Roman" w:hAnsi="Times New Roman"/>
                <w:color w:val="000000"/>
                <w:sz w:val="24"/>
                <w:szCs w:val="24"/>
              </w:rPr>
              <w:t>муниципальной услуги</w:t>
            </w:r>
          </w:p>
          <w:p w:rsidR="00462939" w:rsidRPr="002B4252" w:rsidRDefault="00462939" w:rsidP="00462939">
            <w:pPr>
              <w:pStyle w:val="af6"/>
              <w:jc w:val="center"/>
              <w:rPr>
                <w:rFonts w:ascii="Times New Roman" w:hAnsi="Times New Roman"/>
                <w:color w:val="000000"/>
                <w:sz w:val="24"/>
                <w:szCs w:val="24"/>
              </w:rPr>
            </w:pPr>
            <w:r w:rsidRPr="002B4252">
              <w:rPr>
                <w:rFonts w:ascii="Times New Roman" w:hAnsi="Times New Roman"/>
                <w:color w:val="000000"/>
                <w:sz w:val="24"/>
                <w:szCs w:val="24"/>
              </w:rPr>
              <w:t>победителем торгов</w:t>
            </w:r>
          </w:p>
        </w:tc>
        <w:tc>
          <w:tcPr>
            <w:tcW w:w="507" w:type="dxa"/>
            <w:gridSpan w:val="3"/>
            <w:tcBorders>
              <w:left w:val="single" w:sz="4" w:space="0" w:color="auto"/>
              <w:right w:val="single" w:sz="4" w:space="0" w:color="auto"/>
            </w:tcBorders>
            <w:vAlign w:val="center"/>
          </w:tcPr>
          <w:p w:rsidR="00462939" w:rsidRPr="002B4252" w:rsidRDefault="00462939" w:rsidP="00462939">
            <w:pPr>
              <w:pStyle w:val="af6"/>
              <w:jc w:val="center"/>
              <w:rPr>
                <w:rFonts w:ascii="Times New Roman" w:hAnsi="Times New Roman"/>
                <w:color w:val="000000"/>
                <w:sz w:val="24"/>
                <w:szCs w:val="24"/>
              </w:rPr>
            </w:pPr>
          </w:p>
        </w:tc>
        <w:tc>
          <w:tcPr>
            <w:tcW w:w="4302" w:type="dxa"/>
            <w:gridSpan w:val="3"/>
            <w:tcBorders>
              <w:top w:val="single" w:sz="4" w:space="0" w:color="auto"/>
              <w:left w:val="single" w:sz="4" w:space="0" w:color="auto"/>
              <w:bottom w:val="single" w:sz="4" w:space="0" w:color="auto"/>
              <w:right w:val="single" w:sz="4" w:space="0" w:color="auto"/>
            </w:tcBorders>
            <w:vAlign w:val="center"/>
          </w:tcPr>
          <w:p w:rsidR="00462939" w:rsidRPr="002B4252" w:rsidRDefault="00462939" w:rsidP="00462939">
            <w:pPr>
              <w:pStyle w:val="af6"/>
              <w:jc w:val="center"/>
              <w:rPr>
                <w:rFonts w:ascii="Times New Roman" w:hAnsi="Times New Roman"/>
                <w:color w:val="000000"/>
                <w:sz w:val="24"/>
                <w:szCs w:val="24"/>
              </w:rPr>
            </w:pPr>
            <w:r w:rsidRPr="002B4252">
              <w:rPr>
                <w:rFonts w:ascii="Times New Roman" w:hAnsi="Times New Roman"/>
                <w:color w:val="000000"/>
                <w:sz w:val="24"/>
                <w:szCs w:val="24"/>
              </w:rPr>
              <w:t>Признание получателя</w:t>
            </w:r>
          </w:p>
          <w:p w:rsidR="00462939" w:rsidRPr="002B4252" w:rsidRDefault="00462939" w:rsidP="00462939">
            <w:pPr>
              <w:pStyle w:val="af6"/>
              <w:jc w:val="center"/>
              <w:rPr>
                <w:rFonts w:ascii="Times New Roman" w:hAnsi="Times New Roman"/>
                <w:color w:val="000000"/>
                <w:sz w:val="24"/>
                <w:szCs w:val="24"/>
              </w:rPr>
            </w:pPr>
            <w:r w:rsidRPr="002B4252">
              <w:rPr>
                <w:rFonts w:ascii="Times New Roman" w:hAnsi="Times New Roman"/>
                <w:color w:val="000000"/>
                <w:sz w:val="24"/>
                <w:szCs w:val="24"/>
              </w:rPr>
              <w:t>муниципальной услуги,</w:t>
            </w:r>
          </w:p>
          <w:p w:rsidR="00462939" w:rsidRPr="002B4252" w:rsidRDefault="00462939" w:rsidP="00462939">
            <w:pPr>
              <w:pStyle w:val="af6"/>
              <w:jc w:val="center"/>
              <w:rPr>
                <w:rFonts w:ascii="Times New Roman" w:hAnsi="Times New Roman"/>
                <w:color w:val="000000"/>
                <w:sz w:val="24"/>
                <w:szCs w:val="24"/>
              </w:rPr>
            </w:pPr>
            <w:r w:rsidRPr="002B4252">
              <w:rPr>
                <w:rFonts w:ascii="Times New Roman" w:hAnsi="Times New Roman"/>
                <w:color w:val="000000"/>
                <w:sz w:val="24"/>
                <w:szCs w:val="24"/>
              </w:rPr>
              <w:t>проигравшим торги</w:t>
            </w:r>
          </w:p>
        </w:tc>
      </w:tr>
      <w:tr w:rsidR="00462939" w:rsidRPr="002B4252" w:rsidTr="00462939">
        <w:tc>
          <w:tcPr>
            <w:tcW w:w="2121" w:type="dxa"/>
            <w:tcBorders>
              <w:right w:val="single" w:sz="4" w:space="0" w:color="auto"/>
            </w:tcBorders>
            <w:vAlign w:val="center"/>
          </w:tcPr>
          <w:p w:rsidR="00462939" w:rsidRPr="002B4252" w:rsidRDefault="00462939" w:rsidP="00462939">
            <w:pPr>
              <w:pStyle w:val="af6"/>
              <w:rPr>
                <w:rFonts w:ascii="Times New Roman" w:hAnsi="Times New Roman"/>
                <w:color w:val="000000"/>
                <w:sz w:val="24"/>
                <w:szCs w:val="24"/>
              </w:rPr>
            </w:pPr>
          </w:p>
        </w:tc>
        <w:tc>
          <w:tcPr>
            <w:tcW w:w="2521" w:type="dxa"/>
            <w:gridSpan w:val="2"/>
            <w:tcBorders>
              <w:left w:val="single" w:sz="4" w:space="0" w:color="auto"/>
            </w:tcBorders>
            <w:vAlign w:val="center"/>
          </w:tcPr>
          <w:p w:rsidR="00462939" w:rsidRPr="002B4252" w:rsidRDefault="00462939" w:rsidP="00462939">
            <w:pPr>
              <w:pStyle w:val="af6"/>
              <w:rPr>
                <w:rFonts w:ascii="Times New Roman" w:hAnsi="Times New Roman"/>
                <w:color w:val="000000"/>
                <w:sz w:val="24"/>
                <w:szCs w:val="24"/>
              </w:rPr>
            </w:pPr>
          </w:p>
        </w:tc>
        <w:tc>
          <w:tcPr>
            <w:tcW w:w="2466" w:type="dxa"/>
            <w:gridSpan w:val="3"/>
            <w:tcBorders>
              <w:right w:val="single" w:sz="4" w:space="0" w:color="auto"/>
            </w:tcBorders>
            <w:vAlign w:val="center"/>
          </w:tcPr>
          <w:p w:rsidR="00462939" w:rsidRPr="002B4252" w:rsidRDefault="00462939" w:rsidP="00462939">
            <w:pPr>
              <w:pStyle w:val="af6"/>
              <w:rPr>
                <w:rFonts w:ascii="Times New Roman" w:hAnsi="Times New Roman"/>
                <w:color w:val="000000"/>
                <w:sz w:val="24"/>
                <w:szCs w:val="24"/>
              </w:rPr>
            </w:pPr>
          </w:p>
        </w:tc>
        <w:tc>
          <w:tcPr>
            <w:tcW w:w="2177" w:type="dxa"/>
            <w:gridSpan w:val="2"/>
            <w:tcBorders>
              <w:left w:val="single" w:sz="4" w:space="0" w:color="auto"/>
            </w:tcBorders>
            <w:vAlign w:val="center"/>
          </w:tcPr>
          <w:p w:rsidR="00462939" w:rsidRPr="002B4252" w:rsidRDefault="00462939" w:rsidP="00462939">
            <w:pPr>
              <w:pStyle w:val="af6"/>
              <w:rPr>
                <w:rFonts w:ascii="Times New Roman" w:hAnsi="Times New Roman"/>
                <w:color w:val="000000"/>
                <w:sz w:val="24"/>
                <w:szCs w:val="24"/>
              </w:rPr>
            </w:pPr>
          </w:p>
        </w:tc>
      </w:tr>
      <w:tr w:rsidR="00462939" w:rsidRPr="002B4252" w:rsidTr="00462939">
        <w:trPr>
          <w:trHeight w:val="266"/>
        </w:trPr>
        <w:tc>
          <w:tcPr>
            <w:tcW w:w="9285" w:type="dxa"/>
            <w:gridSpan w:val="8"/>
            <w:tcBorders>
              <w:top w:val="single" w:sz="4" w:space="0" w:color="auto"/>
              <w:left w:val="single" w:sz="4" w:space="0" w:color="auto"/>
              <w:bottom w:val="single" w:sz="4" w:space="0" w:color="auto"/>
              <w:right w:val="single" w:sz="4" w:space="0" w:color="auto"/>
            </w:tcBorders>
            <w:vAlign w:val="center"/>
          </w:tcPr>
          <w:p w:rsidR="00462939" w:rsidRPr="002B4252" w:rsidRDefault="00462939" w:rsidP="00462939">
            <w:pPr>
              <w:pStyle w:val="af6"/>
              <w:jc w:val="center"/>
              <w:rPr>
                <w:rFonts w:ascii="Times New Roman" w:hAnsi="Times New Roman"/>
                <w:color w:val="000000"/>
                <w:sz w:val="24"/>
                <w:szCs w:val="24"/>
              </w:rPr>
            </w:pPr>
          </w:p>
          <w:p w:rsidR="00462939" w:rsidRPr="002B4252" w:rsidRDefault="00462939" w:rsidP="00462939">
            <w:pPr>
              <w:pStyle w:val="af6"/>
              <w:jc w:val="center"/>
              <w:rPr>
                <w:rFonts w:ascii="Times New Roman" w:hAnsi="Times New Roman"/>
                <w:color w:val="000000"/>
                <w:sz w:val="24"/>
                <w:szCs w:val="24"/>
              </w:rPr>
            </w:pPr>
            <w:r w:rsidRPr="002B4252">
              <w:rPr>
                <w:rFonts w:ascii="Times New Roman" w:hAnsi="Times New Roman"/>
                <w:color w:val="000000"/>
                <w:sz w:val="24"/>
                <w:szCs w:val="24"/>
              </w:rPr>
              <w:t>Протокол проведения торгов</w:t>
            </w:r>
          </w:p>
          <w:p w:rsidR="00462939" w:rsidRPr="002B4252" w:rsidRDefault="00462939" w:rsidP="00462939">
            <w:pPr>
              <w:pStyle w:val="af6"/>
              <w:jc w:val="center"/>
              <w:rPr>
                <w:rFonts w:ascii="Times New Roman" w:hAnsi="Times New Roman"/>
                <w:color w:val="000000"/>
                <w:sz w:val="24"/>
                <w:szCs w:val="24"/>
              </w:rPr>
            </w:pPr>
          </w:p>
        </w:tc>
      </w:tr>
      <w:tr w:rsidR="00462939" w:rsidRPr="002B4252" w:rsidTr="00462939">
        <w:tc>
          <w:tcPr>
            <w:tcW w:w="2121" w:type="dxa"/>
            <w:tcBorders>
              <w:top w:val="single" w:sz="4" w:space="0" w:color="auto"/>
              <w:left w:val="nil"/>
              <w:bottom w:val="single" w:sz="4" w:space="0" w:color="auto"/>
              <w:right w:val="single" w:sz="4" w:space="0" w:color="auto"/>
            </w:tcBorders>
          </w:tcPr>
          <w:p w:rsidR="00462939" w:rsidRPr="002B4252" w:rsidRDefault="00462939" w:rsidP="00462939">
            <w:pPr>
              <w:pStyle w:val="af6"/>
              <w:rPr>
                <w:rFonts w:ascii="Times New Roman" w:hAnsi="Times New Roman"/>
                <w:color w:val="000000"/>
                <w:sz w:val="24"/>
                <w:szCs w:val="24"/>
              </w:rPr>
            </w:pPr>
          </w:p>
        </w:tc>
        <w:tc>
          <w:tcPr>
            <w:tcW w:w="2355" w:type="dxa"/>
            <w:tcBorders>
              <w:top w:val="single" w:sz="4" w:space="0" w:color="auto"/>
              <w:left w:val="single" w:sz="4" w:space="0" w:color="auto"/>
              <w:bottom w:val="single" w:sz="4" w:space="0" w:color="auto"/>
              <w:right w:val="nil"/>
            </w:tcBorders>
            <w:vAlign w:val="center"/>
          </w:tcPr>
          <w:p w:rsidR="00462939" w:rsidRPr="002B4252" w:rsidRDefault="00462939" w:rsidP="00462939">
            <w:pPr>
              <w:pStyle w:val="af6"/>
              <w:rPr>
                <w:rFonts w:ascii="Times New Roman" w:hAnsi="Times New Roman"/>
                <w:color w:val="000000"/>
                <w:sz w:val="24"/>
                <w:szCs w:val="24"/>
              </w:rPr>
            </w:pPr>
          </w:p>
        </w:tc>
        <w:tc>
          <w:tcPr>
            <w:tcW w:w="507" w:type="dxa"/>
            <w:gridSpan w:val="3"/>
            <w:tcBorders>
              <w:top w:val="nil"/>
              <w:left w:val="nil"/>
              <w:right w:val="nil"/>
            </w:tcBorders>
          </w:tcPr>
          <w:p w:rsidR="00462939" w:rsidRPr="002B4252" w:rsidRDefault="00462939" w:rsidP="00462939">
            <w:pPr>
              <w:pStyle w:val="af6"/>
              <w:rPr>
                <w:rFonts w:ascii="Times New Roman" w:hAnsi="Times New Roman"/>
                <w:color w:val="000000"/>
                <w:sz w:val="24"/>
                <w:szCs w:val="24"/>
              </w:rPr>
            </w:pPr>
          </w:p>
        </w:tc>
        <w:tc>
          <w:tcPr>
            <w:tcW w:w="2125" w:type="dxa"/>
            <w:tcBorders>
              <w:top w:val="nil"/>
              <w:left w:val="nil"/>
              <w:bottom w:val="single" w:sz="4" w:space="0" w:color="auto"/>
              <w:right w:val="single" w:sz="4" w:space="0" w:color="auto"/>
            </w:tcBorders>
          </w:tcPr>
          <w:p w:rsidR="00462939" w:rsidRPr="002B4252" w:rsidRDefault="00462939" w:rsidP="00462939">
            <w:pPr>
              <w:pStyle w:val="af6"/>
              <w:rPr>
                <w:rFonts w:ascii="Times New Roman" w:hAnsi="Times New Roman"/>
                <w:color w:val="000000"/>
                <w:sz w:val="24"/>
                <w:szCs w:val="24"/>
              </w:rPr>
            </w:pPr>
          </w:p>
        </w:tc>
        <w:tc>
          <w:tcPr>
            <w:tcW w:w="2177" w:type="dxa"/>
            <w:gridSpan w:val="2"/>
            <w:tcBorders>
              <w:top w:val="nil"/>
              <w:left w:val="single" w:sz="4" w:space="0" w:color="auto"/>
              <w:bottom w:val="single" w:sz="4" w:space="0" w:color="auto"/>
              <w:right w:val="nil"/>
            </w:tcBorders>
          </w:tcPr>
          <w:p w:rsidR="00462939" w:rsidRPr="002B4252" w:rsidRDefault="00462939" w:rsidP="00462939">
            <w:pPr>
              <w:pStyle w:val="af6"/>
              <w:rPr>
                <w:rFonts w:ascii="Times New Roman" w:hAnsi="Times New Roman"/>
                <w:color w:val="000000"/>
                <w:sz w:val="24"/>
                <w:szCs w:val="24"/>
              </w:rPr>
            </w:pPr>
          </w:p>
        </w:tc>
      </w:tr>
      <w:tr w:rsidR="00462939" w:rsidRPr="002B4252" w:rsidTr="00462939">
        <w:trPr>
          <w:trHeight w:val="812"/>
        </w:trPr>
        <w:tc>
          <w:tcPr>
            <w:tcW w:w="4476" w:type="dxa"/>
            <w:gridSpan w:val="2"/>
            <w:tcBorders>
              <w:top w:val="single" w:sz="4" w:space="0" w:color="auto"/>
              <w:left w:val="single" w:sz="4" w:space="0" w:color="auto"/>
              <w:bottom w:val="single" w:sz="4" w:space="0" w:color="auto"/>
              <w:right w:val="single" w:sz="4" w:space="0" w:color="auto"/>
            </w:tcBorders>
            <w:vAlign w:val="center"/>
          </w:tcPr>
          <w:p w:rsidR="00462939" w:rsidRPr="002B4252" w:rsidRDefault="00462939" w:rsidP="00462939">
            <w:pPr>
              <w:pStyle w:val="af6"/>
              <w:jc w:val="center"/>
              <w:rPr>
                <w:rFonts w:ascii="Times New Roman" w:hAnsi="Times New Roman"/>
                <w:color w:val="000000"/>
                <w:sz w:val="24"/>
                <w:szCs w:val="24"/>
              </w:rPr>
            </w:pPr>
            <w:r w:rsidRPr="002B4252">
              <w:rPr>
                <w:rFonts w:ascii="Times New Roman" w:hAnsi="Times New Roman"/>
                <w:color w:val="000000"/>
                <w:sz w:val="24"/>
                <w:szCs w:val="24"/>
              </w:rPr>
              <w:t>Перечисление денежных средств получателем муниципальной услуги на счёт, указанный в протоколе</w:t>
            </w:r>
          </w:p>
        </w:tc>
        <w:tc>
          <w:tcPr>
            <w:tcW w:w="507" w:type="dxa"/>
            <w:gridSpan w:val="3"/>
            <w:tcBorders>
              <w:left w:val="single" w:sz="4" w:space="0" w:color="auto"/>
              <w:right w:val="single" w:sz="4" w:space="0" w:color="auto"/>
            </w:tcBorders>
          </w:tcPr>
          <w:p w:rsidR="00462939" w:rsidRPr="002B4252" w:rsidRDefault="00462939" w:rsidP="00462939">
            <w:pPr>
              <w:pStyle w:val="af6"/>
              <w:rPr>
                <w:rFonts w:ascii="Times New Roman" w:hAnsi="Times New Roman"/>
                <w:color w:val="000000"/>
                <w:sz w:val="24"/>
                <w:szCs w:val="24"/>
              </w:rPr>
            </w:pPr>
          </w:p>
        </w:tc>
        <w:tc>
          <w:tcPr>
            <w:tcW w:w="4302" w:type="dxa"/>
            <w:gridSpan w:val="3"/>
            <w:tcBorders>
              <w:top w:val="single" w:sz="4" w:space="0" w:color="auto"/>
              <w:left w:val="single" w:sz="4" w:space="0" w:color="auto"/>
              <w:bottom w:val="single" w:sz="4" w:space="0" w:color="auto"/>
              <w:right w:val="single" w:sz="4" w:space="0" w:color="auto"/>
            </w:tcBorders>
            <w:vAlign w:val="center"/>
          </w:tcPr>
          <w:p w:rsidR="00462939" w:rsidRPr="002B4252" w:rsidRDefault="00462939" w:rsidP="00462939">
            <w:pPr>
              <w:pStyle w:val="af6"/>
              <w:jc w:val="center"/>
              <w:rPr>
                <w:rFonts w:ascii="Times New Roman" w:hAnsi="Times New Roman"/>
                <w:color w:val="000000"/>
                <w:sz w:val="24"/>
                <w:szCs w:val="24"/>
              </w:rPr>
            </w:pPr>
            <w:r w:rsidRPr="002B4252">
              <w:rPr>
                <w:rFonts w:ascii="Times New Roman" w:hAnsi="Times New Roman"/>
                <w:color w:val="000000"/>
                <w:sz w:val="24"/>
                <w:szCs w:val="24"/>
              </w:rPr>
              <w:t>Перечисление суммы</w:t>
            </w:r>
          </w:p>
          <w:p w:rsidR="00462939" w:rsidRPr="002B4252" w:rsidRDefault="00462939" w:rsidP="00462939">
            <w:pPr>
              <w:pStyle w:val="af6"/>
              <w:jc w:val="center"/>
              <w:rPr>
                <w:rFonts w:ascii="Times New Roman" w:hAnsi="Times New Roman"/>
                <w:color w:val="000000"/>
                <w:sz w:val="24"/>
                <w:szCs w:val="24"/>
              </w:rPr>
            </w:pPr>
            <w:r w:rsidRPr="002B4252">
              <w:rPr>
                <w:rFonts w:ascii="Times New Roman" w:hAnsi="Times New Roman"/>
                <w:color w:val="000000"/>
                <w:sz w:val="24"/>
                <w:szCs w:val="24"/>
              </w:rPr>
              <w:t>задатка на счёт получателя</w:t>
            </w:r>
          </w:p>
          <w:p w:rsidR="00462939" w:rsidRPr="002B4252" w:rsidRDefault="00462939" w:rsidP="00462939">
            <w:pPr>
              <w:pStyle w:val="af6"/>
              <w:jc w:val="center"/>
              <w:rPr>
                <w:rFonts w:ascii="Times New Roman" w:hAnsi="Times New Roman"/>
                <w:color w:val="000000"/>
                <w:sz w:val="24"/>
                <w:szCs w:val="24"/>
              </w:rPr>
            </w:pPr>
            <w:r w:rsidRPr="002B4252">
              <w:rPr>
                <w:rFonts w:ascii="Times New Roman" w:hAnsi="Times New Roman"/>
                <w:color w:val="000000"/>
                <w:sz w:val="24"/>
                <w:szCs w:val="24"/>
              </w:rPr>
              <w:t>муниципальной услуги</w:t>
            </w:r>
          </w:p>
        </w:tc>
      </w:tr>
      <w:tr w:rsidR="00462939" w:rsidRPr="002B4252" w:rsidTr="00462939">
        <w:tc>
          <w:tcPr>
            <w:tcW w:w="2121" w:type="dxa"/>
            <w:tcBorders>
              <w:top w:val="single" w:sz="4" w:space="0" w:color="auto"/>
              <w:bottom w:val="single" w:sz="4" w:space="0" w:color="auto"/>
              <w:right w:val="single" w:sz="4" w:space="0" w:color="auto"/>
            </w:tcBorders>
            <w:vAlign w:val="center"/>
          </w:tcPr>
          <w:p w:rsidR="00462939" w:rsidRPr="002B4252" w:rsidRDefault="00462939" w:rsidP="00462939">
            <w:pPr>
              <w:pStyle w:val="af6"/>
              <w:rPr>
                <w:rFonts w:ascii="Times New Roman" w:hAnsi="Times New Roman"/>
                <w:color w:val="000000"/>
                <w:sz w:val="24"/>
                <w:szCs w:val="24"/>
              </w:rPr>
            </w:pPr>
          </w:p>
        </w:tc>
        <w:tc>
          <w:tcPr>
            <w:tcW w:w="2521" w:type="dxa"/>
            <w:gridSpan w:val="2"/>
            <w:tcBorders>
              <w:left w:val="single" w:sz="4" w:space="0" w:color="auto"/>
            </w:tcBorders>
            <w:vAlign w:val="center"/>
          </w:tcPr>
          <w:p w:rsidR="00462939" w:rsidRPr="002B4252" w:rsidRDefault="00462939" w:rsidP="00462939">
            <w:pPr>
              <w:pStyle w:val="af6"/>
              <w:rPr>
                <w:rFonts w:ascii="Times New Roman" w:hAnsi="Times New Roman"/>
                <w:color w:val="000000"/>
                <w:sz w:val="24"/>
                <w:szCs w:val="24"/>
              </w:rPr>
            </w:pPr>
          </w:p>
        </w:tc>
        <w:tc>
          <w:tcPr>
            <w:tcW w:w="2466" w:type="dxa"/>
            <w:gridSpan w:val="3"/>
            <w:tcBorders>
              <w:right w:val="single" w:sz="4" w:space="0" w:color="auto"/>
            </w:tcBorders>
            <w:vAlign w:val="center"/>
          </w:tcPr>
          <w:p w:rsidR="00462939" w:rsidRPr="002B4252" w:rsidRDefault="00462939" w:rsidP="00462939">
            <w:pPr>
              <w:pStyle w:val="af6"/>
              <w:rPr>
                <w:rFonts w:ascii="Times New Roman" w:hAnsi="Times New Roman"/>
                <w:color w:val="000000"/>
                <w:sz w:val="24"/>
                <w:szCs w:val="24"/>
              </w:rPr>
            </w:pPr>
          </w:p>
        </w:tc>
        <w:tc>
          <w:tcPr>
            <w:tcW w:w="2177" w:type="dxa"/>
            <w:gridSpan w:val="2"/>
            <w:tcBorders>
              <w:left w:val="single" w:sz="4" w:space="0" w:color="auto"/>
              <w:bottom w:val="single" w:sz="4" w:space="0" w:color="auto"/>
            </w:tcBorders>
            <w:vAlign w:val="center"/>
          </w:tcPr>
          <w:p w:rsidR="00462939" w:rsidRPr="002B4252" w:rsidRDefault="00462939" w:rsidP="00462939">
            <w:pPr>
              <w:pStyle w:val="af6"/>
              <w:rPr>
                <w:rFonts w:ascii="Times New Roman" w:hAnsi="Times New Roman"/>
                <w:color w:val="000000"/>
                <w:sz w:val="24"/>
                <w:szCs w:val="24"/>
              </w:rPr>
            </w:pPr>
          </w:p>
        </w:tc>
      </w:tr>
      <w:tr w:rsidR="00462939" w:rsidRPr="002B4252" w:rsidTr="00462939">
        <w:trPr>
          <w:trHeight w:val="1134"/>
        </w:trPr>
        <w:tc>
          <w:tcPr>
            <w:tcW w:w="4476" w:type="dxa"/>
            <w:gridSpan w:val="2"/>
            <w:tcBorders>
              <w:top w:val="single" w:sz="4" w:space="0" w:color="auto"/>
              <w:left w:val="single" w:sz="4" w:space="0" w:color="auto"/>
              <w:bottom w:val="single" w:sz="4" w:space="0" w:color="auto"/>
              <w:right w:val="single" w:sz="4" w:space="0" w:color="auto"/>
            </w:tcBorders>
          </w:tcPr>
          <w:p w:rsidR="00462939" w:rsidRPr="002B4252" w:rsidRDefault="00462939" w:rsidP="00462939">
            <w:pPr>
              <w:pStyle w:val="af6"/>
              <w:jc w:val="center"/>
              <w:rPr>
                <w:rFonts w:ascii="Times New Roman" w:hAnsi="Times New Roman"/>
                <w:color w:val="000000"/>
                <w:sz w:val="24"/>
                <w:szCs w:val="24"/>
              </w:rPr>
            </w:pPr>
            <w:r w:rsidRPr="002B4252">
              <w:rPr>
                <w:rFonts w:ascii="Times New Roman" w:hAnsi="Times New Roman"/>
                <w:color w:val="000000"/>
                <w:sz w:val="24"/>
                <w:szCs w:val="24"/>
              </w:rPr>
              <w:t>Заключение, регистрация и</w:t>
            </w:r>
          </w:p>
          <w:p w:rsidR="00462939" w:rsidRPr="002B4252" w:rsidRDefault="00462939" w:rsidP="00462939">
            <w:pPr>
              <w:pStyle w:val="af6"/>
              <w:jc w:val="center"/>
              <w:rPr>
                <w:rFonts w:ascii="Times New Roman" w:hAnsi="Times New Roman"/>
                <w:color w:val="000000"/>
                <w:sz w:val="24"/>
                <w:szCs w:val="24"/>
              </w:rPr>
            </w:pPr>
            <w:r w:rsidRPr="002B4252">
              <w:rPr>
                <w:rFonts w:ascii="Times New Roman" w:hAnsi="Times New Roman"/>
                <w:color w:val="000000"/>
                <w:sz w:val="24"/>
                <w:szCs w:val="24"/>
              </w:rPr>
              <w:t>выдача договора аренды, безвозмездного пользования заявителю муниципальной услуги</w:t>
            </w:r>
          </w:p>
        </w:tc>
        <w:tc>
          <w:tcPr>
            <w:tcW w:w="507" w:type="dxa"/>
            <w:gridSpan w:val="3"/>
            <w:tcBorders>
              <w:left w:val="single" w:sz="4" w:space="0" w:color="auto"/>
              <w:right w:val="single" w:sz="4" w:space="0" w:color="auto"/>
            </w:tcBorders>
          </w:tcPr>
          <w:p w:rsidR="00462939" w:rsidRPr="002B4252" w:rsidRDefault="00462939" w:rsidP="00462939">
            <w:pPr>
              <w:pStyle w:val="af6"/>
              <w:jc w:val="center"/>
              <w:rPr>
                <w:rFonts w:ascii="Times New Roman" w:hAnsi="Times New Roman"/>
                <w:color w:val="000000"/>
                <w:sz w:val="24"/>
                <w:szCs w:val="24"/>
              </w:rPr>
            </w:pPr>
          </w:p>
        </w:tc>
        <w:tc>
          <w:tcPr>
            <w:tcW w:w="4302" w:type="dxa"/>
            <w:gridSpan w:val="3"/>
            <w:tcBorders>
              <w:top w:val="single" w:sz="4" w:space="0" w:color="auto"/>
              <w:left w:val="single" w:sz="4" w:space="0" w:color="auto"/>
              <w:bottom w:val="single" w:sz="4" w:space="0" w:color="auto"/>
              <w:right w:val="single" w:sz="4" w:space="0" w:color="auto"/>
            </w:tcBorders>
          </w:tcPr>
          <w:p w:rsidR="00462939" w:rsidRPr="002B4252" w:rsidRDefault="00462939" w:rsidP="00462939">
            <w:pPr>
              <w:pStyle w:val="af6"/>
              <w:jc w:val="center"/>
              <w:rPr>
                <w:rFonts w:ascii="Times New Roman" w:hAnsi="Times New Roman"/>
                <w:color w:val="000000"/>
                <w:sz w:val="24"/>
                <w:szCs w:val="24"/>
              </w:rPr>
            </w:pPr>
            <w:r w:rsidRPr="002B4252">
              <w:rPr>
                <w:rFonts w:ascii="Times New Roman" w:hAnsi="Times New Roman"/>
                <w:color w:val="000000"/>
                <w:sz w:val="24"/>
                <w:szCs w:val="24"/>
              </w:rPr>
              <w:t>Выдача или направление по почте решения об отказе в предоставлении муниципальной услуги заявителю</w:t>
            </w:r>
          </w:p>
        </w:tc>
      </w:tr>
    </w:tbl>
    <w:p w:rsidR="00462939" w:rsidRPr="002B4252" w:rsidRDefault="00462939" w:rsidP="00462939">
      <w:pPr>
        <w:pStyle w:val="af6"/>
        <w:rPr>
          <w:rFonts w:ascii="Times New Roman" w:hAnsi="Times New Roman"/>
          <w:color w:val="000000"/>
          <w:sz w:val="24"/>
          <w:szCs w:val="24"/>
        </w:rPr>
      </w:pPr>
    </w:p>
    <w:p w:rsidR="00462939" w:rsidRPr="002B4252" w:rsidRDefault="00462939" w:rsidP="00462939">
      <w:pPr>
        <w:pStyle w:val="af6"/>
        <w:rPr>
          <w:rFonts w:ascii="Times New Roman" w:hAnsi="Times New Roman"/>
          <w:color w:val="000000"/>
          <w:sz w:val="24"/>
          <w:szCs w:val="24"/>
        </w:rPr>
      </w:pPr>
    </w:p>
    <w:p w:rsidR="00462939" w:rsidRPr="002B4252" w:rsidRDefault="00462939" w:rsidP="00462939">
      <w:pPr>
        <w:pStyle w:val="af6"/>
        <w:rPr>
          <w:rFonts w:ascii="Times New Roman" w:hAnsi="Times New Roman"/>
          <w:sz w:val="24"/>
          <w:szCs w:val="24"/>
        </w:rPr>
      </w:pPr>
    </w:p>
    <w:p w:rsidR="00462939" w:rsidRPr="002B4252" w:rsidRDefault="00462939" w:rsidP="00462939">
      <w:pPr>
        <w:pStyle w:val="af6"/>
        <w:rPr>
          <w:rFonts w:ascii="Times New Roman" w:hAnsi="Times New Roman"/>
          <w:sz w:val="24"/>
          <w:szCs w:val="24"/>
        </w:rPr>
      </w:pPr>
    </w:p>
    <w:p w:rsidR="00462939" w:rsidRPr="002B4252" w:rsidRDefault="00462939" w:rsidP="00462939">
      <w:pPr>
        <w:pStyle w:val="af6"/>
        <w:rPr>
          <w:rFonts w:ascii="Times New Roman" w:hAnsi="Times New Roman"/>
          <w:sz w:val="24"/>
          <w:szCs w:val="24"/>
        </w:rPr>
      </w:pPr>
    </w:p>
    <w:p w:rsidR="00462939" w:rsidRPr="002B4252" w:rsidRDefault="00462939" w:rsidP="00462939">
      <w:pPr>
        <w:pStyle w:val="af6"/>
        <w:rPr>
          <w:rFonts w:ascii="Times New Roman" w:hAnsi="Times New Roman"/>
          <w:sz w:val="24"/>
          <w:szCs w:val="24"/>
        </w:rPr>
      </w:pPr>
    </w:p>
    <w:p w:rsidR="00462939" w:rsidRPr="002B4252" w:rsidRDefault="00462939" w:rsidP="00462939">
      <w:pPr>
        <w:pStyle w:val="af6"/>
        <w:rPr>
          <w:rFonts w:ascii="Times New Roman" w:hAnsi="Times New Roman"/>
          <w:sz w:val="24"/>
          <w:szCs w:val="24"/>
        </w:rPr>
      </w:pPr>
    </w:p>
    <w:p w:rsidR="00462939" w:rsidRPr="002B4252" w:rsidRDefault="00462939" w:rsidP="00462939">
      <w:pPr>
        <w:pStyle w:val="af6"/>
        <w:rPr>
          <w:rFonts w:ascii="Times New Roman" w:hAnsi="Times New Roman"/>
          <w:sz w:val="24"/>
          <w:szCs w:val="24"/>
        </w:rPr>
      </w:pPr>
    </w:p>
    <w:p w:rsidR="00462939" w:rsidRPr="002B4252" w:rsidRDefault="00462939" w:rsidP="00462939">
      <w:pPr>
        <w:pStyle w:val="af6"/>
        <w:rPr>
          <w:rFonts w:ascii="Times New Roman" w:hAnsi="Times New Roman"/>
          <w:sz w:val="24"/>
          <w:szCs w:val="24"/>
        </w:rPr>
      </w:pPr>
    </w:p>
    <w:p w:rsidR="00462939" w:rsidRPr="002B4252" w:rsidRDefault="00462939" w:rsidP="00462939">
      <w:pPr>
        <w:pStyle w:val="af6"/>
        <w:rPr>
          <w:rFonts w:ascii="Times New Roman" w:hAnsi="Times New Roman"/>
          <w:sz w:val="24"/>
          <w:szCs w:val="24"/>
        </w:rPr>
      </w:pPr>
    </w:p>
    <w:p w:rsidR="00462939" w:rsidRPr="002B4252" w:rsidRDefault="00462939" w:rsidP="00462939">
      <w:pPr>
        <w:pStyle w:val="af6"/>
        <w:rPr>
          <w:rFonts w:ascii="Times New Roman" w:hAnsi="Times New Roman"/>
          <w:sz w:val="24"/>
          <w:szCs w:val="24"/>
        </w:rPr>
      </w:pPr>
    </w:p>
    <w:p w:rsidR="00462939" w:rsidRDefault="00462939">
      <w:pPr>
        <w:spacing w:beforeAutospacing="0"/>
        <w:ind w:left="4253"/>
        <w:jc w:val="right"/>
        <w:rPr>
          <w:color w:val="000000"/>
          <w:sz w:val="24"/>
          <w:szCs w:val="24"/>
        </w:rPr>
      </w:pPr>
    </w:p>
    <w:p w:rsidR="00462939" w:rsidRDefault="00462939">
      <w:pPr>
        <w:spacing w:beforeAutospacing="0"/>
        <w:ind w:left="4253"/>
        <w:jc w:val="right"/>
        <w:rPr>
          <w:color w:val="000000"/>
          <w:sz w:val="24"/>
          <w:szCs w:val="24"/>
        </w:rPr>
      </w:pPr>
    </w:p>
    <w:p w:rsidR="00462939" w:rsidRDefault="00462939">
      <w:pPr>
        <w:spacing w:beforeAutospacing="0"/>
        <w:ind w:left="4253"/>
        <w:jc w:val="right"/>
        <w:rPr>
          <w:color w:val="000000"/>
          <w:sz w:val="24"/>
          <w:szCs w:val="24"/>
        </w:rPr>
      </w:pPr>
    </w:p>
    <w:p w:rsidR="00462939" w:rsidRDefault="00462939" w:rsidP="00462939">
      <w:pPr>
        <w:spacing w:beforeAutospacing="0"/>
        <w:rPr>
          <w:color w:val="000000"/>
          <w:sz w:val="24"/>
          <w:szCs w:val="24"/>
        </w:rPr>
      </w:pPr>
    </w:p>
    <w:p w:rsidR="00AC7D16" w:rsidRDefault="00AC7D16">
      <w:pPr>
        <w:spacing w:beforeAutospacing="0"/>
        <w:ind w:left="4253"/>
        <w:jc w:val="right"/>
        <w:rPr>
          <w:color w:val="000000"/>
          <w:sz w:val="24"/>
          <w:szCs w:val="24"/>
        </w:rPr>
      </w:pPr>
    </w:p>
    <w:p w:rsidR="00462939" w:rsidRPr="00462939" w:rsidRDefault="00462939" w:rsidP="00462939">
      <w:pPr>
        <w:spacing w:beforeAutospacing="0"/>
        <w:ind w:left="5529"/>
        <w:jc w:val="both"/>
        <w:rPr>
          <w:sz w:val="24"/>
          <w:szCs w:val="24"/>
        </w:rPr>
      </w:pPr>
      <w:r w:rsidRPr="00462939">
        <w:rPr>
          <w:sz w:val="24"/>
          <w:szCs w:val="24"/>
        </w:rPr>
        <w:t>Приложение №</w:t>
      </w:r>
      <w:r>
        <w:rPr>
          <w:sz w:val="24"/>
          <w:szCs w:val="24"/>
        </w:rPr>
        <w:t>4</w:t>
      </w:r>
    </w:p>
    <w:p w:rsidR="00462939" w:rsidRDefault="00462939" w:rsidP="00462939">
      <w:pPr>
        <w:spacing w:beforeAutospacing="0"/>
        <w:ind w:left="5529"/>
        <w:jc w:val="both"/>
        <w:rPr>
          <w:sz w:val="24"/>
          <w:szCs w:val="24"/>
        </w:rPr>
      </w:pPr>
      <w:r w:rsidRPr="00462939">
        <w:rPr>
          <w:sz w:val="24"/>
          <w:szCs w:val="24"/>
        </w:rPr>
        <w:t>к административному регламенту предоставления муниципальной услуги</w:t>
      </w:r>
      <w:r>
        <w:rPr>
          <w:sz w:val="24"/>
          <w:szCs w:val="24"/>
        </w:rPr>
        <w:t xml:space="preserve"> </w:t>
      </w:r>
      <w:r w:rsidRPr="00462939">
        <w:rPr>
          <w:sz w:val="24"/>
          <w:szCs w:val="24"/>
        </w:rPr>
        <w:t>«Предоставление</w:t>
      </w:r>
      <w:r>
        <w:rPr>
          <w:sz w:val="24"/>
          <w:szCs w:val="24"/>
        </w:rPr>
        <w:t xml:space="preserve"> </w:t>
      </w:r>
      <w:r w:rsidRPr="00462939">
        <w:rPr>
          <w:sz w:val="24"/>
          <w:szCs w:val="24"/>
        </w:rPr>
        <w:t>муниципального имущества во временное владение и пользование гражданам и юридическим лицам»</w:t>
      </w:r>
    </w:p>
    <w:p w:rsidR="00845038" w:rsidRPr="00845038" w:rsidRDefault="00845038" w:rsidP="00845038">
      <w:pPr>
        <w:pStyle w:val="ConsPlusNonformat"/>
        <w:jc w:val="both"/>
        <w:rPr>
          <w:rFonts w:ascii="Times New Roman" w:hAnsi="Times New Roman" w:cs="Times New Roman"/>
          <w:color w:val="000000"/>
          <w:sz w:val="24"/>
          <w:szCs w:val="24"/>
        </w:rPr>
      </w:pPr>
    </w:p>
    <w:p w:rsidR="00462939" w:rsidRDefault="00462939" w:rsidP="00845038">
      <w:pPr>
        <w:pStyle w:val="ConsPlusNonformat"/>
        <w:jc w:val="center"/>
        <w:rPr>
          <w:rFonts w:ascii="Times New Roman" w:hAnsi="Times New Roman" w:cs="Times New Roman"/>
          <w:color w:val="000000"/>
          <w:sz w:val="24"/>
          <w:szCs w:val="24"/>
        </w:rPr>
      </w:pPr>
    </w:p>
    <w:p w:rsidR="00462939" w:rsidRDefault="00462939" w:rsidP="00845038">
      <w:pPr>
        <w:pStyle w:val="ConsPlusNonformat"/>
        <w:jc w:val="center"/>
        <w:rPr>
          <w:rFonts w:ascii="Times New Roman" w:hAnsi="Times New Roman" w:cs="Times New Roman"/>
          <w:color w:val="000000"/>
          <w:sz w:val="24"/>
          <w:szCs w:val="24"/>
        </w:rPr>
      </w:pPr>
    </w:p>
    <w:p w:rsidR="00845038" w:rsidRPr="00845038" w:rsidRDefault="00845038" w:rsidP="00845038">
      <w:pPr>
        <w:pStyle w:val="ConsPlusNonformat"/>
        <w:jc w:val="center"/>
        <w:rPr>
          <w:rFonts w:ascii="Times New Roman" w:hAnsi="Times New Roman" w:cs="Times New Roman"/>
          <w:color w:val="000000"/>
          <w:sz w:val="24"/>
          <w:szCs w:val="24"/>
        </w:rPr>
      </w:pPr>
      <w:r w:rsidRPr="00845038">
        <w:rPr>
          <w:rFonts w:ascii="Times New Roman" w:hAnsi="Times New Roman" w:cs="Times New Roman"/>
          <w:color w:val="000000"/>
          <w:sz w:val="24"/>
          <w:szCs w:val="24"/>
        </w:rPr>
        <w:t>ФОРМА</w:t>
      </w:r>
    </w:p>
    <w:p w:rsidR="00845038" w:rsidRPr="00845038" w:rsidRDefault="00845038" w:rsidP="00845038">
      <w:pPr>
        <w:pStyle w:val="ConsPlusNonformat"/>
        <w:jc w:val="center"/>
        <w:rPr>
          <w:rFonts w:ascii="Times New Roman" w:hAnsi="Times New Roman" w:cs="Times New Roman"/>
          <w:color w:val="000000"/>
          <w:sz w:val="24"/>
          <w:szCs w:val="24"/>
        </w:rPr>
      </w:pPr>
      <w:r w:rsidRPr="00845038">
        <w:rPr>
          <w:rFonts w:ascii="Times New Roman" w:hAnsi="Times New Roman" w:cs="Times New Roman"/>
          <w:color w:val="000000"/>
          <w:sz w:val="24"/>
          <w:szCs w:val="24"/>
        </w:rPr>
        <w:t>отказа в предоставлении муниципальной услуги «Предоставление муниципального имущества во временное владение и пользование гражданам и юридическим лицам»»</w:t>
      </w:r>
    </w:p>
    <w:p w:rsidR="00845038" w:rsidRPr="00845038" w:rsidRDefault="00845038" w:rsidP="00845038">
      <w:pPr>
        <w:pStyle w:val="ConsPlusNonformat"/>
        <w:jc w:val="both"/>
        <w:rPr>
          <w:rFonts w:ascii="Times New Roman" w:hAnsi="Times New Roman" w:cs="Times New Roman"/>
          <w:color w:val="000000"/>
          <w:sz w:val="24"/>
          <w:szCs w:val="24"/>
        </w:rPr>
      </w:pPr>
    </w:p>
    <w:p w:rsidR="00845038" w:rsidRPr="00845038" w:rsidRDefault="00845038" w:rsidP="00845038">
      <w:pPr>
        <w:pStyle w:val="ConsPlusNonformat"/>
        <w:jc w:val="both"/>
        <w:rPr>
          <w:rFonts w:ascii="Times New Roman" w:hAnsi="Times New Roman" w:cs="Times New Roman"/>
          <w:color w:val="000000"/>
          <w:sz w:val="24"/>
          <w:szCs w:val="24"/>
        </w:rPr>
      </w:pPr>
      <w:r w:rsidRPr="00845038">
        <w:rPr>
          <w:rFonts w:ascii="Times New Roman" w:hAnsi="Times New Roman" w:cs="Times New Roman"/>
          <w:color w:val="000000"/>
          <w:sz w:val="24"/>
          <w:szCs w:val="24"/>
        </w:rPr>
        <w:t>Бланк отдела                                                                ____________________________</w:t>
      </w:r>
    </w:p>
    <w:p w:rsidR="00845038" w:rsidRPr="00845038" w:rsidRDefault="00845038" w:rsidP="00845038">
      <w:pPr>
        <w:pStyle w:val="ConsPlusNonformat"/>
        <w:ind w:left="5103"/>
        <w:jc w:val="both"/>
        <w:rPr>
          <w:rFonts w:ascii="Times New Roman" w:hAnsi="Times New Roman" w:cs="Times New Roman"/>
          <w:color w:val="000000"/>
          <w:sz w:val="24"/>
          <w:szCs w:val="24"/>
        </w:rPr>
      </w:pPr>
      <w:r w:rsidRPr="00845038">
        <w:rPr>
          <w:rFonts w:ascii="Times New Roman" w:hAnsi="Times New Roman" w:cs="Times New Roman"/>
          <w:color w:val="000000"/>
          <w:sz w:val="24"/>
          <w:szCs w:val="24"/>
        </w:rPr>
        <w:t>(Ф.И.О. физического лица;</w:t>
      </w:r>
    </w:p>
    <w:p w:rsidR="00845038" w:rsidRPr="00845038" w:rsidRDefault="00845038" w:rsidP="00845038">
      <w:pPr>
        <w:pStyle w:val="ConsPlusNonformat"/>
        <w:ind w:left="5103"/>
        <w:jc w:val="both"/>
        <w:rPr>
          <w:rFonts w:ascii="Times New Roman" w:hAnsi="Times New Roman" w:cs="Times New Roman"/>
          <w:color w:val="000000"/>
          <w:sz w:val="24"/>
          <w:szCs w:val="24"/>
        </w:rPr>
      </w:pPr>
      <w:r w:rsidRPr="00845038">
        <w:rPr>
          <w:rFonts w:ascii="Times New Roman" w:hAnsi="Times New Roman" w:cs="Times New Roman"/>
          <w:color w:val="000000"/>
          <w:sz w:val="24"/>
          <w:szCs w:val="24"/>
        </w:rPr>
        <w:t>наименование юридического лица)</w:t>
      </w:r>
    </w:p>
    <w:p w:rsidR="00845038" w:rsidRPr="00845038" w:rsidRDefault="00845038" w:rsidP="00845038">
      <w:pPr>
        <w:pStyle w:val="ConsPlusNonformat"/>
        <w:ind w:left="5103"/>
        <w:jc w:val="both"/>
        <w:rPr>
          <w:rFonts w:ascii="Times New Roman" w:hAnsi="Times New Roman" w:cs="Times New Roman"/>
          <w:color w:val="000000"/>
          <w:sz w:val="24"/>
          <w:szCs w:val="24"/>
        </w:rPr>
      </w:pPr>
      <w:r w:rsidRPr="00845038">
        <w:rPr>
          <w:rFonts w:ascii="Times New Roman" w:hAnsi="Times New Roman" w:cs="Times New Roman"/>
          <w:color w:val="000000"/>
          <w:sz w:val="24"/>
          <w:szCs w:val="24"/>
        </w:rPr>
        <w:t>____________________________</w:t>
      </w:r>
    </w:p>
    <w:p w:rsidR="00845038" w:rsidRPr="00845038" w:rsidRDefault="00845038" w:rsidP="00845038">
      <w:pPr>
        <w:pStyle w:val="ConsPlusNonformat"/>
        <w:ind w:left="5103"/>
        <w:jc w:val="both"/>
        <w:rPr>
          <w:rFonts w:ascii="Times New Roman" w:hAnsi="Times New Roman" w:cs="Times New Roman"/>
          <w:color w:val="000000"/>
          <w:sz w:val="24"/>
          <w:szCs w:val="24"/>
        </w:rPr>
      </w:pPr>
      <w:r w:rsidRPr="00845038">
        <w:rPr>
          <w:rFonts w:ascii="Times New Roman" w:hAnsi="Times New Roman" w:cs="Times New Roman"/>
          <w:color w:val="000000"/>
          <w:sz w:val="24"/>
          <w:szCs w:val="24"/>
        </w:rPr>
        <w:t>(адрес физического лица;</w:t>
      </w:r>
    </w:p>
    <w:p w:rsidR="00845038" w:rsidRPr="00845038" w:rsidRDefault="00845038" w:rsidP="00845038">
      <w:pPr>
        <w:pStyle w:val="ConsPlusNonformat"/>
        <w:ind w:left="5103"/>
        <w:jc w:val="both"/>
        <w:rPr>
          <w:rFonts w:ascii="Times New Roman" w:hAnsi="Times New Roman" w:cs="Times New Roman"/>
          <w:color w:val="000000"/>
          <w:sz w:val="24"/>
          <w:szCs w:val="24"/>
        </w:rPr>
      </w:pPr>
      <w:r w:rsidRPr="00845038">
        <w:rPr>
          <w:rFonts w:ascii="Times New Roman" w:hAnsi="Times New Roman" w:cs="Times New Roman"/>
          <w:color w:val="000000"/>
          <w:sz w:val="24"/>
          <w:szCs w:val="24"/>
        </w:rPr>
        <w:t xml:space="preserve">местонахождения юридического </w:t>
      </w:r>
    </w:p>
    <w:p w:rsidR="00845038" w:rsidRPr="00845038" w:rsidRDefault="00845038" w:rsidP="00845038">
      <w:pPr>
        <w:pStyle w:val="ConsPlusNonformat"/>
        <w:ind w:left="5103"/>
        <w:jc w:val="both"/>
        <w:rPr>
          <w:rFonts w:ascii="Times New Roman" w:hAnsi="Times New Roman" w:cs="Times New Roman"/>
          <w:color w:val="000000"/>
          <w:sz w:val="24"/>
          <w:szCs w:val="24"/>
        </w:rPr>
      </w:pPr>
      <w:r w:rsidRPr="00845038">
        <w:rPr>
          <w:rFonts w:ascii="Times New Roman" w:hAnsi="Times New Roman" w:cs="Times New Roman"/>
          <w:color w:val="000000"/>
          <w:sz w:val="24"/>
          <w:szCs w:val="24"/>
        </w:rPr>
        <w:t>лица)</w:t>
      </w:r>
    </w:p>
    <w:p w:rsidR="00845038" w:rsidRPr="00845038" w:rsidRDefault="00845038" w:rsidP="00845038">
      <w:pPr>
        <w:pStyle w:val="ConsPlusNonformat"/>
        <w:jc w:val="both"/>
        <w:rPr>
          <w:rFonts w:ascii="Times New Roman" w:hAnsi="Times New Roman" w:cs="Times New Roman"/>
          <w:color w:val="000000"/>
          <w:sz w:val="24"/>
          <w:szCs w:val="24"/>
        </w:rPr>
      </w:pPr>
    </w:p>
    <w:p w:rsidR="00845038" w:rsidRPr="00845038" w:rsidRDefault="00845038" w:rsidP="00845038">
      <w:pPr>
        <w:pStyle w:val="ConsPlusNonformat"/>
        <w:jc w:val="both"/>
        <w:rPr>
          <w:rFonts w:ascii="Times New Roman" w:hAnsi="Times New Roman" w:cs="Times New Roman"/>
          <w:color w:val="000000"/>
          <w:sz w:val="24"/>
          <w:szCs w:val="24"/>
        </w:rPr>
      </w:pPr>
    </w:p>
    <w:p w:rsidR="00845038" w:rsidRPr="00845038" w:rsidRDefault="00845038" w:rsidP="00845038">
      <w:pPr>
        <w:pStyle w:val="ConsPlusNonformat"/>
        <w:jc w:val="center"/>
        <w:rPr>
          <w:rFonts w:ascii="Times New Roman" w:hAnsi="Times New Roman" w:cs="Times New Roman"/>
          <w:color w:val="000000"/>
          <w:sz w:val="24"/>
          <w:szCs w:val="24"/>
        </w:rPr>
      </w:pPr>
      <w:r w:rsidRPr="00845038">
        <w:rPr>
          <w:rFonts w:ascii="Times New Roman" w:hAnsi="Times New Roman" w:cs="Times New Roman"/>
          <w:color w:val="000000"/>
          <w:sz w:val="24"/>
          <w:szCs w:val="24"/>
        </w:rPr>
        <w:t>ОТКАЗ</w:t>
      </w:r>
    </w:p>
    <w:p w:rsidR="00845038" w:rsidRPr="00845038" w:rsidRDefault="00845038" w:rsidP="00845038">
      <w:pPr>
        <w:pStyle w:val="ConsPlusNonformat"/>
        <w:jc w:val="center"/>
        <w:rPr>
          <w:rFonts w:ascii="Times New Roman" w:hAnsi="Times New Roman" w:cs="Times New Roman"/>
          <w:color w:val="000000"/>
          <w:sz w:val="24"/>
          <w:szCs w:val="24"/>
        </w:rPr>
      </w:pPr>
      <w:r w:rsidRPr="00845038">
        <w:rPr>
          <w:rFonts w:ascii="Times New Roman" w:hAnsi="Times New Roman" w:cs="Times New Roman"/>
          <w:color w:val="000000"/>
          <w:sz w:val="24"/>
          <w:szCs w:val="24"/>
        </w:rPr>
        <w:t>в предоставлении муниципальной услуги «Предоставление муниципального имущества во временное владение и пользование гражданам и юридическим лицам»</w:t>
      </w:r>
    </w:p>
    <w:p w:rsidR="00845038" w:rsidRPr="00845038" w:rsidRDefault="00845038" w:rsidP="00845038">
      <w:pPr>
        <w:pStyle w:val="ConsPlusNonformat"/>
        <w:jc w:val="both"/>
        <w:rPr>
          <w:rFonts w:ascii="Times New Roman" w:hAnsi="Times New Roman" w:cs="Times New Roman"/>
          <w:color w:val="000000"/>
          <w:sz w:val="24"/>
          <w:szCs w:val="24"/>
        </w:rPr>
      </w:pPr>
    </w:p>
    <w:p w:rsidR="00845038" w:rsidRPr="00845038" w:rsidRDefault="00845038" w:rsidP="00845038">
      <w:pPr>
        <w:pStyle w:val="ConsPlusNonformat"/>
        <w:jc w:val="both"/>
        <w:rPr>
          <w:rFonts w:ascii="Times New Roman" w:hAnsi="Times New Roman" w:cs="Times New Roman"/>
          <w:color w:val="000000"/>
          <w:sz w:val="24"/>
          <w:szCs w:val="24"/>
        </w:rPr>
      </w:pPr>
      <w:r w:rsidRPr="00845038">
        <w:rPr>
          <w:rFonts w:ascii="Times New Roman" w:hAnsi="Times New Roman" w:cs="Times New Roman"/>
          <w:color w:val="000000"/>
          <w:sz w:val="24"/>
          <w:szCs w:val="24"/>
        </w:rPr>
        <w:t xml:space="preserve">По результатам рассмотрения заявления о предоставлении в аренду, безвозмездное пользование имущества, находящегося в муниципальной собственности </w:t>
      </w:r>
      <w:r>
        <w:rPr>
          <w:rFonts w:ascii="Times New Roman" w:hAnsi="Times New Roman" w:cs="Times New Roman"/>
          <w:color w:val="000000"/>
          <w:sz w:val="24"/>
          <w:szCs w:val="24"/>
        </w:rPr>
        <w:t>Грачевского</w:t>
      </w:r>
      <w:r w:rsidRPr="008450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муниципального района</w:t>
      </w:r>
      <w:r w:rsidRPr="00845038">
        <w:rPr>
          <w:rFonts w:ascii="Times New Roman" w:hAnsi="Times New Roman" w:cs="Times New Roman"/>
          <w:color w:val="000000"/>
          <w:sz w:val="24"/>
          <w:szCs w:val="24"/>
        </w:rPr>
        <w:t xml:space="preserve"> Ставропольского края в предоставлении муниципальной услуги отказано по следующим причинам (основаниям):</w:t>
      </w:r>
    </w:p>
    <w:p w:rsidR="00845038" w:rsidRPr="00845038" w:rsidRDefault="00845038" w:rsidP="00845038">
      <w:pPr>
        <w:pStyle w:val="ConsPlusNonformat"/>
        <w:jc w:val="both"/>
        <w:rPr>
          <w:rFonts w:ascii="Times New Roman" w:hAnsi="Times New Roman" w:cs="Times New Roman"/>
          <w:color w:val="000000"/>
          <w:sz w:val="24"/>
          <w:szCs w:val="24"/>
        </w:rPr>
      </w:pPr>
      <w:r w:rsidRPr="00845038">
        <w:rPr>
          <w:rFonts w:ascii="Times New Roman" w:hAnsi="Times New Roman" w:cs="Times New Roman"/>
          <w:color w:val="000000"/>
          <w:sz w:val="24"/>
          <w:szCs w:val="24"/>
        </w:rPr>
        <w:t>1. ________________________________________________________________;</w:t>
      </w:r>
    </w:p>
    <w:p w:rsidR="00845038" w:rsidRPr="00845038" w:rsidRDefault="00845038" w:rsidP="00845038">
      <w:pPr>
        <w:pStyle w:val="ConsPlusNonformat"/>
        <w:jc w:val="both"/>
        <w:rPr>
          <w:rFonts w:ascii="Times New Roman" w:hAnsi="Times New Roman" w:cs="Times New Roman"/>
          <w:color w:val="000000"/>
          <w:sz w:val="24"/>
          <w:szCs w:val="24"/>
        </w:rPr>
      </w:pPr>
      <w:r w:rsidRPr="00845038">
        <w:rPr>
          <w:rFonts w:ascii="Times New Roman" w:hAnsi="Times New Roman" w:cs="Times New Roman"/>
          <w:color w:val="000000"/>
          <w:sz w:val="24"/>
          <w:szCs w:val="24"/>
        </w:rPr>
        <w:t>2. ________________________________________________________________;</w:t>
      </w:r>
    </w:p>
    <w:p w:rsidR="00845038" w:rsidRPr="00845038" w:rsidRDefault="00845038" w:rsidP="00845038">
      <w:pPr>
        <w:pStyle w:val="ConsPlusNonformat"/>
        <w:jc w:val="both"/>
        <w:rPr>
          <w:rFonts w:ascii="Times New Roman" w:hAnsi="Times New Roman" w:cs="Times New Roman"/>
          <w:color w:val="000000"/>
          <w:sz w:val="24"/>
          <w:szCs w:val="24"/>
        </w:rPr>
      </w:pPr>
      <w:r w:rsidRPr="00845038">
        <w:rPr>
          <w:rFonts w:ascii="Times New Roman" w:hAnsi="Times New Roman" w:cs="Times New Roman"/>
          <w:color w:val="000000"/>
          <w:sz w:val="24"/>
          <w:szCs w:val="24"/>
        </w:rPr>
        <w:t>3. ________________________________________________________________.</w:t>
      </w:r>
    </w:p>
    <w:p w:rsidR="00845038" w:rsidRPr="00845038" w:rsidRDefault="00845038" w:rsidP="00845038">
      <w:pPr>
        <w:pStyle w:val="ConsPlusNonformat"/>
        <w:jc w:val="both"/>
        <w:rPr>
          <w:rFonts w:ascii="Times New Roman" w:hAnsi="Times New Roman" w:cs="Times New Roman"/>
          <w:color w:val="000000"/>
          <w:sz w:val="24"/>
          <w:szCs w:val="24"/>
        </w:rPr>
      </w:pPr>
    </w:p>
    <w:p w:rsidR="00845038" w:rsidRPr="00845038" w:rsidRDefault="00845038" w:rsidP="00845038">
      <w:pPr>
        <w:pStyle w:val="ConsPlusNonformat"/>
        <w:jc w:val="both"/>
        <w:rPr>
          <w:rFonts w:ascii="Times New Roman" w:hAnsi="Times New Roman" w:cs="Times New Roman"/>
          <w:color w:val="000000"/>
          <w:sz w:val="24"/>
          <w:szCs w:val="24"/>
        </w:rPr>
      </w:pPr>
    </w:p>
    <w:p w:rsidR="00845038" w:rsidRPr="00845038" w:rsidRDefault="00845038" w:rsidP="00845038">
      <w:pPr>
        <w:pStyle w:val="ConsPlusNonformat"/>
        <w:jc w:val="both"/>
        <w:rPr>
          <w:rFonts w:ascii="Times New Roman" w:hAnsi="Times New Roman" w:cs="Times New Roman"/>
          <w:color w:val="000000"/>
          <w:sz w:val="24"/>
          <w:szCs w:val="24"/>
        </w:rPr>
      </w:pPr>
      <w:r w:rsidRPr="00845038">
        <w:rPr>
          <w:rFonts w:ascii="Times New Roman" w:hAnsi="Times New Roman" w:cs="Times New Roman"/>
          <w:color w:val="000000"/>
          <w:sz w:val="24"/>
          <w:szCs w:val="24"/>
        </w:rPr>
        <w:t xml:space="preserve">_________________________ </w:t>
      </w:r>
      <w:r w:rsidRPr="00845038">
        <w:rPr>
          <w:rFonts w:ascii="Times New Roman" w:hAnsi="Times New Roman" w:cs="Times New Roman"/>
          <w:color w:val="000000"/>
          <w:sz w:val="24"/>
          <w:szCs w:val="24"/>
        </w:rPr>
        <w:tab/>
      </w:r>
      <w:r w:rsidRPr="00845038">
        <w:rPr>
          <w:rFonts w:ascii="Times New Roman" w:hAnsi="Times New Roman" w:cs="Times New Roman"/>
          <w:color w:val="000000"/>
          <w:sz w:val="24"/>
          <w:szCs w:val="24"/>
        </w:rPr>
        <w:tab/>
      </w:r>
      <w:r w:rsidRPr="00845038">
        <w:rPr>
          <w:rFonts w:ascii="Times New Roman" w:hAnsi="Times New Roman" w:cs="Times New Roman"/>
          <w:color w:val="000000"/>
          <w:sz w:val="24"/>
          <w:szCs w:val="24"/>
        </w:rPr>
        <w:tab/>
      </w:r>
      <w:r w:rsidRPr="00845038">
        <w:rPr>
          <w:rFonts w:ascii="Times New Roman" w:hAnsi="Times New Roman" w:cs="Times New Roman"/>
          <w:color w:val="000000"/>
          <w:sz w:val="24"/>
          <w:szCs w:val="24"/>
        </w:rPr>
        <w:tab/>
        <w:t>____________________</w:t>
      </w:r>
    </w:p>
    <w:p w:rsidR="00845038" w:rsidRPr="00845038" w:rsidRDefault="00845038" w:rsidP="00845038">
      <w:pPr>
        <w:pStyle w:val="ConsPlusNonformat"/>
        <w:jc w:val="both"/>
        <w:rPr>
          <w:rFonts w:ascii="Times New Roman" w:hAnsi="Times New Roman" w:cs="Times New Roman"/>
          <w:color w:val="000000"/>
          <w:sz w:val="24"/>
          <w:szCs w:val="24"/>
        </w:rPr>
      </w:pPr>
      <w:r w:rsidRPr="00845038">
        <w:rPr>
          <w:rFonts w:ascii="Times New Roman" w:hAnsi="Times New Roman" w:cs="Times New Roman"/>
          <w:color w:val="000000"/>
          <w:sz w:val="24"/>
          <w:szCs w:val="24"/>
        </w:rPr>
        <w:tab/>
      </w:r>
      <w:r w:rsidRPr="00845038">
        <w:rPr>
          <w:rFonts w:ascii="Times New Roman" w:hAnsi="Times New Roman" w:cs="Times New Roman"/>
          <w:color w:val="000000"/>
          <w:sz w:val="24"/>
          <w:szCs w:val="24"/>
        </w:rPr>
        <w:tab/>
      </w:r>
      <w:r w:rsidRPr="00845038">
        <w:rPr>
          <w:rFonts w:ascii="Times New Roman" w:hAnsi="Times New Roman" w:cs="Times New Roman"/>
          <w:color w:val="000000"/>
          <w:sz w:val="24"/>
          <w:szCs w:val="24"/>
        </w:rPr>
        <w:tab/>
      </w:r>
      <w:r w:rsidRPr="00845038">
        <w:rPr>
          <w:rFonts w:ascii="Times New Roman" w:hAnsi="Times New Roman" w:cs="Times New Roman"/>
          <w:color w:val="000000"/>
          <w:sz w:val="24"/>
          <w:szCs w:val="24"/>
        </w:rPr>
        <w:tab/>
      </w:r>
      <w:r w:rsidRPr="00845038">
        <w:rPr>
          <w:rFonts w:ascii="Times New Roman" w:hAnsi="Times New Roman" w:cs="Times New Roman"/>
          <w:color w:val="000000"/>
          <w:sz w:val="24"/>
          <w:szCs w:val="24"/>
        </w:rPr>
        <w:tab/>
      </w:r>
      <w:r w:rsidRPr="00845038">
        <w:rPr>
          <w:rFonts w:ascii="Times New Roman" w:hAnsi="Times New Roman" w:cs="Times New Roman"/>
          <w:color w:val="000000"/>
          <w:sz w:val="24"/>
          <w:szCs w:val="24"/>
        </w:rPr>
        <w:tab/>
      </w:r>
      <w:r w:rsidRPr="00845038">
        <w:rPr>
          <w:rFonts w:ascii="Times New Roman" w:hAnsi="Times New Roman" w:cs="Times New Roman"/>
          <w:color w:val="000000"/>
          <w:sz w:val="24"/>
          <w:szCs w:val="24"/>
        </w:rPr>
        <w:tab/>
      </w:r>
      <w:r w:rsidRPr="00845038">
        <w:rPr>
          <w:rFonts w:ascii="Times New Roman" w:hAnsi="Times New Roman" w:cs="Times New Roman"/>
          <w:color w:val="000000"/>
          <w:sz w:val="24"/>
          <w:szCs w:val="24"/>
        </w:rPr>
        <w:tab/>
      </w:r>
      <w:r w:rsidRPr="00845038">
        <w:rPr>
          <w:rFonts w:ascii="Times New Roman" w:hAnsi="Times New Roman" w:cs="Times New Roman"/>
          <w:color w:val="000000"/>
          <w:sz w:val="24"/>
          <w:szCs w:val="24"/>
        </w:rPr>
        <w:tab/>
      </w:r>
      <w:r w:rsidRPr="00845038">
        <w:rPr>
          <w:rFonts w:ascii="Times New Roman" w:hAnsi="Times New Roman" w:cs="Times New Roman"/>
          <w:color w:val="000000"/>
          <w:sz w:val="24"/>
          <w:szCs w:val="24"/>
        </w:rPr>
        <w:tab/>
        <w:t>(подпись)</w:t>
      </w:r>
    </w:p>
    <w:p w:rsidR="00AC7D16" w:rsidRDefault="00AC7D16">
      <w:pPr>
        <w:pStyle w:val="ConsPlusNonformat"/>
        <w:jc w:val="both"/>
        <w:rPr>
          <w:rFonts w:ascii="Times New Roman" w:hAnsi="Times New Roman" w:cs="Times New Roman"/>
          <w:sz w:val="24"/>
          <w:szCs w:val="24"/>
        </w:rPr>
      </w:pPr>
    </w:p>
    <w:p w:rsidR="00AC7D16" w:rsidRDefault="00AC7D16">
      <w:pPr>
        <w:pStyle w:val="ConsPlusNormal"/>
        <w:jc w:val="both"/>
        <w:rPr>
          <w:rFonts w:ascii="Times New Roman" w:hAnsi="Times New Roman" w:cs="Times New Roman"/>
          <w:sz w:val="24"/>
          <w:szCs w:val="24"/>
        </w:rPr>
      </w:pPr>
    </w:p>
    <w:p w:rsidR="00AC7D16" w:rsidRDefault="00AC7D16">
      <w:pPr>
        <w:pStyle w:val="ConsPlusNormal"/>
        <w:jc w:val="both"/>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462939" w:rsidRDefault="00462939">
      <w:pPr>
        <w:pStyle w:val="ConsPlusNormal"/>
        <w:jc w:val="center"/>
        <w:outlineLvl w:val="2"/>
        <w:rPr>
          <w:rFonts w:ascii="Times New Roman" w:hAnsi="Times New Roman" w:cs="Times New Roman"/>
          <w:sz w:val="24"/>
          <w:szCs w:val="24"/>
        </w:rPr>
      </w:pPr>
    </w:p>
    <w:p w:rsidR="00462939" w:rsidRDefault="00462939">
      <w:pPr>
        <w:pStyle w:val="ConsPlusNormal"/>
        <w:jc w:val="center"/>
        <w:outlineLvl w:val="2"/>
        <w:rPr>
          <w:rFonts w:ascii="Times New Roman" w:hAnsi="Times New Roman" w:cs="Times New Roman"/>
          <w:sz w:val="24"/>
          <w:szCs w:val="24"/>
        </w:rPr>
      </w:pPr>
    </w:p>
    <w:p w:rsidR="00462939" w:rsidRDefault="00462939">
      <w:pPr>
        <w:pStyle w:val="ConsPlusNormal"/>
        <w:jc w:val="center"/>
        <w:outlineLvl w:val="2"/>
        <w:rPr>
          <w:rFonts w:ascii="Times New Roman" w:hAnsi="Times New Roman" w:cs="Times New Roman"/>
          <w:sz w:val="24"/>
          <w:szCs w:val="24"/>
        </w:rPr>
      </w:pPr>
    </w:p>
    <w:p w:rsidR="00462939" w:rsidRDefault="00462939">
      <w:pPr>
        <w:pStyle w:val="ConsPlusNormal"/>
        <w:jc w:val="center"/>
        <w:outlineLvl w:val="2"/>
        <w:rPr>
          <w:rFonts w:ascii="Times New Roman" w:hAnsi="Times New Roman" w:cs="Times New Roman"/>
          <w:sz w:val="24"/>
          <w:szCs w:val="24"/>
        </w:rPr>
      </w:pPr>
    </w:p>
    <w:p w:rsidR="00462939" w:rsidRDefault="00462939">
      <w:pPr>
        <w:pStyle w:val="ConsPlusNormal"/>
        <w:jc w:val="center"/>
        <w:outlineLvl w:val="2"/>
        <w:rPr>
          <w:rFonts w:ascii="Times New Roman" w:hAnsi="Times New Roman" w:cs="Times New Roman"/>
          <w:sz w:val="24"/>
          <w:szCs w:val="24"/>
        </w:rPr>
      </w:pPr>
    </w:p>
    <w:p w:rsidR="00462939" w:rsidRPr="00462939" w:rsidRDefault="00462939" w:rsidP="00462939">
      <w:pPr>
        <w:spacing w:beforeAutospacing="0"/>
        <w:ind w:left="5529"/>
        <w:jc w:val="both"/>
        <w:rPr>
          <w:sz w:val="24"/>
          <w:szCs w:val="24"/>
        </w:rPr>
      </w:pPr>
      <w:r w:rsidRPr="00462939">
        <w:rPr>
          <w:sz w:val="24"/>
          <w:szCs w:val="24"/>
        </w:rPr>
        <w:t>Приложение №</w:t>
      </w:r>
      <w:r>
        <w:rPr>
          <w:sz w:val="24"/>
          <w:szCs w:val="24"/>
        </w:rPr>
        <w:t>5</w:t>
      </w:r>
    </w:p>
    <w:p w:rsidR="00462939" w:rsidRDefault="00462939" w:rsidP="00462939">
      <w:pPr>
        <w:spacing w:beforeAutospacing="0"/>
        <w:ind w:left="5529"/>
        <w:jc w:val="both"/>
        <w:rPr>
          <w:sz w:val="24"/>
          <w:szCs w:val="24"/>
        </w:rPr>
      </w:pPr>
      <w:r w:rsidRPr="00462939">
        <w:rPr>
          <w:sz w:val="24"/>
          <w:szCs w:val="24"/>
        </w:rPr>
        <w:t>к административному регламенту предоставления муниципальной услуги</w:t>
      </w:r>
      <w:r>
        <w:rPr>
          <w:sz w:val="24"/>
          <w:szCs w:val="24"/>
        </w:rPr>
        <w:t xml:space="preserve"> </w:t>
      </w:r>
      <w:r w:rsidRPr="00462939">
        <w:rPr>
          <w:sz w:val="24"/>
          <w:szCs w:val="24"/>
        </w:rPr>
        <w:t>«Предоставление</w:t>
      </w:r>
      <w:r>
        <w:rPr>
          <w:sz w:val="24"/>
          <w:szCs w:val="24"/>
        </w:rPr>
        <w:t xml:space="preserve"> </w:t>
      </w:r>
      <w:r w:rsidRPr="00462939">
        <w:rPr>
          <w:sz w:val="24"/>
          <w:szCs w:val="24"/>
        </w:rPr>
        <w:t>муниципального имущества во временное владение и пользование гражданам и юридическим лицам»</w:t>
      </w:r>
    </w:p>
    <w:p w:rsidR="00845038" w:rsidRPr="00845038" w:rsidRDefault="00845038" w:rsidP="00845038">
      <w:pPr>
        <w:pStyle w:val="ConsPlusNormal"/>
        <w:jc w:val="center"/>
        <w:outlineLvl w:val="2"/>
        <w:rPr>
          <w:rFonts w:ascii="Times New Roman" w:hAnsi="Times New Roman" w:cs="Times New Roman"/>
          <w:sz w:val="24"/>
          <w:szCs w:val="24"/>
        </w:rPr>
      </w:pPr>
    </w:p>
    <w:p w:rsidR="00462939" w:rsidRDefault="00462939" w:rsidP="00845038">
      <w:pPr>
        <w:pStyle w:val="ConsPlusNormal"/>
        <w:jc w:val="center"/>
        <w:outlineLvl w:val="2"/>
        <w:rPr>
          <w:rFonts w:ascii="Times New Roman" w:hAnsi="Times New Roman" w:cs="Times New Roman"/>
          <w:sz w:val="24"/>
          <w:szCs w:val="24"/>
        </w:rPr>
      </w:pP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ОБРАЗЕЦ</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 xml:space="preserve">РЕШЕНИЯ ПО ЖАЛОБЕ НА ДЕЙСТВИЕ (БЕЗДЕЙСТВИЕ) </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ДОЛЖНОСТНОГО ЛИЦА</w:t>
      </w:r>
    </w:p>
    <w:p w:rsidR="00845038" w:rsidRPr="00845038" w:rsidRDefault="00845038" w:rsidP="00845038">
      <w:pPr>
        <w:pStyle w:val="ConsPlusNormal"/>
        <w:jc w:val="center"/>
        <w:outlineLvl w:val="2"/>
        <w:rPr>
          <w:rFonts w:ascii="Times New Roman" w:hAnsi="Times New Roman" w:cs="Times New Roman"/>
          <w:sz w:val="24"/>
          <w:szCs w:val="24"/>
        </w:rPr>
      </w:pP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Решение</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по жалобе на действие (бездействие) должностного лица организации</w:t>
      </w:r>
    </w:p>
    <w:p w:rsidR="00845038" w:rsidRPr="00845038" w:rsidRDefault="00845038" w:rsidP="00845038">
      <w:pPr>
        <w:pStyle w:val="ConsPlusNormal"/>
        <w:jc w:val="center"/>
        <w:outlineLvl w:val="2"/>
        <w:rPr>
          <w:rFonts w:ascii="Times New Roman" w:hAnsi="Times New Roman" w:cs="Times New Roman"/>
          <w:sz w:val="24"/>
          <w:szCs w:val="24"/>
        </w:rPr>
      </w:pPr>
    </w:p>
    <w:p w:rsidR="00845038" w:rsidRPr="00845038" w:rsidRDefault="00845038" w:rsidP="00845038">
      <w:pPr>
        <w:pStyle w:val="ConsPlusNormal"/>
        <w:jc w:val="center"/>
        <w:outlineLvl w:val="2"/>
        <w:rPr>
          <w:rFonts w:ascii="Times New Roman" w:hAnsi="Times New Roman" w:cs="Times New Roman"/>
          <w:sz w:val="24"/>
          <w:szCs w:val="24"/>
        </w:rPr>
      </w:pP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 xml:space="preserve">"___" __________ ______ г.         </w:t>
      </w:r>
      <w:r w:rsidRPr="00845038">
        <w:rPr>
          <w:rFonts w:ascii="Times New Roman" w:hAnsi="Times New Roman" w:cs="Times New Roman"/>
          <w:sz w:val="24"/>
          <w:szCs w:val="24"/>
        </w:rPr>
        <w:tab/>
      </w:r>
      <w:r w:rsidRPr="00845038">
        <w:rPr>
          <w:rFonts w:ascii="Times New Roman" w:hAnsi="Times New Roman" w:cs="Times New Roman"/>
          <w:sz w:val="24"/>
          <w:szCs w:val="24"/>
        </w:rPr>
        <w:tab/>
      </w:r>
      <w:r w:rsidRPr="00845038">
        <w:rPr>
          <w:rFonts w:ascii="Times New Roman" w:hAnsi="Times New Roman" w:cs="Times New Roman"/>
          <w:sz w:val="24"/>
          <w:szCs w:val="24"/>
        </w:rPr>
        <w:tab/>
      </w:r>
      <w:r w:rsidRPr="00845038">
        <w:rPr>
          <w:rFonts w:ascii="Times New Roman" w:hAnsi="Times New Roman" w:cs="Times New Roman"/>
          <w:sz w:val="24"/>
          <w:szCs w:val="24"/>
        </w:rPr>
        <w:tab/>
      </w:r>
      <w:r w:rsidRPr="00845038">
        <w:rPr>
          <w:rFonts w:ascii="Times New Roman" w:hAnsi="Times New Roman" w:cs="Times New Roman"/>
          <w:sz w:val="24"/>
          <w:szCs w:val="24"/>
        </w:rPr>
        <w:tab/>
        <w:t xml:space="preserve">     </w:t>
      </w:r>
      <w:proofErr w:type="spellStart"/>
      <w:r>
        <w:rPr>
          <w:rFonts w:ascii="Times New Roman" w:hAnsi="Times New Roman" w:cs="Times New Roman"/>
          <w:sz w:val="24"/>
          <w:szCs w:val="24"/>
        </w:rPr>
        <w:t>с.Грачевка</w:t>
      </w:r>
      <w:proofErr w:type="spellEnd"/>
    </w:p>
    <w:p w:rsidR="00845038" w:rsidRPr="00845038" w:rsidRDefault="00845038" w:rsidP="00845038">
      <w:pPr>
        <w:pStyle w:val="ConsPlusNormal"/>
        <w:jc w:val="center"/>
        <w:outlineLvl w:val="2"/>
        <w:rPr>
          <w:rFonts w:ascii="Times New Roman" w:hAnsi="Times New Roman" w:cs="Times New Roman"/>
          <w:sz w:val="24"/>
          <w:szCs w:val="24"/>
        </w:rPr>
      </w:pP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ab/>
        <w:t>Наименование организации, должность, фамилия, инициалы должностного лица, принявшего решение по жалобе от _____________________________________________________________________________</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__________________________________________________________________</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наименование органа, обратившегося с жалобой</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на ________________________________________________________________</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обжалуемые действия, с указанием организации (должностного лица, действия которого обжалуются)</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__________________________________________________________________</w:t>
      </w:r>
    </w:p>
    <w:p w:rsidR="00845038" w:rsidRPr="00845038" w:rsidRDefault="00845038" w:rsidP="00845038">
      <w:pPr>
        <w:pStyle w:val="ConsPlusNormal"/>
        <w:jc w:val="center"/>
        <w:outlineLvl w:val="2"/>
        <w:rPr>
          <w:rFonts w:ascii="Times New Roman" w:hAnsi="Times New Roman" w:cs="Times New Roman"/>
          <w:sz w:val="24"/>
          <w:szCs w:val="24"/>
        </w:rPr>
      </w:pP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УСТАНОВИЛ:</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_____________________________________________________________________________</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изложение жалобы по существу с указанием оснований, по которым лицо, подавшее жалобу</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__________________________________________________________________</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не согласно с действиями (бездействием) организации (должностного лица) изложение возражений, иные</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__________________________________________________________________</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обстоятельства дела, доказательства, на которых основаны выводы по результатам рассмотрения жалобы</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__________________________________________________________________</w:t>
      </w:r>
    </w:p>
    <w:p w:rsidR="00845038" w:rsidRPr="00845038" w:rsidRDefault="00845038" w:rsidP="00845038">
      <w:pPr>
        <w:pStyle w:val="ConsPlusNormal"/>
        <w:jc w:val="center"/>
        <w:outlineLvl w:val="2"/>
        <w:rPr>
          <w:rFonts w:ascii="Times New Roman" w:hAnsi="Times New Roman" w:cs="Times New Roman"/>
          <w:sz w:val="24"/>
          <w:szCs w:val="24"/>
        </w:rPr>
      </w:pP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РЕШИЛ:</w:t>
      </w:r>
    </w:p>
    <w:p w:rsidR="00845038" w:rsidRPr="00845038" w:rsidRDefault="00845038" w:rsidP="00845038">
      <w:pPr>
        <w:pStyle w:val="ConsPlusNormal"/>
        <w:jc w:val="center"/>
        <w:outlineLvl w:val="2"/>
        <w:rPr>
          <w:rFonts w:ascii="Times New Roman" w:hAnsi="Times New Roman" w:cs="Times New Roman"/>
          <w:sz w:val="24"/>
          <w:szCs w:val="24"/>
        </w:rPr>
      </w:pP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ab/>
        <w:t>1.  ___________________________________________________________</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 xml:space="preserve">                  решение, принятое в отношении обжалованного действия (бездействия), признано правомерным</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__________________________________________________________________</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или неправомерным или частично</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ab/>
        <w:t>2. ______________________________________________________________________</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 xml:space="preserve">               решение либо меры, которые необходимо принять в связи с допущенными нарушениями</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__________________________________________________________________</w:t>
      </w:r>
    </w:p>
    <w:p w:rsidR="00845038" w:rsidRPr="00845038" w:rsidRDefault="00845038" w:rsidP="00845038">
      <w:pPr>
        <w:pStyle w:val="ConsPlusNormal"/>
        <w:jc w:val="center"/>
        <w:outlineLvl w:val="2"/>
        <w:rPr>
          <w:rFonts w:ascii="Times New Roman" w:hAnsi="Times New Roman" w:cs="Times New Roman"/>
          <w:sz w:val="24"/>
          <w:szCs w:val="24"/>
        </w:rPr>
      </w:pPr>
    </w:p>
    <w:p w:rsidR="00845038" w:rsidRPr="00845038" w:rsidRDefault="00845038" w:rsidP="00845038">
      <w:pPr>
        <w:pStyle w:val="ConsPlusNormal"/>
        <w:jc w:val="center"/>
        <w:outlineLvl w:val="2"/>
        <w:rPr>
          <w:rFonts w:ascii="Times New Roman" w:hAnsi="Times New Roman" w:cs="Times New Roman"/>
          <w:sz w:val="24"/>
          <w:szCs w:val="24"/>
        </w:rPr>
      </w:pP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________________________</w:t>
      </w:r>
      <w:r w:rsidRPr="00845038">
        <w:rPr>
          <w:rFonts w:ascii="Times New Roman" w:hAnsi="Times New Roman" w:cs="Times New Roman"/>
          <w:sz w:val="24"/>
          <w:szCs w:val="24"/>
        </w:rPr>
        <w:tab/>
      </w:r>
      <w:r w:rsidRPr="00845038">
        <w:rPr>
          <w:rFonts w:ascii="Times New Roman" w:hAnsi="Times New Roman" w:cs="Times New Roman"/>
          <w:sz w:val="24"/>
          <w:szCs w:val="24"/>
        </w:rPr>
        <w:tab/>
        <w:t>______________</w:t>
      </w:r>
      <w:r w:rsidRPr="00845038">
        <w:rPr>
          <w:rFonts w:ascii="Times New Roman" w:hAnsi="Times New Roman" w:cs="Times New Roman"/>
          <w:sz w:val="24"/>
          <w:szCs w:val="24"/>
        </w:rPr>
        <w:tab/>
      </w:r>
      <w:r w:rsidRPr="00845038">
        <w:rPr>
          <w:rFonts w:ascii="Times New Roman" w:hAnsi="Times New Roman" w:cs="Times New Roman"/>
          <w:sz w:val="24"/>
          <w:szCs w:val="24"/>
        </w:rPr>
        <w:tab/>
        <w:t>________________</w:t>
      </w:r>
    </w:p>
    <w:p w:rsidR="00845038" w:rsidRPr="00845038"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должность лица, принявшего решение</w:t>
      </w:r>
      <w:r w:rsidRPr="00845038">
        <w:rPr>
          <w:rFonts w:ascii="Times New Roman" w:hAnsi="Times New Roman" w:cs="Times New Roman"/>
          <w:sz w:val="24"/>
          <w:szCs w:val="24"/>
        </w:rPr>
        <w:tab/>
      </w:r>
      <w:r w:rsidRPr="00845038">
        <w:rPr>
          <w:rFonts w:ascii="Times New Roman" w:hAnsi="Times New Roman" w:cs="Times New Roman"/>
          <w:sz w:val="24"/>
          <w:szCs w:val="24"/>
        </w:rPr>
        <w:tab/>
      </w:r>
      <w:r w:rsidRPr="00845038">
        <w:rPr>
          <w:rFonts w:ascii="Times New Roman" w:hAnsi="Times New Roman" w:cs="Times New Roman"/>
          <w:sz w:val="24"/>
          <w:szCs w:val="24"/>
        </w:rPr>
        <w:tab/>
        <w:t>подпись</w:t>
      </w:r>
      <w:r w:rsidRPr="00845038">
        <w:rPr>
          <w:rFonts w:ascii="Times New Roman" w:hAnsi="Times New Roman" w:cs="Times New Roman"/>
          <w:sz w:val="24"/>
          <w:szCs w:val="24"/>
        </w:rPr>
        <w:tab/>
      </w:r>
      <w:r w:rsidRPr="00845038">
        <w:rPr>
          <w:rFonts w:ascii="Times New Roman" w:hAnsi="Times New Roman" w:cs="Times New Roman"/>
          <w:sz w:val="24"/>
          <w:szCs w:val="24"/>
        </w:rPr>
        <w:tab/>
      </w:r>
      <w:r w:rsidRPr="00845038">
        <w:rPr>
          <w:rFonts w:ascii="Times New Roman" w:hAnsi="Times New Roman" w:cs="Times New Roman"/>
          <w:sz w:val="24"/>
          <w:szCs w:val="24"/>
        </w:rPr>
        <w:tab/>
      </w:r>
      <w:r w:rsidRPr="00845038">
        <w:rPr>
          <w:rFonts w:ascii="Times New Roman" w:hAnsi="Times New Roman" w:cs="Times New Roman"/>
          <w:sz w:val="24"/>
          <w:szCs w:val="24"/>
        </w:rPr>
        <w:tab/>
        <w:t>инициалы</w:t>
      </w:r>
    </w:p>
    <w:p w:rsidR="00845038" w:rsidRPr="00845038" w:rsidRDefault="00845038" w:rsidP="00845038">
      <w:pPr>
        <w:pStyle w:val="ConsPlusNormal"/>
        <w:jc w:val="center"/>
        <w:outlineLvl w:val="2"/>
        <w:rPr>
          <w:rFonts w:ascii="Times New Roman" w:hAnsi="Times New Roman" w:cs="Times New Roman"/>
          <w:sz w:val="24"/>
          <w:szCs w:val="24"/>
        </w:rPr>
      </w:pPr>
    </w:p>
    <w:p w:rsidR="00AC7D16" w:rsidRDefault="00845038" w:rsidP="00845038">
      <w:pPr>
        <w:pStyle w:val="ConsPlusNormal"/>
        <w:jc w:val="center"/>
        <w:outlineLvl w:val="2"/>
        <w:rPr>
          <w:rFonts w:ascii="Times New Roman" w:hAnsi="Times New Roman" w:cs="Times New Roman"/>
          <w:sz w:val="24"/>
          <w:szCs w:val="24"/>
        </w:rPr>
      </w:pPr>
      <w:r w:rsidRPr="00845038">
        <w:rPr>
          <w:rFonts w:ascii="Times New Roman" w:hAnsi="Times New Roman" w:cs="Times New Roman"/>
          <w:sz w:val="24"/>
          <w:szCs w:val="24"/>
        </w:rPr>
        <w:t>Настоящее решение может  быть  обжаловано  в суде порядке.</w:t>
      </w: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sectPr w:rsidR="00AC7D16" w:rsidSect="00920EAE">
          <w:pgSz w:w="11906" w:h="16838"/>
          <w:pgMar w:top="851" w:right="567" w:bottom="1134" w:left="1984" w:header="0" w:footer="0" w:gutter="0"/>
          <w:cols w:space="720"/>
          <w:formProt w:val="0"/>
          <w:docGrid w:linePitch="360" w:charSpace="-14337"/>
        </w:sectPr>
      </w:pPr>
    </w:p>
    <w:p w:rsidR="00AC7D16" w:rsidRDefault="00920EAE">
      <w:pPr>
        <w:spacing w:beforeAutospacing="0"/>
        <w:ind w:left="10375"/>
        <w:jc w:val="both"/>
      </w:pPr>
      <w:r>
        <w:rPr>
          <w:color w:val="000000"/>
          <w:sz w:val="24"/>
          <w:szCs w:val="24"/>
        </w:rPr>
        <w:lastRenderedPageBreak/>
        <w:t>Приложение 6</w:t>
      </w:r>
    </w:p>
    <w:p w:rsidR="00AC7D16" w:rsidRDefault="00920EAE">
      <w:pPr>
        <w:spacing w:beforeAutospacing="0"/>
        <w:ind w:left="10375"/>
        <w:jc w:val="both"/>
      </w:pPr>
      <w:r>
        <w:rPr>
          <w:color w:val="000000"/>
          <w:sz w:val="24"/>
          <w:szCs w:val="24"/>
        </w:rPr>
        <w:t>к административному регламенту предоставления муниципальной услуги</w:t>
      </w:r>
    </w:p>
    <w:p w:rsidR="00AC7D16" w:rsidRDefault="00920EAE">
      <w:pPr>
        <w:pStyle w:val="ConsPlusNormal"/>
        <w:ind w:left="10375"/>
        <w:jc w:val="both"/>
      </w:pPr>
      <w:r>
        <w:rPr>
          <w:rFonts w:ascii="Times New Roman" w:hAnsi="Times New Roman" w:cs="Times New Roman"/>
          <w:sz w:val="24"/>
          <w:szCs w:val="24"/>
        </w:rPr>
        <w:t>к административному регламенту предоставления муниципальной услуги</w:t>
      </w:r>
    </w:p>
    <w:p w:rsidR="00AC7D16" w:rsidRDefault="00920EAE">
      <w:pPr>
        <w:pStyle w:val="ConsPlusNormal"/>
        <w:ind w:left="10375"/>
        <w:jc w:val="both"/>
        <w:outlineLvl w:val="1"/>
      </w:pPr>
      <w:r>
        <w:rPr>
          <w:rFonts w:ascii="Times New Roman" w:hAnsi="Times New Roman" w:cs="Times New Roman"/>
          <w:sz w:val="24"/>
          <w:szCs w:val="24"/>
        </w:rPr>
        <w:t xml:space="preserve">" Предоставление земельных участков,  находящихся в государственной или муниципальной </w:t>
      </w:r>
      <w:proofErr w:type="spellStart"/>
      <w:r>
        <w:rPr>
          <w:rFonts w:ascii="Times New Roman" w:hAnsi="Times New Roman" w:cs="Times New Roman"/>
          <w:sz w:val="24"/>
          <w:szCs w:val="24"/>
        </w:rPr>
        <w:t>собственности</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аренду без проведения торгов "</w:t>
      </w:r>
    </w:p>
    <w:p w:rsidR="00AC7D16" w:rsidRDefault="00AC7D16">
      <w:pPr>
        <w:spacing w:beforeAutospacing="0"/>
        <w:jc w:val="center"/>
        <w:rPr>
          <w:sz w:val="20"/>
          <w:szCs w:val="20"/>
        </w:rPr>
      </w:pPr>
    </w:p>
    <w:p w:rsidR="00AC7D16" w:rsidRDefault="00920EAE">
      <w:pPr>
        <w:spacing w:beforeAutospacing="0"/>
        <w:jc w:val="center"/>
        <w:rPr>
          <w:sz w:val="24"/>
          <w:szCs w:val="24"/>
        </w:rPr>
      </w:pPr>
      <w:r>
        <w:rPr>
          <w:sz w:val="24"/>
          <w:szCs w:val="24"/>
        </w:rPr>
        <w:t>Перечень оснований предоставления земельных участков без проведения торгов</w:t>
      </w:r>
    </w:p>
    <w:tbl>
      <w:tblPr>
        <w:tblW w:w="14531" w:type="dxa"/>
        <w:tblInd w:w="1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157"/>
        <w:gridCol w:w="2902"/>
        <w:gridCol w:w="1039"/>
        <w:gridCol w:w="2001"/>
        <w:gridCol w:w="2593"/>
        <w:gridCol w:w="2596"/>
        <w:gridCol w:w="2243"/>
      </w:tblGrid>
      <w:tr w:rsidR="00AC7D16">
        <w:trPr>
          <w:trHeight w:val="1440"/>
        </w:trPr>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pPr>
            <w:r>
              <w:rPr>
                <w:sz w:val="18"/>
                <w:szCs w:val="18"/>
              </w:rPr>
              <w:t>№</w:t>
            </w:r>
          </w:p>
          <w:p w:rsidR="00AC7D16" w:rsidRDefault="00920EAE">
            <w:pPr>
              <w:spacing w:beforeAutospacing="0"/>
              <w:jc w:val="center"/>
              <w:rPr>
                <w:sz w:val="18"/>
                <w:szCs w:val="18"/>
              </w:rPr>
            </w:pPr>
            <w:r>
              <w:rPr>
                <w:sz w:val="18"/>
                <w:szCs w:val="18"/>
              </w:rPr>
              <w:t>п/п</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pPr>
            <w:r>
              <w:rPr>
                <w:sz w:val="18"/>
                <w:szCs w:val="18"/>
              </w:rPr>
              <w:t xml:space="preserve">Основание предоставления земельного участка без проведения торгов </w:t>
            </w:r>
            <w:hyperlink r:id="rId9">
              <w:r>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 xml:space="preserve">Вид пава, </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Заявитель</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Земельный участок</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Документы, которые находятся в распоряжении иных организаций, участвующих в предоставлении муниципальной услуги и которые заявитель вправе представить самостоятельно</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1</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2</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3</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4</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5</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6</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7</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rFonts w:eastAsiaTheme="minorHAnsi"/>
                <w:sz w:val="18"/>
                <w:szCs w:val="18"/>
                <w:lang w:eastAsia="en-US"/>
              </w:rPr>
            </w:pPr>
            <w:r>
              <w:rPr>
                <w:rFonts w:eastAsiaTheme="minorHAnsi"/>
                <w:sz w:val="18"/>
                <w:szCs w:val="18"/>
                <w:lang w:eastAsia="en-US"/>
              </w:rPr>
              <w:t>Земельный участок юридическим лицам в соответствии с указом или распоряжением Президента Российской Федерации</w:t>
            </w:r>
          </w:p>
          <w:p w:rsidR="00AC7D16" w:rsidRDefault="00920EAE">
            <w:pPr>
              <w:spacing w:beforeAutospacing="0"/>
              <w:rPr>
                <w:sz w:val="18"/>
                <w:szCs w:val="18"/>
              </w:rPr>
            </w:pPr>
            <w:r>
              <w:rPr>
                <w:sz w:val="18"/>
                <w:szCs w:val="18"/>
              </w:rPr>
              <w:t>пп.1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w:t>
            </w:r>
            <w:hyperlink r:id="rId10">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rFonts w:eastAsiaTheme="minorHAnsi"/>
                <w:sz w:val="18"/>
                <w:szCs w:val="18"/>
                <w:lang w:eastAsia="en-US"/>
              </w:rPr>
              <w:t>Определяется в соответствии с указом или распоряжением Президента Российской Федерации</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rFonts w:eastAsiaTheme="minorHAnsi"/>
                <w:sz w:val="18"/>
                <w:szCs w:val="18"/>
                <w:lang w:eastAsia="en-US"/>
              </w:rPr>
              <w:t>Указ или распоряжение Президента Российской Федерации</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 xml:space="preserve"> Выписка из ЕГРН об объекте недвижимости (об испрашиваемом земельном участке) </w:t>
            </w:r>
          </w:p>
          <w:p w:rsidR="00AC7D16" w:rsidRDefault="00920EAE">
            <w:pPr>
              <w:spacing w:beforeAutospacing="0"/>
              <w:jc w:val="center"/>
              <w:rPr>
                <w:rFonts w:ascii="Calibri" w:hAnsi="Calibri" w:cs="Calibri"/>
                <w:sz w:val="18"/>
                <w:szCs w:val="18"/>
              </w:rPr>
            </w:pPr>
            <w:r>
              <w:rPr>
                <w:sz w:val="18"/>
                <w:szCs w:val="18"/>
              </w:rPr>
              <w:t xml:space="preserve"> Выписка из ЕГРЮЛ о юридическом лице, являющемся заявителем</w:t>
            </w:r>
            <w:r>
              <w:rPr>
                <w:rFonts w:ascii="Calibri" w:hAnsi="Calibri" w:cs="Calibri"/>
                <w:sz w:val="18"/>
                <w:szCs w:val="18"/>
              </w:rPr>
              <w:t xml:space="preserve">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pPr>
            <w:r>
              <w:rPr>
                <w:rFonts w:eastAsiaTheme="minorHAnsi"/>
                <w:sz w:val="18"/>
                <w:szCs w:val="18"/>
                <w:lang w:eastAsia="en-US"/>
              </w:rPr>
              <w:t xml:space="preserve">Земельный участок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1">
              <w:r>
                <w:rPr>
                  <w:rStyle w:val="-"/>
                  <w:rFonts w:eastAsiaTheme="minorHAnsi"/>
                  <w:sz w:val="18"/>
                  <w:szCs w:val="18"/>
                  <w:lang w:eastAsia="en-US"/>
                </w:rPr>
                <w:t>критериям</w:t>
              </w:r>
            </w:hyperlink>
            <w:r>
              <w:rPr>
                <w:rFonts w:eastAsiaTheme="minorHAnsi"/>
                <w:sz w:val="18"/>
                <w:szCs w:val="18"/>
                <w:lang w:eastAsia="en-US"/>
              </w:rPr>
              <w:t xml:space="preserve">, установленным Правительством </w:t>
            </w:r>
            <w:r>
              <w:rPr>
                <w:rFonts w:eastAsiaTheme="minorHAnsi"/>
                <w:sz w:val="18"/>
                <w:szCs w:val="18"/>
                <w:lang w:eastAsia="en-US"/>
              </w:rPr>
              <w:lastRenderedPageBreak/>
              <w:t>Российской Федерации</w:t>
            </w:r>
          </w:p>
          <w:p w:rsidR="00AC7D16" w:rsidRDefault="00920EAE">
            <w:pPr>
              <w:spacing w:beforeAutospacing="0"/>
              <w:rPr>
                <w:sz w:val="18"/>
                <w:szCs w:val="18"/>
              </w:rPr>
            </w:pPr>
            <w:r>
              <w:rPr>
                <w:sz w:val="18"/>
                <w:szCs w:val="18"/>
              </w:rPr>
              <w:t>пп.2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w:t>
            </w:r>
            <w:hyperlink r:id="rId12">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rFonts w:eastAsiaTheme="minorHAnsi"/>
                <w:sz w:val="18"/>
                <w:szCs w:val="18"/>
                <w:lang w:eastAsia="en-US"/>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rFonts w:eastAsiaTheme="minorHAnsi"/>
                <w:sz w:val="18"/>
                <w:szCs w:val="18"/>
                <w:lang w:eastAsia="en-US"/>
              </w:rPr>
              <w:t>Распоряжение Правительства Российской Федерации</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spacing w:beforeAutospacing="0"/>
              <w:jc w:val="center"/>
              <w:rPr>
                <w:sz w:val="18"/>
                <w:szCs w:val="18"/>
              </w:rPr>
            </w:pPr>
            <w:r>
              <w:rPr>
                <w:sz w:val="18"/>
                <w:szCs w:val="18"/>
              </w:rPr>
              <w:t xml:space="preserve"> Выписка из ЕГРЮЛ о юридическом лице, являющемся заявителем</w:t>
            </w:r>
          </w:p>
          <w:p w:rsidR="00AC7D16" w:rsidRDefault="00AC7D16">
            <w:pPr>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3.</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rFonts w:eastAsiaTheme="minorHAnsi"/>
                <w:sz w:val="18"/>
                <w:szCs w:val="18"/>
                <w:lang w:eastAsia="en-US"/>
              </w:rPr>
            </w:pPr>
            <w:r>
              <w:rPr>
                <w:sz w:val="18"/>
                <w:szCs w:val="18"/>
              </w:rPr>
              <w:t xml:space="preserve">Земельный участок </w:t>
            </w:r>
            <w:r>
              <w:rPr>
                <w:rFonts w:eastAsiaTheme="minorHAnsi"/>
                <w:sz w:val="18"/>
                <w:szCs w:val="18"/>
                <w:lang w:eastAsia="en-US"/>
              </w:rPr>
              <w:t>юридическим лицам в соответствии с решением Губернатора Ставропольского края, для размещения объектов социально-культурного и коммунально-бытового назначения в случае, если такие объекты соответствуют приоритетам, целям и задачам, определенным стратегией социально-экономического развития Ставропольского края, стратегией социально-экономического развития части территории Ставропольского края, а также в государственных программах Ставропольского края, ведомственных целевых программах;</w:t>
            </w:r>
          </w:p>
          <w:p w:rsidR="00AC7D16" w:rsidRDefault="00920EAE">
            <w:pPr>
              <w:widowControl w:val="0"/>
              <w:spacing w:beforeAutospacing="0"/>
            </w:pPr>
            <w:r>
              <w:rPr>
                <w:sz w:val="18"/>
                <w:szCs w:val="18"/>
              </w:rPr>
              <w:t xml:space="preserve">пп.3 ст.39.6 ЗКРФ </w:t>
            </w:r>
            <w:hyperlink r:id="rId13">
              <w:r>
                <w:rPr>
                  <w:rStyle w:val="-"/>
                  <w:i/>
                  <w:iCs/>
                  <w:sz w:val="18"/>
                  <w:szCs w:val="18"/>
                </w:rPr>
                <w:br/>
              </w:r>
              <w:r>
                <w:rPr>
                  <w:rStyle w:val="-"/>
                  <w:sz w:val="18"/>
                  <w:szCs w:val="18"/>
                </w:rPr>
                <w:t xml:space="preserve"> ст.21 п.п.1 п. Закон Ставропольского края от 09.04.2015 N 36-кз  "О некоторых вопросах регулирования земельных отношений"  </w:t>
              </w:r>
            </w:hyperlink>
            <w:r>
              <w:rPr>
                <w:sz w:val="18"/>
                <w:szCs w:val="18"/>
              </w:rPr>
              <w:t xml:space="preserve"> (далее 36-кз)</w:t>
            </w:r>
            <w:r>
              <w:t xml:space="preserve"> </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w:t>
            </w:r>
            <w:hyperlink r:id="rId14">
              <w:r>
                <w:rPr>
                  <w:rStyle w:val="-"/>
                  <w:i/>
                  <w:iCs/>
                  <w:sz w:val="18"/>
                  <w:szCs w:val="18"/>
                </w:rPr>
                <w:br/>
              </w:r>
            </w:hyperlink>
          </w:p>
          <w:p w:rsidR="00AC7D16" w:rsidRDefault="00AC7D16">
            <w:pPr>
              <w:widowControl w:val="0"/>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предназначенный для размещения объектов социально-культурного назначения</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решение Губернатора Ставропольского края</w:t>
            </w:r>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 Выписка из ЕГРЮЛ о юридическом лице, являющемся заявителем</w:t>
            </w:r>
          </w:p>
          <w:p w:rsidR="00AC7D16" w:rsidRDefault="00AC7D16">
            <w:pPr>
              <w:widowControl w:val="0"/>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4.</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rFonts w:eastAsiaTheme="minorHAnsi"/>
                <w:sz w:val="18"/>
                <w:szCs w:val="18"/>
                <w:lang w:eastAsia="en-US"/>
              </w:rPr>
            </w:pPr>
            <w:r>
              <w:rPr>
                <w:rFonts w:eastAsiaTheme="minorHAnsi"/>
                <w:sz w:val="18"/>
                <w:szCs w:val="18"/>
                <w:lang w:eastAsia="en-US"/>
              </w:rPr>
              <w:t xml:space="preserve">Земельный участок юридическим лицам в соответствии с решением Губернатора Ставропольского края, для реализации масштабных инвестиционных проектов в соответствии с обосновывающими документами, представленными инициатором проекта, предполагаемыми развитие созданного в соответствии с решением Правительства Ставропольского края регионального агропромышленного парка. </w:t>
            </w:r>
          </w:p>
          <w:p w:rsidR="00AC7D16" w:rsidRDefault="00920EAE">
            <w:pPr>
              <w:widowControl w:val="0"/>
              <w:spacing w:beforeAutospacing="0"/>
            </w:pPr>
            <w:r>
              <w:rPr>
                <w:sz w:val="18"/>
                <w:szCs w:val="18"/>
              </w:rPr>
              <w:t>пп</w:t>
            </w:r>
            <w:r>
              <w:rPr>
                <w:rFonts w:eastAsiaTheme="minorHAnsi"/>
                <w:sz w:val="18"/>
                <w:szCs w:val="18"/>
                <w:lang w:eastAsia="en-US"/>
              </w:rPr>
              <w:t xml:space="preserve">.3 ст.39.6 ЗКРФ </w:t>
            </w:r>
            <w:hyperlink r:id="rId15">
              <w:r>
                <w:rPr>
                  <w:rStyle w:val="-"/>
                  <w:rFonts w:eastAsiaTheme="minorHAnsi"/>
                  <w:sz w:val="18"/>
                  <w:szCs w:val="18"/>
                  <w:lang w:eastAsia="en-US"/>
                </w:rPr>
                <w:br/>
                <w:t xml:space="preserve"> ст.21 п.п.2 п. 1</w:t>
              </w:r>
            </w:hyperlink>
            <w:r>
              <w:rPr>
                <w:rFonts w:eastAsiaTheme="minorHAnsi"/>
                <w:sz w:val="18"/>
                <w:szCs w:val="18"/>
                <w:lang w:eastAsia="en-US"/>
              </w:rPr>
              <w:t xml:space="preserve">   36-кз</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w:t>
            </w:r>
            <w:hyperlink r:id="rId16">
              <w:r>
                <w:rPr>
                  <w:rStyle w:val="-"/>
                  <w:i/>
                  <w:iCs/>
                  <w:sz w:val="18"/>
                  <w:szCs w:val="18"/>
                </w:rPr>
                <w:br/>
              </w:r>
            </w:hyperlink>
          </w:p>
          <w:p w:rsidR="00AC7D16" w:rsidRDefault="00AC7D16">
            <w:pPr>
              <w:widowControl w:val="0"/>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предназначенный для размещения объектов социально-культурного назначения</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решение Губернатора Ставропольского края</w:t>
            </w:r>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 Выписка из ЕГРЮЛ о юридическом лице, являющемся заявителем</w:t>
            </w:r>
          </w:p>
          <w:p w:rsidR="00AC7D16" w:rsidRDefault="00AC7D16">
            <w:pPr>
              <w:widowControl w:val="0"/>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5.</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rFonts w:eastAsiaTheme="minorHAnsi"/>
                <w:sz w:val="18"/>
                <w:szCs w:val="18"/>
                <w:lang w:eastAsia="en-US"/>
              </w:rPr>
            </w:pPr>
            <w:r>
              <w:rPr>
                <w:rFonts w:eastAsiaTheme="minorHAnsi"/>
                <w:sz w:val="18"/>
                <w:szCs w:val="18"/>
                <w:lang w:eastAsia="en-US"/>
              </w:rPr>
              <w:t>Земельный участок юридическим лицам в соответствии с решением Губернатора Ставропольского края, для реализации масштабных инвестиционных проектов</w:t>
            </w:r>
          </w:p>
          <w:p w:rsidR="00AC7D16" w:rsidRDefault="00920EAE">
            <w:pPr>
              <w:spacing w:beforeAutospacing="0"/>
              <w:jc w:val="both"/>
              <w:rPr>
                <w:rFonts w:eastAsiaTheme="minorHAnsi"/>
                <w:sz w:val="18"/>
                <w:szCs w:val="18"/>
                <w:lang w:eastAsia="en-US"/>
              </w:rPr>
            </w:pPr>
            <w:r>
              <w:rPr>
                <w:rFonts w:eastAsiaTheme="minorHAnsi"/>
                <w:sz w:val="18"/>
                <w:szCs w:val="18"/>
                <w:lang w:eastAsia="en-US"/>
              </w:rPr>
              <w:t xml:space="preserve">инвестиционным проектом в соответствии с обосновывающими документами, представленными инициатором проекта, предполагаются капитальные вложения в размере не менее 100 миллионов рублей в основной капитал </w:t>
            </w:r>
          </w:p>
          <w:p w:rsidR="00AC7D16" w:rsidRDefault="00920EAE">
            <w:pPr>
              <w:widowControl w:val="0"/>
              <w:spacing w:beforeAutospacing="0"/>
            </w:pPr>
            <w:r>
              <w:rPr>
                <w:sz w:val="18"/>
                <w:szCs w:val="18"/>
              </w:rPr>
              <w:t>пп</w:t>
            </w:r>
            <w:r>
              <w:rPr>
                <w:rFonts w:eastAsiaTheme="minorHAnsi"/>
                <w:sz w:val="18"/>
                <w:szCs w:val="18"/>
                <w:lang w:eastAsia="en-US"/>
              </w:rPr>
              <w:t xml:space="preserve">.3 ст.39.6 ЗКРФ </w:t>
            </w:r>
            <w:hyperlink r:id="rId17">
              <w:r>
                <w:rPr>
                  <w:rStyle w:val="-"/>
                  <w:rFonts w:eastAsiaTheme="minorHAnsi"/>
                  <w:sz w:val="18"/>
                  <w:szCs w:val="18"/>
                  <w:lang w:eastAsia="en-US"/>
                </w:rPr>
                <w:br/>
                <w:t xml:space="preserve"> ст.21 п.п.2 п. 1</w:t>
              </w:r>
            </w:hyperlink>
            <w:r>
              <w:rPr>
                <w:rFonts w:eastAsiaTheme="minorHAnsi"/>
                <w:sz w:val="18"/>
                <w:szCs w:val="18"/>
                <w:lang w:eastAsia="en-US"/>
              </w:rPr>
              <w:t xml:space="preserve">   36-кз</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w:t>
            </w:r>
            <w:hyperlink r:id="rId18">
              <w:r>
                <w:rPr>
                  <w:rStyle w:val="-"/>
                  <w:i/>
                  <w:iCs/>
                  <w:sz w:val="18"/>
                  <w:szCs w:val="18"/>
                </w:rPr>
                <w:br/>
              </w:r>
            </w:hyperlink>
          </w:p>
          <w:p w:rsidR="00AC7D16" w:rsidRDefault="00AC7D16">
            <w:pPr>
              <w:widowControl w:val="0"/>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предназначенный для размещения объектов социально-культурного назначения</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решение Губернатора Ставропольского края</w:t>
            </w:r>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 Выписка из ЕГРЮЛ о юридическом лице, являющемся заявителем</w:t>
            </w:r>
          </w:p>
          <w:p w:rsidR="00AC7D16" w:rsidRDefault="00AC7D16">
            <w:pPr>
              <w:widowControl w:val="0"/>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6.</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 xml:space="preserve">Земельный участок юридическим лицам в соответствии с решением Губернатора Ставропольского края  для реализации масштабных инвестиционных проектов на территории Ставропольского края </w:t>
            </w:r>
          </w:p>
          <w:p w:rsidR="00AC7D16" w:rsidRDefault="00B95F02">
            <w:pPr>
              <w:widowControl w:val="0"/>
              <w:spacing w:beforeAutospacing="0"/>
            </w:pPr>
            <w:hyperlink r:id="rId19">
              <w:r w:rsidR="00920EAE">
                <w:rPr>
                  <w:rStyle w:val="-"/>
                  <w:i/>
                  <w:iCs/>
                  <w:sz w:val="18"/>
                  <w:szCs w:val="18"/>
                </w:rPr>
                <w:br/>
              </w:r>
              <w:r w:rsidR="00920EAE">
                <w:rPr>
                  <w:rStyle w:val="-"/>
                  <w:iCs/>
                  <w:sz w:val="18"/>
                  <w:szCs w:val="18"/>
                </w:rPr>
                <w:t>36-кз ст.21 п.п.2</w:t>
              </w:r>
              <w:r w:rsidR="00920EAE">
                <w:rPr>
                  <w:rStyle w:val="-"/>
                  <w:iCs/>
                  <w:sz w:val="18"/>
                  <w:szCs w:val="18"/>
                </w:rPr>
                <w:br/>
              </w:r>
            </w:hyperlink>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юридическое лицо</w:t>
            </w:r>
          </w:p>
          <w:p w:rsidR="00AC7D16" w:rsidRDefault="00B95F02">
            <w:pPr>
              <w:widowControl w:val="0"/>
              <w:spacing w:beforeAutospacing="0"/>
            </w:pPr>
            <w:hyperlink r:id="rId20">
              <w:r w:rsidR="00920EAE">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земельный участок, предназначенный для реализации масштабных инвестиционных проектов</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решение Губернатора Ставропольского края</w:t>
            </w:r>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7.</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pPr>
            <w:r>
              <w:rPr>
                <w:sz w:val="18"/>
                <w:szCs w:val="18"/>
              </w:rPr>
              <w:t xml:space="preserve">Земельный участок для выполнения международных обязательств Российской Федерации </w:t>
            </w:r>
            <w:hyperlink r:id="rId21">
              <w:r>
                <w:rPr>
                  <w:rStyle w:val="-"/>
                  <w:i/>
                  <w:iCs/>
                  <w:sz w:val="18"/>
                  <w:szCs w:val="18"/>
                </w:rPr>
                <w:br/>
              </w:r>
              <w:r>
                <w:rPr>
                  <w:rStyle w:val="-"/>
                  <w:sz w:val="18"/>
                  <w:szCs w:val="18"/>
                </w:rPr>
                <w:t>пп.4  п.2 ст.39.6 ЗКРФ</w:t>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юридическое лицо</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выполнения международных обязательств </w:t>
            </w:r>
            <w:hyperlink r:id="rId22">
              <w:r>
                <w:rPr>
                  <w:rStyle w:val="-"/>
                  <w:i/>
                  <w:iCs/>
                  <w:sz w:val="18"/>
                  <w:szCs w:val="18"/>
                </w:rPr>
                <w:br/>
              </w:r>
            </w:hyperlink>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договор, соглашение или иной документ, предусматривающий выполнение международных обязательств </w:t>
            </w:r>
            <w:hyperlink r:id="rId23">
              <w:r>
                <w:rPr>
                  <w:rStyle w:val="-"/>
                  <w:i/>
                  <w:iCs/>
                  <w:sz w:val="18"/>
                  <w:szCs w:val="18"/>
                </w:rPr>
                <w:br/>
              </w:r>
            </w:hyperlink>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8.</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rPr>
                <w:sz w:val="18"/>
                <w:szCs w:val="18"/>
              </w:rPr>
            </w:pPr>
            <w:r>
              <w:rPr>
                <w:sz w:val="18"/>
                <w:szCs w:val="18"/>
              </w:rPr>
              <w:t xml:space="preserve">Земельный участок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w:t>
            </w:r>
            <w:r>
              <w:rPr>
                <w:sz w:val="18"/>
                <w:szCs w:val="18"/>
              </w:rPr>
              <w:lastRenderedPageBreak/>
              <w:t>федерального, регионального или местного значения</w:t>
            </w:r>
          </w:p>
          <w:p w:rsidR="00AC7D16" w:rsidRDefault="00920EAE">
            <w:pPr>
              <w:spacing w:beforeAutospacing="0"/>
              <w:rPr>
                <w:sz w:val="18"/>
                <w:szCs w:val="18"/>
              </w:rPr>
            </w:pPr>
            <w:r>
              <w:rPr>
                <w:sz w:val="18"/>
                <w:szCs w:val="18"/>
              </w:rPr>
              <w:t>пп.4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юридическое лицо</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размещения объектов, предназначенных для обеспечения электро-, тепло-, газо- и водоснабжения, </w:t>
            </w:r>
            <w:r>
              <w:rPr>
                <w:sz w:val="18"/>
                <w:szCs w:val="18"/>
              </w:rPr>
              <w:lastRenderedPageBreak/>
              <w:t xml:space="preserve">водоотведения, связи, нефтепроводов, объектов федерального, регионального или местного значения </w:t>
            </w:r>
            <w:hyperlink r:id="rId24">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справка уполномоченного органа об отнесении объекта к объектам регионального или местного значения</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 Выписка из документа территориального планирования или выписка из документации по планировке территории, </w:t>
            </w:r>
            <w:r>
              <w:rPr>
                <w:sz w:val="18"/>
                <w:szCs w:val="18"/>
              </w:rPr>
              <w:lastRenderedPageBreak/>
              <w:t xml:space="preserve">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w:t>
            </w:r>
          </w:p>
          <w:p w:rsidR="00AC7D16" w:rsidRDefault="00920EAE">
            <w:pPr>
              <w:widowControl w:val="0"/>
              <w:spacing w:beforeAutospacing="0"/>
              <w:jc w:val="center"/>
              <w:rPr>
                <w:sz w:val="18"/>
                <w:szCs w:val="18"/>
              </w:rPr>
            </w:pPr>
            <w:r>
              <w:rPr>
                <w:sz w:val="18"/>
                <w:szCs w:val="18"/>
              </w:rPr>
              <w:t>* Выписка из ЕГРН об объекте недвижимости (об испрашиваемом земельном участке)</w:t>
            </w:r>
          </w:p>
          <w:p w:rsidR="00AC7D16" w:rsidRDefault="00920EAE">
            <w:pPr>
              <w:widowControl w:val="0"/>
              <w:spacing w:beforeAutospacing="0"/>
              <w:jc w:val="center"/>
              <w:rPr>
                <w:sz w:val="18"/>
                <w:szCs w:val="18"/>
              </w:rPr>
            </w:pPr>
            <w:r>
              <w:rPr>
                <w:sz w:val="18"/>
                <w:szCs w:val="18"/>
              </w:rPr>
              <w:t>* 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9.</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pPr>
            <w:r>
              <w:rPr>
                <w:sz w:val="18"/>
                <w:szCs w:val="18"/>
              </w:rPr>
              <w:t xml:space="preserve">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25">
              <w:r>
                <w:rPr>
                  <w:rStyle w:val="-"/>
                  <w:sz w:val="18"/>
                  <w:szCs w:val="18"/>
                </w:rPr>
                <w:t xml:space="preserve">строками </w:t>
              </w:r>
            </w:hyperlink>
            <w:r>
              <w:rPr>
                <w:sz w:val="18"/>
                <w:szCs w:val="18"/>
              </w:rPr>
              <w:t xml:space="preserve">26 и </w:t>
            </w:r>
            <w:hyperlink r:id="rId26">
              <w:r>
                <w:rPr>
                  <w:rStyle w:val="-"/>
                  <w:sz w:val="18"/>
                  <w:szCs w:val="18"/>
                </w:rPr>
                <w:t>28</w:t>
              </w:r>
            </w:hyperlink>
            <w:r>
              <w:rPr>
                <w:sz w:val="18"/>
                <w:szCs w:val="18"/>
              </w:rPr>
              <w:t>настоящего перечня</w:t>
            </w:r>
          </w:p>
          <w:p w:rsidR="00AC7D16" w:rsidRDefault="00920EAE">
            <w:pPr>
              <w:widowControl w:val="0"/>
              <w:spacing w:beforeAutospacing="0"/>
              <w:rPr>
                <w:sz w:val="18"/>
                <w:szCs w:val="18"/>
              </w:rPr>
            </w:pPr>
            <w:r>
              <w:rPr>
                <w:sz w:val="18"/>
                <w:szCs w:val="18"/>
              </w:rPr>
              <w:t>пп.5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образованный из земельного участка, находящегося в государственной или муниципальной собственности </w:t>
            </w:r>
            <w:hyperlink r:id="rId27">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8">
              <w:r>
                <w:rPr>
                  <w:rStyle w:val="-"/>
                  <w:sz w:val="18"/>
                  <w:szCs w:val="18"/>
                </w:rPr>
                <w:t>закона</w:t>
              </w:r>
            </w:hyperlink>
            <w:r>
              <w:rPr>
                <w:sz w:val="18"/>
                <w:szCs w:val="18"/>
              </w:rPr>
              <w:t xml:space="preserve"> от 21 июля 1997 года N 122-ФЗ "О государственной регистрации прав на недвижимое имущество и сделок с ним" </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pPr>
            <w:r>
              <w:rPr>
                <w:sz w:val="18"/>
                <w:szCs w:val="18"/>
              </w:rPr>
              <w:t xml:space="preserve">выписка из ЕГРЮЛ о юридическом лице, являющемся заявителем </w:t>
            </w:r>
            <w:hyperlink r:id="rId29">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10.</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 xml:space="preserve">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w:t>
            </w:r>
            <w:r>
              <w:rPr>
                <w:sz w:val="18"/>
                <w:szCs w:val="18"/>
              </w:rPr>
              <w:lastRenderedPageBreak/>
              <w:t>заключен договор аренды такого земельного участка</w:t>
            </w:r>
          </w:p>
          <w:p w:rsidR="00AC7D16" w:rsidRDefault="00B95F02">
            <w:pPr>
              <w:widowControl w:val="0"/>
              <w:spacing w:beforeAutospacing="0"/>
            </w:pPr>
            <w:hyperlink r:id="rId30">
              <w:r w:rsidR="00920EAE">
                <w:rPr>
                  <w:rStyle w:val="-"/>
                  <w:i/>
                  <w:iCs/>
                  <w:sz w:val="18"/>
                  <w:szCs w:val="18"/>
                </w:rPr>
                <w:br/>
              </w:r>
            </w:hyperlink>
            <w:r w:rsidR="00920EAE">
              <w:rPr>
                <w:sz w:val="18"/>
                <w:szCs w:val="18"/>
              </w:rPr>
              <w:t>пп.5п.2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арендатор земельного участка, предоставленного для комплексного освоения территории, из которого образован испрашиваемый земельный участок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w:t>
            </w:r>
            <w:r>
              <w:rPr>
                <w:sz w:val="18"/>
                <w:szCs w:val="18"/>
              </w:rPr>
              <w:lastRenderedPageBreak/>
              <w:t xml:space="preserve">территории лицу, с которым был заключен договор аренды такого земельного участка </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договор о комплексном освоении территории</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утвержденный проект планировки и утвержденный проект межевания территории </w:t>
            </w:r>
            <w:hyperlink r:id="rId31">
              <w:r>
                <w:rPr>
                  <w:rStyle w:val="-"/>
                  <w:sz w:val="18"/>
                  <w:szCs w:val="18"/>
                </w:rPr>
                <w:br/>
              </w:r>
            </w:hyperlink>
          </w:p>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w:t>
            </w:r>
            <w:r>
              <w:rPr>
                <w:sz w:val="18"/>
                <w:szCs w:val="18"/>
              </w:rPr>
              <w:lastRenderedPageBreak/>
              <w:t xml:space="preserve">земельном участке) </w:t>
            </w:r>
          </w:p>
          <w:p w:rsidR="00AC7D16" w:rsidRDefault="00920EAE">
            <w:pPr>
              <w:widowControl w:val="0"/>
              <w:spacing w:beforeAutospacing="0"/>
              <w:jc w:val="center"/>
              <w:rPr>
                <w:sz w:val="18"/>
                <w:szCs w:val="18"/>
              </w:rPr>
            </w:pPr>
            <w:r>
              <w:rPr>
                <w:sz w:val="18"/>
                <w:szCs w:val="18"/>
              </w:rPr>
              <w:t xml:space="preserve">выписка из ЕГРП о 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11.</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образованный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C7D16" w:rsidRDefault="00920EAE">
            <w:pPr>
              <w:widowControl w:val="0"/>
              <w:spacing w:beforeAutospacing="0"/>
              <w:rPr>
                <w:sz w:val="18"/>
                <w:szCs w:val="18"/>
              </w:rPr>
            </w:pPr>
            <w:r>
              <w:rPr>
                <w:sz w:val="18"/>
                <w:szCs w:val="18"/>
              </w:rPr>
              <w:t>пп.6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hyperlink r:id="rId32">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договор о комплексном освоении территории </w:t>
            </w:r>
            <w:hyperlink r:id="rId33">
              <w:r>
                <w:rPr>
                  <w:rStyle w:val="-"/>
                  <w:i/>
                  <w:iCs/>
                  <w:sz w:val="18"/>
                  <w:szCs w:val="18"/>
                </w:rPr>
                <w:br/>
              </w:r>
            </w:hyperlink>
          </w:p>
          <w:p w:rsidR="00AC7D16" w:rsidRDefault="00920EAE">
            <w:pPr>
              <w:widowControl w:val="0"/>
              <w:spacing w:beforeAutospacing="0"/>
              <w:jc w:val="center"/>
            </w:pPr>
            <w:r>
              <w:rPr>
                <w:sz w:val="18"/>
                <w:szCs w:val="18"/>
              </w:rPr>
              <w:t xml:space="preserve">документ, подтверждающий членство заявителя в некоммерческой организации </w:t>
            </w:r>
            <w:hyperlink r:id="rId34">
              <w:r>
                <w:rPr>
                  <w:rStyle w:val="-"/>
                  <w:i/>
                  <w:iCs/>
                  <w:sz w:val="18"/>
                  <w:szCs w:val="18"/>
                </w:rPr>
                <w:br/>
              </w:r>
            </w:hyperlink>
          </w:p>
          <w:p w:rsidR="00AC7D16" w:rsidRDefault="00920EAE">
            <w:pPr>
              <w:widowControl w:val="0"/>
              <w:spacing w:beforeAutospacing="0"/>
              <w:jc w:val="center"/>
            </w:pPr>
            <w:r>
              <w:rPr>
                <w:sz w:val="18"/>
                <w:szCs w:val="18"/>
              </w:rPr>
              <w:t xml:space="preserve">решение общего собрания членов некоммерческой организации о распределении испрашиваемого земельного участка заявителю </w:t>
            </w:r>
            <w:hyperlink r:id="rId35">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утвержденный проект планировки и утвержденный проект межевания территории </w:t>
            </w:r>
            <w:hyperlink r:id="rId36">
              <w:r>
                <w:rPr>
                  <w:rStyle w:val="-"/>
                  <w:sz w:val="18"/>
                  <w:szCs w:val="18"/>
                </w:rPr>
                <w:br/>
              </w:r>
            </w:hyperlink>
          </w:p>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pPr>
            <w:r>
              <w:rPr>
                <w:sz w:val="18"/>
                <w:szCs w:val="18"/>
              </w:rPr>
              <w:t xml:space="preserve">выписка из ЕГРЮЛ о юридическом лице, являющемся заявителем </w:t>
            </w:r>
            <w:hyperlink r:id="rId37">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12.</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образованный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C7D16" w:rsidRDefault="00920EAE">
            <w:pPr>
              <w:widowControl w:val="0"/>
              <w:spacing w:beforeAutospacing="0"/>
              <w:rPr>
                <w:sz w:val="18"/>
                <w:szCs w:val="18"/>
              </w:rPr>
            </w:pPr>
            <w:r>
              <w:rPr>
                <w:sz w:val="18"/>
                <w:szCs w:val="18"/>
              </w:rPr>
              <w:t>пп.6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hyperlink r:id="rId38">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договор о комплексном освоении территории </w:t>
            </w:r>
            <w:hyperlink r:id="rId39">
              <w:r>
                <w:rPr>
                  <w:rStyle w:val="-"/>
                  <w:i/>
                  <w:iCs/>
                  <w:sz w:val="18"/>
                  <w:szCs w:val="18"/>
                </w:rPr>
                <w:br/>
              </w:r>
              <w:r>
                <w:rPr>
                  <w:rStyle w:val="-"/>
                  <w:i/>
                  <w:iCs/>
                  <w:sz w:val="18"/>
                  <w:szCs w:val="18"/>
                </w:rPr>
                <w:br/>
              </w:r>
            </w:hyperlink>
          </w:p>
          <w:p w:rsidR="00AC7D16" w:rsidRDefault="00920EAE">
            <w:pPr>
              <w:widowControl w:val="0"/>
              <w:spacing w:beforeAutospacing="0"/>
              <w:jc w:val="center"/>
            </w:pPr>
            <w:r>
              <w:rPr>
                <w:sz w:val="18"/>
                <w:szCs w:val="18"/>
              </w:rPr>
              <w:t xml:space="preserve">Решение органа некоммерческой организации о приобретении земельного участка </w:t>
            </w:r>
            <w:hyperlink r:id="rId40">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утвержденный проект планировки и утвержденный проект межевания территории </w:t>
            </w:r>
            <w:hyperlink r:id="rId41">
              <w:r>
                <w:rPr>
                  <w:rStyle w:val="-"/>
                  <w:sz w:val="18"/>
                  <w:szCs w:val="18"/>
                </w:rPr>
                <w:br/>
              </w:r>
            </w:hyperlink>
          </w:p>
          <w:p w:rsidR="00AC7D16" w:rsidRDefault="00920EAE">
            <w:pPr>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pPr>
            <w:r>
              <w:rPr>
                <w:sz w:val="18"/>
                <w:szCs w:val="18"/>
              </w:rPr>
              <w:t xml:space="preserve">выписка из ЕГРЮЛ о юридическом лице, являющемся заявителем </w:t>
            </w:r>
            <w:hyperlink r:id="rId42">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13.</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 xml:space="preserve">Земельный участок, образованный </w:t>
            </w:r>
            <w:r>
              <w:rPr>
                <w:sz w:val="18"/>
                <w:szCs w:val="18"/>
              </w:rPr>
              <w:lastRenderedPageBreak/>
              <w:t>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AC7D16" w:rsidRDefault="00B95F02">
            <w:pPr>
              <w:widowControl w:val="0"/>
              <w:spacing w:beforeAutospacing="0"/>
            </w:pPr>
            <w:hyperlink r:id="rId43">
              <w:r w:rsidR="00920EAE">
                <w:rPr>
                  <w:rStyle w:val="-"/>
                  <w:i/>
                  <w:iCs/>
                  <w:sz w:val="18"/>
                  <w:szCs w:val="18"/>
                </w:rPr>
                <w:br/>
              </w:r>
            </w:hyperlink>
            <w:r w:rsidR="00920EAE">
              <w:rPr>
                <w:sz w:val="18"/>
                <w:szCs w:val="18"/>
              </w:rPr>
              <w:t>пп.7  п.2 ст.39.6 ЗКРФ</w:t>
            </w:r>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член некоммерческой </w:t>
            </w:r>
            <w:r>
              <w:rPr>
                <w:sz w:val="18"/>
                <w:szCs w:val="18"/>
              </w:rPr>
              <w:lastRenderedPageBreak/>
              <w:t xml:space="preserve">организации, созданной гражданами, которой предоставлен земельный участок для садоводства, огородничества, дачного хозяйства </w:t>
            </w:r>
            <w:hyperlink r:id="rId44">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lastRenderedPageBreak/>
              <w:t xml:space="preserve">земельный участок, </w:t>
            </w:r>
            <w:r>
              <w:rPr>
                <w:sz w:val="18"/>
                <w:szCs w:val="18"/>
              </w:rPr>
              <w:lastRenderedPageBreak/>
              <w:t xml:space="preserve">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hyperlink r:id="rId45">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lastRenderedPageBreak/>
              <w:t xml:space="preserve">решение уполномоченного </w:t>
            </w:r>
            <w:r>
              <w:rPr>
                <w:sz w:val="18"/>
                <w:szCs w:val="18"/>
              </w:rPr>
              <w:lastRenderedPageBreak/>
              <w:t xml:space="preserve">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w:t>
            </w:r>
            <w:hyperlink r:id="rId46">
              <w:r>
                <w:rPr>
                  <w:rStyle w:val="-"/>
                  <w:i/>
                  <w:iCs/>
                  <w:sz w:val="18"/>
                  <w:szCs w:val="18"/>
                </w:rPr>
                <w:br/>
              </w:r>
            </w:hyperlink>
          </w:p>
          <w:p w:rsidR="00AC7D16" w:rsidRDefault="00920EAE">
            <w:pPr>
              <w:widowControl w:val="0"/>
              <w:spacing w:beforeAutospacing="0"/>
              <w:jc w:val="center"/>
            </w:pPr>
            <w:r>
              <w:rPr>
                <w:sz w:val="18"/>
                <w:szCs w:val="18"/>
              </w:rPr>
              <w:t xml:space="preserve">документ, подтверждающий членство заявителя в некоммерческой организации </w:t>
            </w:r>
            <w:hyperlink r:id="rId47">
              <w:r>
                <w:rPr>
                  <w:rStyle w:val="-"/>
                  <w:i/>
                  <w:iCs/>
                  <w:sz w:val="18"/>
                  <w:szCs w:val="18"/>
                </w:rPr>
                <w:br/>
              </w:r>
            </w:hyperlink>
          </w:p>
          <w:p w:rsidR="00AC7D16" w:rsidRDefault="00920EAE">
            <w:pPr>
              <w:widowControl w:val="0"/>
              <w:spacing w:beforeAutospacing="0"/>
              <w:jc w:val="center"/>
              <w:rPr>
                <w:sz w:val="18"/>
                <w:szCs w:val="18"/>
              </w:rPr>
            </w:pPr>
            <w:r>
              <w:rPr>
                <w:sz w:val="18"/>
                <w:szCs w:val="18"/>
              </w:rPr>
              <w:t xml:space="preserve">решение органа некоммерческой организации о распределении земельного участка заявителю </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lastRenderedPageBreak/>
              <w:t xml:space="preserve">утвержденный проект </w:t>
            </w:r>
            <w:r>
              <w:rPr>
                <w:sz w:val="18"/>
                <w:szCs w:val="18"/>
              </w:rPr>
              <w:lastRenderedPageBreak/>
              <w:t xml:space="preserve">межевания территории </w:t>
            </w:r>
            <w:hyperlink r:id="rId48">
              <w:r>
                <w:rPr>
                  <w:rStyle w:val="-"/>
                  <w:sz w:val="18"/>
                  <w:szCs w:val="18"/>
                </w:rPr>
                <w:br/>
              </w:r>
            </w:hyperlink>
          </w:p>
          <w:p w:rsidR="00AC7D16" w:rsidRDefault="00920EAE">
            <w:pPr>
              <w:widowControl w:val="0"/>
              <w:spacing w:beforeAutospacing="0"/>
              <w:jc w:val="center"/>
            </w:pPr>
            <w:r>
              <w:rPr>
                <w:sz w:val="18"/>
                <w:szCs w:val="18"/>
              </w:rPr>
              <w:t xml:space="preserve">проект организации и застройки территории некоммерческого объединения (в случае отсутствия утвержденного проекта межевания территории) </w:t>
            </w:r>
            <w:hyperlink r:id="rId49">
              <w:r>
                <w:rPr>
                  <w:rStyle w:val="-"/>
                  <w:sz w:val="18"/>
                  <w:szCs w:val="18"/>
                </w:rPr>
                <w:br/>
              </w:r>
            </w:hyperlink>
          </w:p>
          <w:p w:rsidR="00AC7D16" w:rsidRDefault="00920EAE">
            <w:pPr>
              <w:widowControl w:val="0"/>
              <w:spacing w:beforeAutospacing="0"/>
              <w:jc w:val="center"/>
            </w:pPr>
            <w:r>
              <w:rPr>
                <w:sz w:val="18"/>
                <w:szCs w:val="18"/>
              </w:rPr>
              <w:t>Выписка из ЕГРН об объекте недвижимости (об испрашиваемом земельном участке)</w:t>
            </w:r>
            <w:hyperlink r:id="rId50">
              <w:r>
                <w:rPr>
                  <w:rStyle w:val="-"/>
                  <w:sz w:val="18"/>
                  <w:szCs w:val="18"/>
                </w:rPr>
                <w:br/>
              </w:r>
            </w:hyperlink>
            <w:r>
              <w:rPr>
                <w:sz w:val="18"/>
                <w:szCs w:val="18"/>
              </w:rPr>
              <w:t xml:space="preserve">выписка из ЕГРЮЛ о некоммерческой организации, членом которой является гражданин </w:t>
            </w:r>
            <w:hyperlink r:id="rId51">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14.</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образованный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AC7D16" w:rsidRDefault="00AC7D16">
            <w:pPr>
              <w:widowControl w:val="0"/>
              <w:spacing w:beforeAutospacing="0"/>
              <w:rPr>
                <w:sz w:val="18"/>
                <w:szCs w:val="18"/>
              </w:rPr>
            </w:pPr>
          </w:p>
          <w:p w:rsidR="00AC7D16" w:rsidRDefault="00920EAE">
            <w:pPr>
              <w:widowControl w:val="0"/>
              <w:spacing w:beforeAutospacing="0"/>
              <w:rPr>
                <w:sz w:val="18"/>
                <w:szCs w:val="18"/>
              </w:rPr>
            </w:pPr>
            <w:r>
              <w:rPr>
                <w:sz w:val="18"/>
                <w:szCs w:val="18"/>
              </w:rPr>
              <w:t>пп.8  п.2 ст.39.6 ЗКРФ</w:t>
            </w:r>
          </w:p>
          <w:p w:rsidR="00AC7D16" w:rsidRDefault="00AC7D16">
            <w:pPr>
              <w:widowControl w:val="0"/>
              <w:spacing w:beforeAutospacing="0"/>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hyperlink r:id="rId52">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hyperlink r:id="rId53">
              <w:r>
                <w:rPr>
                  <w:rStyle w:val="-"/>
                  <w:i/>
                  <w:iCs/>
                  <w:sz w:val="18"/>
                  <w:szCs w:val="18"/>
                </w:rPr>
                <w:br/>
              </w:r>
            </w:hyperlink>
          </w:p>
          <w:p w:rsidR="00AC7D16" w:rsidRDefault="00920EAE">
            <w:pPr>
              <w:widowControl w:val="0"/>
              <w:spacing w:beforeAutospacing="0"/>
              <w:jc w:val="center"/>
            </w:pPr>
            <w:r>
              <w:rPr>
                <w:sz w:val="18"/>
                <w:szCs w:val="18"/>
              </w:rPr>
              <w:t xml:space="preserve">решение органа некоммерческой организации о приобретении земельного участка </w:t>
            </w:r>
            <w:hyperlink r:id="rId54">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утвержденный проект межевания территории </w:t>
            </w:r>
            <w:hyperlink r:id="rId55">
              <w:r>
                <w:rPr>
                  <w:rStyle w:val="-"/>
                  <w:sz w:val="18"/>
                  <w:szCs w:val="18"/>
                </w:rPr>
                <w:br/>
              </w:r>
            </w:hyperlink>
          </w:p>
          <w:p w:rsidR="00AC7D16" w:rsidRDefault="00920EAE">
            <w:pPr>
              <w:widowControl w:val="0"/>
              <w:spacing w:beforeAutospacing="0"/>
              <w:jc w:val="center"/>
            </w:pPr>
            <w:r>
              <w:rPr>
                <w:sz w:val="18"/>
                <w:szCs w:val="18"/>
              </w:rPr>
              <w:t xml:space="preserve">проект организации и застройки территории некоммерческого объединения (в случае отсутствия утвержденного проекта межевания территории) </w:t>
            </w:r>
            <w:hyperlink r:id="rId56">
              <w:r>
                <w:rPr>
                  <w:rStyle w:val="-"/>
                  <w:sz w:val="18"/>
                  <w:szCs w:val="18"/>
                </w:rPr>
                <w:br/>
              </w:r>
            </w:hyperlink>
          </w:p>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15.</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pPr>
            <w:r>
              <w:rPr>
                <w:rFonts w:eastAsiaTheme="minorHAnsi"/>
                <w:sz w:val="18"/>
                <w:szCs w:val="18"/>
                <w:lang w:eastAsia="en-US"/>
              </w:rPr>
              <w:t xml:space="preserve">Земельный участок, на котором расположены здания, сооружения, собственникам зданий, </w:t>
            </w:r>
            <w:r>
              <w:rPr>
                <w:rFonts w:eastAsiaTheme="minorHAnsi"/>
                <w:sz w:val="18"/>
                <w:szCs w:val="18"/>
                <w:lang w:eastAsia="en-US"/>
              </w:rPr>
              <w:lastRenderedPageBreak/>
              <w:t xml:space="preserve">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57">
              <w:r>
                <w:rPr>
                  <w:rStyle w:val="-"/>
                  <w:rFonts w:eastAsiaTheme="minorHAnsi"/>
                  <w:sz w:val="18"/>
                  <w:szCs w:val="18"/>
                  <w:lang w:eastAsia="en-US"/>
                </w:rPr>
                <w:t>статьей 39.20</w:t>
              </w:r>
            </w:hyperlink>
            <w:r>
              <w:rPr>
                <w:rFonts w:eastAsiaTheme="minorHAnsi"/>
                <w:sz w:val="18"/>
                <w:szCs w:val="18"/>
                <w:lang w:eastAsia="en-US"/>
              </w:rPr>
              <w:t xml:space="preserve"> настоящего Кодекса, на праве оперативного управления;</w:t>
            </w:r>
          </w:p>
          <w:p w:rsidR="00AC7D16" w:rsidRDefault="00920EAE">
            <w:pPr>
              <w:widowControl w:val="0"/>
              <w:spacing w:beforeAutospacing="0"/>
              <w:rPr>
                <w:sz w:val="18"/>
                <w:szCs w:val="18"/>
              </w:rPr>
            </w:pPr>
            <w:r>
              <w:rPr>
                <w:sz w:val="18"/>
                <w:szCs w:val="18"/>
              </w:rPr>
              <w:t>пп.9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pPr>
            <w:r>
              <w:rPr>
                <w:sz w:val="18"/>
                <w:szCs w:val="18"/>
              </w:rPr>
              <w:t xml:space="preserve">Собственник здания, сооружения, помещений в них и </w:t>
            </w:r>
            <w:r>
              <w:rPr>
                <w:sz w:val="18"/>
                <w:szCs w:val="18"/>
              </w:rPr>
              <w:lastRenderedPageBreak/>
              <w:t xml:space="preserve">(или) лицо, которому эти объекты недвижимости предоставлены на праве хозяйственного ведения или в случаях, предусмотренных </w:t>
            </w:r>
            <w:hyperlink r:id="rId58">
              <w:r>
                <w:rPr>
                  <w:rStyle w:val="-"/>
                  <w:sz w:val="18"/>
                  <w:szCs w:val="18"/>
                </w:rPr>
                <w:t>статьей 39.20</w:t>
              </w:r>
            </w:hyperlink>
            <w:r>
              <w:rPr>
                <w:sz w:val="18"/>
                <w:szCs w:val="18"/>
              </w:rPr>
              <w:t xml:space="preserve"> Земельного кодекса, на праве оперативного управления</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rPr>
                <w:sz w:val="18"/>
                <w:szCs w:val="18"/>
              </w:rPr>
            </w:pPr>
            <w:r>
              <w:rPr>
                <w:sz w:val="18"/>
                <w:szCs w:val="18"/>
              </w:rPr>
              <w:lastRenderedPageBreak/>
              <w:t>Земельный участок, на котором расположены здания, сооружения</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rPr>
                <w:sz w:val="18"/>
                <w:szCs w:val="18"/>
              </w:rPr>
            </w:pPr>
            <w:r>
              <w:rPr>
                <w:sz w:val="18"/>
                <w:szCs w:val="18"/>
              </w:rPr>
              <w:t xml:space="preserve">Документы, удостоверяющие (устанавливающие) права заявителя на здание, </w:t>
            </w:r>
            <w:r>
              <w:rPr>
                <w:sz w:val="18"/>
                <w:szCs w:val="18"/>
              </w:rPr>
              <w:lastRenderedPageBreak/>
              <w:t xml:space="preserve">сооружение, если право на такое здание, сооружение не зарегистрировано в ЕГРН </w:t>
            </w:r>
          </w:p>
          <w:p w:rsidR="00AC7D16" w:rsidRDefault="00920EAE">
            <w:pPr>
              <w:spacing w:beforeAutospacing="0"/>
              <w:rPr>
                <w:sz w:val="18"/>
                <w:szCs w:val="18"/>
              </w:rPr>
            </w:pPr>
            <w:r>
              <w:rPr>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AC7D16" w:rsidRDefault="00920EAE">
            <w:pPr>
              <w:spacing w:beforeAutospacing="0"/>
              <w:rPr>
                <w:sz w:val="18"/>
                <w:szCs w:val="18"/>
              </w:rPr>
            </w:pPr>
            <w:r>
              <w:rPr>
                <w:sz w:val="18"/>
                <w:szCs w:val="1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p w:rsidR="00AC7D16" w:rsidRDefault="00AC7D16">
            <w:pPr>
              <w:widowControl w:val="0"/>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 xml:space="preserve">Выписка из ЕГРН об объекте недвижимости (об испрашиваемом </w:t>
            </w:r>
            <w:r>
              <w:rPr>
                <w:sz w:val="18"/>
                <w:szCs w:val="18"/>
              </w:rPr>
              <w:lastRenderedPageBreak/>
              <w:t xml:space="preserve">земельном участке) </w:t>
            </w: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16.</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C7D16" w:rsidRDefault="00AC7D16">
            <w:pPr>
              <w:widowControl w:val="0"/>
              <w:spacing w:beforeAutospacing="0"/>
              <w:rPr>
                <w:sz w:val="18"/>
                <w:szCs w:val="18"/>
              </w:rPr>
            </w:pPr>
          </w:p>
          <w:p w:rsidR="00AC7D16" w:rsidRDefault="00920EAE">
            <w:pPr>
              <w:widowControl w:val="0"/>
              <w:spacing w:beforeAutospacing="0"/>
              <w:rPr>
                <w:sz w:val="18"/>
                <w:szCs w:val="18"/>
              </w:rPr>
            </w:pPr>
            <w:r>
              <w:rPr>
                <w:sz w:val="18"/>
                <w:szCs w:val="18"/>
              </w:rPr>
              <w:t>пп.10  п.2 ст.39.6 ЗКРФ</w:t>
            </w:r>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собственник объекта незавершенного строительства </w:t>
            </w:r>
            <w:hyperlink r:id="rId59">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на котором расположен объект незавершенного строительства </w:t>
            </w:r>
            <w:hyperlink r:id="rId60">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hyperlink r:id="rId61">
              <w:r>
                <w:rPr>
                  <w:rStyle w:val="-"/>
                  <w:i/>
                  <w:iCs/>
                  <w:sz w:val="18"/>
                  <w:szCs w:val="18"/>
                </w:rPr>
                <w:br/>
              </w:r>
            </w:hyperlink>
          </w:p>
          <w:p w:rsidR="00AC7D16" w:rsidRDefault="00920EAE">
            <w:pPr>
              <w:widowControl w:val="0"/>
              <w:spacing w:beforeAutospacing="0"/>
              <w:jc w:val="center"/>
            </w:pPr>
            <w:r>
              <w:rPr>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hyperlink r:id="rId62">
              <w:r>
                <w:rPr>
                  <w:rStyle w:val="-"/>
                  <w:i/>
                  <w:iCs/>
                  <w:sz w:val="18"/>
                  <w:szCs w:val="18"/>
                </w:rPr>
                <w:br/>
              </w:r>
            </w:hyperlink>
          </w:p>
          <w:p w:rsidR="00AC7D16" w:rsidRDefault="00920EAE">
            <w:pPr>
              <w:widowControl w:val="0"/>
              <w:spacing w:beforeAutospacing="0"/>
              <w:jc w:val="center"/>
              <w:rPr>
                <w:sz w:val="18"/>
                <w:szCs w:val="18"/>
              </w:rPr>
            </w:pPr>
            <w:r>
              <w:rPr>
                <w:sz w:val="18"/>
                <w:szCs w:val="18"/>
              </w:rPr>
              <w:t xml:space="preserve">сообщение заявителя (заявителей), содержащее перечень всех зданий, </w:t>
            </w:r>
            <w:r>
              <w:rPr>
                <w:sz w:val="18"/>
                <w:szCs w:val="18"/>
              </w:rPr>
              <w:lastRenderedPageBreak/>
              <w:t xml:space="preserve">сооружений, расположенных на испрашиваемом земельном участке, с указанием их кадастровых (условных, инвентарных) номеров и адресных ориентиров </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 xml:space="preserve">Выписка из ЕГРН об объекте недвижимости (об испрашиваемом земельном участке) </w:t>
            </w:r>
          </w:p>
          <w:p w:rsidR="00AC7D16" w:rsidRDefault="00AC7D16">
            <w:pPr>
              <w:spacing w:beforeAutospacing="0"/>
              <w:jc w:val="center"/>
              <w:rPr>
                <w:sz w:val="18"/>
                <w:szCs w:val="18"/>
              </w:rPr>
            </w:pPr>
          </w:p>
          <w:p w:rsidR="00AC7D16" w:rsidRDefault="00920EAE">
            <w:pPr>
              <w:spacing w:beforeAutospacing="0"/>
              <w:jc w:val="center"/>
              <w:rPr>
                <w:sz w:val="18"/>
                <w:szCs w:val="18"/>
              </w:rPr>
            </w:pPr>
            <w:r>
              <w:rPr>
                <w:sz w:val="18"/>
                <w:szCs w:val="18"/>
              </w:rPr>
              <w:t>Выписка из ЕГРН об объекте недвижимости (об объекте незавершенного строительства, расположенном на земельном участке)</w:t>
            </w:r>
          </w:p>
          <w:p w:rsidR="00AC7D16" w:rsidRDefault="00AC7D16">
            <w:pPr>
              <w:spacing w:beforeAutospacing="0"/>
              <w:jc w:val="center"/>
              <w:rPr>
                <w:sz w:val="18"/>
                <w:szCs w:val="18"/>
              </w:rPr>
            </w:pPr>
          </w:p>
          <w:p w:rsidR="00AC7D16" w:rsidRDefault="00920EAE">
            <w:pPr>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17.</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 xml:space="preserve">Земельный участок, находящийся в постоянном (бессрочном) пользовании юридических лиц, этим землепользователям, за исключением: </w:t>
            </w:r>
          </w:p>
          <w:p w:rsidR="00AC7D16" w:rsidRDefault="00920EAE">
            <w:pPr>
              <w:widowControl w:val="0"/>
              <w:spacing w:beforeAutospacing="0"/>
              <w:rPr>
                <w:sz w:val="18"/>
                <w:szCs w:val="18"/>
              </w:rPr>
            </w:pPr>
            <w:r>
              <w:rPr>
                <w:sz w:val="18"/>
                <w:szCs w:val="18"/>
              </w:rPr>
              <w:t>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w:t>
            </w:r>
          </w:p>
          <w:p w:rsidR="00AC7D16" w:rsidRDefault="00920EAE">
            <w:pPr>
              <w:widowControl w:val="0"/>
              <w:spacing w:beforeAutospacing="0"/>
              <w:rPr>
                <w:sz w:val="18"/>
                <w:szCs w:val="18"/>
              </w:rPr>
            </w:pPr>
            <w:r>
              <w:rPr>
                <w:sz w:val="18"/>
                <w:szCs w:val="18"/>
              </w:rPr>
              <w:t>центров исторического наследия президентов Российской Федерации, прекративших исполнение своих полномочий</w:t>
            </w:r>
          </w:p>
          <w:p w:rsidR="00AC7D16" w:rsidRDefault="00920EAE">
            <w:pPr>
              <w:widowControl w:val="0"/>
              <w:spacing w:beforeAutospacing="0"/>
              <w:rPr>
                <w:sz w:val="18"/>
                <w:szCs w:val="18"/>
              </w:rPr>
            </w:pPr>
            <w:r>
              <w:rPr>
                <w:sz w:val="18"/>
                <w:szCs w:val="18"/>
              </w:rPr>
              <w:t>пп.11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использующее земельный участок на праве постоянного (бессрочного) пользования </w:t>
            </w:r>
            <w:hyperlink r:id="rId63">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принадлежащий юридическому лицу на праве постоянного (бессрочного) пользования </w:t>
            </w:r>
            <w:hyperlink r:id="rId64">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hyperlink r:id="rId65">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pPr>
            <w:r>
              <w:rPr>
                <w:sz w:val="18"/>
                <w:szCs w:val="18"/>
              </w:rPr>
              <w:t xml:space="preserve"> </w:t>
            </w:r>
            <w:hyperlink r:id="rId66">
              <w:r>
                <w:rPr>
                  <w:rStyle w:val="-"/>
                  <w:sz w:val="18"/>
                  <w:szCs w:val="18"/>
                </w:rPr>
                <w:br/>
              </w:r>
            </w:hyperlink>
            <w:r>
              <w:rPr>
                <w:sz w:val="18"/>
                <w:szCs w:val="18"/>
              </w:rPr>
              <w:t xml:space="preserve">выписка из ЕГРЮЛ о юридическом лице, являющемся заявителем </w:t>
            </w:r>
            <w:hyperlink r:id="rId67">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18.</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pPr>
            <w:r>
              <w:rPr>
                <w:sz w:val="18"/>
                <w:szCs w:val="18"/>
              </w:rPr>
              <w:t xml:space="preserve">земельный участок крестьянскому (фермерскому) хозяйству или сельскохозяйственной организации в случаях, установленных Федеральным </w:t>
            </w:r>
            <w:hyperlink r:id="rId68">
              <w:r>
                <w:rPr>
                  <w:rStyle w:val="-"/>
                  <w:sz w:val="18"/>
                  <w:szCs w:val="18"/>
                </w:rPr>
                <w:t>законом</w:t>
              </w:r>
            </w:hyperlink>
            <w:r>
              <w:rPr>
                <w:sz w:val="18"/>
                <w:szCs w:val="18"/>
              </w:rPr>
              <w:t xml:space="preserve"> "Об обороте земель сельскохозяйственного назначения"</w:t>
            </w:r>
          </w:p>
          <w:p w:rsidR="00AC7D16" w:rsidRDefault="00AC7D16">
            <w:pPr>
              <w:widowControl w:val="0"/>
              <w:spacing w:beforeAutospacing="0"/>
              <w:rPr>
                <w:sz w:val="18"/>
                <w:szCs w:val="18"/>
              </w:rPr>
            </w:pPr>
          </w:p>
          <w:p w:rsidR="00AC7D16" w:rsidRDefault="00920EAE">
            <w:pPr>
              <w:widowControl w:val="0"/>
              <w:spacing w:beforeAutospacing="0"/>
              <w:rPr>
                <w:sz w:val="18"/>
                <w:szCs w:val="18"/>
              </w:rPr>
            </w:pPr>
            <w:r>
              <w:rPr>
                <w:sz w:val="18"/>
                <w:szCs w:val="18"/>
              </w:rPr>
              <w:t>пп.12 п.2 ст.39.6 ЗКРФ</w:t>
            </w:r>
          </w:p>
          <w:p w:rsidR="00AC7D16" w:rsidRDefault="00AC7D16">
            <w:pPr>
              <w:widowControl w:val="0"/>
              <w:spacing w:beforeAutospacing="0"/>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AC7D16">
            <w:pPr>
              <w:widowControl w:val="0"/>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Выписка из ЕГРН об объекте недвижимости (об испрашиваемом земельном участке)</w:t>
            </w: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Выписка из ЕГРИП об индивидуальном предпринимателе,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19.</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образованный в границах застроенной территории, лицу, с которым заключен договор о развитии застроенной территории</w:t>
            </w:r>
          </w:p>
          <w:p w:rsidR="00AC7D16" w:rsidRDefault="00920EAE">
            <w:pPr>
              <w:widowControl w:val="0"/>
              <w:spacing w:beforeAutospacing="0"/>
              <w:rPr>
                <w:sz w:val="18"/>
                <w:szCs w:val="18"/>
              </w:rPr>
            </w:pPr>
            <w:r>
              <w:rPr>
                <w:sz w:val="18"/>
                <w:szCs w:val="18"/>
              </w:rPr>
              <w:t>пп.13 п.2 ст.39.6 ЗКРФ</w:t>
            </w:r>
          </w:p>
          <w:p w:rsidR="00AC7D16" w:rsidRDefault="00AC7D16">
            <w:pPr>
              <w:widowControl w:val="0"/>
              <w:spacing w:beforeAutospacing="0"/>
              <w:rPr>
                <w:sz w:val="18"/>
                <w:szCs w:val="18"/>
              </w:rPr>
            </w:pPr>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лицо, с которым заключен договор о развитии застроенной территории </w:t>
            </w:r>
            <w:hyperlink r:id="rId69">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образованный в границах застроенной территории, в отношении которой заключен договор о ее развитии </w:t>
            </w:r>
            <w:hyperlink r:id="rId70">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lastRenderedPageBreak/>
              <w:t xml:space="preserve">договор о развитии застроенной территории </w:t>
            </w:r>
            <w:hyperlink r:id="rId71">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Выписка из ЕГРН об объекте недвижимости (об испрашиваемом земельном участке)</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 xml:space="preserve">Утвержденный проект </w:t>
            </w:r>
            <w:r>
              <w:rPr>
                <w:sz w:val="18"/>
                <w:szCs w:val="18"/>
              </w:rPr>
              <w:lastRenderedPageBreak/>
              <w:t>планировки и утвержденный проект межевания территории</w:t>
            </w: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20</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C7D16" w:rsidRDefault="00920EAE">
            <w:pPr>
              <w:widowControl w:val="0"/>
              <w:spacing w:beforeAutospacing="0"/>
              <w:rPr>
                <w:sz w:val="18"/>
                <w:szCs w:val="18"/>
              </w:rPr>
            </w:pPr>
            <w:r>
              <w:rPr>
                <w:sz w:val="18"/>
                <w:szCs w:val="18"/>
              </w:rPr>
              <w:t>пп.13.1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с которым заключен договор об освоении территории в целях строительства жилья экономического класса </w:t>
            </w:r>
            <w:hyperlink r:id="rId72">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освоения территории в целях строительства жилья экономического класса </w:t>
            </w:r>
            <w:hyperlink r:id="rId73">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договор об освоении территории в целях строительства жилья экономического класса </w:t>
            </w:r>
            <w:hyperlink r:id="rId74">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Утвержденный проект планировки и утвержденный проект межевания территории</w:t>
            </w:r>
          </w:p>
          <w:p w:rsidR="00AC7D16" w:rsidRDefault="00920EAE">
            <w:pPr>
              <w:widowControl w:val="0"/>
              <w:spacing w:beforeAutospacing="0"/>
              <w:jc w:val="center"/>
              <w:rPr>
                <w:sz w:val="18"/>
                <w:szCs w:val="18"/>
              </w:rPr>
            </w:pPr>
            <w:r>
              <w:rPr>
                <w:sz w:val="18"/>
                <w:szCs w:val="18"/>
              </w:rPr>
              <w:t>Выписка из ЕГРН об объекте недвижимости (об испрашиваемом земельном участке)</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21</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pPr>
            <w:r>
              <w:rPr>
                <w:sz w:val="18"/>
                <w:szCs w:val="18"/>
              </w:rPr>
              <w:t>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hyperlink r:id="rId75">
              <w:r>
                <w:rPr>
                  <w:rStyle w:val="-"/>
                  <w:i/>
                  <w:iCs/>
                  <w:sz w:val="18"/>
                  <w:szCs w:val="18"/>
                </w:rPr>
                <w:br/>
              </w:r>
              <w:r>
                <w:rPr>
                  <w:rStyle w:val="-"/>
                  <w:sz w:val="18"/>
                  <w:szCs w:val="18"/>
                </w:rPr>
                <w:t>пп.13.1  п.2 ст.39.6 ЗКРФ</w:t>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с которым заключен договор о комплексном освоении территории в целях строительства жилья экономического класса </w:t>
            </w:r>
            <w:hyperlink r:id="rId76">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комплексного освоения территории в целях строительства жилья экономического класса </w:t>
            </w:r>
            <w:hyperlink r:id="rId77">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договор о комплексном освоении территории в целях строительства жилья экономического класса </w:t>
            </w:r>
            <w:hyperlink r:id="rId78">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Утвержденный проект планировки и утвержденный проект межевания территории</w:t>
            </w:r>
          </w:p>
          <w:p w:rsidR="00AC7D16" w:rsidRDefault="00920EAE">
            <w:pPr>
              <w:widowControl w:val="0"/>
              <w:spacing w:beforeAutospacing="0"/>
              <w:jc w:val="center"/>
              <w:rPr>
                <w:sz w:val="18"/>
                <w:szCs w:val="18"/>
              </w:rPr>
            </w:pPr>
            <w:r>
              <w:rPr>
                <w:sz w:val="18"/>
                <w:szCs w:val="18"/>
              </w:rPr>
              <w:t>Выписка из ЕГРН об объекте недвижимости (об испрашиваемом земельном участке)</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22</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pPr>
            <w:r>
              <w:rPr>
                <w:rFonts w:eastAsiaTheme="minorHAnsi"/>
                <w:sz w:val="18"/>
                <w:szCs w:val="18"/>
                <w:lang w:eastAsia="en-US"/>
              </w:rPr>
              <w:t xml:space="preserve">Земельный участок,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w:t>
            </w:r>
            <w:r>
              <w:rPr>
                <w:rFonts w:eastAsiaTheme="minorHAnsi"/>
                <w:sz w:val="18"/>
                <w:szCs w:val="18"/>
                <w:lang w:eastAsia="en-US"/>
              </w:rPr>
              <w:lastRenderedPageBreak/>
              <w:t xml:space="preserve">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79">
              <w:r>
                <w:rPr>
                  <w:rStyle w:val="-"/>
                  <w:rFonts w:eastAsiaTheme="minorHAnsi"/>
                  <w:sz w:val="18"/>
                  <w:szCs w:val="18"/>
                  <w:lang w:eastAsia="en-US"/>
                </w:rPr>
                <w:t>кодексом</w:t>
              </w:r>
            </w:hyperlink>
            <w:r>
              <w:rPr>
                <w:rFonts w:eastAsiaTheme="minorHAnsi"/>
                <w:sz w:val="18"/>
                <w:szCs w:val="18"/>
                <w:lang w:eastAsia="en-US"/>
              </w:rPr>
              <w:t xml:space="preserve"> Российской Федерации;</w:t>
            </w:r>
          </w:p>
          <w:p w:rsidR="00AC7D16" w:rsidRDefault="00920EAE">
            <w:pPr>
              <w:spacing w:beforeAutospacing="0"/>
              <w:jc w:val="both"/>
              <w:rPr>
                <w:rFonts w:eastAsiaTheme="minorHAnsi"/>
                <w:sz w:val="18"/>
                <w:szCs w:val="18"/>
                <w:lang w:eastAsia="en-US"/>
              </w:rPr>
            </w:pPr>
            <w:r>
              <w:rPr>
                <w:rFonts w:eastAsiaTheme="minorHAnsi"/>
                <w:sz w:val="18"/>
                <w:szCs w:val="18"/>
                <w:lang w:eastAsia="en-US"/>
              </w:rPr>
              <w:t>земельный участок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AC7D16" w:rsidRDefault="00920EAE">
            <w:pPr>
              <w:spacing w:beforeAutospacing="0"/>
              <w:jc w:val="both"/>
              <w:rPr>
                <w:rFonts w:eastAsiaTheme="minorHAnsi"/>
                <w:sz w:val="18"/>
                <w:szCs w:val="18"/>
                <w:lang w:eastAsia="en-US"/>
              </w:rPr>
            </w:pPr>
            <w:proofErr w:type="spellStart"/>
            <w:r>
              <w:rPr>
                <w:rFonts w:eastAsiaTheme="minorHAnsi"/>
                <w:sz w:val="18"/>
                <w:szCs w:val="18"/>
                <w:lang w:eastAsia="en-US"/>
              </w:rPr>
              <w:t>п.п</w:t>
            </w:r>
            <w:proofErr w:type="spellEnd"/>
            <w:r>
              <w:rPr>
                <w:rFonts w:eastAsiaTheme="minorHAnsi"/>
                <w:sz w:val="18"/>
                <w:szCs w:val="18"/>
                <w:lang w:eastAsia="en-US"/>
              </w:rPr>
              <w:t>. 13.2 п.2 ст.39.6 ЗКРФ</w:t>
            </w:r>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юридическое лицо, с которым заключен договор о комплексном освоении территории </w:t>
            </w:r>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rFonts w:eastAsiaTheme="minorHAnsi"/>
                <w:sz w:val="24"/>
                <w:szCs w:val="24"/>
                <w:lang w:eastAsia="en-US"/>
              </w:rPr>
              <w:t xml:space="preserve">Земельный участок, предназначенный для комплексного развития территории и строительства объектов </w:t>
            </w:r>
            <w:r>
              <w:rPr>
                <w:rFonts w:eastAsiaTheme="minorHAnsi"/>
                <w:sz w:val="24"/>
                <w:szCs w:val="24"/>
                <w:lang w:eastAsia="en-US"/>
              </w:rPr>
              <w:lastRenderedPageBreak/>
              <w:t>коммунальной, транспортной, социальной инфраструктур</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договор о комплексном освоении территории в целях строительства жилья экономического класса</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Утвержденный проект планировки и утвержденный проект межевания территории</w:t>
            </w:r>
          </w:p>
          <w:p w:rsidR="00AC7D16" w:rsidRDefault="00920EAE">
            <w:pPr>
              <w:widowControl w:val="0"/>
              <w:spacing w:beforeAutospacing="0"/>
              <w:jc w:val="center"/>
              <w:rPr>
                <w:sz w:val="18"/>
                <w:szCs w:val="18"/>
              </w:rPr>
            </w:pPr>
            <w:r>
              <w:rPr>
                <w:sz w:val="18"/>
                <w:szCs w:val="18"/>
              </w:rPr>
              <w:t>Выписка из ЕГРН об объекте недвижимости (об испрашиваемом земельном участке)</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23.</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rFonts w:eastAsiaTheme="minorHAnsi"/>
                <w:sz w:val="18"/>
                <w:szCs w:val="18"/>
                <w:lang w:eastAsia="en-US"/>
              </w:rPr>
            </w:pPr>
            <w:r>
              <w:rPr>
                <w:rFonts w:eastAsiaTheme="minorHAnsi"/>
                <w:sz w:val="18"/>
                <w:szCs w:val="18"/>
                <w:lang w:eastAsia="en-US"/>
              </w:rPr>
              <w:t>Земельный участок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C7D16" w:rsidRDefault="00AC7D16">
            <w:pPr>
              <w:spacing w:beforeAutospacing="0"/>
              <w:jc w:val="both"/>
              <w:rPr>
                <w:rFonts w:eastAsiaTheme="minorHAnsi"/>
                <w:sz w:val="18"/>
                <w:szCs w:val="18"/>
                <w:lang w:eastAsia="en-US"/>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t xml:space="preserve">Гражданин, имеющий право на первоочередное или внеочередное приобретение земельных участков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t xml:space="preserve">Случаи предоставления земельных участков устанавливаются федеральным законом или законом субъекта Российской Федерации </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AC7D16" w:rsidRDefault="00AC7D16">
            <w:pPr>
              <w:widowControl w:val="0"/>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 Выписка из ЕГРН об объекте недвижимости (об испрашиваемом земельном участке) </w:t>
            </w:r>
          </w:p>
          <w:p w:rsidR="00AC7D16" w:rsidRDefault="00AC7D16">
            <w:pPr>
              <w:pStyle w:val="ConsPlusNormal"/>
              <w:jc w:val="center"/>
              <w:rPr>
                <w:rFonts w:ascii="Times New Roman" w:hAnsi="Times New Roman" w:cs="Times New Roman"/>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24.</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pPr>
            <w:r>
              <w:rPr>
                <w:rFonts w:eastAsiaTheme="minorHAnsi"/>
                <w:sz w:val="18"/>
                <w:szCs w:val="18"/>
                <w:lang w:eastAsia="en-US"/>
              </w:rPr>
              <w:t xml:space="preserve">Земельный участок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0">
              <w:r>
                <w:rPr>
                  <w:rStyle w:val="-"/>
                  <w:rFonts w:eastAsiaTheme="minorHAnsi"/>
                  <w:sz w:val="18"/>
                  <w:szCs w:val="18"/>
                  <w:lang w:eastAsia="en-US"/>
                </w:rPr>
                <w:t>статьей 39.18</w:t>
              </w:r>
            </w:hyperlink>
            <w:r>
              <w:rPr>
                <w:rFonts w:eastAsiaTheme="minorHAnsi"/>
                <w:sz w:val="18"/>
                <w:szCs w:val="18"/>
                <w:lang w:eastAsia="en-US"/>
              </w:rPr>
              <w:t xml:space="preserve"> настоящего Кодекса;</w:t>
            </w:r>
          </w:p>
          <w:p w:rsidR="00AC7D16" w:rsidRDefault="00920EAE">
            <w:pPr>
              <w:spacing w:beforeAutospacing="0"/>
              <w:rPr>
                <w:sz w:val="18"/>
                <w:szCs w:val="18"/>
              </w:rPr>
            </w:pPr>
            <w:proofErr w:type="spellStart"/>
            <w:r>
              <w:rPr>
                <w:rFonts w:eastAsiaTheme="minorHAnsi"/>
                <w:sz w:val="18"/>
                <w:szCs w:val="18"/>
                <w:lang w:eastAsia="en-US"/>
              </w:rPr>
              <w:t>п.п</w:t>
            </w:r>
            <w:proofErr w:type="spellEnd"/>
            <w:r>
              <w:rPr>
                <w:rFonts w:eastAsiaTheme="minorHAnsi"/>
                <w:sz w:val="18"/>
                <w:szCs w:val="18"/>
                <w:lang w:eastAsia="en-US"/>
              </w:rPr>
              <w:t xml:space="preserve">. 15 п.2 ст.39.6 ЗКРФ </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Pr>
                <w:rFonts w:eastAsiaTheme="minorHAnsi"/>
                <w:sz w:val="18"/>
                <w:szCs w:val="18"/>
                <w:lang w:eastAsia="en-US"/>
              </w:rPr>
              <w:lastRenderedPageBreak/>
              <w:t>населенного пункта, садоводства, дачного хозяйства</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rFonts w:eastAsiaTheme="minorHAnsi"/>
                <w:sz w:val="18"/>
                <w:szCs w:val="18"/>
                <w:lang w:eastAsia="en-US"/>
              </w:rPr>
            </w:pPr>
            <w:r>
              <w:rPr>
                <w:rFonts w:eastAsiaTheme="minorHAnsi"/>
                <w:sz w:val="18"/>
                <w:szCs w:val="18"/>
                <w:lang w:eastAsia="en-US"/>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rPr>
                <w:rFonts w:eastAsiaTheme="minorHAnsi"/>
                <w:sz w:val="18"/>
                <w:szCs w:val="18"/>
                <w:lang w:eastAsia="en-US"/>
              </w:rPr>
            </w:pPr>
            <w:r>
              <w:rPr>
                <w:rFonts w:eastAsiaTheme="minorHAnsi"/>
                <w:sz w:val="18"/>
                <w:szCs w:val="18"/>
                <w:lang w:eastAsia="en-US"/>
              </w:rPr>
              <w:t xml:space="preserve">Решение о предварительном согласовании предоставления земельного участка, если такое решение принято иным уполномоченным органом </w:t>
            </w:r>
          </w:p>
          <w:p w:rsidR="00AC7D16" w:rsidRDefault="00AC7D16">
            <w:pPr>
              <w:widowControl w:val="0"/>
              <w:spacing w:beforeAutospacing="0"/>
              <w:jc w:val="center"/>
              <w:rPr>
                <w:rFonts w:eastAsiaTheme="minorHAnsi"/>
                <w:sz w:val="18"/>
                <w:szCs w:val="18"/>
                <w:lang w:eastAsia="en-US"/>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Выписка из ЕГРН об объекте недвижимости (об испрашиваемом земельном участке)</w:t>
            </w:r>
          </w:p>
          <w:p w:rsidR="00AC7D16" w:rsidRDefault="00AC7D16">
            <w:pPr>
              <w:widowControl w:val="0"/>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25.</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pPr>
            <w:r>
              <w:rPr>
                <w:sz w:val="18"/>
                <w:szCs w:val="18"/>
              </w:rPr>
              <w:t>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hyperlink r:id="rId81">
              <w:r>
                <w:rPr>
                  <w:rStyle w:val="-"/>
                  <w:i/>
                  <w:iCs/>
                  <w:sz w:val="18"/>
                  <w:szCs w:val="18"/>
                </w:rPr>
                <w:br/>
              </w:r>
              <w:r>
                <w:rPr>
                  <w:rStyle w:val="-"/>
                  <w:sz w:val="18"/>
                  <w:szCs w:val="18"/>
                </w:rPr>
                <w:t>пп.16 п.2 ст.39.6 ЗКРФ</w:t>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hyperlink r:id="rId82">
              <w:r>
                <w:rPr>
                  <w:rStyle w:val="-"/>
                  <w:i/>
                  <w:iCs/>
                  <w:sz w:val="18"/>
                  <w:szCs w:val="18"/>
                </w:rPr>
                <w:br/>
              </w:r>
            </w:hyperlink>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83">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hyperlink r:id="rId84">
              <w:r>
                <w:rPr>
                  <w:rStyle w:val="-"/>
                  <w:i/>
                  <w:iCs/>
                  <w:sz w:val="18"/>
                  <w:szCs w:val="18"/>
                </w:rPr>
                <w:br/>
              </w:r>
            </w:hyperlink>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p w:rsidR="00AC7D16" w:rsidRDefault="00AC7D16">
            <w:pPr>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26.</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rFonts w:eastAsiaTheme="minorHAnsi"/>
                <w:sz w:val="18"/>
                <w:szCs w:val="18"/>
                <w:lang w:eastAsia="en-US"/>
              </w:rPr>
            </w:pPr>
            <w:r>
              <w:rPr>
                <w:rFonts w:eastAsiaTheme="minorHAnsi"/>
                <w:sz w:val="18"/>
                <w:szCs w:val="18"/>
                <w:lang w:eastAsia="en-US"/>
              </w:rPr>
              <w:t xml:space="preserve">Земельный  участок религиозным организациям </w:t>
            </w:r>
          </w:p>
          <w:p w:rsidR="00AC7D16" w:rsidRDefault="00920EAE">
            <w:pPr>
              <w:spacing w:beforeAutospacing="0"/>
              <w:jc w:val="both"/>
              <w:rPr>
                <w:sz w:val="18"/>
                <w:szCs w:val="18"/>
              </w:rPr>
            </w:pPr>
            <w:r>
              <w:rPr>
                <w:sz w:val="18"/>
                <w:szCs w:val="18"/>
              </w:rPr>
              <w:t>пп.17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t xml:space="preserve">В аренду </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t xml:space="preserve">Религиозная организация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t xml:space="preserve">Земельный участок, предназначенный для осуществления сельскохозяйственного производства </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AC7D16">
            <w:pPr>
              <w:widowControl w:val="0"/>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27.</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sz w:val="18"/>
                <w:szCs w:val="18"/>
              </w:rPr>
            </w:pPr>
            <w:r>
              <w:rPr>
                <w:rFonts w:eastAsiaTheme="minorHAnsi"/>
                <w:sz w:val="18"/>
                <w:szCs w:val="18"/>
                <w:lang w:eastAsia="en-US"/>
              </w:rPr>
              <w:t>Земельный участок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r>
              <w:rPr>
                <w:sz w:val="18"/>
                <w:szCs w:val="18"/>
              </w:rPr>
              <w:t xml:space="preserve"> </w:t>
            </w:r>
          </w:p>
          <w:p w:rsidR="00AC7D16" w:rsidRDefault="00920EAE">
            <w:pPr>
              <w:spacing w:beforeAutospacing="0"/>
              <w:jc w:val="both"/>
              <w:rPr>
                <w:sz w:val="18"/>
                <w:szCs w:val="18"/>
              </w:rPr>
            </w:pPr>
            <w:r>
              <w:rPr>
                <w:sz w:val="18"/>
                <w:szCs w:val="18"/>
              </w:rPr>
              <w:t>пп.17 п.2 ст.39.6 ЗКРФ</w:t>
            </w:r>
          </w:p>
          <w:p w:rsidR="00AC7D16" w:rsidRDefault="00920EAE">
            <w:pPr>
              <w:spacing w:beforeAutospacing="0"/>
              <w:jc w:val="both"/>
              <w:rPr>
                <w:sz w:val="18"/>
                <w:szCs w:val="18"/>
              </w:rPr>
            </w:pPr>
            <w:r>
              <w:rPr>
                <w:sz w:val="18"/>
                <w:szCs w:val="18"/>
              </w:rPr>
              <w:t>36-кз ст.21 п.п.3</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казачьи общества, внесенные в государственный реестр казачьих обществ в Российской Федерации</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земельный участок для осуществления сельскохозяйственного производства, сохранения и развития традиционного образа жизни и хозяйствования данных казачьих обществ</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p w:rsidR="00AC7D16" w:rsidRDefault="00AC7D16">
            <w:pPr>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28.</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 xml:space="preserve">Земельный участок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w:t>
            </w:r>
            <w:r>
              <w:rPr>
                <w:sz w:val="18"/>
                <w:szCs w:val="18"/>
              </w:rPr>
              <w:lastRenderedPageBreak/>
              <w:t>земельный участок зарезервирован для государственных или муниципальных нужд либо ограничен в обороте</w:t>
            </w:r>
          </w:p>
          <w:p w:rsidR="00AC7D16" w:rsidRDefault="00B95F02">
            <w:pPr>
              <w:widowControl w:val="0"/>
              <w:spacing w:beforeAutospacing="0"/>
            </w:pPr>
            <w:hyperlink r:id="rId85">
              <w:r w:rsidR="00920EAE">
                <w:rPr>
                  <w:rStyle w:val="-"/>
                  <w:i/>
                  <w:iCs/>
                  <w:sz w:val="18"/>
                  <w:szCs w:val="18"/>
                </w:rPr>
                <w:br/>
              </w:r>
              <w:r w:rsidR="00920EAE">
                <w:rPr>
                  <w:rStyle w:val="-"/>
                  <w:sz w:val="18"/>
                  <w:szCs w:val="18"/>
                </w:rPr>
                <w:t>пп.18 п.2 ст.39.6 ЗКРФ</w:t>
              </w:r>
            </w:hyperlink>
            <w:hyperlink r:id="rId86">
              <w:r w:rsidR="00920EAE">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w:t>
            </w:r>
            <w:r>
              <w:rPr>
                <w:sz w:val="18"/>
                <w:szCs w:val="18"/>
              </w:rPr>
              <w:lastRenderedPageBreak/>
              <w:t xml:space="preserve">проведения торгов, в том числе бесплатно </w:t>
            </w:r>
            <w:hyperlink r:id="rId87">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lastRenderedPageBreak/>
              <w:t xml:space="preserve">земельный участок, ограниченный в обороте </w:t>
            </w:r>
            <w:hyperlink r:id="rId88">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hyperlink r:id="rId89">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 xml:space="preserve">Выписка из ЕГРН об объекте недвижимости (об испрашиваемом земельном участке) </w:t>
            </w:r>
          </w:p>
          <w:p w:rsidR="00AC7D16" w:rsidRDefault="00920EAE">
            <w:pPr>
              <w:widowControl w:val="0"/>
              <w:spacing w:beforeAutospacing="0"/>
              <w:jc w:val="center"/>
            </w:pPr>
            <w:r>
              <w:rPr>
                <w:sz w:val="18"/>
                <w:szCs w:val="18"/>
              </w:rPr>
              <w:t xml:space="preserve"> </w:t>
            </w:r>
            <w:hyperlink r:id="rId90">
              <w:r>
                <w:rPr>
                  <w:rStyle w:val="-"/>
                  <w:sz w:val="18"/>
                  <w:szCs w:val="18"/>
                </w:rPr>
                <w:br/>
              </w:r>
            </w:hyperlink>
          </w:p>
          <w:p w:rsidR="00AC7D16" w:rsidRDefault="00920EAE">
            <w:pPr>
              <w:widowControl w:val="0"/>
              <w:spacing w:beforeAutospacing="0"/>
              <w:jc w:val="center"/>
            </w:pPr>
            <w:r>
              <w:rPr>
                <w:sz w:val="18"/>
                <w:szCs w:val="18"/>
              </w:rPr>
              <w:t xml:space="preserve">Выписка из ЕГРЮЛ о </w:t>
            </w:r>
            <w:r>
              <w:rPr>
                <w:sz w:val="18"/>
                <w:szCs w:val="18"/>
              </w:rPr>
              <w:lastRenderedPageBreak/>
              <w:t xml:space="preserve">юридическом лице, являющемся заявителем </w:t>
            </w:r>
            <w:hyperlink r:id="rId91">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29.</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C7D16" w:rsidRDefault="00B95F02">
            <w:pPr>
              <w:widowControl w:val="0"/>
              <w:spacing w:beforeAutospacing="0"/>
            </w:pPr>
            <w:hyperlink r:id="rId92">
              <w:r w:rsidR="00920EAE">
                <w:rPr>
                  <w:rStyle w:val="-"/>
                  <w:i/>
                  <w:iCs/>
                  <w:sz w:val="18"/>
                  <w:szCs w:val="18"/>
                </w:rPr>
                <w:br/>
              </w:r>
              <w:r w:rsidR="00920EAE">
                <w:rPr>
                  <w:rStyle w:val="-"/>
                  <w:sz w:val="18"/>
                  <w:szCs w:val="18"/>
                </w:rPr>
                <w:t>пп.19 п.2 ст.39.6 ЗКРФ</w:t>
              </w:r>
            </w:hyperlink>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hyperlink r:id="rId93">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pPr>
            <w:r>
              <w:rPr>
                <w:sz w:val="18"/>
                <w:szCs w:val="18"/>
              </w:rPr>
              <w:t xml:space="preserve"> </w:t>
            </w:r>
            <w:hyperlink r:id="rId94">
              <w:r>
                <w:rPr>
                  <w:rStyle w:val="-"/>
                  <w:sz w:val="18"/>
                  <w:szCs w:val="18"/>
                </w:rPr>
                <w:br/>
              </w:r>
            </w:hyperlink>
          </w:p>
          <w:p w:rsidR="00AC7D16" w:rsidRDefault="00AC7D16">
            <w:pPr>
              <w:widowControl w:val="0"/>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30</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необходимый для проведения работ, связанных с пользованием недрами, недропользователю</w:t>
            </w:r>
          </w:p>
          <w:p w:rsidR="00AC7D16" w:rsidRDefault="00920EAE">
            <w:pPr>
              <w:widowControl w:val="0"/>
              <w:spacing w:beforeAutospacing="0"/>
              <w:rPr>
                <w:sz w:val="18"/>
                <w:szCs w:val="18"/>
              </w:rPr>
            </w:pPr>
            <w:r>
              <w:rPr>
                <w:sz w:val="18"/>
                <w:szCs w:val="18"/>
              </w:rPr>
              <w:t>пп.20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недропользователь</w:t>
            </w:r>
            <w:hyperlink r:id="rId95">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необходимый для проведения работ, связанных с пользованием недрами</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31.</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pPr>
            <w:r>
              <w:rPr>
                <w:sz w:val="18"/>
                <w:szCs w:val="18"/>
              </w:rPr>
              <w:t>Земельный участок, необходимый для осуществления деятельности, предусмотренной концессионным соглашением, лицу, с которым заключено концессионное соглашение</w:t>
            </w:r>
            <w:hyperlink r:id="rId96">
              <w:r>
                <w:rPr>
                  <w:rStyle w:val="-"/>
                  <w:i/>
                  <w:iCs/>
                  <w:sz w:val="18"/>
                  <w:szCs w:val="18"/>
                </w:rPr>
                <w:br/>
              </w:r>
              <w:r>
                <w:rPr>
                  <w:rStyle w:val="-"/>
                  <w:sz w:val="18"/>
                  <w:szCs w:val="18"/>
                </w:rPr>
                <w:t>пп.23 п.2 ст.39.6 ЗКРФ</w:t>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лицо, с которым заключено концессионное соглашение </w:t>
            </w:r>
            <w:hyperlink r:id="rId97">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необходимый для осуществления деятельности, предусмотренной концессионным соглашением </w:t>
            </w:r>
            <w:hyperlink r:id="rId98">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концессионное соглашение </w:t>
            </w:r>
            <w:hyperlink r:id="rId99">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32.</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 xml:space="preserve">Земельный участок, необходимый для осуществления видов деятельности в сфере охотничьего хозяйства, лицу, с которым заключено </w:t>
            </w:r>
            <w:proofErr w:type="spellStart"/>
            <w:r>
              <w:rPr>
                <w:sz w:val="18"/>
                <w:szCs w:val="18"/>
              </w:rPr>
              <w:t>охотхозяйственное</w:t>
            </w:r>
            <w:proofErr w:type="spellEnd"/>
            <w:r>
              <w:rPr>
                <w:sz w:val="18"/>
                <w:szCs w:val="18"/>
              </w:rPr>
              <w:t xml:space="preserve"> </w:t>
            </w:r>
            <w:r>
              <w:rPr>
                <w:sz w:val="18"/>
                <w:szCs w:val="18"/>
              </w:rPr>
              <w:lastRenderedPageBreak/>
              <w:t>соглашение</w:t>
            </w:r>
          </w:p>
          <w:p w:rsidR="00AC7D16" w:rsidRDefault="00AC7D16">
            <w:pPr>
              <w:widowControl w:val="0"/>
              <w:spacing w:beforeAutospacing="0"/>
              <w:rPr>
                <w:sz w:val="18"/>
                <w:szCs w:val="18"/>
              </w:rPr>
            </w:pPr>
          </w:p>
          <w:p w:rsidR="00AC7D16" w:rsidRDefault="00920EAE">
            <w:pPr>
              <w:widowControl w:val="0"/>
              <w:spacing w:beforeAutospacing="0"/>
            </w:pPr>
            <w:r>
              <w:rPr>
                <w:sz w:val="18"/>
                <w:szCs w:val="18"/>
              </w:rPr>
              <w:t xml:space="preserve">пп.24 п.2 ст.39.6 ЗКРФ </w:t>
            </w:r>
            <w:hyperlink r:id="rId100">
              <w:r>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лицо, с которым заключено </w:t>
            </w:r>
            <w:proofErr w:type="spellStart"/>
            <w:r>
              <w:rPr>
                <w:sz w:val="18"/>
                <w:szCs w:val="18"/>
              </w:rPr>
              <w:t>охотхозяйственное</w:t>
            </w:r>
            <w:proofErr w:type="spellEnd"/>
            <w:r>
              <w:rPr>
                <w:sz w:val="18"/>
                <w:szCs w:val="18"/>
              </w:rPr>
              <w:t xml:space="preserve"> соглашение </w:t>
            </w:r>
            <w:hyperlink r:id="rId101">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lastRenderedPageBreak/>
              <w:t xml:space="preserve">земельный участок, необходимый для осуществления видов деятельности в сфере охотничьего хозяйства </w:t>
            </w:r>
            <w:hyperlink r:id="rId102">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proofErr w:type="spellStart"/>
            <w:r>
              <w:rPr>
                <w:sz w:val="18"/>
                <w:szCs w:val="18"/>
              </w:rPr>
              <w:lastRenderedPageBreak/>
              <w:t>охотхозяйственное</w:t>
            </w:r>
            <w:proofErr w:type="spellEnd"/>
            <w:r>
              <w:rPr>
                <w:sz w:val="18"/>
                <w:szCs w:val="18"/>
              </w:rPr>
              <w:t xml:space="preserve"> соглашение </w:t>
            </w:r>
            <w:hyperlink r:id="rId103">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pPr>
            <w:r>
              <w:rPr>
                <w:sz w:val="18"/>
                <w:szCs w:val="18"/>
              </w:rPr>
              <w:t xml:space="preserve">выписка из ЕГРЮЛ о </w:t>
            </w:r>
            <w:r>
              <w:rPr>
                <w:sz w:val="18"/>
                <w:szCs w:val="18"/>
              </w:rPr>
              <w:lastRenderedPageBreak/>
              <w:t xml:space="preserve">юридическом лице, являющемся заявителем </w:t>
            </w:r>
            <w:hyperlink r:id="rId104">
              <w:r>
                <w:rPr>
                  <w:rStyle w:val="-"/>
                  <w:sz w:val="18"/>
                  <w:szCs w:val="18"/>
                </w:rPr>
                <w:br/>
              </w:r>
            </w:hyperlink>
            <w:r>
              <w:rPr>
                <w:sz w:val="18"/>
                <w:szCs w:val="18"/>
              </w:rPr>
              <w:t xml:space="preserve">выписка из ЕГРИП об индивидуальном предпринимателе,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33.</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C7D16" w:rsidRDefault="00B95F02">
            <w:pPr>
              <w:widowControl w:val="0"/>
              <w:spacing w:beforeAutospacing="0"/>
            </w:pPr>
            <w:hyperlink r:id="rId105">
              <w:r w:rsidR="00920EAE">
                <w:rPr>
                  <w:rStyle w:val="-"/>
                  <w:i/>
                  <w:iCs/>
                  <w:sz w:val="18"/>
                  <w:szCs w:val="18"/>
                </w:rPr>
                <w:br/>
              </w:r>
              <w:r w:rsidR="00920EAE">
                <w:rPr>
                  <w:rStyle w:val="-"/>
                  <w:sz w:val="18"/>
                  <w:szCs w:val="18"/>
                </w:rPr>
                <w:t xml:space="preserve">пп.25 п.2 ст.39.6 ЗКРФ </w:t>
              </w:r>
              <w:r w:rsidR="00920EAE">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лицо, испрашивающее земельный участок для размещения водохранилища и (или) гидротехнического сооружения </w:t>
            </w:r>
            <w:hyperlink r:id="rId106">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предназначенный для размещения водохранилища и (или) гидротехнического сооружения</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B95F02">
            <w:pPr>
              <w:widowControl w:val="0"/>
              <w:spacing w:beforeAutospacing="0"/>
              <w:jc w:val="center"/>
            </w:pPr>
            <w:hyperlink r:id="rId107">
              <w:r w:rsidR="00920EAE">
                <w:rPr>
                  <w:rStyle w:val="-"/>
                  <w:sz w:val="18"/>
                  <w:szCs w:val="18"/>
                </w:rPr>
                <w:br/>
              </w:r>
            </w:hyperlink>
            <w:r w:rsidR="00920EAE">
              <w:rPr>
                <w:sz w:val="18"/>
                <w:szCs w:val="18"/>
              </w:rPr>
              <w:t xml:space="preserve">выписка из ЕГРЮЛ о юридическом лице, являющемся заявителем </w:t>
            </w:r>
            <w:hyperlink r:id="rId108">
              <w:r w:rsidR="00920EAE">
                <w:rPr>
                  <w:rStyle w:val="-"/>
                  <w:sz w:val="18"/>
                  <w:szCs w:val="18"/>
                </w:rPr>
                <w:br/>
              </w:r>
            </w:hyperlink>
          </w:p>
          <w:p w:rsidR="00AC7D16" w:rsidRDefault="00920EAE">
            <w:pPr>
              <w:widowControl w:val="0"/>
              <w:spacing w:beforeAutospacing="0"/>
              <w:jc w:val="center"/>
            </w:pPr>
            <w:r>
              <w:rPr>
                <w:sz w:val="18"/>
                <w:szCs w:val="18"/>
              </w:rPr>
              <w:t xml:space="preserve">выписка из ЕГРИП об индивидуальном предпринимателе, являющемся заявителем </w:t>
            </w:r>
            <w:hyperlink r:id="rId109">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34.</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C7D16" w:rsidRDefault="00B95F02">
            <w:pPr>
              <w:widowControl w:val="0"/>
              <w:spacing w:beforeAutospacing="0"/>
            </w:pPr>
            <w:hyperlink r:id="rId110">
              <w:r w:rsidR="00920EAE">
                <w:rPr>
                  <w:rStyle w:val="-"/>
                  <w:i/>
                  <w:iCs/>
                  <w:sz w:val="18"/>
                  <w:szCs w:val="18"/>
                </w:rPr>
                <w:br/>
              </w:r>
              <w:r w:rsidR="00920EAE">
                <w:rPr>
                  <w:rStyle w:val="-"/>
                  <w:sz w:val="18"/>
                  <w:szCs w:val="18"/>
                </w:rPr>
                <w:t xml:space="preserve">пп.26 п.2 ст.39.6 ЗКРФ </w:t>
              </w:r>
              <w:r w:rsidR="00920EAE">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государственная компания "Российские автомобильные дороги </w:t>
            </w:r>
            <w:hyperlink r:id="rId111">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B95F02">
            <w:pPr>
              <w:widowControl w:val="0"/>
              <w:spacing w:beforeAutospacing="0"/>
              <w:jc w:val="center"/>
            </w:pPr>
            <w:hyperlink r:id="rId112">
              <w:r w:rsidR="00920EAE">
                <w:rPr>
                  <w:rStyle w:val="-"/>
                  <w:sz w:val="18"/>
                  <w:szCs w:val="18"/>
                </w:rPr>
                <w:br/>
              </w:r>
            </w:hyperlink>
            <w:r w:rsidR="00920EAE">
              <w:rPr>
                <w:sz w:val="18"/>
                <w:szCs w:val="18"/>
              </w:rPr>
              <w:t xml:space="preserve">выписка из ЕГРЮЛ о юридическом лице, являющемся заявителем </w:t>
            </w:r>
            <w:hyperlink r:id="rId113">
              <w:r w:rsidR="00920EAE">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35.</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pPr>
            <w:r>
              <w:rPr>
                <w:sz w:val="18"/>
                <w:szCs w:val="18"/>
              </w:rPr>
              <w:t>Земельный участок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hyperlink r:id="rId114">
              <w:r>
                <w:rPr>
                  <w:rStyle w:val="-"/>
                  <w:i/>
                  <w:iCs/>
                  <w:sz w:val="18"/>
                  <w:szCs w:val="18"/>
                </w:rPr>
                <w:br/>
              </w:r>
              <w:r>
                <w:rPr>
                  <w:rStyle w:val="-"/>
                  <w:sz w:val="18"/>
                  <w:szCs w:val="18"/>
                </w:rPr>
                <w:t xml:space="preserve">пп.29 п.2 ст.39.6 ЗКРФ </w:t>
              </w:r>
              <w:r>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лицо, обладающее правом на добычу (вылов) водных биологических ресурсов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hyperlink r:id="rId115">
              <w:r>
                <w:rPr>
                  <w:rStyle w:val="-"/>
                  <w:sz w:val="18"/>
                  <w:szCs w:val="18"/>
                </w:rPr>
                <w:br/>
              </w:r>
            </w:hyperlink>
            <w:r>
              <w:rPr>
                <w:sz w:val="18"/>
                <w:szCs w:val="18"/>
              </w:rPr>
              <w:t xml:space="preserve">Выписка из ЕГРН об объекте недвижимости </w:t>
            </w:r>
            <w:r>
              <w:rPr>
                <w:sz w:val="18"/>
                <w:szCs w:val="18"/>
              </w:rPr>
              <w:lastRenderedPageBreak/>
              <w:t xml:space="preserve">(об испрашиваемом земельном участке) </w:t>
            </w: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36.</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pPr>
            <w:r>
              <w:rPr>
                <w:sz w:val="18"/>
                <w:szCs w:val="18"/>
              </w:rPr>
              <w:t xml:space="preserve">Земельный участок,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sz w:val="18"/>
                <w:szCs w:val="18"/>
              </w:rPr>
              <w:t>неустраненных</w:t>
            </w:r>
            <w:proofErr w:type="spellEnd"/>
            <w:r>
              <w:rPr>
                <w:sz w:val="18"/>
                <w:szCs w:val="1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hyperlink r:id="rId116">
              <w:r>
                <w:rPr>
                  <w:rStyle w:val="-"/>
                  <w:i/>
                  <w:iCs/>
                  <w:sz w:val="18"/>
                  <w:szCs w:val="18"/>
                </w:rPr>
                <w:br/>
              </w:r>
              <w:r>
                <w:rPr>
                  <w:rStyle w:val="-"/>
                  <w:sz w:val="18"/>
                  <w:szCs w:val="18"/>
                </w:rPr>
                <w:t xml:space="preserve">пп.31 п.2 ст.39.6 ЗКРФ </w:t>
              </w:r>
              <w:r>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hyperlink r:id="rId117">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ведения сельскохозяйственного производства и используемый на основании договора аренды </w:t>
            </w:r>
            <w:hyperlink r:id="rId118">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документы, подтверждающие использование земельного участка в соответствии с Федеральным </w:t>
            </w:r>
            <w:hyperlink r:id="rId119">
              <w:r>
                <w:rPr>
                  <w:rStyle w:val="-"/>
                  <w:sz w:val="18"/>
                  <w:szCs w:val="18"/>
                </w:rPr>
                <w:t>законом</w:t>
              </w:r>
            </w:hyperlink>
            <w:r>
              <w:rPr>
                <w:sz w:val="18"/>
                <w:szCs w:val="18"/>
              </w:rPr>
              <w:t xml:space="preserve"> от 24 июля 2002 г. N 101-ФЗ "Об обороте земель сельскохозяйственного назначения" </w:t>
            </w:r>
            <w:hyperlink r:id="rId120">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AC7D16">
            <w:pPr>
              <w:widowControl w:val="0"/>
              <w:spacing w:beforeAutospacing="0"/>
              <w:jc w:val="center"/>
              <w:rPr>
                <w:sz w:val="18"/>
                <w:szCs w:val="18"/>
              </w:rPr>
            </w:pPr>
          </w:p>
          <w:p w:rsidR="00AC7D16" w:rsidRDefault="00920EAE">
            <w:pPr>
              <w:widowControl w:val="0"/>
              <w:spacing w:beforeAutospacing="0"/>
              <w:jc w:val="center"/>
            </w:pPr>
            <w:r>
              <w:rPr>
                <w:sz w:val="18"/>
                <w:szCs w:val="18"/>
              </w:rPr>
              <w:t xml:space="preserve">выписка из ЕГРЮЛ о юридическом лице, являющемся заявителем </w:t>
            </w:r>
            <w:hyperlink r:id="rId121">
              <w:r>
                <w:rPr>
                  <w:rStyle w:val="-"/>
                  <w:sz w:val="18"/>
                  <w:szCs w:val="18"/>
                </w:rPr>
                <w:br/>
              </w:r>
            </w:hyperlink>
          </w:p>
          <w:p w:rsidR="00AC7D16" w:rsidRDefault="00920EAE">
            <w:pPr>
              <w:widowControl w:val="0"/>
              <w:spacing w:beforeAutospacing="0"/>
              <w:jc w:val="center"/>
            </w:pPr>
            <w:r>
              <w:rPr>
                <w:sz w:val="18"/>
                <w:szCs w:val="18"/>
              </w:rPr>
              <w:t xml:space="preserve">выписка из ЕГРИП об индивидуальном предпринимателе, являющемся заявителем </w:t>
            </w:r>
            <w:hyperlink r:id="rId122">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37.</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proofErr w:type="gramStart"/>
            <w:r>
              <w:rPr>
                <w:sz w:val="18"/>
                <w:szCs w:val="18"/>
              </w:rPr>
              <w:t>Земельный участок арендатору (за исключением арендаторов земельных участков,  если этот арендатор имеет право на заключение нового договора аренды такого земельного участка*</w:t>
            </w:r>
            <w:proofErr w:type="gramEnd"/>
          </w:p>
          <w:p w:rsidR="00AC7D16" w:rsidRDefault="00920EAE">
            <w:pPr>
              <w:widowControl w:val="0"/>
              <w:spacing w:beforeAutospacing="0"/>
              <w:rPr>
                <w:sz w:val="18"/>
                <w:szCs w:val="18"/>
              </w:rPr>
            </w:pPr>
            <w:r>
              <w:rPr>
                <w:sz w:val="18"/>
                <w:szCs w:val="18"/>
              </w:rPr>
              <w:t>пп.32 п.2 ст.39.6 ЗКРФ</w:t>
            </w:r>
          </w:p>
          <w:p w:rsidR="00AC7D16" w:rsidRDefault="00AC7D16">
            <w:pPr>
              <w:widowControl w:val="0"/>
              <w:spacing w:beforeAutospacing="0"/>
              <w:rPr>
                <w:sz w:val="18"/>
                <w:szCs w:val="18"/>
              </w:rPr>
            </w:pPr>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арендатор земельного участка, имеющий право на заключение нового договора аренды земельного участка </w:t>
            </w:r>
            <w:hyperlink r:id="rId123">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используемый на основании договора аренды</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hyperlink r:id="rId124">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 xml:space="preserve">выписка </w:t>
            </w:r>
          </w:p>
          <w:p w:rsidR="00AC7D16" w:rsidRDefault="00920EAE">
            <w:pPr>
              <w:widowControl w:val="0"/>
              <w:spacing w:beforeAutospacing="0"/>
              <w:jc w:val="center"/>
              <w:rPr>
                <w:sz w:val="18"/>
                <w:szCs w:val="18"/>
              </w:rPr>
            </w:pPr>
            <w:r>
              <w:rPr>
                <w:sz w:val="18"/>
                <w:szCs w:val="18"/>
              </w:rPr>
              <w:t>из ЕГРИП об индивидуальном предпринимателе, являющемся заявителем</w:t>
            </w: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pPr>
            <w:r>
              <w:rPr>
                <w:sz w:val="18"/>
                <w:szCs w:val="18"/>
              </w:rPr>
              <w:t>38.</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гражданам, имеющим трех и более детей</w:t>
            </w:r>
          </w:p>
          <w:p w:rsidR="00AC7D16" w:rsidRDefault="00AC7D16">
            <w:pPr>
              <w:spacing w:beforeAutospacing="0"/>
              <w:rPr>
                <w:sz w:val="18"/>
                <w:szCs w:val="18"/>
              </w:rPr>
            </w:pPr>
          </w:p>
          <w:p w:rsidR="00AC7D16" w:rsidRDefault="00920EAE">
            <w:pPr>
              <w:spacing w:beforeAutospacing="0"/>
              <w:rPr>
                <w:sz w:val="18"/>
                <w:szCs w:val="18"/>
              </w:rPr>
            </w:pPr>
            <w:r>
              <w:rPr>
                <w:sz w:val="18"/>
                <w:szCs w:val="18"/>
              </w:rPr>
              <w:t>36-кз ст.14 п.п.7</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в аренду</w:t>
            </w:r>
          </w:p>
          <w:p w:rsidR="00AC7D16" w:rsidRDefault="00AC7D16">
            <w:pPr>
              <w:widowControl w:val="0"/>
              <w:spacing w:beforeAutospacing="0"/>
              <w:jc w:val="center"/>
              <w:rPr>
                <w:sz w:val="18"/>
                <w:szCs w:val="18"/>
              </w:rPr>
            </w:pP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граждане, имеющие трех и более детей</w:t>
            </w:r>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для индивидуального жилищного строительства или ведения личного подсобного хозяйства</w:t>
            </w:r>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proofErr w:type="gramStart"/>
            <w:r>
              <w:rPr>
                <w:sz w:val="18"/>
                <w:szCs w:val="18"/>
              </w:rPr>
              <w:t>документ</w:t>
            </w:r>
            <w:proofErr w:type="gramEnd"/>
            <w:r>
              <w:rPr>
                <w:sz w:val="18"/>
                <w:szCs w:val="18"/>
              </w:rPr>
              <w:t xml:space="preserve"> подтверждающий проживание граждан, имеющих трех и более детей, на территории Ставропольского края не менее трех лет</w:t>
            </w:r>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 xml:space="preserve">решение органа местного самоуправления о принятии на учет в качестве нуждающегося в улучшении жилищных условий, </w:t>
            </w:r>
          </w:p>
          <w:p w:rsidR="00AC7D16" w:rsidRDefault="00920EAE">
            <w:pPr>
              <w:widowControl w:val="0"/>
              <w:spacing w:beforeAutospacing="0"/>
              <w:jc w:val="center"/>
              <w:rPr>
                <w:sz w:val="18"/>
                <w:szCs w:val="18"/>
              </w:rPr>
            </w:pPr>
            <w:r>
              <w:rPr>
                <w:sz w:val="18"/>
                <w:szCs w:val="18"/>
              </w:rPr>
              <w:lastRenderedPageBreak/>
              <w:t xml:space="preserve">Выписка из ЕГРН об объекте недвижимости (об испрашиваемом земельном участке) </w:t>
            </w:r>
          </w:p>
        </w:tc>
      </w:tr>
    </w:tbl>
    <w:p w:rsidR="00AC7D16" w:rsidRDefault="00920EAE">
      <w:pPr>
        <w:widowControl w:val="0"/>
        <w:spacing w:beforeAutospacing="0"/>
        <w:ind w:firstLine="540"/>
        <w:rPr>
          <w:sz w:val="18"/>
          <w:szCs w:val="18"/>
        </w:rPr>
      </w:pPr>
      <w:bookmarkStart w:id="15" w:name="Par0"/>
      <w:bookmarkEnd w:id="15"/>
      <w:r>
        <w:rPr>
          <w:sz w:val="18"/>
          <w:szCs w:val="18"/>
        </w:rPr>
        <w:lastRenderedPageBreak/>
        <w:t>*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AC7D16" w:rsidRDefault="00920EAE">
      <w:pPr>
        <w:widowControl w:val="0"/>
        <w:spacing w:beforeAutospacing="0"/>
        <w:ind w:firstLine="540"/>
        <w:rPr>
          <w:sz w:val="18"/>
          <w:szCs w:val="18"/>
        </w:rPr>
      </w:pPr>
      <w:r>
        <w:rPr>
          <w:sz w:val="18"/>
          <w:szCs w:val="18"/>
        </w:rPr>
        <w:t>а) земельный участок предоставлен гражданину на аукционе для ведения садоводства или дачного хозяйства;</w:t>
      </w:r>
    </w:p>
    <w:p w:rsidR="00AC7D16" w:rsidRDefault="00920EAE">
      <w:pPr>
        <w:widowControl w:val="0"/>
        <w:spacing w:beforeAutospacing="0"/>
        <w:ind w:firstLine="540"/>
        <w:rPr>
          <w:sz w:val="18"/>
          <w:szCs w:val="18"/>
        </w:rPr>
      </w:pPr>
      <w:r>
        <w:rPr>
          <w:sz w:val="18"/>
          <w:szCs w:val="18"/>
        </w:rPr>
        <w:t>б) земельный участок предоставлен гражданину или юридическому лицу в аренду без проведения торгов, за исключением случаев:</w:t>
      </w:r>
    </w:p>
    <w:p w:rsidR="00AC7D16" w:rsidRDefault="00920EAE">
      <w:pPr>
        <w:widowControl w:val="0"/>
        <w:spacing w:beforeAutospacing="0"/>
        <w:ind w:firstLine="540"/>
        <w:rPr>
          <w:sz w:val="18"/>
          <w:szCs w:val="18"/>
        </w:rPr>
      </w:pPr>
      <w:r>
        <w:rPr>
          <w:sz w:val="18"/>
          <w:szCs w:val="18"/>
        </w:rPr>
        <w:t>если аукцион признан несостоявшимся и только один заявитель признан участником аукциона;</w:t>
      </w:r>
    </w:p>
    <w:p w:rsidR="00AC7D16" w:rsidRDefault="00920EAE">
      <w:pPr>
        <w:widowControl w:val="0"/>
        <w:spacing w:beforeAutospacing="0"/>
        <w:ind w:firstLine="540"/>
        <w:rPr>
          <w:sz w:val="18"/>
          <w:szCs w:val="18"/>
        </w:rPr>
      </w:pPr>
      <w:r>
        <w:rPr>
          <w:sz w:val="18"/>
          <w:szCs w:val="1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p>
    <w:p w:rsidR="00AC7D16" w:rsidRDefault="00920EAE">
      <w:pPr>
        <w:widowControl w:val="0"/>
        <w:spacing w:beforeAutospacing="0"/>
        <w:ind w:firstLine="540"/>
        <w:rPr>
          <w:sz w:val="18"/>
          <w:szCs w:val="18"/>
        </w:rPr>
      </w:pPr>
      <w:r>
        <w:rPr>
          <w:sz w:val="18"/>
          <w:szCs w:val="18"/>
        </w:rPr>
        <w:t>с победителем аукциона или единственным принявшим участие в аукционе его участником.</w:t>
      </w:r>
    </w:p>
    <w:p w:rsidR="00AC7D16" w:rsidRDefault="00920EAE">
      <w:pPr>
        <w:widowControl w:val="0"/>
        <w:spacing w:beforeAutospacing="0"/>
        <w:ind w:firstLine="540"/>
        <w:rPr>
          <w:sz w:val="18"/>
          <w:szCs w:val="18"/>
        </w:rPr>
      </w:pPr>
      <w:r>
        <w:rPr>
          <w:sz w:val="18"/>
          <w:szCs w:val="18"/>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при наличии в совокупности следующих условий:</w:t>
      </w:r>
    </w:p>
    <w:p w:rsidR="00AC7D16" w:rsidRDefault="00920EAE">
      <w:pPr>
        <w:widowControl w:val="0"/>
        <w:spacing w:beforeAutospacing="0"/>
        <w:ind w:firstLine="540"/>
        <w:rPr>
          <w:sz w:val="18"/>
          <w:szCs w:val="18"/>
        </w:rPr>
      </w:pPr>
      <w:r>
        <w:rPr>
          <w:sz w:val="18"/>
          <w:szCs w:val="18"/>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C7D16" w:rsidRDefault="00920EAE">
      <w:pPr>
        <w:widowControl w:val="0"/>
        <w:spacing w:beforeAutospacing="0"/>
        <w:ind w:firstLine="540"/>
        <w:rPr>
          <w:sz w:val="18"/>
          <w:szCs w:val="18"/>
        </w:rPr>
      </w:pPr>
      <w:r>
        <w:rPr>
          <w:sz w:val="18"/>
          <w:szCs w:val="18"/>
        </w:rPr>
        <w:t>исключительным правом на приобретение такого земельного участка в случаях, предусмотренных федеральными законами, не обладает иное лицо;</w:t>
      </w:r>
    </w:p>
    <w:p w:rsidR="00AC7D16" w:rsidRDefault="00920EAE">
      <w:pPr>
        <w:widowControl w:val="0"/>
        <w:spacing w:beforeAutospacing="0"/>
        <w:ind w:firstLine="540"/>
        <w:rPr>
          <w:sz w:val="18"/>
          <w:szCs w:val="18"/>
        </w:rPr>
      </w:pPr>
      <w:r>
        <w:rPr>
          <w:sz w:val="18"/>
          <w:szCs w:val="18"/>
        </w:rPr>
        <w:t>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действующим законодательством;</w:t>
      </w:r>
    </w:p>
    <w:p w:rsidR="00AC7D16" w:rsidRDefault="00920EAE">
      <w:pPr>
        <w:widowControl w:val="0"/>
        <w:spacing w:beforeAutospacing="0"/>
        <w:ind w:firstLine="540"/>
        <w:rPr>
          <w:sz w:val="24"/>
          <w:szCs w:val="24"/>
        </w:rPr>
      </w:pPr>
      <w:r>
        <w:rPr>
          <w:sz w:val="18"/>
          <w:szCs w:val="18"/>
        </w:rPr>
        <w:t>на момент заключения нового договора аренды такого земельного участка имеются предусмотренные действующим законодательством основания для предоставления без проведения торгов земельного участка, договор аренды которого был заключен без проведения торгов</w:t>
      </w:r>
      <w:r>
        <w:rPr>
          <w:sz w:val="24"/>
          <w:szCs w:val="24"/>
        </w:rPr>
        <w:t>.</w:t>
      </w:r>
    </w:p>
    <w:p w:rsidR="00AC7D16" w:rsidRDefault="00AC7D16">
      <w:pPr>
        <w:tabs>
          <w:tab w:val="left" w:pos="5910"/>
        </w:tabs>
        <w:spacing w:beforeAutospacing="0"/>
      </w:pPr>
    </w:p>
    <w:p w:rsidR="00AC7D16" w:rsidRDefault="00AC7D16">
      <w:pPr>
        <w:tabs>
          <w:tab w:val="left" w:pos="5910"/>
        </w:tabs>
        <w:spacing w:beforeAutospacing="0"/>
      </w:pPr>
    </w:p>
    <w:p w:rsidR="00AC7D16" w:rsidRDefault="00AC7D16">
      <w:pPr>
        <w:tabs>
          <w:tab w:val="left" w:pos="5910"/>
        </w:tabs>
      </w:pPr>
    </w:p>
    <w:p w:rsidR="00AC7D16" w:rsidRDefault="00AC7D16">
      <w:pPr>
        <w:spacing w:beforeAutospacing="0"/>
      </w:pPr>
    </w:p>
    <w:sectPr w:rsidR="00AC7D16">
      <w:pgSz w:w="16838" w:h="11906" w:orient="landscape"/>
      <w:pgMar w:top="1701" w:right="1134" w:bottom="851" w:left="1134"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468C"/>
    <w:multiLevelType w:val="hybridMultilevel"/>
    <w:tmpl w:val="565C980C"/>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33B9D"/>
    <w:multiLevelType w:val="hybridMultilevel"/>
    <w:tmpl w:val="958CA70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8F2202"/>
    <w:multiLevelType w:val="multilevel"/>
    <w:tmpl w:val="1DE8A3E0"/>
    <w:lvl w:ilvl="0">
      <w:start w:val="1"/>
      <w:numFmt w:val="decimal"/>
      <w:lvlText w:val="%1."/>
      <w:lvlJc w:val="left"/>
      <w:pPr>
        <w:ind w:left="720" w:hanging="36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44801B06"/>
    <w:multiLevelType w:val="multilevel"/>
    <w:tmpl w:val="BB6CB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623540"/>
    <w:multiLevelType w:val="multilevel"/>
    <w:tmpl w:val="2B746F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C7D16"/>
    <w:rsid w:val="00064F76"/>
    <w:rsid w:val="000A35C1"/>
    <w:rsid w:val="000E04C6"/>
    <w:rsid w:val="001039DB"/>
    <w:rsid w:val="00135518"/>
    <w:rsid w:val="001920CC"/>
    <w:rsid w:val="001E71FB"/>
    <w:rsid w:val="00272A1B"/>
    <w:rsid w:val="002B3017"/>
    <w:rsid w:val="002D2822"/>
    <w:rsid w:val="00320DB7"/>
    <w:rsid w:val="0034389C"/>
    <w:rsid w:val="004560DB"/>
    <w:rsid w:val="00462939"/>
    <w:rsid w:val="004A156D"/>
    <w:rsid w:val="004D156D"/>
    <w:rsid w:val="005229CA"/>
    <w:rsid w:val="00527FBF"/>
    <w:rsid w:val="00651818"/>
    <w:rsid w:val="00706E71"/>
    <w:rsid w:val="007A6999"/>
    <w:rsid w:val="00845038"/>
    <w:rsid w:val="0085172F"/>
    <w:rsid w:val="00906109"/>
    <w:rsid w:val="00920EAE"/>
    <w:rsid w:val="00963193"/>
    <w:rsid w:val="009D6181"/>
    <w:rsid w:val="00AC7D16"/>
    <w:rsid w:val="00AD6011"/>
    <w:rsid w:val="00B0302B"/>
    <w:rsid w:val="00B3261A"/>
    <w:rsid w:val="00B50651"/>
    <w:rsid w:val="00B95F02"/>
    <w:rsid w:val="00BF3B0C"/>
    <w:rsid w:val="00C83963"/>
    <w:rsid w:val="00CE6431"/>
    <w:rsid w:val="00D35B92"/>
    <w:rsid w:val="00D70535"/>
    <w:rsid w:val="00DE05F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77"/>
    <w:pPr>
      <w:spacing w:beforeAutospacing="1"/>
    </w:pPr>
    <w:rPr>
      <w:rFonts w:ascii="Times New Roman" w:eastAsia="Times New Roman" w:hAnsi="Times New Roman" w:cs="Times New Roman"/>
      <w:color w:val="00000A"/>
      <w:sz w:val="28"/>
      <w:szCs w:val="28"/>
      <w:lang w:eastAsia="ru-RU"/>
    </w:rPr>
  </w:style>
  <w:style w:type="paragraph" w:styleId="2">
    <w:name w:val="heading 2"/>
    <w:basedOn w:val="a"/>
    <w:link w:val="20"/>
    <w:uiPriority w:val="9"/>
    <w:unhideWhenUsed/>
    <w:qFormat/>
    <w:rsid w:val="00E62092"/>
    <w:pPr>
      <w:keepNext/>
      <w:keepLines/>
      <w:spacing w:before="40" w:beforeAutospacing="0" w:line="259" w:lineRule="auto"/>
      <w:outlineLvl w:val="1"/>
    </w:pPr>
    <w:rPr>
      <w:rFonts w:ascii="Cambria" w:hAnsi="Cambria"/>
      <w:color w:val="365F9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23F77"/>
    <w:rPr>
      <w:color w:val="0000FF"/>
      <w:u w:val="single"/>
    </w:rPr>
  </w:style>
  <w:style w:type="character" w:customStyle="1" w:styleId="a3">
    <w:name w:val="Обычный (веб) Знак"/>
    <w:qFormat/>
    <w:locked/>
    <w:rsid w:val="00F01E68"/>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5D4F1E"/>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5D4F1E"/>
    <w:rPr>
      <w:rFonts w:ascii="Tahoma" w:eastAsia="Times New Roman" w:hAnsi="Tahoma" w:cs="Tahoma"/>
      <w:sz w:val="16"/>
      <w:szCs w:val="16"/>
      <w:lang w:eastAsia="ru-RU"/>
    </w:rPr>
  </w:style>
  <w:style w:type="character" w:customStyle="1" w:styleId="20">
    <w:name w:val="Заголовок 2 Знак"/>
    <w:basedOn w:val="a0"/>
    <w:link w:val="2"/>
    <w:uiPriority w:val="9"/>
    <w:qFormat/>
    <w:rsid w:val="00E62092"/>
    <w:rPr>
      <w:rFonts w:ascii="Cambria" w:eastAsia="Times New Roman" w:hAnsi="Cambria" w:cs="Times New Roman"/>
      <w:color w:val="365F91"/>
      <w:sz w:val="26"/>
      <w:szCs w:val="26"/>
    </w:rPr>
  </w:style>
  <w:style w:type="character" w:customStyle="1" w:styleId="a6">
    <w:name w:val="Верхний колонтитул Знак"/>
    <w:basedOn w:val="a0"/>
    <w:uiPriority w:val="99"/>
    <w:qFormat/>
    <w:rsid w:val="00E62092"/>
    <w:rPr>
      <w:rFonts w:ascii="Times New Roman" w:eastAsia="Times New Roman" w:hAnsi="Times New Roman" w:cs="Times New Roman"/>
      <w:sz w:val="20"/>
      <w:szCs w:val="20"/>
    </w:rPr>
  </w:style>
  <w:style w:type="character" w:styleId="a7">
    <w:name w:val="page number"/>
    <w:qFormat/>
    <w:rsid w:val="00E62092"/>
  </w:style>
  <w:style w:type="character" w:customStyle="1" w:styleId="a8">
    <w:name w:val="Нижний колонтитул Знак"/>
    <w:basedOn w:val="a0"/>
    <w:uiPriority w:val="99"/>
    <w:qFormat/>
    <w:rsid w:val="00E62092"/>
    <w:rPr>
      <w:rFonts w:ascii="Calibri" w:eastAsia="Calibri" w:hAnsi="Calibri" w:cs="Times New Roman"/>
    </w:rPr>
  </w:style>
  <w:style w:type="character" w:styleId="a9">
    <w:name w:val="Strong"/>
    <w:uiPriority w:val="22"/>
    <w:qFormat/>
    <w:rsid w:val="00E62092"/>
    <w:rPr>
      <w:b/>
      <w:b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paragraph" w:customStyle="1" w:styleId="1">
    <w:name w:val="Заголовок1"/>
    <w:basedOn w:val="a"/>
    <w:next w:val="aa"/>
    <w:qFormat/>
    <w:pPr>
      <w:keepNext/>
      <w:spacing w:before="240" w:after="120"/>
    </w:pPr>
    <w:rPr>
      <w:rFonts w:ascii="Liberation Sans" w:eastAsia="Microsoft YaHei" w:hAnsi="Liberation Sans" w:cs="Arial"/>
    </w:rPr>
  </w:style>
  <w:style w:type="paragraph" w:styleId="aa">
    <w:name w:val="Body Text"/>
    <w:basedOn w:val="a"/>
    <w:pPr>
      <w:spacing w:after="140" w:line="288" w:lineRule="auto"/>
    </w:pPr>
  </w:style>
  <w:style w:type="paragraph" w:styleId="ab">
    <w:name w:val="List"/>
    <w:basedOn w:val="aa"/>
    <w:rPr>
      <w:rFonts w:cs="Arial"/>
    </w:rPr>
  </w:style>
  <w:style w:type="paragraph" w:styleId="ac">
    <w:name w:val="caption"/>
    <w:basedOn w:val="a"/>
    <w:qFormat/>
    <w:rsid w:val="005D4F1E"/>
    <w:pPr>
      <w:spacing w:beforeAutospacing="0"/>
      <w:ind w:left="-1090"/>
      <w:jc w:val="center"/>
    </w:pPr>
    <w:rPr>
      <w:b/>
      <w:bCs/>
      <w:szCs w:val="24"/>
    </w:rPr>
  </w:style>
  <w:style w:type="paragraph" w:styleId="ad">
    <w:name w:val="index heading"/>
    <w:basedOn w:val="a"/>
    <w:qFormat/>
    <w:pPr>
      <w:suppressLineNumbers/>
    </w:pPr>
    <w:rPr>
      <w:rFonts w:cs="Arial"/>
    </w:rPr>
  </w:style>
  <w:style w:type="paragraph" w:customStyle="1" w:styleId="ConsPlusNormal">
    <w:name w:val="ConsPlusNormal"/>
    <w:qFormat/>
    <w:rsid w:val="003D6F97"/>
    <w:pPr>
      <w:widowControl w:val="0"/>
    </w:pPr>
    <w:rPr>
      <w:rFonts w:eastAsia="Times New Roman" w:cs="Calibri"/>
      <w:color w:val="00000A"/>
      <w:sz w:val="28"/>
      <w:szCs w:val="20"/>
      <w:lang w:eastAsia="ru-RU"/>
    </w:rPr>
  </w:style>
  <w:style w:type="paragraph" w:customStyle="1" w:styleId="ConsPlusTitle">
    <w:name w:val="ConsPlusTitle"/>
    <w:uiPriority w:val="99"/>
    <w:qFormat/>
    <w:rsid w:val="003D6F97"/>
    <w:pPr>
      <w:widowControl w:val="0"/>
    </w:pPr>
    <w:rPr>
      <w:rFonts w:eastAsia="Times New Roman" w:cs="Calibri"/>
      <w:b/>
      <w:color w:val="00000A"/>
      <w:sz w:val="28"/>
      <w:szCs w:val="20"/>
      <w:lang w:eastAsia="ru-RU"/>
    </w:rPr>
  </w:style>
  <w:style w:type="paragraph" w:customStyle="1" w:styleId="ConsPlusTitlePage">
    <w:name w:val="ConsPlusTitlePage"/>
    <w:qFormat/>
    <w:rsid w:val="003D6F97"/>
    <w:pPr>
      <w:widowControl w:val="0"/>
    </w:pPr>
    <w:rPr>
      <w:rFonts w:ascii="Tahoma" w:eastAsia="Times New Roman" w:hAnsi="Tahoma" w:cs="Tahoma"/>
      <w:color w:val="00000A"/>
      <w:szCs w:val="20"/>
      <w:lang w:eastAsia="ru-RU"/>
    </w:rPr>
  </w:style>
  <w:style w:type="paragraph" w:customStyle="1" w:styleId="14pt1">
    <w:name w:val="Стиль Обычный (веб) + 14 pt по ширине Первая строка:  1 см"/>
    <w:basedOn w:val="ae"/>
    <w:uiPriority w:val="99"/>
    <w:qFormat/>
    <w:rsid w:val="00F01E68"/>
    <w:pPr>
      <w:spacing w:beforeAutospacing="0"/>
      <w:ind w:firstLine="567"/>
      <w:jc w:val="both"/>
    </w:pPr>
    <w:rPr>
      <w:szCs w:val="20"/>
    </w:rPr>
  </w:style>
  <w:style w:type="paragraph" w:styleId="ae">
    <w:name w:val="Normal (Web)"/>
    <w:basedOn w:val="a"/>
    <w:unhideWhenUsed/>
    <w:qFormat/>
    <w:rsid w:val="00F01E68"/>
    <w:rPr>
      <w:sz w:val="24"/>
      <w:szCs w:val="24"/>
    </w:rPr>
  </w:style>
  <w:style w:type="paragraph" w:customStyle="1" w:styleId="ConsPlusNonformat">
    <w:name w:val="ConsPlusNonformat"/>
    <w:qFormat/>
    <w:rsid w:val="00826C1A"/>
    <w:pPr>
      <w:widowControl w:val="0"/>
    </w:pPr>
    <w:rPr>
      <w:rFonts w:ascii="Courier New" w:eastAsia="Times New Roman" w:hAnsi="Courier New" w:cs="Courier New"/>
      <w:color w:val="00000A"/>
      <w:szCs w:val="20"/>
      <w:lang w:eastAsia="ru-RU"/>
    </w:rPr>
  </w:style>
  <w:style w:type="paragraph" w:styleId="af">
    <w:name w:val="Body Text Indent"/>
    <w:basedOn w:val="a"/>
    <w:rsid w:val="005D4F1E"/>
    <w:pPr>
      <w:spacing w:beforeAutospacing="0"/>
    </w:pPr>
    <w:rPr>
      <w:sz w:val="24"/>
      <w:szCs w:val="20"/>
    </w:rPr>
  </w:style>
  <w:style w:type="paragraph" w:styleId="af0">
    <w:name w:val="Balloon Text"/>
    <w:basedOn w:val="a"/>
    <w:uiPriority w:val="99"/>
    <w:semiHidden/>
    <w:unhideWhenUsed/>
    <w:qFormat/>
    <w:rsid w:val="005D4F1E"/>
    <w:rPr>
      <w:rFonts w:ascii="Tahoma" w:hAnsi="Tahoma" w:cs="Tahoma"/>
      <w:sz w:val="16"/>
      <w:szCs w:val="16"/>
    </w:rPr>
  </w:style>
  <w:style w:type="paragraph" w:styleId="af1">
    <w:name w:val="header"/>
    <w:basedOn w:val="a"/>
    <w:uiPriority w:val="99"/>
    <w:rsid w:val="00E62092"/>
    <w:pPr>
      <w:tabs>
        <w:tab w:val="center" w:pos="4677"/>
        <w:tab w:val="right" w:pos="9355"/>
      </w:tabs>
      <w:spacing w:beforeAutospacing="0"/>
    </w:pPr>
    <w:rPr>
      <w:sz w:val="20"/>
      <w:szCs w:val="20"/>
    </w:rPr>
  </w:style>
  <w:style w:type="paragraph" w:styleId="af2">
    <w:name w:val="footer"/>
    <w:basedOn w:val="a"/>
    <w:uiPriority w:val="99"/>
    <w:unhideWhenUsed/>
    <w:rsid w:val="00E62092"/>
    <w:pPr>
      <w:tabs>
        <w:tab w:val="center" w:pos="4677"/>
        <w:tab w:val="right" w:pos="9355"/>
      </w:tabs>
      <w:spacing w:beforeAutospacing="0" w:after="200" w:line="276" w:lineRule="auto"/>
    </w:pPr>
    <w:rPr>
      <w:rFonts w:ascii="Calibri" w:eastAsia="Calibri" w:hAnsi="Calibri"/>
      <w:sz w:val="22"/>
      <w:szCs w:val="22"/>
      <w:lang w:eastAsia="en-US"/>
    </w:rPr>
  </w:style>
  <w:style w:type="paragraph" w:styleId="af3">
    <w:name w:val="List Paragraph"/>
    <w:basedOn w:val="a"/>
    <w:uiPriority w:val="34"/>
    <w:qFormat/>
    <w:rsid w:val="000F74B7"/>
    <w:pPr>
      <w:spacing w:before="280"/>
      <w:ind w:left="720"/>
      <w:contextualSpacing/>
    </w:pPr>
  </w:style>
  <w:style w:type="numbering" w:customStyle="1" w:styleId="10">
    <w:name w:val="Нет списка1"/>
    <w:semiHidden/>
    <w:unhideWhenUsed/>
    <w:qFormat/>
    <w:rsid w:val="00E62092"/>
  </w:style>
  <w:style w:type="numbering" w:customStyle="1" w:styleId="11">
    <w:name w:val="Нет списка11"/>
    <w:uiPriority w:val="99"/>
    <w:semiHidden/>
    <w:unhideWhenUsed/>
    <w:qFormat/>
    <w:rsid w:val="00E62092"/>
  </w:style>
  <w:style w:type="table" w:styleId="af4">
    <w:name w:val="Table Grid"/>
    <w:basedOn w:val="a1"/>
    <w:uiPriority w:val="39"/>
    <w:rsid w:val="00EF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rsid w:val="00E62092"/>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uiPriority w:val="39"/>
    <w:rsid w:val="00E62092"/>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2B3017"/>
    <w:rPr>
      <w:color w:val="0000FF" w:themeColor="hyperlink"/>
      <w:u w:val="single"/>
    </w:rPr>
  </w:style>
  <w:style w:type="paragraph" w:styleId="af6">
    <w:name w:val="No Spacing"/>
    <w:link w:val="af7"/>
    <w:qFormat/>
    <w:rsid w:val="00462939"/>
    <w:rPr>
      <w:rFonts w:ascii="Calibri" w:eastAsia="Times New Roman" w:hAnsi="Calibri" w:cs="Times New Roman"/>
      <w:sz w:val="22"/>
      <w:lang w:eastAsia="ru-RU"/>
    </w:rPr>
  </w:style>
  <w:style w:type="character" w:customStyle="1" w:styleId="af7">
    <w:name w:val="Без интервала Знак"/>
    <w:link w:val="af6"/>
    <w:locked/>
    <w:rsid w:val="00462939"/>
    <w:rPr>
      <w:rFonts w:ascii="Calibri" w:eastAsia="Times New Roman" w:hAnsi="Calibri" w:cs="Times New Roman"/>
      <w:sz w:val="22"/>
      <w:lang w:eastAsia="ru-RU"/>
    </w:rPr>
  </w:style>
  <w:style w:type="paragraph" w:customStyle="1" w:styleId="western">
    <w:name w:val="western"/>
    <w:basedOn w:val="a"/>
    <w:rsid w:val="00BF3B0C"/>
    <w:pPr>
      <w:spacing w:before="100" w:after="119"/>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F1DD81EC856A9325D5479C760E8D1FD3FAEA0C2018B79C6DCFB3AD79FBE56DB57A53B7B3GFz7F" TargetMode="External"/><Relationship Id="rId117" Type="http://schemas.openxmlformats.org/officeDocument/2006/relationships/hyperlink" Target="consultantplus://offline/ref=7EEED830E2A29D6D3D23A66493CC285D6DCB23D3A2BACC0F1F099B3321DD5FE8C6C1D3A07D17B229f932G" TargetMode="External"/><Relationship Id="rId21" Type="http://schemas.openxmlformats.org/officeDocument/2006/relationships/hyperlink" Target="consultantplus://offline/ref=E607EFC5C6E8F9658F013BC1C70F63803A9F97057C1BF694E27E77AB1E9FB36E61A01C89D8QBv1F" TargetMode="External"/><Relationship Id="rId42" Type="http://schemas.openxmlformats.org/officeDocument/2006/relationships/hyperlink" Target="consultantplus://offline/ref=C6421762D7E36260AD35641AF4854CD4075B955AD819410ED2D030B102DB536B9CEB95E0569784F1lDD1G" TargetMode="External"/><Relationship Id="rId47" Type="http://schemas.openxmlformats.org/officeDocument/2006/relationships/hyperlink" Target="consultantplus://offline/ref=F7B473AD855D54FECAEAC5DF3C86EDCB61D92D20F121D09B268578D36F6132E7220704939E857CE2TEG7G" TargetMode="External"/><Relationship Id="rId63" Type="http://schemas.openxmlformats.org/officeDocument/2006/relationships/hyperlink" Target="consultantplus://offline/ref=BCE3ABEB0719881585795A126B3BB38741369D74F45C71309DE8F40FD88F590F37AA91DE0EA0DB78S0OFG" TargetMode="External"/><Relationship Id="rId68" Type="http://schemas.openxmlformats.org/officeDocument/2006/relationships/hyperlink" Target="consultantplus://offline/ref=D0485DA118F379C42E7D6EB29BB86F48312274C6C1A9FA845F9A2397A4T2N8F" TargetMode="External"/><Relationship Id="rId84" Type="http://schemas.openxmlformats.org/officeDocument/2006/relationships/hyperlink" Target="consultantplus://offline/ref=335D11F509F926A114BA77C16B542599A3E87E2173E2B0FB9953F142A6E202E9090D0B7C80A0AA32N3f8G" TargetMode="External"/><Relationship Id="rId89" Type="http://schemas.openxmlformats.org/officeDocument/2006/relationships/hyperlink" Target="consultantplus://offline/ref=6B9DD739508FDCB16971E5808DA13EA2734D45C395E72AE7E1D518DDCAB0C7AB2553C6C97BA5F107WBhBG" TargetMode="External"/><Relationship Id="rId112" Type="http://schemas.openxmlformats.org/officeDocument/2006/relationships/hyperlink" Target="consultantplus://offline/ref=BBD67345FE7147405576DFA3452BF9AD765001EB16087C75FB6E08D2D7357B2F6D75ECB622590840e1sDG" TargetMode="External"/><Relationship Id="rId16" Type="http://schemas.openxmlformats.org/officeDocument/2006/relationships/hyperlink" Target="consultantplus://offline/ref=454E8B6BB016A71766C6F1B176467C5F24A36538B8D777A29E731F0210F8E1AFAC58B6A6582A036Fd4l0F" TargetMode="External"/><Relationship Id="rId107" Type="http://schemas.openxmlformats.org/officeDocument/2006/relationships/hyperlink" Target="consultantplus://offline/ref=AD894F739A69BDD8761E4634A6306A1F25ED39AFF6A66E5B522E9A0C7EBC86C935662483633AF6FEq3q3G" TargetMode="External"/><Relationship Id="rId11" Type="http://schemas.openxmlformats.org/officeDocument/2006/relationships/hyperlink" Target="consultantplus://offline/ref=51A253387CFDA113C40148305F9B21A3959EAC08ABE8CABDE7678E4DAC9C6CF5767C7819925827C469WEL" TargetMode="External"/><Relationship Id="rId32" Type="http://schemas.openxmlformats.org/officeDocument/2006/relationships/hyperlink" Target="consultantplus://offline/ref=06E01EAE2FA29F0A1F59CC18BDE42FCCF3227091A5FF9EAB3CCE79BE4A364033541E64E5F4F547DBuD51F" TargetMode="External"/><Relationship Id="rId37" Type="http://schemas.openxmlformats.org/officeDocument/2006/relationships/hyperlink" Target="consultantplus://offline/ref=70857AE01B5753B97E2A21B8012B64CCD4B20B3F433690DBA57E3F166E4A1F1DF31A3D32B6C50A16g169F" TargetMode="External"/><Relationship Id="rId53" Type="http://schemas.openxmlformats.org/officeDocument/2006/relationships/hyperlink" Target="consultantplus://offline/ref=03EBA8D697AA629BC10DB7693A15FDD7265CF1AA7FEFA30F114C3AAAB567375378B51F0E9015C28ETAIEG" TargetMode="External"/><Relationship Id="rId58" Type="http://schemas.openxmlformats.org/officeDocument/2006/relationships/hyperlink" Target="consultantplus://offline/ref=152A17AE002F6ADF9EF0F752F60483BB2258DE7BA614B53AB35A21ECFDFDE75083702FE5973D54L" TargetMode="External"/><Relationship Id="rId74" Type="http://schemas.openxmlformats.org/officeDocument/2006/relationships/hyperlink" Target="consultantplus://offline/ref=55C29EA2E8141119FCBF0CDB17D7E0DE638D747D155D4F5DED2E0E3AFEE34EF620991FF39BDC1483SEZ9G" TargetMode="External"/><Relationship Id="rId79" Type="http://schemas.openxmlformats.org/officeDocument/2006/relationships/hyperlink" Target="consultantplus://offline/ref=81D0439CEE4B5E647F50339B09B1D0B43DBB66DB222189D0F74197F9CC94386627A60FF938ECqFG6M" TargetMode="External"/><Relationship Id="rId102" Type="http://schemas.openxmlformats.org/officeDocument/2006/relationships/hyperlink" Target="consultantplus://offline/ref=FEEA762A354B1D1ED0BD8B280F3F74D5BC9AF39B0D6F6FBFDBB140BEFBA2922871AF648624718794x0n2G" TargetMode="External"/><Relationship Id="rId123" Type="http://schemas.openxmlformats.org/officeDocument/2006/relationships/hyperlink" Target="consultantplus://offline/ref=61FC467E613A17E834F71966E644FE2360CCA48CC1EAB860FDC889DE79A51A908E9814875334F6D2F6BAH" TargetMode="External"/><Relationship Id="rId5" Type="http://schemas.openxmlformats.org/officeDocument/2006/relationships/settings" Target="settings.xml"/><Relationship Id="rId61" Type="http://schemas.openxmlformats.org/officeDocument/2006/relationships/hyperlink" Target="consultantplus://offline/ref=2ADB9DBE99A401B287914621F17FE5388F65A0E8839194DB7E9C83F67F1C24615283F1BEC66120D2l1M2G" TargetMode="External"/><Relationship Id="rId82" Type="http://schemas.openxmlformats.org/officeDocument/2006/relationships/hyperlink" Target="consultantplus://offline/ref=AF7BDD124C89D0DCF43113C3EA00B32AC717A122A9D1D2CC50E6F9BD48FF5F8C56FBB99C3E6B4B9C20eDG" TargetMode="External"/><Relationship Id="rId90" Type="http://schemas.openxmlformats.org/officeDocument/2006/relationships/hyperlink" Target="consultantplus://offline/ref=C0772948B2FBB7C425E5636CE1DDFD5E5CDB675D29E8B54223FB7C3FB4C3ADD397346C4A15400A68e0h1G" TargetMode="External"/><Relationship Id="rId95" Type="http://schemas.openxmlformats.org/officeDocument/2006/relationships/hyperlink" Target="consultantplus://offline/ref=813C6C1CC7DD8AC9571E3DD645A7FF19723C4F2A9D840ECE968B015C96498CF968C592F14AF83C1DvFjAG" TargetMode="External"/><Relationship Id="rId19" Type="http://schemas.openxmlformats.org/officeDocument/2006/relationships/hyperlink" Target="consultantplus://offline/ref=C213766203E0FF0B7F4B8DB9D2AD35F176A2803D0A5241AF00FB00B4A617E18F522B7F4B4966F71B7F02A2c2nDF" TargetMode="External"/><Relationship Id="rId14" Type="http://schemas.openxmlformats.org/officeDocument/2006/relationships/hyperlink" Target="consultantplus://offline/ref=454E8B6BB016A71766C6F1B176467C5F24A36538B8D777A29E731F0210F8E1AFAC58B6A6582A036Fd4l0F" TargetMode="External"/><Relationship Id="rId22" Type="http://schemas.openxmlformats.org/officeDocument/2006/relationships/hyperlink" Target="consultantplus://offline/ref=BF7FB1E206A71B2ECEF7A3CA0646BE38E9C54D067AC0866C8CBE1F4E92F320E65CFB35D957B1C5EF7Bv7F" TargetMode="External"/><Relationship Id="rId27" Type="http://schemas.openxmlformats.org/officeDocument/2006/relationships/hyperlink" Target="consultantplus://offline/ref=335423D8E18E4416F6F09660B6098661E2824389E24733B5AC9CDB583362FAAF9621610E9F9D7680Q70AF" TargetMode="External"/><Relationship Id="rId30" Type="http://schemas.openxmlformats.org/officeDocument/2006/relationships/hyperlink" Target="consultantplus://offline/ref=0A2B77AD336D56279475522194EAC381526008EC82B5F0B23207C4D3A6BC91797CF4D9687C707EF" TargetMode="External"/><Relationship Id="rId35" Type="http://schemas.openxmlformats.org/officeDocument/2006/relationships/hyperlink" Target="consultantplus://offline/ref=14290DFA0575F281E585DA0D609CA58E87A680FE092044D49724C1171481DFC7D0AE3526D7425221H960F" TargetMode="External"/><Relationship Id="rId43" Type="http://schemas.openxmlformats.org/officeDocument/2006/relationships/hyperlink" Target="consultantplus://offline/ref=12022D310BFCE235D41384EAF9786378330A9BB9C47EFC5C5FC2B9BF35245D33E1DC65D1E8p7F3G" TargetMode="External"/><Relationship Id="rId48" Type="http://schemas.openxmlformats.org/officeDocument/2006/relationships/hyperlink" Target="consultantplus://offline/ref=4C34BB1257A2DC05A7BBC7ABC2A92CEA1C095139A5F0B7A28436AD1D2CC72AF0635C73BF007F2092g0GAG" TargetMode="External"/><Relationship Id="rId56" Type="http://schemas.openxmlformats.org/officeDocument/2006/relationships/hyperlink" Target="consultantplus://offline/ref=2C3DCC660456F6CD2B1C37FFB3E39496C88A6A174BA2D1CC6058529450B091AFD2446201A3DA4035lEIDG" TargetMode="External"/><Relationship Id="rId64" Type="http://schemas.openxmlformats.org/officeDocument/2006/relationships/hyperlink" Target="consultantplus://offline/ref=CD508D9AEBDC78A77F7981D73E5BF206DBAB2D50D235887B03EC02C70F43FA7CAC1B5AEBF909E7ACb0O2G" TargetMode="External"/><Relationship Id="rId69" Type="http://schemas.openxmlformats.org/officeDocument/2006/relationships/hyperlink" Target="consultantplus://offline/ref=C09166A41D2FDC325493CCD2E5C1C29BB54BC3343AA34C83B67DC7E9A0869FEDA9D88AEA63D358B1r7W1G" TargetMode="External"/><Relationship Id="rId77" Type="http://schemas.openxmlformats.org/officeDocument/2006/relationships/hyperlink" Target="consultantplus://offline/ref=5861FF9F89505E583B879428057F320869C550009B4F19B6C4C384D90DFA1107DBE0864BB92F80ACI4bDG" TargetMode="External"/><Relationship Id="rId100" Type="http://schemas.openxmlformats.org/officeDocument/2006/relationships/hyperlink" Target="consultantplus://offline/ref=30D7D21BC771EBDCC67D51C1DEF573CD86510BC9412EC6ADBC3A7A583DBD5B73541574DD12d9n0G" TargetMode="External"/><Relationship Id="rId105" Type="http://schemas.openxmlformats.org/officeDocument/2006/relationships/hyperlink" Target="consultantplus://offline/ref=DB4BDA993434F715FF61B288102FC2EBDC4F3668DA440E53A22372C7DEF7EAD6FFCC5CCF16EEqEG" TargetMode="External"/><Relationship Id="rId113" Type="http://schemas.openxmlformats.org/officeDocument/2006/relationships/hyperlink" Target="consultantplus://offline/ref=EC15EAA1D9DF22799D0230B89349934A483134D31492DB96915ED7DE3975DC272BBAC20D339E9BB2i3s5G" TargetMode="External"/><Relationship Id="rId118" Type="http://schemas.openxmlformats.org/officeDocument/2006/relationships/hyperlink" Target="consultantplus://offline/ref=25D80FBCDB508981E917E24F4C4C11EE2E2F9317E27A2AC00805AFBDE2D619ADCC5A37C342BDF13EnC31G" TargetMode="External"/><Relationship Id="rId126" Type="http://schemas.openxmlformats.org/officeDocument/2006/relationships/theme" Target="theme/theme1.xml"/><Relationship Id="rId8" Type="http://schemas.openxmlformats.org/officeDocument/2006/relationships/hyperlink" Target="http://www.adm-grsk.ru" TargetMode="External"/><Relationship Id="rId51" Type="http://schemas.openxmlformats.org/officeDocument/2006/relationships/hyperlink" Target="consultantplus://offline/ref=99C0479C9809B3E7E53B96BBDA6588F14EDD53F9EF02E6DA7D5BCBF2CA46808C163A4D65CEA4D588z9G5G" TargetMode="External"/><Relationship Id="rId72" Type="http://schemas.openxmlformats.org/officeDocument/2006/relationships/hyperlink" Target="consultantplus://offline/ref=FB76E96BF79627F6B8C6814569299560E6F7A3924C314F7903C62C71FD79719C31DDABCAF916EFA7C1Z8G" TargetMode="External"/><Relationship Id="rId80" Type="http://schemas.openxmlformats.org/officeDocument/2006/relationships/hyperlink" Target="consultantplus://offline/ref=CE743D3386E9330958366A85325702C8DABE43265661C0FB93D147E50800F92E0F48982C61y4O7M" TargetMode="External"/><Relationship Id="rId85" Type="http://schemas.openxmlformats.org/officeDocument/2006/relationships/hyperlink" Target="consultantplus://offline/ref=FC1926E254B7A6E9BA94976AAD97D46AEB9C9B89C460E6CC67C8F52332391590D8752219F2FBq1aCG" TargetMode="External"/><Relationship Id="rId93" Type="http://schemas.openxmlformats.org/officeDocument/2006/relationships/hyperlink" Target="consultantplus://offline/ref=B940BA0C220F9E94F4854F5353436FCBC42AB81C8E42E34C98341F36EFCAF7C809E3584CDBFCD91004i0G" TargetMode="External"/><Relationship Id="rId98" Type="http://schemas.openxmlformats.org/officeDocument/2006/relationships/hyperlink" Target="consultantplus://offline/ref=8DAA67F69174E4139689FFC740C2B590969A347EDC404F19EC695EA9374CC10F2261060392B63849s5lCG" TargetMode="External"/><Relationship Id="rId121" Type="http://schemas.openxmlformats.org/officeDocument/2006/relationships/hyperlink" Target="consultantplus://offline/ref=20B0D1258CF33BC2DBCFCB7B5E377673453A31C6D85F4CB4E98374AA33471F65939A572004F8E7BFEB48G" TargetMode="External"/><Relationship Id="rId3" Type="http://schemas.openxmlformats.org/officeDocument/2006/relationships/styles" Target="styles.xml"/><Relationship Id="rId12" Type="http://schemas.openxmlformats.org/officeDocument/2006/relationships/hyperlink" Target="consultantplus://offline/ref=454E8B6BB016A71766C6F1B176467C5F24A36538B8D777A29E731F0210F8E1AFAC58B6A6582A036Fd4l0F" TargetMode="External"/><Relationship Id="rId17" Type="http://schemas.openxmlformats.org/officeDocument/2006/relationships/hyperlink" Target="consultantplus://offline/ref=8CB2C637ED857A75CA3E909DD5184E129A62BA8D9A9B0AD4A2F75C261C5A2CDBB1DA901EB6FAD16A95B1F8FElFF" TargetMode="External"/><Relationship Id="rId25" Type="http://schemas.openxmlformats.org/officeDocument/2006/relationships/hyperlink" Target="consultantplus://offline/ref=02F1DD81EC856A9325D5479C760E8D1FD3FAEA0C2018B79C6DCFB3AD79FBE56DB57A53B7B3GFz1F" TargetMode="External"/><Relationship Id="rId33" Type="http://schemas.openxmlformats.org/officeDocument/2006/relationships/hyperlink" Target="consultantplus://offline/ref=26A761B65C0756B2ABA397F4BAEBE5AE9FCD2C11B034F96B34D3643A0D20923FA98159B5F040DB56595BF" TargetMode="External"/><Relationship Id="rId38" Type="http://schemas.openxmlformats.org/officeDocument/2006/relationships/hyperlink" Target="consultantplus://offline/ref=A44B08ADEE4C29F8C5ACF5D060501250E582AC7FE90EB7DDA496FBFA398B2D5A797EFA67E442BDABBED3G" TargetMode="External"/><Relationship Id="rId46" Type="http://schemas.openxmlformats.org/officeDocument/2006/relationships/hyperlink" Target="consultantplus://offline/ref=A95A852EA2021BA20D9AD0E83A7B965A626FD40BA1EA1FC91BDD0CC53B186DD6B27E055BC3F6D5C7OEG7G" TargetMode="External"/><Relationship Id="rId59" Type="http://schemas.openxmlformats.org/officeDocument/2006/relationships/hyperlink" Target="consultantplus://offline/ref=FF375546C182F5A298A4C1DC61362DFEE5AF74B5C0A79C9735296576432C0CDD0500019F6BDCC9D6X3M2G" TargetMode="External"/><Relationship Id="rId67" Type="http://schemas.openxmlformats.org/officeDocument/2006/relationships/hyperlink" Target="consultantplus://offline/ref=2FED7B48413D9443D894F9A5B28FEAA394B6473D1C8A185408C208913BF6FC58D0CE05FCAB0AF0D409OEG" TargetMode="External"/><Relationship Id="rId103" Type="http://schemas.openxmlformats.org/officeDocument/2006/relationships/hyperlink" Target="consultantplus://offline/ref=DA0735B5E47C696E999D7BA8F79B519228F03C3CBA164875BC67CB9CDF8527286D158C7D909638F363nCG" TargetMode="External"/><Relationship Id="rId108" Type="http://schemas.openxmlformats.org/officeDocument/2006/relationships/hyperlink" Target="consultantplus://offline/ref=51D87F5A910B6418C421A2CA3DB7685D1BB9346825C98BE4957B3FD06465B18BDAAE4E21BC22951Ay2q9G" TargetMode="External"/><Relationship Id="rId116" Type="http://schemas.openxmlformats.org/officeDocument/2006/relationships/hyperlink" Target="consultantplus://offline/ref=DB4BDA993434F715FF61B288102FC2EBDC4F3668DA440E53A22372C7DEF7EAD6FFCC5CCF16EEqEG" TargetMode="External"/><Relationship Id="rId124" Type="http://schemas.openxmlformats.org/officeDocument/2006/relationships/hyperlink" Target="consultantplus://offline/ref=E91BBDAD484B8DD55A08BC785004FCC8BD62FFC33148C42652CA1DC7738F8755CE9866FE47C507EFTAB4H" TargetMode="External"/><Relationship Id="rId20" Type="http://schemas.openxmlformats.org/officeDocument/2006/relationships/hyperlink" Target="consultantplus://offline/ref=B35CA2741235E7AEC1654EF06A91C1F39C8D2F9141E8C439F55D08CEBF78264135B66ACB395FA04DADs3F" TargetMode="External"/><Relationship Id="rId41" Type="http://schemas.openxmlformats.org/officeDocument/2006/relationships/hyperlink" Target="consultantplus://offline/ref=BB775694BC86ED95D387DF4FDC547F65DA2110A452193E00B170EC381EC270DE9988901D93DDAFF3YCDCG" TargetMode="External"/><Relationship Id="rId54" Type="http://schemas.openxmlformats.org/officeDocument/2006/relationships/hyperlink" Target="consultantplus://offline/ref=69439F8038F04A998622A4130141A26FE92A51BFD03E2BCADA6976A8CEBC23BCCA9FCE936722B26CX2I2G" TargetMode="External"/><Relationship Id="rId62" Type="http://schemas.openxmlformats.org/officeDocument/2006/relationships/hyperlink" Target="consultantplus://offline/ref=05BB004C2621553AEB541501686BCDA9C2F4FE0F2796CE4A07A37023F0A29CE7C349D8B798820EBEpCMCG" TargetMode="External"/><Relationship Id="rId70" Type="http://schemas.openxmlformats.org/officeDocument/2006/relationships/hyperlink" Target="consultantplus://offline/ref=21A6A099419314D4A2287DE15D74689C39727756DE5262FD0BD20F32DEEC2BC9149BC1D0EB43907Az2WFG" TargetMode="External"/><Relationship Id="rId75" Type="http://schemas.openxmlformats.org/officeDocument/2006/relationships/hyperlink" Target="consultantplus://offline/ref=FC1926E254B7A6E9BA94976AAD97D46AEB9C9B89C460E6CC67C8F52332391590D8752219F2FBq1aCG" TargetMode="External"/><Relationship Id="rId83" Type="http://schemas.openxmlformats.org/officeDocument/2006/relationships/hyperlink" Target="consultantplus://offline/ref=AD701D2200D14C1522F4446A3A1B5DEF70873133DA034156F1CD6210B7A254DBCA70B9B6C88DD4DFF0f4G" TargetMode="External"/><Relationship Id="rId88" Type="http://schemas.openxmlformats.org/officeDocument/2006/relationships/hyperlink" Target="consultantplus://offline/ref=7B3F4C20E2B2DD73430BFE6679B3A5355B875162921BBD59E82FE39DBDBEA719B5326FC0F99D2B966DgCG" TargetMode="External"/><Relationship Id="rId91" Type="http://schemas.openxmlformats.org/officeDocument/2006/relationships/hyperlink" Target="consultantplus://offline/ref=2E2C48DE60DFA08A542462DD665F1CC5CA91C36CD92621CB6BB6D03D3D62B2E77C8210D368B3E608o9h8G" TargetMode="External"/><Relationship Id="rId96" Type="http://schemas.openxmlformats.org/officeDocument/2006/relationships/hyperlink" Target="consultantplus://offline/ref=FC1926E254B7A6E9BA94976AAD97D46AEB9C9B89C460E6CC67C8F52332391590D8752219F2FBq1aCG" TargetMode="External"/><Relationship Id="rId111" Type="http://schemas.openxmlformats.org/officeDocument/2006/relationships/hyperlink" Target="consultantplus://offline/ref=7423C2BDFD3076F14B490A3586F26592DC0EA06AE8D7E47BCD122E6C242533EB80BA304A4914EA1BN7s1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CB2C637ED857A75CA3E909DD5184E129A62BA8D9A9B0AD4A2F75C261C5A2CDBB1DA901EB6FAD16A95B1F8FElFF" TargetMode="External"/><Relationship Id="rId23" Type="http://schemas.openxmlformats.org/officeDocument/2006/relationships/hyperlink" Target="consultantplus://offline/ref=A570CF58E55A7735F9134B31C557C64B657EC9BA3EE9261CF717DD2C45FA1075F5C59768E80D6A68MCw9F" TargetMode="External"/><Relationship Id="rId28" Type="http://schemas.openxmlformats.org/officeDocument/2006/relationships/hyperlink" Target="consultantplus://offline/ref=C76CC2B3EFC41AB2AE4E42814FA12302BC20495325ECE6B4B67B2D2201g106F" TargetMode="External"/><Relationship Id="rId36" Type="http://schemas.openxmlformats.org/officeDocument/2006/relationships/hyperlink" Target="consultantplus://offline/ref=8A13C633F246B1AD93B98A375098BAE3CA6A7B726E8781EE65B20BEEEB0D18F179F40E1BFCF342E9TD64F" TargetMode="External"/><Relationship Id="rId49" Type="http://schemas.openxmlformats.org/officeDocument/2006/relationships/hyperlink" Target="consultantplus://offline/ref=F306E96168E065C85970D43FFA1D68998E16E8D18450023240BDE62CDACC115ED5FA55736EA70133k8GDG" TargetMode="External"/><Relationship Id="rId57" Type="http://schemas.openxmlformats.org/officeDocument/2006/relationships/hyperlink" Target="consultantplus://offline/ref=FB7E4F92B2C6FD392920B2D2E9C062338444A1CE44D1DEFB728B9D774C2327C8E20682EB53bC63L" TargetMode="External"/><Relationship Id="rId106" Type="http://schemas.openxmlformats.org/officeDocument/2006/relationships/hyperlink" Target="consultantplus://offline/ref=4520CA8E47880AAD408384BFC8D5061B5D62B5630D7034DD4E2796C69851B2A79D33C2D39BDE982DXAq5G" TargetMode="External"/><Relationship Id="rId114" Type="http://schemas.openxmlformats.org/officeDocument/2006/relationships/hyperlink" Target="consultantplus://offline/ref=DB4BDA993434F715FF61B288102FC2EBDC4F3668DA440E53A22372C7DEF7EAD6FFCC5CCF16EEqEG" TargetMode="External"/><Relationship Id="rId119" Type="http://schemas.openxmlformats.org/officeDocument/2006/relationships/hyperlink" Target="consultantplus://offline/ref=75BFC60C18B21EDB1BEFB69197EC901699681B8B949C016B670D667DC2u03AG" TargetMode="External"/><Relationship Id="rId10" Type="http://schemas.openxmlformats.org/officeDocument/2006/relationships/hyperlink" Target="consultantplus://offline/ref=454E8B6BB016A71766C6F1B176467C5F24A36538B8D777A29E731F0210F8E1AFAC58B6A6582A036Fd4l0F" TargetMode="External"/><Relationship Id="rId31" Type="http://schemas.openxmlformats.org/officeDocument/2006/relationships/hyperlink" Target="consultantplus://offline/ref=00BAEFAF17F9D8BC95C0CA0ECB745DC576A77CF04EDC67A67D8F2D89FC06D3DAC6D35B96EE42A872ODB3G" TargetMode="External"/><Relationship Id="rId44" Type="http://schemas.openxmlformats.org/officeDocument/2006/relationships/hyperlink" Target="consultantplus://offline/ref=A53286986725DDE106BDB151AC3325F487F3A66B31BDC6D9C0573AE696EB382C4CA954A64C8B38406DF3G" TargetMode="External"/><Relationship Id="rId52" Type="http://schemas.openxmlformats.org/officeDocument/2006/relationships/hyperlink" Target="consultantplus://offline/ref=AB3448ECDA2381D0CD1B694FA1CA1606412590CFF8320915BA14B3F15D0B500BC9262707E1BC85A0M8ICG" TargetMode="External"/><Relationship Id="rId60" Type="http://schemas.openxmlformats.org/officeDocument/2006/relationships/hyperlink" Target="consultantplus://offline/ref=E5DB1C8759D8740E01AD1EC8DC373C6B25D96759FF5A7815A6D7D7CE289AC5BD3BAE1457CAF076DDdFM8G" TargetMode="External"/><Relationship Id="rId65" Type="http://schemas.openxmlformats.org/officeDocument/2006/relationships/hyperlink" Target="consultantplus://offline/ref=5E8DF1FDA0FEAE7B7B1F9FB3876959718E07327C8D3ECA9F5458B39411D6605833E927F73B9352A5i4O6G" TargetMode="External"/><Relationship Id="rId73" Type="http://schemas.openxmlformats.org/officeDocument/2006/relationships/hyperlink" Target="consultantplus://offline/ref=A1BF0EFADB86AE90EA4D5B4B7D4EF61A5810AE75F4F1F02ADC1A599383EC5A91E637ECDD42511142J9Z4G" TargetMode="External"/><Relationship Id="rId78" Type="http://schemas.openxmlformats.org/officeDocument/2006/relationships/hyperlink" Target="consultantplus://offline/ref=EEB53B0FFF76D66B564CC85A8C71C7FE550394DA93751E8D3AEE7495EC01F44200D82B621313F1BCQDb0G" TargetMode="External"/><Relationship Id="rId81" Type="http://schemas.openxmlformats.org/officeDocument/2006/relationships/hyperlink" Target="consultantplus://offline/ref=FC1926E254B7A6E9BA94976AAD97D46AEB9C9B89C460E6CC67C8F52332391590D8752219F2FBq1aCG" TargetMode="External"/><Relationship Id="rId86" Type="http://schemas.openxmlformats.org/officeDocument/2006/relationships/hyperlink" Target="consultantplus://offline/ref=FF0FBC0D977CAF1CA0B9D9508F1B5B931BDE7A915C3DC7BF49A54EDCEC44A339B785046567mBg8G" TargetMode="External"/><Relationship Id="rId94" Type="http://schemas.openxmlformats.org/officeDocument/2006/relationships/hyperlink" Target="consultantplus://offline/ref=0415A1EE51C8CB147EDD73338232DF0EB2B1F2EE9C5ED6C528729353CBEF10F9EF3875342119E3DDCBjBG" TargetMode="External"/><Relationship Id="rId99" Type="http://schemas.openxmlformats.org/officeDocument/2006/relationships/hyperlink" Target="consultantplus://offline/ref=1AA9D99238A5D6A47B67EDB3936BE07718D1B2F1066F62CD68780EF3CA7A2584DF3E7E6F5801342By6l5G" TargetMode="External"/><Relationship Id="rId101" Type="http://schemas.openxmlformats.org/officeDocument/2006/relationships/hyperlink" Target="consultantplus://offline/ref=D154E1E92C686D1FF540169A8EE01D17B87B064029C4EB1BA290BCDD69596BC516062D0FFBD1A42CpDnAG" TargetMode="External"/><Relationship Id="rId122" Type="http://schemas.openxmlformats.org/officeDocument/2006/relationships/hyperlink" Target="consultantplus://offline/ref=1ADB83B0995AB87B4933AD2DB389A9BDBABFD23C90A7D887B6B613923EA7F6FD4FE6BB5C6A91B0E5I646G" TargetMode="External"/><Relationship Id="rId4" Type="http://schemas.microsoft.com/office/2007/relationships/stylesWithEffects" Target="stylesWithEffects.xml"/><Relationship Id="rId9" Type="http://schemas.openxmlformats.org/officeDocument/2006/relationships/hyperlink" Target="consultantplus://offline/ref=8A73EECA9F2151792205AA20F80B58C8E407E452E959B6F5456A782DC85E25E125AC6258FD1A610AoFp9K" TargetMode="External"/><Relationship Id="rId13" Type="http://schemas.openxmlformats.org/officeDocument/2006/relationships/hyperlink" Target="consultantplus://offline/ref=8CB2C637ED857A75CA3E909DD5184E129A62BA8D9A9B0AD4A2F75C261C5A2CDBB1DA901EB6FAD16A95B1F8FElFF" TargetMode="External"/><Relationship Id="rId18" Type="http://schemas.openxmlformats.org/officeDocument/2006/relationships/hyperlink" Target="consultantplus://offline/ref=454E8B6BB016A71766C6F1B176467C5F24A36538B8D777A29E731F0210F8E1AFAC58B6A6582A036Fd4l0F" TargetMode="External"/><Relationship Id="rId39" Type="http://schemas.openxmlformats.org/officeDocument/2006/relationships/hyperlink" Target="consultantplus://offline/ref=9D57B0DF379BFCD11DDBA2D0A396FC1989A83477386FE534A355480F18B05332AF4DC96840BE0622J8DCG" TargetMode="External"/><Relationship Id="rId109" Type="http://schemas.openxmlformats.org/officeDocument/2006/relationships/hyperlink" Target="consultantplus://offline/ref=3621BBC404951AA49C89E99AC3856F818F7D6EB4E02D93EF80D958298E09321783EDFDB5DDEE5DEE25q3G" TargetMode="External"/><Relationship Id="rId34" Type="http://schemas.openxmlformats.org/officeDocument/2006/relationships/hyperlink" Target="consultantplus://offline/ref=321C9E14AF52BA9200092BFA03D01CC1FCD422B50963C7C97E5E0CFCE55C931E1A0B11868F83F9D4DD6DF" TargetMode="External"/><Relationship Id="rId50" Type="http://schemas.openxmlformats.org/officeDocument/2006/relationships/hyperlink" Target="consultantplus://offline/ref=8B32E64B0AA9D04C9BF729DB9BD3C35E22510230DE8E8AA35E6E50F8A3D784B6CFE1D0C435B63388p8GFG" TargetMode="External"/><Relationship Id="rId55" Type="http://schemas.openxmlformats.org/officeDocument/2006/relationships/hyperlink" Target="consultantplus://offline/ref=48DF24009BE9EC6F0EFC08ACF54C10618C35E4A78546A9E0822793DD3E8192BB53E5F5E27B70435Fg1ICG" TargetMode="External"/><Relationship Id="rId76" Type="http://schemas.openxmlformats.org/officeDocument/2006/relationships/hyperlink" Target="consultantplus://offline/ref=96B3D018E4FB0641A00D11213400DBE2CC8ED4F6BDB29611734DFCF179238B34370CF9E40A0AC648B7b2G" TargetMode="External"/><Relationship Id="rId97" Type="http://schemas.openxmlformats.org/officeDocument/2006/relationships/hyperlink" Target="consultantplus://offline/ref=1128FCC1BC41218447D09E94C5E4BD64B2747067EAB31789FDA7B128B4F40CC826E2F3F20104F61Cl2lEG" TargetMode="External"/><Relationship Id="rId104" Type="http://schemas.openxmlformats.org/officeDocument/2006/relationships/hyperlink" Target="consultantplus://offline/ref=281C91E994C0A4BD192FC571464D735CD3A677FEA7846D1927F96FD837DEB2B6B71D2831C41E0506JCo7G" TargetMode="External"/><Relationship Id="rId120" Type="http://schemas.openxmlformats.org/officeDocument/2006/relationships/hyperlink" Target="consultantplus://offline/ref=75BFC60C18B21EDB1BEFB69197EC901699671C8A989C016B670D667DC20A7C1886446AD048C9707CuE37G" TargetMode="External"/><Relationship Id="rId125" Type="http://schemas.openxmlformats.org/officeDocument/2006/relationships/fontTable" Target="fontTable.xml"/><Relationship Id="rId7" Type="http://schemas.openxmlformats.org/officeDocument/2006/relationships/hyperlink" Target="http://www.adm-grsk.ru" TargetMode="External"/><Relationship Id="rId71" Type="http://schemas.openxmlformats.org/officeDocument/2006/relationships/hyperlink" Target="consultantplus://offline/ref=BAEE66F55E0BF7F6217F842C8E909DDC6A30EE98201164489B94D53C9E18F47AD2D2BFE7F72BE28271W3G" TargetMode="External"/><Relationship Id="rId92" Type="http://schemas.openxmlformats.org/officeDocument/2006/relationships/hyperlink" Target="consultantplus://offline/ref=FC1926E254B7A6E9BA94976AAD97D46AEB9C9B89C460E6CC67C8F52332391590D8752219F2FBq1aCG" TargetMode="External"/><Relationship Id="rId2" Type="http://schemas.openxmlformats.org/officeDocument/2006/relationships/numbering" Target="numbering.xml"/><Relationship Id="rId29" Type="http://schemas.openxmlformats.org/officeDocument/2006/relationships/hyperlink" Target="consultantplus://offline/ref=12ABD695072E584E100DA6DE690FEFA0DD73F3D5EE322FC552F584E6B0072840E2E44087ADA3A150x80EF" TargetMode="External"/><Relationship Id="rId24" Type="http://schemas.openxmlformats.org/officeDocument/2006/relationships/hyperlink" Target="consultantplus://offline/ref=8603AE764FEB085056A355DF203034BCCAFB35FC8987A061C042901FE45C6CA5E6AC413F7FC9D5456DxBF" TargetMode="External"/><Relationship Id="rId40" Type="http://schemas.openxmlformats.org/officeDocument/2006/relationships/hyperlink" Target="consultantplus://offline/ref=D2F61E74393217C2573DCF4015EACD373F7861DACE7A3A4596A2259AE86FE2A8D8369893E048B873N0DDG" TargetMode="External"/><Relationship Id="rId45" Type="http://schemas.openxmlformats.org/officeDocument/2006/relationships/hyperlink" Target="consultantplus://offline/ref=BEB9411A00A72001E98B68CFD6E20233567A02E05FFE6C4C62517FCD2023767495A58611A959C3C2G2G5G" TargetMode="External"/><Relationship Id="rId66" Type="http://schemas.openxmlformats.org/officeDocument/2006/relationships/hyperlink" Target="consultantplus://offline/ref=74884D68F584579F4FEA9D6F9EE371D013FA1F37469A00EBA1B6E8AAFA29BE02AF3867B61FB4A0EFr9O4G" TargetMode="External"/><Relationship Id="rId87" Type="http://schemas.openxmlformats.org/officeDocument/2006/relationships/hyperlink" Target="consultantplus://offline/ref=8D5D717035FF49F2BAE28F469F47E57A34D424F5B803337A09FDADA5823295C3E6CE701EAB1EE136z5g9G" TargetMode="External"/><Relationship Id="rId110" Type="http://schemas.openxmlformats.org/officeDocument/2006/relationships/hyperlink" Target="consultantplus://offline/ref=DB4BDA993434F715FF61B288102FC2EBDC4F3668DA440E53A22372C7DEF7EAD6FFCC5CCF16EEqEG" TargetMode="External"/><Relationship Id="rId115" Type="http://schemas.openxmlformats.org/officeDocument/2006/relationships/hyperlink" Target="consultantplus://offline/ref=EA80437DFC3EB0AD873EB61359D277A41F7407FE4CBA5B6F33939B38242DE93E16A20E5DD8D85AD8S6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34CC0-1226-4C71-9BA4-B70AA04E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Pages>
  <Words>22405</Words>
  <Characters>127713</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66</cp:revision>
  <cp:lastPrinted>2018-10-16T13:25:00Z</cp:lastPrinted>
  <dcterms:created xsi:type="dcterms:W3CDTF">2018-05-28T12:00:00Z</dcterms:created>
  <dcterms:modified xsi:type="dcterms:W3CDTF">2018-11-08T09:35:00Z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