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AD" w:rsidRDefault="005612AD" w:rsidP="005612AD"/>
    <w:p w:rsidR="005612AD" w:rsidRPr="00967F5B" w:rsidRDefault="005612AD" w:rsidP="005612AD">
      <w:pPr>
        <w:pStyle w:val="a9"/>
        <w:spacing w:line="240" w:lineRule="exact"/>
        <w:jc w:val="right"/>
        <w:rPr>
          <w:szCs w:val="28"/>
          <w:u w:val="single"/>
        </w:rPr>
      </w:pPr>
      <w:r w:rsidRPr="00967F5B">
        <w:rPr>
          <w:szCs w:val="28"/>
          <w:u w:val="single"/>
        </w:rPr>
        <w:t>ПРОЕКТ</w:t>
      </w:r>
    </w:p>
    <w:p w:rsidR="005612AD" w:rsidRPr="00FC3097" w:rsidRDefault="005612AD" w:rsidP="005612AD">
      <w:pPr>
        <w:pStyle w:val="3"/>
        <w:rPr>
          <w:sz w:val="40"/>
          <w:szCs w:val="36"/>
        </w:rPr>
      </w:pPr>
      <w:proofErr w:type="gramStart"/>
      <w:r w:rsidRPr="00FC3097">
        <w:rPr>
          <w:sz w:val="40"/>
          <w:szCs w:val="36"/>
        </w:rPr>
        <w:t>П</w:t>
      </w:r>
      <w:proofErr w:type="gramEnd"/>
      <w:r w:rsidRPr="00FC3097">
        <w:rPr>
          <w:sz w:val="40"/>
          <w:szCs w:val="36"/>
        </w:rPr>
        <w:t xml:space="preserve"> О С Т А Н О В Л Е Н И Е</w:t>
      </w:r>
    </w:p>
    <w:p w:rsidR="005612AD" w:rsidRDefault="005612AD" w:rsidP="005612AD">
      <w:pPr>
        <w:jc w:val="center"/>
        <w:rPr>
          <w:sz w:val="28"/>
        </w:rPr>
      </w:pPr>
    </w:p>
    <w:p w:rsidR="005612AD" w:rsidRPr="00FC3097" w:rsidRDefault="005612AD" w:rsidP="005612AD">
      <w:pPr>
        <w:pStyle w:val="20"/>
        <w:rPr>
          <w:szCs w:val="22"/>
        </w:rPr>
      </w:pPr>
      <w:r w:rsidRPr="00FC3097">
        <w:rPr>
          <w:szCs w:val="22"/>
        </w:rPr>
        <w:t xml:space="preserve">АДМИНИСТРАЦИИ ГРАЧЕВСКОГО МУНИЦИПАЛЬНОГО РАЙОНА </w:t>
      </w:r>
    </w:p>
    <w:p w:rsidR="005612AD" w:rsidRPr="00FC3097" w:rsidRDefault="005612AD" w:rsidP="005612AD">
      <w:pPr>
        <w:pStyle w:val="20"/>
        <w:rPr>
          <w:szCs w:val="22"/>
        </w:rPr>
      </w:pPr>
      <w:r w:rsidRPr="00FC3097">
        <w:rPr>
          <w:szCs w:val="22"/>
        </w:rPr>
        <w:t>СТАВРОПОЛЬСКОГО КРАЯ</w:t>
      </w:r>
    </w:p>
    <w:p w:rsidR="005612AD" w:rsidRPr="00BB6406" w:rsidRDefault="005612AD" w:rsidP="005612AD">
      <w:pPr>
        <w:rPr>
          <w:sz w:val="16"/>
          <w:szCs w:val="16"/>
        </w:rPr>
      </w:pPr>
    </w:p>
    <w:p w:rsidR="005612AD" w:rsidRPr="00BB6406" w:rsidRDefault="005612AD" w:rsidP="005612AD">
      <w:pPr>
        <w:rPr>
          <w:sz w:val="16"/>
          <w:szCs w:val="16"/>
        </w:rPr>
      </w:pPr>
    </w:p>
    <w:tbl>
      <w:tblPr>
        <w:tblW w:w="0" w:type="auto"/>
        <w:jc w:val="center"/>
        <w:tblLook w:val="01E0"/>
      </w:tblPr>
      <w:tblGrid>
        <w:gridCol w:w="3223"/>
        <w:gridCol w:w="3255"/>
        <w:gridCol w:w="3093"/>
      </w:tblGrid>
      <w:tr w:rsidR="005612AD" w:rsidRPr="00380397" w:rsidTr="003F06D3">
        <w:trPr>
          <w:jc w:val="center"/>
        </w:trPr>
        <w:tc>
          <w:tcPr>
            <w:tcW w:w="3662" w:type="dxa"/>
          </w:tcPr>
          <w:p w:rsidR="005612AD" w:rsidRPr="00380397" w:rsidRDefault="005612AD" w:rsidP="003F06D3">
            <w:pPr>
              <w:jc w:val="both"/>
              <w:rPr>
                <w:sz w:val="28"/>
                <w:szCs w:val="28"/>
              </w:rPr>
            </w:pPr>
            <w:r w:rsidRPr="00380397">
              <w:rPr>
                <w:sz w:val="28"/>
                <w:szCs w:val="28"/>
              </w:rPr>
              <w:t>«</w:t>
            </w:r>
            <w:r>
              <w:rPr>
                <w:sz w:val="28"/>
                <w:szCs w:val="28"/>
              </w:rPr>
              <w:t>___</w:t>
            </w:r>
            <w:r w:rsidRPr="00380397">
              <w:rPr>
                <w:sz w:val="28"/>
                <w:szCs w:val="28"/>
              </w:rPr>
              <w:t xml:space="preserve">» </w:t>
            </w:r>
            <w:r>
              <w:rPr>
                <w:sz w:val="28"/>
                <w:szCs w:val="28"/>
              </w:rPr>
              <w:t>________ 20___</w:t>
            </w:r>
            <w:r w:rsidRPr="00380397">
              <w:rPr>
                <w:sz w:val="28"/>
                <w:szCs w:val="28"/>
              </w:rPr>
              <w:t xml:space="preserve"> г.</w:t>
            </w:r>
          </w:p>
        </w:tc>
        <w:tc>
          <w:tcPr>
            <w:tcW w:w="3663" w:type="dxa"/>
          </w:tcPr>
          <w:p w:rsidR="005612AD" w:rsidRPr="00380397" w:rsidRDefault="005612AD" w:rsidP="003F06D3">
            <w:pPr>
              <w:jc w:val="center"/>
              <w:rPr>
                <w:sz w:val="28"/>
                <w:szCs w:val="28"/>
              </w:rPr>
            </w:pPr>
            <w:r w:rsidRPr="00380397">
              <w:rPr>
                <w:sz w:val="28"/>
                <w:szCs w:val="28"/>
              </w:rPr>
              <w:t>с</w:t>
            </w:r>
            <w:proofErr w:type="gramStart"/>
            <w:r w:rsidRPr="00380397">
              <w:rPr>
                <w:sz w:val="28"/>
                <w:szCs w:val="28"/>
              </w:rPr>
              <w:t>.Г</w:t>
            </w:r>
            <w:proofErr w:type="gramEnd"/>
            <w:r w:rsidRPr="00380397">
              <w:rPr>
                <w:sz w:val="28"/>
                <w:szCs w:val="28"/>
              </w:rPr>
              <w:t>рачевка</w:t>
            </w:r>
          </w:p>
        </w:tc>
        <w:tc>
          <w:tcPr>
            <w:tcW w:w="3663" w:type="dxa"/>
          </w:tcPr>
          <w:p w:rsidR="005612AD" w:rsidRPr="00380397" w:rsidRDefault="005612AD" w:rsidP="003F06D3">
            <w:pPr>
              <w:rPr>
                <w:sz w:val="28"/>
                <w:szCs w:val="28"/>
              </w:rPr>
            </w:pPr>
            <w:r w:rsidRPr="00380397">
              <w:rPr>
                <w:sz w:val="28"/>
                <w:szCs w:val="28"/>
              </w:rPr>
              <w:t xml:space="preserve">              </w:t>
            </w:r>
            <w:r>
              <w:rPr>
                <w:sz w:val="28"/>
                <w:szCs w:val="28"/>
              </w:rPr>
              <w:t xml:space="preserve">        </w:t>
            </w:r>
            <w:r w:rsidRPr="00380397">
              <w:rPr>
                <w:sz w:val="28"/>
                <w:szCs w:val="28"/>
              </w:rPr>
              <w:t xml:space="preserve">         № </w:t>
            </w:r>
            <w:r>
              <w:rPr>
                <w:sz w:val="28"/>
                <w:szCs w:val="28"/>
              </w:rPr>
              <w:t>___</w:t>
            </w:r>
          </w:p>
        </w:tc>
      </w:tr>
    </w:tbl>
    <w:p w:rsidR="005612AD" w:rsidRDefault="005612AD" w:rsidP="005612AD">
      <w:pPr>
        <w:pStyle w:val="a9"/>
        <w:spacing w:line="240" w:lineRule="exact"/>
        <w:rPr>
          <w:szCs w:val="28"/>
        </w:rPr>
      </w:pPr>
      <w:proofErr w:type="gramStart"/>
      <w:r w:rsidRPr="00770BB7">
        <w:rPr>
          <w:szCs w:val="28"/>
        </w:rPr>
        <w:t>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Грачевского муниципального района</w:t>
      </w:r>
      <w:proofErr w:type="gramEnd"/>
      <w:r w:rsidRPr="00770BB7">
        <w:rPr>
          <w:szCs w:val="28"/>
        </w:rPr>
        <w:t xml:space="preserve"> Ставропольского края от 22 июня 2012 г. № 431</w:t>
      </w:r>
    </w:p>
    <w:p w:rsidR="005612AD" w:rsidRDefault="005612AD" w:rsidP="005612AD">
      <w:pPr>
        <w:pStyle w:val="a9"/>
        <w:rPr>
          <w:szCs w:val="28"/>
        </w:rPr>
      </w:pPr>
    </w:p>
    <w:p w:rsidR="005612AD" w:rsidRDefault="005612AD" w:rsidP="005612AD">
      <w:pPr>
        <w:pStyle w:val="a9"/>
        <w:rPr>
          <w:szCs w:val="28"/>
        </w:rPr>
      </w:pPr>
    </w:p>
    <w:p w:rsidR="005612AD" w:rsidRPr="00770BB7" w:rsidRDefault="005612AD" w:rsidP="005612AD">
      <w:pPr>
        <w:pStyle w:val="a9"/>
        <w:rPr>
          <w:szCs w:val="28"/>
        </w:rPr>
      </w:pPr>
    </w:p>
    <w:p w:rsidR="005612AD" w:rsidRPr="00770BB7" w:rsidRDefault="005612AD" w:rsidP="005612AD">
      <w:pPr>
        <w:pStyle w:val="a9"/>
        <w:rPr>
          <w:szCs w:val="28"/>
        </w:rPr>
      </w:pPr>
      <w:r w:rsidRPr="00770BB7">
        <w:rPr>
          <w:szCs w:val="28"/>
        </w:rPr>
        <w:t>Администрация Грачевского муниципального района Ставропольского края</w:t>
      </w:r>
    </w:p>
    <w:p w:rsidR="005612AD" w:rsidRDefault="005612AD" w:rsidP="005612AD">
      <w:pPr>
        <w:pStyle w:val="a9"/>
        <w:ind w:firstLine="840"/>
        <w:rPr>
          <w:szCs w:val="28"/>
        </w:rPr>
      </w:pPr>
    </w:p>
    <w:p w:rsidR="005612AD" w:rsidRPr="00770BB7" w:rsidRDefault="005612AD" w:rsidP="005612AD">
      <w:pPr>
        <w:pStyle w:val="a9"/>
        <w:ind w:firstLine="840"/>
        <w:rPr>
          <w:szCs w:val="28"/>
        </w:rPr>
      </w:pPr>
    </w:p>
    <w:p w:rsidR="005612AD" w:rsidRPr="00770BB7" w:rsidRDefault="005612AD" w:rsidP="005612AD">
      <w:pPr>
        <w:pStyle w:val="a9"/>
        <w:rPr>
          <w:szCs w:val="28"/>
        </w:rPr>
      </w:pPr>
      <w:r w:rsidRPr="00770BB7">
        <w:rPr>
          <w:szCs w:val="28"/>
        </w:rPr>
        <w:t xml:space="preserve">           ПОСТАНОВЛЯЕТ:</w:t>
      </w:r>
    </w:p>
    <w:p w:rsidR="005612AD" w:rsidRDefault="005612AD" w:rsidP="005612AD">
      <w:pPr>
        <w:pStyle w:val="a9"/>
        <w:ind w:firstLine="840"/>
        <w:rPr>
          <w:szCs w:val="28"/>
        </w:rPr>
      </w:pPr>
    </w:p>
    <w:p w:rsidR="005612AD" w:rsidRPr="00770BB7" w:rsidRDefault="005612AD" w:rsidP="005612AD">
      <w:pPr>
        <w:pStyle w:val="a9"/>
        <w:ind w:firstLine="840"/>
        <w:rPr>
          <w:szCs w:val="28"/>
        </w:rPr>
      </w:pPr>
    </w:p>
    <w:p w:rsidR="005612AD" w:rsidRPr="00770BB7" w:rsidRDefault="005612AD" w:rsidP="005612AD">
      <w:pPr>
        <w:pStyle w:val="a9"/>
        <w:ind w:firstLine="840"/>
        <w:rPr>
          <w:szCs w:val="28"/>
        </w:rPr>
      </w:pPr>
      <w:r w:rsidRPr="00770BB7">
        <w:rPr>
          <w:szCs w:val="28"/>
        </w:rPr>
        <w:t xml:space="preserve">1. </w:t>
      </w:r>
      <w:proofErr w:type="gramStart"/>
      <w:r w:rsidRPr="00770BB7">
        <w:rPr>
          <w:szCs w:val="28"/>
        </w:rPr>
        <w:t>Внести изменения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Грачевского муниципального района Ставропольского</w:t>
      </w:r>
      <w:proofErr w:type="gramEnd"/>
      <w:r w:rsidRPr="00770BB7">
        <w:rPr>
          <w:szCs w:val="28"/>
        </w:rPr>
        <w:t xml:space="preserve"> </w:t>
      </w:r>
      <w:proofErr w:type="gramStart"/>
      <w:r w:rsidRPr="00770BB7">
        <w:rPr>
          <w:szCs w:val="28"/>
        </w:rPr>
        <w:t xml:space="preserve">края от 22 июня 2012 г № 431 «Об утверждении Административного регламента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w:t>
      </w:r>
      <w:r w:rsidRPr="00770BB7">
        <w:rPr>
          <w:szCs w:val="28"/>
        </w:rPr>
        <w:lastRenderedPageBreak/>
        <w:t xml:space="preserve">кооперативам, крестьянским (фермерским) хозяйствам», </w:t>
      </w:r>
      <w:r>
        <w:rPr>
          <w:szCs w:val="28"/>
        </w:rPr>
        <w:t>утвердив</w:t>
      </w:r>
      <w:proofErr w:type="gramEnd"/>
      <w:r w:rsidRPr="00770BB7">
        <w:rPr>
          <w:szCs w:val="28"/>
        </w:rPr>
        <w:t xml:space="preserve"> его в новой редакции.</w:t>
      </w:r>
    </w:p>
    <w:p w:rsidR="005612AD" w:rsidRDefault="005612AD" w:rsidP="005612AD">
      <w:pPr>
        <w:pStyle w:val="a9"/>
        <w:ind w:firstLine="694"/>
        <w:rPr>
          <w:szCs w:val="28"/>
        </w:rPr>
      </w:pPr>
    </w:p>
    <w:p w:rsidR="005612AD" w:rsidRPr="00770BB7" w:rsidRDefault="005612AD" w:rsidP="005612AD">
      <w:pPr>
        <w:pStyle w:val="a9"/>
        <w:ind w:firstLine="694"/>
        <w:rPr>
          <w:szCs w:val="28"/>
        </w:rPr>
      </w:pPr>
      <w:r w:rsidRPr="00770BB7">
        <w:rPr>
          <w:szCs w:val="28"/>
        </w:rPr>
        <w:t xml:space="preserve">2. </w:t>
      </w:r>
      <w:proofErr w:type="gramStart"/>
      <w:r w:rsidRPr="00770BB7">
        <w:rPr>
          <w:szCs w:val="28"/>
        </w:rPr>
        <w:t xml:space="preserve">Признать утратившими силу постановление администрации Грачевского муниципального района Ставропольского края </w:t>
      </w:r>
      <w:r w:rsidRPr="00DE5E00">
        <w:rPr>
          <w:szCs w:val="28"/>
        </w:rPr>
        <w:t xml:space="preserve">от </w:t>
      </w:r>
      <w:r>
        <w:rPr>
          <w:szCs w:val="28"/>
        </w:rPr>
        <w:t>18</w:t>
      </w:r>
      <w:r w:rsidRPr="00DE5E00">
        <w:rPr>
          <w:szCs w:val="28"/>
        </w:rPr>
        <w:t>.</w:t>
      </w:r>
      <w:r>
        <w:rPr>
          <w:szCs w:val="28"/>
        </w:rPr>
        <w:t>04</w:t>
      </w:r>
      <w:r w:rsidRPr="00DE5E00">
        <w:rPr>
          <w:szCs w:val="28"/>
        </w:rPr>
        <w:t>.201</w:t>
      </w:r>
      <w:r>
        <w:rPr>
          <w:szCs w:val="28"/>
        </w:rPr>
        <w:t>9 года № 171</w:t>
      </w:r>
      <w:r w:rsidRPr="00770BB7">
        <w:rPr>
          <w:szCs w:val="28"/>
        </w:rPr>
        <w:t xml:space="preserve"> «О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w:t>
      </w:r>
      <w:proofErr w:type="gramEnd"/>
      <w:r w:rsidRPr="00770BB7">
        <w:rPr>
          <w:szCs w:val="28"/>
        </w:rPr>
        <w:t xml:space="preserve">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Грачевского муниципального района Ставропольского края от 22 июня 2012 г. № 431.</w:t>
      </w:r>
    </w:p>
    <w:p w:rsidR="005612AD" w:rsidRPr="00770BB7" w:rsidRDefault="005612AD" w:rsidP="005612AD">
      <w:pPr>
        <w:pStyle w:val="a9"/>
        <w:rPr>
          <w:szCs w:val="28"/>
        </w:rPr>
      </w:pPr>
    </w:p>
    <w:p w:rsidR="005612AD" w:rsidRDefault="005612AD" w:rsidP="005612AD">
      <w:pPr>
        <w:pStyle w:val="a9"/>
        <w:ind w:firstLine="840"/>
        <w:rPr>
          <w:szCs w:val="28"/>
        </w:rPr>
      </w:pPr>
      <w:r w:rsidRPr="00770BB7">
        <w:rPr>
          <w:szCs w:val="28"/>
        </w:rPr>
        <w:t xml:space="preserve">3. Настоящее постановление вступает в силу со дня </w:t>
      </w:r>
      <w:r>
        <w:rPr>
          <w:szCs w:val="28"/>
        </w:rPr>
        <w:t>его</w:t>
      </w:r>
      <w:r w:rsidRPr="00770BB7">
        <w:rPr>
          <w:szCs w:val="28"/>
        </w:rPr>
        <w:t xml:space="preserve"> обнародования.</w:t>
      </w:r>
    </w:p>
    <w:p w:rsidR="005612AD" w:rsidRDefault="005612AD" w:rsidP="005612AD">
      <w:pPr>
        <w:jc w:val="both"/>
        <w:rPr>
          <w:sz w:val="28"/>
        </w:rPr>
      </w:pPr>
    </w:p>
    <w:p w:rsidR="005612AD" w:rsidRDefault="005612AD" w:rsidP="005612AD">
      <w:pPr>
        <w:jc w:val="both"/>
        <w:rPr>
          <w:sz w:val="28"/>
        </w:rPr>
      </w:pPr>
    </w:p>
    <w:p w:rsidR="005612AD" w:rsidRDefault="005612AD" w:rsidP="005612AD">
      <w:pPr>
        <w:jc w:val="both"/>
        <w:rPr>
          <w:sz w:val="28"/>
        </w:rPr>
      </w:pPr>
      <w:r>
        <w:rPr>
          <w:sz w:val="28"/>
        </w:rPr>
        <w:t>Глава Грачевского</w:t>
      </w:r>
    </w:p>
    <w:p w:rsidR="005612AD" w:rsidRDefault="005612AD" w:rsidP="005612AD">
      <w:pPr>
        <w:jc w:val="both"/>
        <w:rPr>
          <w:sz w:val="28"/>
        </w:rPr>
      </w:pPr>
      <w:r w:rsidRPr="00770BB7">
        <w:rPr>
          <w:sz w:val="28"/>
        </w:rPr>
        <w:t>муниципального</w:t>
      </w:r>
      <w:r>
        <w:rPr>
          <w:sz w:val="28"/>
        </w:rPr>
        <w:t xml:space="preserve"> района</w:t>
      </w:r>
    </w:p>
    <w:p w:rsidR="005612AD" w:rsidRDefault="005612AD" w:rsidP="005612AD">
      <w:pPr>
        <w:jc w:val="both"/>
        <w:rPr>
          <w:sz w:val="28"/>
        </w:rPr>
      </w:pPr>
      <w:r>
        <w:rPr>
          <w:sz w:val="28"/>
        </w:rPr>
        <w:t xml:space="preserve">Ставропольского </w:t>
      </w:r>
      <w:r w:rsidRPr="00770BB7">
        <w:rPr>
          <w:sz w:val="28"/>
        </w:rPr>
        <w:t xml:space="preserve">края                                           </w:t>
      </w:r>
      <w:r>
        <w:rPr>
          <w:sz w:val="28"/>
        </w:rPr>
        <w:t xml:space="preserve">            </w:t>
      </w:r>
      <w:r w:rsidRPr="00770BB7">
        <w:rPr>
          <w:sz w:val="28"/>
        </w:rPr>
        <w:t xml:space="preserve">            </w:t>
      </w:r>
      <w:r>
        <w:rPr>
          <w:sz w:val="28"/>
        </w:rPr>
        <w:t xml:space="preserve">      </w:t>
      </w:r>
      <w:proofErr w:type="spellStart"/>
      <w:r>
        <w:rPr>
          <w:sz w:val="28"/>
        </w:rPr>
        <w:t>Р.А.Коврыга</w:t>
      </w:r>
      <w:proofErr w:type="spellEnd"/>
    </w:p>
    <w:p w:rsidR="005612AD" w:rsidRDefault="005612AD">
      <w:pPr>
        <w:pStyle w:val="ConsPlusTitlePage"/>
        <w:rPr>
          <w:rFonts w:ascii="Times New Roman" w:hAnsi="Times New Roman" w:cs="Times New Roman"/>
          <w:sz w:val="28"/>
          <w:szCs w:val="28"/>
        </w:rPr>
      </w:pPr>
    </w:p>
    <w:p w:rsidR="005612AD" w:rsidRDefault="005612AD">
      <w:pPr>
        <w:spacing w:after="200" w:line="276" w:lineRule="auto"/>
        <w:rPr>
          <w:sz w:val="28"/>
          <w:szCs w:val="28"/>
          <w:lang w:eastAsia="ru-RU"/>
        </w:rPr>
      </w:pPr>
      <w:r>
        <w:rPr>
          <w:sz w:val="28"/>
          <w:szCs w:val="28"/>
        </w:rPr>
        <w:br w:type="page"/>
      </w:r>
    </w:p>
    <w:p w:rsidR="00C06123" w:rsidRPr="001C5334" w:rsidRDefault="00C06123">
      <w:pPr>
        <w:pStyle w:val="ConsPlusTitlePage"/>
        <w:rPr>
          <w:rFonts w:ascii="Times New Roman" w:hAnsi="Times New Roman" w:cs="Times New Roman"/>
          <w:sz w:val="28"/>
          <w:szCs w:val="28"/>
        </w:rPr>
      </w:pPr>
    </w:p>
    <w:p w:rsidR="00C06123" w:rsidRPr="001C5334" w:rsidRDefault="00C06123">
      <w:pPr>
        <w:pStyle w:val="ConsPlusNormal"/>
        <w:jc w:val="both"/>
        <w:outlineLvl w:val="0"/>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tbl>
      <w:tblPr>
        <w:tblpPr w:leftFromText="180" w:rightFromText="180" w:vertAnchor="page" w:horzAnchor="margin" w:tblpY="1279"/>
        <w:tblW w:w="0" w:type="auto"/>
        <w:tblLook w:val="01E0"/>
      </w:tblPr>
      <w:tblGrid>
        <w:gridCol w:w="4428"/>
        <w:gridCol w:w="5142"/>
      </w:tblGrid>
      <w:tr w:rsidR="000F0BA1" w:rsidRPr="001C5334" w:rsidTr="000F0BA1">
        <w:trPr>
          <w:trHeight w:val="2127"/>
        </w:trPr>
        <w:tc>
          <w:tcPr>
            <w:tcW w:w="4428" w:type="dxa"/>
          </w:tcPr>
          <w:p w:rsidR="000F0BA1" w:rsidRPr="001C5334" w:rsidRDefault="000F0BA1" w:rsidP="000F0BA1">
            <w:pPr>
              <w:rPr>
                <w:sz w:val="28"/>
                <w:szCs w:val="28"/>
              </w:rPr>
            </w:pPr>
            <w:r w:rsidRPr="001C5334">
              <w:rPr>
                <w:sz w:val="28"/>
                <w:szCs w:val="28"/>
              </w:rPr>
              <w:t xml:space="preserve">               СОГЛАСОВАН</w:t>
            </w:r>
          </w:p>
          <w:p w:rsidR="000F0BA1" w:rsidRPr="001C5334" w:rsidRDefault="000F0BA1" w:rsidP="000F0BA1">
            <w:pPr>
              <w:rPr>
                <w:sz w:val="28"/>
                <w:szCs w:val="28"/>
              </w:rPr>
            </w:pPr>
          </w:p>
          <w:p w:rsidR="000F0BA1" w:rsidRPr="001C5334" w:rsidRDefault="000F0BA1" w:rsidP="000F0BA1">
            <w:pPr>
              <w:rPr>
                <w:sz w:val="28"/>
                <w:szCs w:val="28"/>
              </w:rPr>
            </w:pPr>
          </w:p>
          <w:p w:rsidR="000F0BA1" w:rsidRPr="001C5334" w:rsidRDefault="000F0BA1" w:rsidP="000F0BA1">
            <w:pPr>
              <w:jc w:val="both"/>
              <w:rPr>
                <w:sz w:val="28"/>
                <w:szCs w:val="28"/>
              </w:rPr>
            </w:pPr>
            <w:r w:rsidRPr="001C5334">
              <w:rPr>
                <w:sz w:val="28"/>
                <w:szCs w:val="28"/>
              </w:rPr>
              <w:t>Министр сельского хозяйства Ставропольского края</w:t>
            </w:r>
          </w:p>
          <w:p w:rsidR="000F0BA1" w:rsidRPr="001C5334" w:rsidRDefault="000F0BA1" w:rsidP="000F0BA1">
            <w:pPr>
              <w:rPr>
                <w:sz w:val="28"/>
                <w:szCs w:val="28"/>
              </w:rPr>
            </w:pPr>
            <w:r w:rsidRPr="001C5334">
              <w:rPr>
                <w:sz w:val="28"/>
                <w:szCs w:val="28"/>
              </w:rPr>
              <w:t>_______________   В.Н.Ситников</w:t>
            </w:r>
          </w:p>
          <w:p w:rsidR="000F0BA1" w:rsidRPr="001C5334" w:rsidRDefault="000F0BA1" w:rsidP="000F0BA1">
            <w:pPr>
              <w:rPr>
                <w:sz w:val="28"/>
                <w:szCs w:val="28"/>
              </w:rPr>
            </w:pPr>
          </w:p>
          <w:p w:rsidR="000F0BA1" w:rsidRPr="001C5334" w:rsidRDefault="000F0BA1" w:rsidP="000F0BA1">
            <w:pPr>
              <w:autoSpaceDE w:val="0"/>
              <w:autoSpaceDN w:val="0"/>
              <w:adjustRightInd w:val="0"/>
              <w:outlineLvl w:val="0"/>
              <w:rPr>
                <w:sz w:val="28"/>
                <w:szCs w:val="28"/>
              </w:rPr>
            </w:pPr>
            <w:r w:rsidRPr="001C5334">
              <w:rPr>
                <w:sz w:val="28"/>
                <w:szCs w:val="28"/>
              </w:rPr>
              <w:t xml:space="preserve">«     »                         20    г.        </w:t>
            </w:r>
          </w:p>
        </w:tc>
        <w:tc>
          <w:tcPr>
            <w:tcW w:w="5142" w:type="dxa"/>
          </w:tcPr>
          <w:p w:rsidR="000F0BA1" w:rsidRPr="001C5334" w:rsidRDefault="000F0BA1" w:rsidP="000F0BA1">
            <w:pPr>
              <w:jc w:val="center"/>
              <w:rPr>
                <w:sz w:val="28"/>
                <w:szCs w:val="28"/>
              </w:rPr>
            </w:pPr>
            <w:r w:rsidRPr="001C5334">
              <w:rPr>
                <w:sz w:val="28"/>
                <w:szCs w:val="28"/>
              </w:rPr>
              <w:t>УТВЕРЖДЕН</w:t>
            </w:r>
          </w:p>
          <w:p w:rsidR="000F0BA1" w:rsidRPr="001C5334" w:rsidRDefault="000F0BA1" w:rsidP="000F0BA1">
            <w:pPr>
              <w:jc w:val="center"/>
              <w:rPr>
                <w:sz w:val="28"/>
                <w:szCs w:val="28"/>
              </w:rPr>
            </w:pPr>
          </w:p>
          <w:p w:rsidR="000F0BA1" w:rsidRPr="001C5334" w:rsidRDefault="000F0BA1" w:rsidP="000F0BA1">
            <w:pPr>
              <w:jc w:val="center"/>
              <w:rPr>
                <w:sz w:val="28"/>
                <w:szCs w:val="28"/>
              </w:rPr>
            </w:pPr>
          </w:p>
          <w:p w:rsidR="000F0BA1" w:rsidRPr="001C5334" w:rsidRDefault="000F0BA1" w:rsidP="000F0BA1">
            <w:pPr>
              <w:autoSpaceDE w:val="0"/>
              <w:autoSpaceDN w:val="0"/>
              <w:adjustRightInd w:val="0"/>
              <w:jc w:val="both"/>
              <w:outlineLvl w:val="0"/>
              <w:rPr>
                <w:sz w:val="28"/>
                <w:szCs w:val="28"/>
              </w:rPr>
            </w:pPr>
            <w:r w:rsidRPr="001C5334">
              <w:rPr>
                <w:sz w:val="28"/>
                <w:szCs w:val="28"/>
              </w:rPr>
              <w:t>постановлением администрации</w:t>
            </w:r>
          </w:p>
          <w:p w:rsidR="000F0BA1" w:rsidRPr="001C5334" w:rsidRDefault="000F0BA1" w:rsidP="000F0BA1">
            <w:pPr>
              <w:autoSpaceDE w:val="0"/>
              <w:autoSpaceDN w:val="0"/>
              <w:adjustRightInd w:val="0"/>
              <w:jc w:val="both"/>
              <w:outlineLvl w:val="0"/>
              <w:rPr>
                <w:sz w:val="28"/>
                <w:szCs w:val="28"/>
              </w:rPr>
            </w:pPr>
            <w:r w:rsidRPr="001C5334">
              <w:rPr>
                <w:sz w:val="28"/>
                <w:szCs w:val="28"/>
              </w:rPr>
              <w:t>Грачевского муниципального района</w:t>
            </w:r>
          </w:p>
          <w:p w:rsidR="000F0BA1" w:rsidRPr="001C5334" w:rsidRDefault="000F0BA1" w:rsidP="000F0BA1">
            <w:pPr>
              <w:autoSpaceDE w:val="0"/>
              <w:autoSpaceDN w:val="0"/>
              <w:adjustRightInd w:val="0"/>
              <w:jc w:val="both"/>
              <w:outlineLvl w:val="0"/>
              <w:rPr>
                <w:sz w:val="28"/>
                <w:szCs w:val="28"/>
              </w:rPr>
            </w:pPr>
            <w:r w:rsidRPr="001C5334">
              <w:rPr>
                <w:sz w:val="28"/>
                <w:szCs w:val="28"/>
              </w:rPr>
              <w:t>Ставропольского края</w:t>
            </w:r>
          </w:p>
          <w:p w:rsidR="000F0BA1" w:rsidRPr="001C5334" w:rsidRDefault="000F0BA1" w:rsidP="000F0BA1">
            <w:pPr>
              <w:autoSpaceDE w:val="0"/>
              <w:autoSpaceDN w:val="0"/>
              <w:adjustRightInd w:val="0"/>
              <w:jc w:val="both"/>
              <w:outlineLvl w:val="0"/>
              <w:rPr>
                <w:sz w:val="28"/>
                <w:szCs w:val="28"/>
              </w:rPr>
            </w:pPr>
          </w:p>
          <w:p w:rsidR="000F0BA1" w:rsidRPr="001C5334" w:rsidRDefault="000F0BA1" w:rsidP="000F0BA1">
            <w:pPr>
              <w:autoSpaceDE w:val="0"/>
              <w:autoSpaceDN w:val="0"/>
              <w:adjustRightInd w:val="0"/>
              <w:jc w:val="both"/>
              <w:outlineLvl w:val="0"/>
              <w:rPr>
                <w:sz w:val="28"/>
                <w:szCs w:val="28"/>
              </w:rPr>
            </w:pPr>
            <w:r w:rsidRPr="001C5334">
              <w:rPr>
                <w:sz w:val="28"/>
                <w:szCs w:val="28"/>
              </w:rPr>
              <w:t xml:space="preserve">от «     »                    20    г. № </w:t>
            </w:r>
          </w:p>
          <w:p w:rsidR="000F0BA1" w:rsidRPr="001C5334" w:rsidRDefault="000F0BA1" w:rsidP="000F0BA1">
            <w:pPr>
              <w:autoSpaceDE w:val="0"/>
              <w:autoSpaceDN w:val="0"/>
              <w:adjustRightInd w:val="0"/>
              <w:jc w:val="both"/>
              <w:outlineLvl w:val="0"/>
              <w:rPr>
                <w:sz w:val="28"/>
                <w:szCs w:val="28"/>
              </w:rPr>
            </w:pPr>
          </w:p>
        </w:tc>
      </w:tr>
    </w:tbl>
    <w:p w:rsidR="000F0BA1" w:rsidRPr="001C5334" w:rsidRDefault="000F0BA1" w:rsidP="000F0BA1">
      <w:pPr>
        <w:pStyle w:val="western"/>
        <w:spacing w:before="0" w:beforeAutospacing="0" w:after="0"/>
        <w:jc w:val="both"/>
        <w:rPr>
          <w:color w:val="auto"/>
          <w:sz w:val="28"/>
          <w:szCs w:val="28"/>
        </w:rPr>
      </w:pPr>
      <w:r w:rsidRPr="001C5334">
        <w:rPr>
          <w:color w:val="auto"/>
          <w:sz w:val="28"/>
          <w:szCs w:val="28"/>
        </w:rPr>
        <w:t xml:space="preserve"> </w:t>
      </w:r>
    </w:p>
    <w:p w:rsidR="00C06123" w:rsidRPr="001C5334" w:rsidRDefault="00C06123">
      <w:pPr>
        <w:pStyle w:val="ConsPlusNormal"/>
        <w:jc w:val="both"/>
        <w:rPr>
          <w:rFonts w:ascii="Times New Roman" w:hAnsi="Times New Roman" w:cs="Times New Roman"/>
          <w:sz w:val="28"/>
          <w:szCs w:val="28"/>
        </w:rPr>
      </w:pPr>
    </w:p>
    <w:p w:rsidR="000F0BA1" w:rsidRPr="001C5334" w:rsidRDefault="000F0BA1">
      <w:pPr>
        <w:pStyle w:val="ConsPlusTitle"/>
        <w:jc w:val="center"/>
        <w:rPr>
          <w:rFonts w:ascii="Times New Roman" w:hAnsi="Times New Roman" w:cs="Times New Roman"/>
          <w:b w:val="0"/>
          <w:sz w:val="28"/>
          <w:szCs w:val="28"/>
        </w:rPr>
      </w:pPr>
      <w:bookmarkStart w:id="0" w:name="P51"/>
      <w:bookmarkEnd w:id="0"/>
    </w:p>
    <w:p w:rsidR="000F0BA1" w:rsidRPr="001C5334" w:rsidRDefault="000F0BA1" w:rsidP="000F0BA1">
      <w:pPr>
        <w:pStyle w:val="western"/>
        <w:spacing w:before="0" w:beforeAutospacing="0" w:after="0" w:line="240" w:lineRule="exact"/>
        <w:jc w:val="center"/>
        <w:rPr>
          <w:color w:val="auto"/>
          <w:sz w:val="28"/>
          <w:szCs w:val="28"/>
        </w:rPr>
      </w:pPr>
      <w:r w:rsidRPr="001C5334">
        <w:rPr>
          <w:color w:val="auto"/>
          <w:sz w:val="28"/>
          <w:szCs w:val="28"/>
        </w:rPr>
        <w:t>АДМИНИСТРАТИВНЫЙ РЕГЛАМЕНТ</w:t>
      </w:r>
    </w:p>
    <w:p w:rsidR="000F0BA1" w:rsidRPr="001C5334" w:rsidRDefault="000F0BA1" w:rsidP="000F0BA1">
      <w:pPr>
        <w:pStyle w:val="western"/>
        <w:spacing w:before="0" w:beforeAutospacing="0" w:after="0" w:line="240" w:lineRule="exact"/>
        <w:jc w:val="both"/>
        <w:rPr>
          <w:color w:val="auto"/>
          <w:sz w:val="28"/>
          <w:szCs w:val="28"/>
        </w:rPr>
      </w:pPr>
    </w:p>
    <w:p w:rsidR="000F0BA1" w:rsidRPr="001C5334" w:rsidRDefault="000F0BA1" w:rsidP="000F0BA1">
      <w:pPr>
        <w:pStyle w:val="western"/>
        <w:spacing w:before="0" w:beforeAutospacing="0" w:after="0" w:line="240" w:lineRule="exact"/>
        <w:jc w:val="both"/>
        <w:rPr>
          <w:color w:val="auto"/>
          <w:sz w:val="28"/>
          <w:szCs w:val="28"/>
        </w:rPr>
      </w:pPr>
      <w:r w:rsidRPr="001C5334">
        <w:rPr>
          <w:color w:val="auto"/>
          <w:sz w:val="28"/>
          <w:szCs w:val="28"/>
        </w:rPr>
        <w:t>предоставления администрацией Грачевского муниципального района Ста</w:t>
      </w:r>
      <w:r w:rsidRPr="001C5334">
        <w:rPr>
          <w:color w:val="auto"/>
          <w:sz w:val="28"/>
          <w:szCs w:val="28"/>
        </w:rPr>
        <w:t>в</w:t>
      </w:r>
      <w:r w:rsidRPr="001C5334">
        <w:rPr>
          <w:color w:val="auto"/>
          <w:sz w:val="28"/>
          <w:szCs w:val="28"/>
        </w:rPr>
        <w:t>ропольского края государственной услуги «Предоставление за счет средств бюджета Ставропольского края субсидий на возмещение части затрат на упл</w:t>
      </w:r>
      <w:r w:rsidRPr="001C5334">
        <w:rPr>
          <w:color w:val="auto"/>
          <w:sz w:val="28"/>
          <w:szCs w:val="28"/>
        </w:rPr>
        <w:t>а</w:t>
      </w:r>
      <w:r w:rsidRPr="001C5334">
        <w:rPr>
          <w:color w:val="auto"/>
          <w:sz w:val="28"/>
          <w:szCs w:val="28"/>
        </w:rPr>
        <w:t>ту процентов по кредитам, полученным в российских кредитных организац</w:t>
      </w:r>
      <w:r w:rsidRPr="001C5334">
        <w:rPr>
          <w:color w:val="auto"/>
          <w:sz w:val="28"/>
          <w:szCs w:val="28"/>
        </w:rPr>
        <w:t>и</w:t>
      </w:r>
      <w:r w:rsidRPr="001C5334">
        <w:rPr>
          <w:color w:val="auto"/>
          <w:sz w:val="28"/>
          <w:szCs w:val="28"/>
        </w:rPr>
        <w:t>ях, и займам, полученным в сельскохозяйственных кредитных потребител</w:t>
      </w:r>
      <w:r w:rsidRPr="001C5334">
        <w:rPr>
          <w:color w:val="auto"/>
          <w:sz w:val="28"/>
          <w:szCs w:val="28"/>
        </w:rPr>
        <w:t>ь</w:t>
      </w:r>
      <w:r w:rsidRPr="001C5334">
        <w:rPr>
          <w:color w:val="auto"/>
          <w:sz w:val="28"/>
          <w:szCs w:val="28"/>
        </w:rPr>
        <w:t>ских кооперативах, личным подсобным хозяйствам, сельскохозяйственным потребительским кооперативам, крестьянским (фермерским) хозяйс</w:t>
      </w:r>
      <w:r w:rsidRPr="001C5334">
        <w:rPr>
          <w:color w:val="auto"/>
          <w:sz w:val="28"/>
          <w:szCs w:val="28"/>
        </w:rPr>
        <w:t>т</w:t>
      </w:r>
      <w:r w:rsidRPr="001C5334">
        <w:rPr>
          <w:color w:val="auto"/>
          <w:sz w:val="28"/>
          <w:szCs w:val="28"/>
        </w:rPr>
        <w:t>вам»</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I. Общие положения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Предмет регулирования административного 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 w:name="P71"/>
      <w:bookmarkEnd w:id="1"/>
      <w:r w:rsidRPr="001C5334">
        <w:rPr>
          <w:rFonts w:ascii="Times New Roman" w:hAnsi="Times New Roman" w:cs="Times New Roman"/>
          <w:sz w:val="28"/>
          <w:szCs w:val="28"/>
        </w:rPr>
        <w:t xml:space="preserve">1. </w:t>
      </w:r>
      <w:proofErr w:type="gramStart"/>
      <w:r w:rsidRPr="001C5334">
        <w:rPr>
          <w:rFonts w:ascii="Times New Roman" w:hAnsi="Times New Roman" w:cs="Times New Roman"/>
          <w:sz w:val="28"/>
          <w:szCs w:val="28"/>
        </w:rPr>
        <w:t xml:space="preserve">Административный регламент предоставления </w:t>
      </w:r>
      <w:r w:rsidR="000F0BA1" w:rsidRPr="001C5334">
        <w:rPr>
          <w:rFonts w:ascii="Times New Roman" w:hAnsi="Times New Roman" w:cs="Times New Roman"/>
          <w:sz w:val="28"/>
          <w:szCs w:val="28"/>
        </w:rPr>
        <w:t xml:space="preserve">администрацией Грачевского муниципального района Ставропольского края </w:t>
      </w:r>
      <w:r w:rsidRPr="001C5334">
        <w:rPr>
          <w:rFonts w:ascii="Times New Roman" w:hAnsi="Times New Roman" w:cs="Times New Roman"/>
          <w:sz w:val="28"/>
          <w:szCs w:val="28"/>
        </w:rPr>
        <w:t>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 (далее соответственно - орган местного самоуправления, кредиты (займы), кредитные</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организации,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w:t>
      </w:r>
      <w:r w:rsidRPr="001C5334">
        <w:rPr>
          <w:rFonts w:ascii="Times New Roman" w:hAnsi="Times New Roman" w:cs="Times New Roman"/>
          <w:sz w:val="28"/>
          <w:szCs w:val="28"/>
        </w:rPr>
        <w:lastRenderedPageBreak/>
        <w:t>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w:t>
      </w:r>
      <w:proofErr w:type="gramEnd"/>
      <w:r w:rsidRPr="001C5334">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Круг заявителей</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2. 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заявители).</w:t>
      </w:r>
    </w:p>
    <w:p w:rsidR="00C06123" w:rsidRPr="001C5334" w:rsidRDefault="00C06123" w:rsidP="000F0BA1">
      <w:pPr>
        <w:pStyle w:val="ConsPlusNormal"/>
        <w:ind w:firstLine="539"/>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4"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далее соответственно - заявители, Порядок</w:t>
      </w:r>
      <w:proofErr w:type="gramEnd"/>
      <w:r w:rsidRPr="001C5334">
        <w:rPr>
          <w:rFonts w:ascii="Times New Roman" w:hAnsi="Times New Roman" w:cs="Times New Roman"/>
          <w:sz w:val="28"/>
          <w:szCs w:val="28"/>
        </w:rPr>
        <w:t xml:space="preserve"> ведения учета субъектов государственной поддержки).</w:t>
      </w:r>
    </w:p>
    <w:p w:rsidR="00C06123" w:rsidRPr="001C5334" w:rsidRDefault="00C06123" w:rsidP="000F0BA1">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Согласно </w:t>
      </w:r>
      <w:hyperlink r:id="rId5" w:history="1">
        <w:r w:rsidRPr="001C5334">
          <w:rPr>
            <w:rFonts w:ascii="Times New Roman" w:hAnsi="Times New Roman" w:cs="Times New Roman"/>
            <w:sz w:val="28"/>
            <w:szCs w:val="28"/>
          </w:rPr>
          <w:t>статье 3</w:t>
        </w:r>
      </w:hyperlink>
      <w:r w:rsidRPr="001C5334">
        <w:rPr>
          <w:rFonts w:ascii="Times New Roman" w:hAnsi="Times New Roman" w:cs="Times New Roman"/>
          <w:sz w:val="28"/>
          <w:szCs w:val="28"/>
        </w:rPr>
        <w:t xml:space="preserve"> Федерального закона от 29 декабря 2006 года N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6" w:history="1">
        <w:r w:rsidRPr="001C5334">
          <w:rPr>
            <w:rFonts w:ascii="Times New Roman" w:hAnsi="Times New Roman" w:cs="Times New Roman"/>
            <w:sz w:val="28"/>
            <w:szCs w:val="28"/>
          </w:rPr>
          <w:t>перечнем</w:t>
        </w:r>
      </w:hyperlink>
      <w:r w:rsidRPr="001C5334">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w:t>
      </w:r>
      <w:proofErr w:type="gramEnd"/>
      <w:r w:rsidRPr="001C5334">
        <w:rPr>
          <w:rFonts w:ascii="Times New Roman" w:hAnsi="Times New Roman" w:cs="Times New Roman"/>
          <w:sz w:val="28"/>
          <w:szCs w:val="28"/>
        </w:rPr>
        <w:t xml:space="preserve"> реализации товаров (работ, услуг) доля дохода от реализации этой продукции составляет не менее чем семьдесят процентов за календарный год.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Сельскохозяйственными товаропроизводителями признаются также: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7"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08 декабря 1995 года N 193-ФЗ "О сельскохозяйственной кооперации";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крестьянские (фермерские) хозяйства в соответствии с Федеральным </w:t>
      </w:r>
      <w:hyperlink r:id="rId8"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11 июня 2003 года N 74-ФЗ "О крестьянском (фермерском) </w:t>
      </w:r>
      <w:r w:rsidRPr="001C5334">
        <w:rPr>
          <w:rFonts w:ascii="Times New Roman" w:hAnsi="Times New Roman" w:cs="Times New Roman"/>
          <w:sz w:val="28"/>
          <w:szCs w:val="28"/>
        </w:rPr>
        <w:lastRenderedPageBreak/>
        <w:t>хозяйстве";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граждане, ведущие личное подсобное хозяйство, в соответствии с Федеральным </w:t>
      </w:r>
      <w:hyperlink r:id="rId9"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07 июля 2003 года N 112-ФЗ "О личном подсобном хозяйстве".</w:t>
      </w:r>
    </w:p>
    <w:p w:rsidR="00C06123" w:rsidRPr="001C5334" w:rsidRDefault="00C06123">
      <w:pPr>
        <w:pStyle w:val="ConsPlusNormal"/>
        <w:spacing w:before="220"/>
        <w:ind w:firstLine="540"/>
        <w:jc w:val="both"/>
        <w:rPr>
          <w:rFonts w:ascii="Times New Roman" w:hAnsi="Times New Roman" w:cs="Times New Roman"/>
          <w:sz w:val="28"/>
          <w:szCs w:val="28"/>
        </w:rPr>
      </w:pPr>
      <w:bookmarkStart w:id="2" w:name="P85"/>
      <w:bookmarkEnd w:id="2"/>
      <w:r w:rsidRPr="001C5334">
        <w:rPr>
          <w:rFonts w:ascii="Times New Roman" w:hAnsi="Times New Roman" w:cs="Times New Roman"/>
          <w:sz w:val="28"/>
          <w:szCs w:val="28"/>
        </w:rPr>
        <w:t>3. Субсидии предоставляются заявителям при соблюдении ими следующих условий:</w:t>
      </w:r>
    </w:p>
    <w:p w:rsidR="00C06123" w:rsidRPr="001C5334" w:rsidRDefault="00C06123">
      <w:pPr>
        <w:pStyle w:val="ConsPlusNormal"/>
        <w:spacing w:before="220"/>
        <w:ind w:firstLine="540"/>
        <w:jc w:val="both"/>
        <w:rPr>
          <w:rFonts w:ascii="Times New Roman" w:hAnsi="Times New Roman" w:cs="Times New Roman"/>
          <w:sz w:val="28"/>
          <w:szCs w:val="28"/>
        </w:rPr>
      </w:pPr>
      <w:bookmarkStart w:id="3" w:name="P86"/>
      <w:bookmarkEnd w:id="3"/>
      <w:proofErr w:type="gramStart"/>
      <w:r w:rsidRPr="001C5334">
        <w:rPr>
          <w:rFonts w:ascii="Times New Roman" w:hAnsi="Times New Roman" w:cs="Times New Roman"/>
          <w:sz w:val="28"/>
          <w:szCs w:val="28"/>
        </w:rPr>
        <w:t>1) представление 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государственной поддержки (далее - информация).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3) отсутствие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w:t>
      </w:r>
      <w:r w:rsidRPr="001C5334">
        <w:rPr>
          <w:rFonts w:ascii="Times New Roman" w:hAnsi="Times New Roman" w:cs="Times New Roman"/>
          <w:sz w:val="28"/>
          <w:szCs w:val="28"/>
        </w:rPr>
        <w:lastRenderedPageBreak/>
        <w:t>Ставропольского края, и иной просроченной (неурегулированной) задолженности по денежным обязательствам перед Ставропольским краем;</w:t>
      </w:r>
    </w:p>
    <w:p w:rsidR="00C06123" w:rsidRPr="001C5334" w:rsidRDefault="00C06123">
      <w:pPr>
        <w:pStyle w:val="ConsPlusNormal"/>
        <w:spacing w:before="220"/>
        <w:ind w:firstLine="540"/>
        <w:jc w:val="both"/>
        <w:rPr>
          <w:rFonts w:ascii="Times New Roman" w:hAnsi="Times New Roman" w:cs="Times New Roman"/>
          <w:sz w:val="28"/>
          <w:szCs w:val="28"/>
        </w:rPr>
      </w:pPr>
      <w:bookmarkStart w:id="4" w:name="P96"/>
      <w:bookmarkEnd w:id="4"/>
      <w:r w:rsidRPr="001C5334">
        <w:rPr>
          <w:rFonts w:ascii="Times New Roman" w:hAnsi="Times New Roman" w:cs="Times New Roman"/>
          <w:sz w:val="28"/>
          <w:szCs w:val="28"/>
        </w:rPr>
        <w:t xml:space="preserve">8) соответствие заявителя требованиям, предусмотренным </w:t>
      </w:r>
      <w:hyperlink w:anchor="P104" w:history="1">
        <w:r w:rsidRPr="001C5334">
          <w:rPr>
            <w:rFonts w:ascii="Times New Roman" w:hAnsi="Times New Roman" w:cs="Times New Roman"/>
            <w:sz w:val="28"/>
            <w:szCs w:val="28"/>
          </w:rPr>
          <w:t>пунктом 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9) представление заявителем - гражданином, ведущим личное подсобное хозяйство, в министерство информации, содержащейся в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 государственной поддержки.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Условия, предусмотренные </w:t>
      </w:r>
      <w:hyperlink w:anchor="P86" w:history="1">
        <w:r w:rsidRPr="001C5334">
          <w:rPr>
            <w:rFonts w:ascii="Times New Roman" w:hAnsi="Times New Roman" w:cs="Times New Roman"/>
            <w:sz w:val="28"/>
            <w:szCs w:val="28"/>
          </w:rPr>
          <w:t>подпунктами "1"</w:t>
        </w:r>
      </w:hyperlink>
      <w:r w:rsidRPr="001C5334">
        <w:rPr>
          <w:rFonts w:ascii="Times New Roman" w:hAnsi="Times New Roman" w:cs="Times New Roman"/>
          <w:sz w:val="28"/>
          <w:szCs w:val="28"/>
        </w:rPr>
        <w:t xml:space="preserve"> - </w:t>
      </w:r>
      <w:hyperlink w:anchor="P96" w:history="1">
        <w:r w:rsidRPr="001C5334">
          <w:rPr>
            <w:rFonts w:ascii="Times New Roman" w:hAnsi="Times New Roman" w:cs="Times New Roman"/>
            <w:sz w:val="28"/>
            <w:szCs w:val="28"/>
          </w:rPr>
          <w:t>"8"</w:t>
        </w:r>
      </w:hyperlink>
      <w:r w:rsidRPr="001C5334">
        <w:rPr>
          <w:rFonts w:ascii="Times New Roman" w:hAnsi="Times New Roman" w:cs="Times New Roman"/>
          <w:sz w:val="28"/>
          <w:szCs w:val="28"/>
        </w:rPr>
        <w:t xml:space="preserve"> настоящего пункта, не распространяются на граждан, ведущих личное подсобное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представление заявителями отчетности, информации и отчета в министерство осуществляется в соответствии с </w:t>
      </w:r>
      <w:hyperlink r:id="rId10"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Государственная услуга предоставляется заявителю, заключившему с кредитной организацией кредитный договор (договор займа) и выполняющему обязательства по погашению основного долга и уплате начисленных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Государственная услуга по процентам, начисленным и уплаченным вследствие нарушения обязательств по погашению основного долга и уплате начисленных процентов, не предоставляется.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Государственная услуга по кредитам (займам), полученным на строительство, реконструкцию животноводческих помещений,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w:t>
      </w:r>
      <w:proofErr w:type="gramEnd"/>
      <w:r w:rsidRPr="001C5334">
        <w:rPr>
          <w:rFonts w:ascii="Times New Roman" w:hAnsi="Times New Roman" w:cs="Times New Roman"/>
          <w:sz w:val="28"/>
          <w:szCs w:val="28"/>
        </w:rPr>
        <w:t xml:space="preserve"> молока, мяса, плодоовощной и другой сельскохозяйственной продукции, строительство и реконструкцию прививочных комплексов для многолетних </w:t>
      </w:r>
      <w:proofErr w:type="gramStart"/>
      <w:r w:rsidRPr="001C5334">
        <w:rPr>
          <w:rFonts w:ascii="Times New Roman" w:hAnsi="Times New Roman" w:cs="Times New Roman"/>
          <w:sz w:val="28"/>
          <w:szCs w:val="28"/>
        </w:rPr>
        <w:t>насаждений</w:t>
      </w:r>
      <w:proofErr w:type="gramEnd"/>
      <w:r w:rsidRPr="001C5334">
        <w:rPr>
          <w:rFonts w:ascii="Times New Roman" w:hAnsi="Times New Roman" w:cs="Times New Roman"/>
          <w:sz w:val="28"/>
          <w:szCs w:val="28"/>
        </w:rPr>
        <w:t xml:space="preserve"> и закладку многолетних насаждений и виноградников, включая </w:t>
      </w:r>
      <w:r w:rsidRPr="001C5334">
        <w:rPr>
          <w:rFonts w:ascii="Times New Roman" w:hAnsi="Times New Roman" w:cs="Times New Roman"/>
          <w:sz w:val="28"/>
          <w:szCs w:val="28"/>
        </w:rPr>
        <w:lastRenderedPageBreak/>
        <w:t xml:space="preserve">строительство и реконструкцию прививочных комплексов, предоставляются при условии осуществления на территории Ставропольского края строительства, реконструкции и модернизации в соответствии с требованиями </w:t>
      </w:r>
      <w:hyperlink r:id="rId11" w:history="1">
        <w:r w:rsidRPr="001C5334">
          <w:rPr>
            <w:rFonts w:ascii="Times New Roman" w:hAnsi="Times New Roman" w:cs="Times New Roman"/>
            <w:sz w:val="28"/>
            <w:szCs w:val="28"/>
          </w:rPr>
          <w:t>статей 51</w:t>
        </w:r>
      </w:hyperlink>
      <w:r w:rsidRPr="001C5334">
        <w:rPr>
          <w:rFonts w:ascii="Times New Roman" w:hAnsi="Times New Roman" w:cs="Times New Roman"/>
          <w:sz w:val="28"/>
          <w:szCs w:val="28"/>
        </w:rPr>
        <w:t xml:space="preserve"> и </w:t>
      </w:r>
      <w:hyperlink r:id="rId12" w:history="1">
        <w:r w:rsidRPr="001C5334">
          <w:rPr>
            <w:rFonts w:ascii="Times New Roman" w:hAnsi="Times New Roman" w:cs="Times New Roman"/>
            <w:sz w:val="28"/>
            <w:szCs w:val="28"/>
          </w:rPr>
          <w:t>55</w:t>
        </w:r>
      </w:hyperlink>
      <w:r w:rsidRPr="001C5334">
        <w:rPr>
          <w:rFonts w:ascii="Times New Roman" w:hAnsi="Times New Roman" w:cs="Times New Roman"/>
          <w:sz w:val="28"/>
          <w:szCs w:val="28"/>
        </w:rPr>
        <w:t xml:space="preserve"> Градостроительного кодекса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5" w:name="P104"/>
      <w:bookmarkEnd w:id="5"/>
      <w:r w:rsidRPr="001C5334">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1C5334">
          <w:rPr>
            <w:rFonts w:ascii="Times New Roman" w:hAnsi="Times New Roman" w:cs="Times New Roman"/>
            <w:sz w:val="28"/>
            <w:szCs w:val="28"/>
          </w:rPr>
          <w:t>перечень</w:t>
        </w:r>
      </w:hyperlink>
      <w:r w:rsidRPr="001C533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5334">
        <w:rPr>
          <w:rFonts w:ascii="Times New Roman" w:hAnsi="Times New Roman" w:cs="Times New Roman"/>
          <w:sz w:val="28"/>
          <w:szCs w:val="28"/>
        </w:rPr>
        <w:t>офшорные</w:t>
      </w:r>
      <w:proofErr w:type="spellEnd"/>
      <w:r w:rsidRPr="001C5334">
        <w:rPr>
          <w:rFonts w:ascii="Times New Roman" w:hAnsi="Times New Roman" w:cs="Times New Roman"/>
          <w:sz w:val="28"/>
          <w:szCs w:val="28"/>
        </w:rPr>
        <w:t xml:space="preserve"> зоны)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отношении</w:t>
      </w:r>
      <w:proofErr w:type="gramEnd"/>
      <w:r w:rsidRPr="001C5334">
        <w:rPr>
          <w:rFonts w:ascii="Times New Roman" w:hAnsi="Times New Roman" w:cs="Times New Roman"/>
          <w:sz w:val="28"/>
          <w:szCs w:val="28"/>
        </w:rPr>
        <w:t xml:space="preserve"> таких юридических лиц, в совокупности превышает 50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Государственная услуга предоставляется заявителям на возмещение части затрат на уплату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bookmarkStart w:id="6" w:name="P110"/>
      <w:bookmarkEnd w:id="6"/>
      <w:r w:rsidRPr="001C5334">
        <w:rPr>
          <w:rFonts w:ascii="Times New Roman" w:hAnsi="Times New Roman" w:cs="Times New Roman"/>
          <w:sz w:val="28"/>
          <w:szCs w:val="28"/>
        </w:rPr>
        <w:t>1) по кредитам (займам), полученным: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а) гражданами, ведущими личное подсобное хозяйство, в соответствии с Федеральным </w:t>
      </w:r>
      <w:hyperlink r:id="rId14"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 личном подсобном хозяйстве" по кредитным договорам (договорам займа), заключенным: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 01 января 2005 года до 01 января 2013 года на срок до 5 лет - на приобретение сельскохозяйственной малогабаритной техники, тракторов мощностью до 100 л.</w:t>
      </w:r>
      <w:proofErr w:type="gramStart"/>
      <w:r w:rsidRPr="001C5334">
        <w:rPr>
          <w:rFonts w:ascii="Times New Roman" w:hAnsi="Times New Roman" w:cs="Times New Roman"/>
          <w:sz w:val="28"/>
          <w:szCs w:val="28"/>
        </w:rPr>
        <w:t>с</w:t>
      </w:r>
      <w:proofErr w:type="gramEnd"/>
      <w:r w:rsidRPr="001C5334">
        <w:rPr>
          <w:rFonts w:ascii="Times New Roman" w:hAnsi="Times New Roman" w:cs="Times New Roman"/>
          <w:sz w:val="28"/>
          <w:szCs w:val="28"/>
        </w:rPr>
        <w:t xml:space="preserve">.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w:t>
      </w:r>
      <w:proofErr w:type="gramEnd"/>
      <w:r w:rsidRPr="001C5334">
        <w:rPr>
          <w:rFonts w:ascii="Times New Roman" w:hAnsi="Times New Roman" w:cs="Times New Roman"/>
          <w:sz w:val="28"/>
          <w:szCs w:val="28"/>
        </w:rPr>
        <w:t xml:space="preserve"> ними сельскохозяйственных машин, </w:t>
      </w:r>
      <w:proofErr w:type="spellStart"/>
      <w:r w:rsidRPr="001C5334">
        <w:rPr>
          <w:rFonts w:ascii="Times New Roman" w:hAnsi="Times New Roman" w:cs="Times New Roman"/>
          <w:sz w:val="28"/>
          <w:szCs w:val="28"/>
        </w:rPr>
        <w:t>грузоперевозящих</w:t>
      </w:r>
      <w:proofErr w:type="spellEnd"/>
      <w:r w:rsidRPr="001C5334">
        <w:rPr>
          <w:rFonts w:ascii="Times New Roman" w:hAnsi="Times New Roman" w:cs="Times New Roman"/>
          <w:sz w:val="28"/>
          <w:szCs w:val="28"/>
        </w:rPr>
        <w:t xml:space="preserve"> автомобилей полной массой не более 3,5 тонны;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2017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w:t>
      </w:r>
      <w:r w:rsidRPr="001C5334">
        <w:rPr>
          <w:rFonts w:ascii="Times New Roman" w:hAnsi="Times New Roman" w:cs="Times New Roman"/>
          <w:sz w:val="28"/>
          <w:szCs w:val="28"/>
        </w:rPr>
        <w:lastRenderedPageBreak/>
        <w:t>ведущим личное подсобное хозяйство, в текущем году, не</w:t>
      </w:r>
      <w:proofErr w:type="gramEnd"/>
      <w:r w:rsidRPr="001C5334">
        <w:rPr>
          <w:rFonts w:ascii="Times New Roman" w:hAnsi="Times New Roman" w:cs="Times New Roman"/>
          <w:sz w:val="28"/>
          <w:szCs w:val="28"/>
        </w:rPr>
        <w:t xml:space="preserve"> превышает 700 тыс. рублей на одно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2007 года до 01 января 2017 года на срок до 2 лет - на приобретение </w:t>
      </w:r>
      <w:proofErr w:type="spellStart"/>
      <w:r w:rsidRPr="001C5334">
        <w:rPr>
          <w:rFonts w:ascii="Times New Roman" w:hAnsi="Times New Roman" w:cs="Times New Roman"/>
          <w:sz w:val="28"/>
          <w:szCs w:val="28"/>
        </w:rPr>
        <w:t>горючесмазочных</w:t>
      </w:r>
      <w:proofErr w:type="spellEnd"/>
      <w:r w:rsidRPr="001C5334">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w:t>
      </w:r>
      <w:proofErr w:type="gramEnd"/>
      <w:r w:rsidRPr="001C5334">
        <w:rPr>
          <w:rFonts w:ascii="Times New Roman" w:hAnsi="Times New Roman" w:cs="Times New Roman"/>
          <w:sz w:val="28"/>
          <w:szCs w:val="28"/>
        </w:rPr>
        <w:t xml:space="preserve">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(в ред. </w:t>
      </w:r>
      <w:hyperlink r:id="rId15" w:history="1">
        <w:r w:rsidRPr="001C5334">
          <w:rPr>
            <w:rFonts w:ascii="Times New Roman" w:hAnsi="Times New Roman" w:cs="Times New Roman"/>
            <w:sz w:val="28"/>
            <w:szCs w:val="28"/>
          </w:rPr>
          <w:t>приказа</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 01 января 2010 года до 01 января 2013 года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крестьянскими (фермерскими) хозяйствами по кредитным договорам (договорам займа), заключенным:</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2013 года на срок до 8 лет - на приобретение сельскохозяйственной техники и оборудования, в том числе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2017 года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w:t>
      </w:r>
      <w:r w:rsidRPr="001C5334">
        <w:rPr>
          <w:rFonts w:ascii="Times New Roman" w:hAnsi="Times New Roman" w:cs="Times New Roman"/>
          <w:sz w:val="28"/>
          <w:szCs w:val="28"/>
        </w:rPr>
        <w:lastRenderedPageBreak/>
        <w:t>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w:t>
      </w:r>
      <w:proofErr w:type="gramEnd"/>
      <w:r w:rsidRPr="001C5334">
        <w:rPr>
          <w:rFonts w:ascii="Times New Roman" w:hAnsi="Times New Roman" w:cs="Times New Roman"/>
          <w:sz w:val="28"/>
          <w:szCs w:val="28"/>
        </w:rPr>
        <w:t xml:space="preserve">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одно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2007 года до 01 января 2017 года на срок до 2 лет - на приобретение </w:t>
      </w:r>
      <w:proofErr w:type="spellStart"/>
      <w:r w:rsidRPr="001C5334">
        <w:rPr>
          <w:rFonts w:ascii="Times New Roman" w:hAnsi="Times New Roman" w:cs="Times New Roman"/>
          <w:sz w:val="28"/>
          <w:szCs w:val="28"/>
        </w:rPr>
        <w:t>горючесмазочных</w:t>
      </w:r>
      <w:proofErr w:type="spellEnd"/>
      <w:r w:rsidRPr="001C5334">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1C5334">
        <w:rPr>
          <w:rFonts w:ascii="Times New Roman" w:hAnsi="Times New Roman" w:cs="Times New Roman"/>
          <w:sz w:val="28"/>
          <w:szCs w:val="28"/>
        </w:rPr>
        <w:t xml:space="preserve"> условии, что общая сумма кредита (займа), полученного в текущем году, не превышает 5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одно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сельскохозяйственными потребительскими кооперативами, созданными в соответствии с Федеральным </w:t>
      </w:r>
      <w:hyperlink r:id="rId16"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 сельскохозяйственной кооперации", по кредитным договорам (договорам займа), заключенным:</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2013 года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племенных молодняка и стад птиц,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w:t>
      </w:r>
      <w:proofErr w:type="gramEnd"/>
      <w:r w:rsidRPr="001C5334">
        <w:rPr>
          <w:rFonts w:ascii="Times New Roman" w:hAnsi="Times New Roman" w:cs="Times New Roman"/>
          <w:sz w:val="28"/>
          <w:szCs w:val="28"/>
        </w:rPr>
        <w:t xml:space="preserve"> машин на газомоторное топливо;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2017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w:t>
      </w:r>
      <w:r w:rsidRPr="001C5334">
        <w:rPr>
          <w:rFonts w:ascii="Times New Roman" w:hAnsi="Times New Roman" w:cs="Times New Roman"/>
          <w:sz w:val="28"/>
          <w:szCs w:val="28"/>
        </w:rPr>
        <w:lastRenderedPageBreak/>
        <w:t>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w:t>
      </w:r>
      <w:proofErr w:type="gramEnd"/>
      <w:r w:rsidRPr="001C5334">
        <w:rPr>
          <w:rFonts w:ascii="Times New Roman" w:hAnsi="Times New Roman" w:cs="Times New Roman"/>
          <w:sz w:val="28"/>
          <w:szCs w:val="28"/>
        </w:rPr>
        <w:t xml:space="preserve">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один кооператив;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 01 января 2007 года до 01 января 2013 года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 01 января 2007 года до 01 января 2017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1C5334">
        <w:rPr>
          <w:rFonts w:ascii="Times New Roman" w:hAnsi="Times New Roman" w:cs="Times New Roman"/>
          <w:sz w:val="28"/>
          <w:szCs w:val="28"/>
        </w:rP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один кооператив;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2) по кредитам (займам), полученным на рефинансирование кредитов (займов), предусмотренных </w:t>
      </w:r>
      <w:hyperlink w:anchor="P110" w:history="1">
        <w:r w:rsidRPr="001C5334">
          <w:rPr>
            <w:rFonts w:ascii="Times New Roman" w:hAnsi="Times New Roman" w:cs="Times New Roman"/>
            <w:sz w:val="28"/>
            <w:szCs w:val="28"/>
          </w:rPr>
          <w:t>подпунктом "1"</w:t>
        </w:r>
      </w:hyperlink>
      <w:r w:rsidRPr="001C5334">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сроки, установленные этим подпунктом.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Субсидии в соответствии с настоящим пунктом предоставляются заявителям по кредитным договорам (договорам займов), заключенным до 1 января 2017 года, на весь срок использования таких кредитных договоров </w:t>
      </w:r>
      <w:r w:rsidRPr="001C5334">
        <w:rPr>
          <w:rFonts w:ascii="Times New Roman" w:hAnsi="Times New Roman" w:cs="Times New Roman"/>
          <w:sz w:val="28"/>
          <w:szCs w:val="28"/>
        </w:rPr>
        <w:lastRenderedPageBreak/>
        <w:t>(договоров займа).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Требования к порядку информирования о предоставлении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0F0BA1" w:rsidRPr="001C5334" w:rsidRDefault="00C06123" w:rsidP="000F0BA1">
      <w:pPr>
        <w:pStyle w:val="western"/>
        <w:spacing w:before="0" w:beforeAutospacing="0" w:after="0"/>
        <w:ind w:firstLine="709"/>
        <w:jc w:val="both"/>
        <w:rPr>
          <w:color w:val="auto"/>
          <w:sz w:val="28"/>
          <w:szCs w:val="28"/>
        </w:rPr>
      </w:pPr>
      <w:r w:rsidRPr="001C5334">
        <w:rPr>
          <w:color w:val="auto"/>
          <w:sz w:val="28"/>
          <w:szCs w:val="28"/>
        </w:rPr>
        <w:t xml:space="preserve">6. </w:t>
      </w:r>
      <w:r w:rsidR="000F0BA1" w:rsidRPr="001C5334">
        <w:rPr>
          <w:color w:val="auto"/>
          <w:sz w:val="28"/>
          <w:szCs w:val="28"/>
        </w:rPr>
        <w:t>Место нахождения органа местного самоуправления: 356250, Ставр</w:t>
      </w:r>
      <w:r w:rsidR="000F0BA1" w:rsidRPr="001C5334">
        <w:rPr>
          <w:color w:val="auto"/>
          <w:sz w:val="28"/>
          <w:szCs w:val="28"/>
        </w:rPr>
        <w:t>о</w:t>
      </w:r>
      <w:r w:rsidR="000F0BA1" w:rsidRPr="001C5334">
        <w:rPr>
          <w:color w:val="auto"/>
          <w:sz w:val="28"/>
          <w:szCs w:val="28"/>
        </w:rPr>
        <w:t xml:space="preserve">польский край, </w:t>
      </w:r>
      <w:r w:rsidR="00040976" w:rsidRPr="001C5334">
        <w:rPr>
          <w:color w:val="auto"/>
          <w:sz w:val="28"/>
          <w:szCs w:val="28"/>
        </w:rPr>
        <w:t>Грачевский муниципальный район</w:t>
      </w:r>
      <w:r w:rsidR="000F0BA1" w:rsidRPr="001C5334">
        <w:rPr>
          <w:color w:val="auto"/>
          <w:sz w:val="28"/>
          <w:szCs w:val="28"/>
        </w:rPr>
        <w:t xml:space="preserve">, </w:t>
      </w:r>
      <w:proofErr w:type="gramStart"/>
      <w:r w:rsidR="000F0BA1" w:rsidRPr="001C5334">
        <w:rPr>
          <w:color w:val="auto"/>
          <w:sz w:val="28"/>
          <w:szCs w:val="28"/>
        </w:rPr>
        <w:t>с</w:t>
      </w:r>
      <w:proofErr w:type="gramEnd"/>
      <w:r w:rsidR="000F0BA1" w:rsidRPr="001C5334">
        <w:rPr>
          <w:color w:val="auto"/>
          <w:sz w:val="28"/>
          <w:szCs w:val="28"/>
        </w:rPr>
        <w:t>. Грачевка, ул. Ставропольская, 44.</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График работы органа местного самоуправления: понедельник – пятница с 08.00 до 17.00, перерыв с 12.00 до 13.00; суббота, воскресенье – в</w:t>
      </w:r>
      <w:r w:rsidRPr="001C5334">
        <w:rPr>
          <w:color w:val="auto"/>
          <w:sz w:val="28"/>
          <w:szCs w:val="28"/>
        </w:rPr>
        <w:t>ы</w:t>
      </w:r>
      <w:r w:rsidRPr="001C5334">
        <w:rPr>
          <w:color w:val="auto"/>
          <w:sz w:val="28"/>
          <w:szCs w:val="28"/>
        </w:rPr>
        <w:t>ходные дни.</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Телефон приемной органа местного самоуправления: 8(86540) 4-01-51.</w:t>
      </w:r>
    </w:p>
    <w:p w:rsidR="00C06123" w:rsidRPr="001C5334" w:rsidRDefault="00C06123" w:rsidP="000F0BA1">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C06123" w:rsidRPr="001C5334" w:rsidRDefault="00C06123" w:rsidP="000F0BA1">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в информационно-телекоммуникационной сети "Интернет" на официальном сайте органа местного самоуправления (</w:t>
      </w:r>
      <w:proofErr w:type="spellStart"/>
      <w:r w:rsidR="000F0BA1" w:rsidRPr="001C5334">
        <w:rPr>
          <w:rFonts w:ascii="Times New Roman" w:hAnsi="Times New Roman" w:cs="Times New Roman"/>
          <w:sz w:val="28"/>
          <w:szCs w:val="28"/>
          <w:lang w:eastAsia="ar-SA"/>
        </w:rPr>
        <w:t>www</w:t>
      </w:r>
      <w:proofErr w:type="spellEnd"/>
      <w:r w:rsidR="000F0BA1" w:rsidRPr="001C5334">
        <w:rPr>
          <w:rFonts w:ascii="Times New Roman" w:hAnsi="Times New Roman" w:cs="Times New Roman"/>
          <w:sz w:val="28"/>
          <w:szCs w:val="28"/>
          <w:lang w:eastAsia="ar-SA"/>
        </w:rPr>
        <w:t>.</w:t>
      </w:r>
      <w:proofErr w:type="spellStart"/>
      <w:r w:rsidR="000F0BA1" w:rsidRPr="001C5334">
        <w:rPr>
          <w:rFonts w:ascii="Times New Roman" w:hAnsi="Times New Roman" w:cs="Times New Roman"/>
          <w:sz w:val="28"/>
          <w:szCs w:val="28"/>
          <w:lang w:val="en-US" w:eastAsia="ar-SA"/>
        </w:rPr>
        <w:t>adm</w:t>
      </w:r>
      <w:proofErr w:type="spellEnd"/>
      <w:r w:rsidR="000F0BA1" w:rsidRPr="001C5334">
        <w:rPr>
          <w:rFonts w:ascii="Times New Roman" w:hAnsi="Times New Roman" w:cs="Times New Roman"/>
          <w:sz w:val="28"/>
          <w:szCs w:val="28"/>
          <w:lang w:eastAsia="ar-SA"/>
        </w:rPr>
        <w:t>-</w:t>
      </w:r>
      <w:proofErr w:type="spellStart"/>
      <w:r w:rsidR="000F0BA1" w:rsidRPr="001C5334">
        <w:rPr>
          <w:rFonts w:ascii="Times New Roman" w:hAnsi="Times New Roman" w:cs="Times New Roman"/>
          <w:sz w:val="28"/>
          <w:szCs w:val="28"/>
          <w:lang w:val="en-US" w:eastAsia="ar-SA"/>
        </w:rPr>
        <w:t>grsk</w:t>
      </w:r>
      <w:proofErr w:type="spellEnd"/>
      <w:r w:rsidR="000F0BA1" w:rsidRPr="001C5334">
        <w:rPr>
          <w:rFonts w:ascii="Times New Roman" w:hAnsi="Times New Roman" w:cs="Times New Roman"/>
          <w:sz w:val="28"/>
          <w:szCs w:val="28"/>
          <w:lang w:eastAsia="ar-SA"/>
        </w:rPr>
        <w:t>.</w:t>
      </w:r>
      <w:proofErr w:type="spellStart"/>
      <w:r w:rsidR="000F0BA1"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государственной</w:t>
      </w:r>
      <w:proofErr w:type="gramEnd"/>
      <w:r w:rsidRPr="001C5334">
        <w:rPr>
          <w:rFonts w:ascii="Times New Roman" w:hAnsi="Times New Roman" w:cs="Times New Roman"/>
          <w:sz w:val="28"/>
          <w:szCs w:val="28"/>
        </w:rPr>
        <w:t xml:space="preserve"> информационной системе Ставропольского края "Региональный реестр государственных услуг (функций)" (далее - Региональный реестр);</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на информационных стендах, размещаемых в органе местного самоуправления.</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на информационных стендах, размещаемых в многофункциональных центрах.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lastRenderedPageBreak/>
        <w:t xml:space="preserve">1) лично в орган местного самоуправления по адресу: </w:t>
      </w:r>
      <w:proofErr w:type="gramStart"/>
      <w:r w:rsidRPr="001C5334">
        <w:rPr>
          <w:color w:val="auto"/>
          <w:sz w:val="28"/>
          <w:szCs w:val="28"/>
        </w:rPr>
        <w:t xml:space="preserve">Ставропольский край, </w:t>
      </w:r>
      <w:r w:rsidR="00040976" w:rsidRPr="001C5334">
        <w:rPr>
          <w:color w:val="auto"/>
          <w:sz w:val="28"/>
          <w:szCs w:val="28"/>
        </w:rPr>
        <w:t>Грачевский муниципальный район</w:t>
      </w:r>
      <w:r w:rsidRPr="001C5334">
        <w:rPr>
          <w:color w:val="auto"/>
          <w:sz w:val="28"/>
          <w:szCs w:val="28"/>
        </w:rPr>
        <w:t>, с. Грачевка, ул. Ставропольская, д. 44, кабинет управления сельского хозяйства;</w:t>
      </w:r>
      <w:proofErr w:type="gramEnd"/>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2) устно по следующему телефону: 8(86540) 4-12-23;</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3) в письменной форме путем направления почтовых отправлений в орган местного самоуправления по адресу: 356250 Ставропольский край, Гр</w:t>
      </w:r>
      <w:r w:rsidRPr="001C5334">
        <w:rPr>
          <w:color w:val="auto"/>
          <w:sz w:val="28"/>
          <w:szCs w:val="28"/>
        </w:rPr>
        <w:t>а</w:t>
      </w:r>
      <w:r w:rsidRPr="001C5334">
        <w:rPr>
          <w:color w:val="auto"/>
          <w:sz w:val="28"/>
          <w:szCs w:val="28"/>
        </w:rPr>
        <w:t xml:space="preserve">чевский муниципальный район, </w:t>
      </w:r>
      <w:proofErr w:type="gramStart"/>
      <w:r w:rsidRPr="001C5334">
        <w:rPr>
          <w:color w:val="auto"/>
          <w:sz w:val="28"/>
          <w:szCs w:val="28"/>
        </w:rPr>
        <w:t>с</w:t>
      </w:r>
      <w:proofErr w:type="gramEnd"/>
      <w:r w:rsidRPr="001C5334">
        <w:rPr>
          <w:color w:val="auto"/>
          <w:sz w:val="28"/>
          <w:szCs w:val="28"/>
        </w:rPr>
        <w:t>. Грачевка, ул. Ставропольская, д. 44;</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4) посредством направления письменных обращений в орган местного самоуправления по факсу по следующему номеру: 8(86540) 4-01-51;</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5) в форме электронного документа:</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с использованием электронной почты в орган местного самоуправл</w:t>
      </w:r>
      <w:r w:rsidRPr="001C5334">
        <w:rPr>
          <w:color w:val="auto"/>
          <w:sz w:val="28"/>
          <w:szCs w:val="28"/>
        </w:rPr>
        <w:t>е</w:t>
      </w:r>
      <w:r w:rsidRPr="001C5334">
        <w:rPr>
          <w:color w:val="auto"/>
          <w:sz w:val="28"/>
          <w:szCs w:val="28"/>
        </w:rPr>
        <w:t xml:space="preserve">ния по адресу: </w:t>
      </w:r>
      <w:proofErr w:type="spellStart"/>
      <w:r w:rsidRPr="001C5334">
        <w:rPr>
          <w:color w:val="auto"/>
          <w:sz w:val="28"/>
          <w:szCs w:val="28"/>
          <w:lang w:val="en-US"/>
        </w:rPr>
        <w:t>grachev</w:t>
      </w:r>
      <w:proofErr w:type="spellEnd"/>
      <w:r w:rsidRPr="001C5334">
        <w:rPr>
          <w:color w:val="auto"/>
          <w:sz w:val="28"/>
          <w:szCs w:val="28"/>
        </w:rPr>
        <w:t>-</w:t>
      </w:r>
      <w:proofErr w:type="spellStart"/>
      <w:r w:rsidRPr="001C5334">
        <w:rPr>
          <w:color w:val="auto"/>
          <w:sz w:val="28"/>
          <w:szCs w:val="28"/>
          <w:lang w:val="en-US"/>
        </w:rPr>
        <w:t>ush</w:t>
      </w:r>
      <w:proofErr w:type="spellEnd"/>
      <w:r w:rsidRPr="001C5334">
        <w:rPr>
          <w:color w:val="auto"/>
          <w:sz w:val="28"/>
          <w:szCs w:val="28"/>
        </w:rPr>
        <w:t>@</w:t>
      </w:r>
      <w:proofErr w:type="spellStart"/>
      <w:r w:rsidRPr="001C5334">
        <w:rPr>
          <w:color w:val="auto"/>
          <w:sz w:val="28"/>
          <w:szCs w:val="28"/>
          <w:lang w:val="en-US"/>
        </w:rPr>
        <w:t>yandex</w:t>
      </w:r>
      <w:proofErr w:type="spellEnd"/>
      <w:r w:rsidRPr="001C5334">
        <w:rPr>
          <w:color w:val="auto"/>
          <w:sz w:val="28"/>
          <w:szCs w:val="28"/>
        </w:rPr>
        <w:t>.</w:t>
      </w:r>
      <w:proofErr w:type="spellStart"/>
      <w:r w:rsidRPr="001C5334">
        <w:rPr>
          <w:color w:val="auto"/>
          <w:sz w:val="28"/>
          <w:szCs w:val="28"/>
          <w:lang w:val="en-US"/>
        </w:rPr>
        <w:t>ru</w:t>
      </w:r>
      <w:proofErr w:type="spellEnd"/>
      <w:r w:rsidRPr="001C5334">
        <w:rPr>
          <w:color w:val="auto"/>
          <w:sz w:val="28"/>
          <w:szCs w:val="28"/>
        </w:rPr>
        <w:t>;</w:t>
      </w:r>
    </w:p>
    <w:p w:rsidR="000F0BA1" w:rsidRPr="001C5334" w:rsidRDefault="000F0BA1" w:rsidP="000F0BA1">
      <w:pPr>
        <w:pStyle w:val="western"/>
        <w:spacing w:before="0" w:beforeAutospacing="0" w:after="0"/>
        <w:ind w:firstLine="709"/>
        <w:jc w:val="both"/>
        <w:rPr>
          <w:color w:val="auto"/>
          <w:sz w:val="28"/>
          <w:szCs w:val="28"/>
        </w:rPr>
      </w:pPr>
      <w:proofErr w:type="gramStart"/>
      <w:r w:rsidRPr="001C5334">
        <w:rPr>
          <w:color w:val="auto"/>
          <w:sz w:val="28"/>
          <w:szCs w:val="28"/>
        </w:rPr>
        <w:t>с использованием информационно-телекоммуникационной сети «И</w:t>
      </w:r>
      <w:r w:rsidRPr="001C5334">
        <w:rPr>
          <w:color w:val="auto"/>
          <w:sz w:val="28"/>
          <w:szCs w:val="28"/>
        </w:rPr>
        <w:t>н</w:t>
      </w:r>
      <w:r w:rsidRPr="001C5334">
        <w:rPr>
          <w:color w:val="auto"/>
          <w:sz w:val="28"/>
          <w:szCs w:val="28"/>
        </w:rPr>
        <w:t>тернет» путем направления обращений на официальный сайт органа местн</w:t>
      </w:r>
      <w:r w:rsidRPr="001C5334">
        <w:rPr>
          <w:color w:val="auto"/>
          <w:sz w:val="28"/>
          <w:szCs w:val="28"/>
        </w:rPr>
        <w:t>о</w:t>
      </w:r>
      <w:r w:rsidRPr="001C5334">
        <w:rPr>
          <w:color w:val="auto"/>
          <w:sz w:val="28"/>
          <w:szCs w:val="28"/>
        </w:rPr>
        <w:t>го самоуправления (</w:t>
      </w:r>
      <w:r w:rsidRPr="001C5334">
        <w:rPr>
          <w:color w:val="auto"/>
          <w:sz w:val="28"/>
          <w:szCs w:val="28"/>
          <w:lang w:val="en-US"/>
        </w:rPr>
        <w:t>www</w:t>
      </w:r>
      <w:r w:rsidRPr="001C5334">
        <w:rPr>
          <w:color w:val="auto"/>
          <w:sz w:val="28"/>
          <w:szCs w:val="28"/>
        </w:rPr>
        <w:t>.</w:t>
      </w:r>
      <w:proofErr w:type="spellStart"/>
      <w:r w:rsidRPr="001C5334">
        <w:rPr>
          <w:color w:val="auto"/>
          <w:sz w:val="28"/>
          <w:szCs w:val="28"/>
          <w:lang w:val="en-US"/>
        </w:rPr>
        <w:t>adm</w:t>
      </w:r>
      <w:proofErr w:type="spellEnd"/>
      <w:r w:rsidRPr="001C5334">
        <w:rPr>
          <w:color w:val="auto"/>
          <w:sz w:val="28"/>
          <w:szCs w:val="28"/>
        </w:rPr>
        <w:t>-</w:t>
      </w:r>
      <w:proofErr w:type="spellStart"/>
      <w:r w:rsidRPr="001C5334">
        <w:rPr>
          <w:color w:val="auto"/>
          <w:sz w:val="28"/>
          <w:szCs w:val="28"/>
          <w:lang w:val="en-US"/>
        </w:rPr>
        <w:t>grsk</w:t>
      </w:r>
      <w:proofErr w:type="spellEnd"/>
      <w:r w:rsidRPr="001C5334">
        <w:rPr>
          <w:color w:val="auto"/>
          <w:sz w:val="28"/>
          <w:szCs w:val="28"/>
        </w:rPr>
        <w:t>.</w:t>
      </w:r>
      <w:proofErr w:type="spellStart"/>
      <w:r w:rsidRPr="001C5334">
        <w:rPr>
          <w:color w:val="auto"/>
          <w:sz w:val="28"/>
          <w:szCs w:val="28"/>
          <w:lang w:val="en-US"/>
        </w:rPr>
        <w:t>ru</w:t>
      </w:r>
      <w:proofErr w:type="spellEnd"/>
      <w:r w:rsidRPr="001C5334">
        <w:rPr>
          <w:color w:val="auto"/>
          <w:sz w:val="28"/>
          <w:szCs w:val="28"/>
        </w:rPr>
        <w:t>), в федеральную государственную инфо</w:t>
      </w:r>
      <w:r w:rsidRPr="001C5334">
        <w:rPr>
          <w:color w:val="auto"/>
          <w:sz w:val="28"/>
          <w:szCs w:val="28"/>
        </w:rPr>
        <w:t>р</w:t>
      </w:r>
      <w:r w:rsidRPr="001C5334">
        <w:rPr>
          <w:color w:val="auto"/>
          <w:sz w:val="28"/>
          <w:szCs w:val="28"/>
        </w:rPr>
        <w:t>мационную систему «Единый портал государственных и муниципальных у</w:t>
      </w:r>
      <w:r w:rsidRPr="001C5334">
        <w:rPr>
          <w:color w:val="auto"/>
          <w:sz w:val="28"/>
          <w:szCs w:val="28"/>
        </w:rPr>
        <w:t>с</w:t>
      </w:r>
      <w:r w:rsidRPr="001C5334">
        <w:rPr>
          <w:color w:val="auto"/>
          <w:sz w:val="28"/>
          <w:szCs w:val="28"/>
        </w:rPr>
        <w:t>луг (функций)» (</w:t>
      </w:r>
      <w:proofErr w:type="spellStart"/>
      <w:r w:rsidRPr="001C5334">
        <w:rPr>
          <w:color w:val="auto"/>
          <w:sz w:val="28"/>
          <w:szCs w:val="28"/>
        </w:rPr>
        <w:t>www.gosuslugi.ru</w:t>
      </w:r>
      <w:proofErr w:type="spellEnd"/>
      <w:r w:rsidRPr="001C5334">
        <w:rPr>
          <w:color w:val="auto"/>
          <w:sz w:val="28"/>
          <w:szCs w:val="28"/>
        </w:rPr>
        <w:t>) и государственную информационную си</w:t>
      </w:r>
      <w:r w:rsidRPr="001C5334">
        <w:rPr>
          <w:color w:val="auto"/>
          <w:sz w:val="28"/>
          <w:szCs w:val="28"/>
        </w:rPr>
        <w:t>с</w:t>
      </w:r>
      <w:r w:rsidRPr="001C5334">
        <w:rPr>
          <w:color w:val="auto"/>
          <w:sz w:val="28"/>
          <w:szCs w:val="28"/>
        </w:rPr>
        <w:t>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w:t>
      </w:r>
      <w:r w:rsidRPr="001C5334">
        <w:rPr>
          <w:color w:val="auto"/>
          <w:sz w:val="28"/>
          <w:szCs w:val="28"/>
        </w:rPr>
        <w:t>и</w:t>
      </w:r>
      <w:r w:rsidRPr="001C5334">
        <w:rPr>
          <w:color w:val="auto"/>
          <w:sz w:val="28"/>
          <w:szCs w:val="28"/>
        </w:rPr>
        <w:t>пальных образований Ставропольского края» (www</w:t>
      </w:r>
      <w:proofErr w:type="gramEnd"/>
      <w:r w:rsidRPr="001C5334">
        <w:rPr>
          <w:color w:val="auto"/>
          <w:sz w:val="28"/>
          <w:szCs w:val="28"/>
        </w:rPr>
        <w:t>.</w:t>
      </w:r>
      <w:proofErr w:type="gramStart"/>
      <w:r w:rsidRPr="001C5334">
        <w:rPr>
          <w:color w:val="auto"/>
          <w:sz w:val="28"/>
          <w:szCs w:val="28"/>
        </w:rPr>
        <w:t>26gosuslugi.ru) (в личные кабинеты пользователей);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лично или по телефону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Информация предоставляется бесплатно.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 Основными требованиями к информированию заявителей о порядке предоставления государственной услуги (далее - информирование) являются: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достоверность предоставляемой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четкость изложения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полнота предоставления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удобство и доступность получения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оперативность предоставления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 Предоставление информации осуществляется в виде: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индивидуального информирования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публичного информирования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Информирование проводится в форме: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устного информирования;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письменного информирования.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 При индивидуальном устном информировании лично время ожидания заявителя не должно превышать 15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(работника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w:t>
      </w:r>
      <w:proofErr w:type="gramEnd"/>
      <w:r w:rsidRPr="001C5334">
        <w:rPr>
          <w:rFonts w:ascii="Times New Roman" w:hAnsi="Times New Roman" w:cs="Times New Roman"/>
          <w:sz w:val="28"/>
          <w:szCs w:val="28"/>
        </w:rPr>
        <w:t xml:space="preserve">, по </w:t>
      </w:r>
      <w:proofErr w:type="gramStart"/>
      <w:r w:rsidRPr="001C5334">
        <w:rPr>
          <w:rFonts w:ascii="Times New Roman" w:hAnsi="Times New Roman" w:cs="Times New Roman"/>
          <w:sz w:val="28"/>
          <w:szCs w:val="28"/>
        </w:rPr>
        <w:t>которому</w:t>
      </w:r>
      <w:proofErr w:type="gramEnd"/>
      <w:r w:rsidRPr="001C5334">
        <w:rPr>
          <w:rFonts w:ascii="Times New Roman" w:hAnsi="Times New Roman" w:cs="Times New Roman"/>
          <w:sz w:val="28"/>
          <w:szCs w:val="28"/>
        </w:rPr>
        <w:t xml:space="preserve"> можно получить интересующую заявителя информацию.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корректно и внимательно относиться к заявителям;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в конце информирования кратко подвести итоги и перечислить меры, которые надо принять заявителю (кто именно, когда и что должен сделать).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ответы на поставленные вопросы;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должность, фамилию и инициалы должностного лица, подписавшего ответ;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фамилию и инициалы исполнителя;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наименование структурного подразделения-исполнителя;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номер телефона исполнителя.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14. </w:t>
      </w:r>
      <w:proofErr w:type="gramStart"/>
      <w:r w:rsidRPr="001C5334">
        <w:rPr>
          <w:rFonts w:ascii="Times New Roman" w:hAnsi="Times New Roman" w:cs="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w:t>
      </w:r>
      <w:r w:rsidR="000F0BA1" w:rsidRPr="001C5334">
        <w:rPr>
          <w:rFonts w:ascii="Times New Roman" w:hAnsi="Times New Roman" w:cs="Times New Roman"/>
          <w:sz w:val="28"/>
          <w:szCs w:val="28"/>
        </w:rPr>
        <w:t>самоуправления (</w:t>
      </w:r>
      <w:proofErr w:type="spellStart"/>
      <w:r w:rsidR="000F0BA1" w:rsidRPr="001C5334">
        <w:rPr>
          <w:rFonts w:ascii="Times New Roman" w:hAnsi="Times New Roman" w:cs="Times New Roman"/>
          <w:sz w:val="28"/>
          <w:szCs w:val="28"/>
        </w:rPr>
        <w:t>www</w:t>
      </w:r>
      <w:proofErr w:type="spellEnd"/>
      <w:r w:rsidR="000F0BA1" w:rsidRPr="001C5334">
        <w:rPr>
          <w:rFonts w:ascii="Times New Roman" w:hAnsi="Times New Roman" w:cs="Times New Roman"/>
          <w:sz w:val="28"/>
          <w:szCs w:val="28"/>
        </w:rPr>
        <w:t xml:space="preserve">. </w:t>
      </w:r>
      <w:proofErr w:type="spellStart"/>
      <w:r w:rsidR="000F0BA1" w:rsidRPr="001C5334">
        <w:rPr>
          <w:rFonts w:ascii="Times New Roman" w:hAnsi="Times New Roman" w:cs="Times New Roman"/>
          <w:sz w:val="28"/>
          <w:szCs w:val="28"/>
          <w:lang w:val="en-US"/>
        </w:rPr>
        <w:t>adm</w:t>
      </w:r>
      <w:proofErr w:type="spellEnd"/>
      <w:r w:rsidR="000F0BA1" w:rsidRPr="001C5334">
        <w:rPr>
          <w:rFonts w:ascii="Times New Roman" w:hAnsi="Times New Roman" w:cs="Times New Roman"/>
          <w:sz w:val="28"/>
          <w:szCs w:val="28"/>
        </w:rPr>
        <w:t>-</w:t>
      </w:r>
      <w:proofErr w:type="spellStart"/>
      <w:r w:rsidR="000F0BA1" w:rsidRPr="001C5334">
        <w:rPr>
          <w:rFonts w:ascii="Times New Roman" w:hAnsi="Times New Roman" w:cs="Times New Roman"/>
          <w:sz w:val="28"/>
          <w:szCs w:val="28"/>
          <w:lang w:val="en-US"/>
        </w:rPr>
        <w:t>grsk</w:t>
      </w:r>
      <w:proofErr w:type="spellEnd"/>
      <w:r w:rsidR="000F0BA1" w:rsidRPr="001C5334">
        <w:rPr>
          <w:rFonts w:ascii="Times New Roman" w:hAnsi="Times New Roman" w:cs="Times New Roman"/>
          <w:sz w:val="28"/>
          <w:szCs w:val="28"/>
        </w:rPr>
        <w:t>.</w:t>
      </w:r>
      <w:proofErr w:type="spellStart"/>
      <w:r w:rsidR="000F0BA1" w:rsidRPr="001C5334">
        <w:rPr>
          <w:rFonts w:ascii="Times New Roman" w:hAnsi="Times New Roman" w:cs="Times New Roman"/>
          <w:sz w:val="28"/>
          <w:szCs w:val="28"/>
          <w:lang w:val="en-US"/>
        </w:rPr>
        <w:t>ru</w:t>
      </w:r>
      <w:proofErr w:type="spellEnd"/>
      <w:r w:rsidR="000F0BA1"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1C5334">
        <w:rPr>
          <w:rFonts w:ascii="Times New Roman" w:hAnsi="Times New Roman" w:cs="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на информационных стендах, размещаемых в органе местного самоуправления и на информационных стендах в зданиях многофункциональных центров.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15. На информационных стендах, размещаемых по месту нахождения </w:t>
      </w:r>
      <w:r w:rsidRPr="001C5334">
        <w:rPr>
          <w:rFonts w:ascii="Times New Roman" w:hAnsi="Times New Roman" w:cs="Times New Roman"/>
          <w:sz w:val="28"/>
          <w:szCs w:val="28"/>
        </w:rPr>
        <w:lastRenderedPageBreak/>
        <w:t>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текст настоящего Административного регламента с </w:t>
      </w:r>
      <w:hyperlink w:anchor="P1160" w:history="1">
        <w:r w:rsidRPr="001C5334">
          <w:rPr>
            <w:rFonts w:ascii="Times New Roman" w:hAnsi="Times New Roman" w:cs="Times New Roman"/>
            <w:sz w:val="28"/>
            <w:szCs w:val="28"/>
          </w:rPr>
          <w:t>блок-схемой</w:t>
        </w:r>
      </w:hyperlink>
      <w:r w:rsidRPr="001C5334">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формы документов для заполнения, образцы заполнения документов; перечень оснований для отказа в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16. В информационно-телекоммуникационной сети "Интернет" размещаются следующие информационные материалы: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на официальном сайте органа местного самоуправления (</w:t>
      </w:r>
      <w:proofErr w:type="spellStart"/>
      <w:r w:rsidR="00040976" w:rsidRPr="001C5334">
        <w:rPr>
          <w:rFonts w:ascii="Times New Roman" w:hAnsi="Times New Roman" w:cs="Times New Roman"/>
          <w:sz w:val="28"/>
          <w:szCs w:val="28"/>
        </w:rPr>
        <w:t>www</w:t>
      </w:r>
      <w:proofErr w:type="spellEnd"/>
      <w:r w:rsidR="00040976" w:rsidRPr="001C5334">
        <w:rPr>
          <w:rFonts w:ascii="Times New Roman" w:hAnsi="Times New Roman" w:cs="Times New Roman"/>
          <w:sz w:val="28"/>
          <w:szCs w:val="28"/>
        </w:rPr>
        <w:t xml:space="preserve">. </w:t>
      </w:r>
      <w:proofErr w:type="spellStart"/>
      <w:r w:rsidR="00040976" w:rsidRPr="001C5334">
        <w:rPr>
          <w:rFonts w:ascii="Times New Roman" w:hAnsi="Times New Roman" w:cs="Times New Roman"/>
          <w:sz w:val="28"/>
          <w:szCs w:val="28"/>
          <w:lang w:val="en-US"/>
        </w:rPr>
        <w:t>adm</w:t>
      </w:r>
      <w:proofErr w:type="spellEnd"/>
      <w:r w:rsidR="00040976" w:rsidRPr="001C5334">
        <w:rPr>
          <w:rFonts w:ascii="Times New Roman" w:hAnsi="Times New Roman" w:cs="Times New Roman"/>
          <w:sz w:val="28"/>
          <w:szCs w:val="28"/>
        </w:rPr>
        <w:t>-</w:t>
      </w:r>
      <w:proofErr w:type="spellStart"/>
      <w:r w:rsidR="00040976" w:rsidRPr="001C5334">
        <w:rPr>
          <w:rFonts w:ascii="Times New Roman" w:hAnsi="Times New Roman" w:cs="Times New Roman"/>
          <w:sz w:val="28"/>
          <w:szCs w:val="28"/>
          <w:lang w:val="en-US"/>
        </w:rPr>
        <w:t>grsk</w:t>
      </w:r>
      <w:proofErr w:type="spellEnd"/>
      <w:r w:rsidR="00040976" w:rsidRPr="001C5334">
        <w:rPr>
          <w:rFonts w:ascii="Times New Roman" w:hAnsi="Times New Roman" w:cs="Times New Roman"/>
          <w:sz w:val="28"/>
          <w:szCs w:val="28"/>
        </w:rPr>
        <w:t>.</w:t>
      </w:r>
      <w:proofErr w:type="spellStart"/>
      <w:r w:rsidR="00040976" w:rsidRPr="001C5334">
        <w:rPr>
          <w:rFonts w:ascii="Times New Roman" w:hAnsi="Times New Roman" w:cs="Times New Roman"/>
          <w:sz w:val="28"/>
          <w:szCs w:val="28"/>
          <w:lang w:val="en-US"/>
        </w:rPr>
        <w:t>ru</w:t>
      </w:r>
      <w:proofErr w:type="spellEnd"/>
      <w:r w:rsidR="00040976"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полное наименование и полный почтовый адрес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адреса электронной почты органа местного самоуправления; текст настоящего Административного регламента с блок-схемой, отображающей </w:t>
      </w:r>
      <w:r w:rsidRPr="001C5334">
        <w:rPr>
          <w:rFonts w:ascii="Times New Roman" w:hAnsi="Times New Roman" w:cs="Times New Roman"/>
          <w:sz w:val="28"/>
          <w:szCs w:val="28"/>
        </w:rPr>
        <w:lastRenderedPageBreak/>
        <w:t>алгоритм прохождения административных процедур;</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адреса электронной почты;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II. Стандарт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Наименование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17. Наименование государственной услуги -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 xml:space="preserve">Наименование органа, предоставляющего </w:t>
      </w:r>
      <w:proofErr w:type="gramStart"/>
      <w:r w:rsidRPr="001C5334">
        <w:rPr>
          <w:rFonts w:ascii="Times New Roman" w:hAnsi="Times New Roman" w:cs="Times New Roman"/>
          <w:b w:val="0"/>
          <w:sz w:val="28"/>
          <w:szCs w:val="28"/>
        </w:rPr>
        <w:t>государственную</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услугу, а также наименования всех иных организаций,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участвующих в предоставлении государственной услуги,</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обращение</w:t>
      </w:r>
      <w:proofErr w:type="gramEnd"/>
      <w:r w:rsidRPr="001C5334">
        <w:rPr>
          <w:rFonts w:ascii="Times New Roman" w:hAnsi="Times New Roman" w:cs="Times New Roman"/>
          <w:b w:val="0"/>
          <w:sz w:val="28"/>
          <w:szCs w:val="28"/>
        </w:rPr>
        <w:t xml:space="preserve"> в которые необходимо для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18. Государственная услуга предоставляется администрацией </w:t>
      </w:r>
      <w:r w:rsidR="00040976" w:rsidRPr="001C5334">
        <w:rPr>
          <w:rFonts w:ascii="Times New Roman" w:hAnsi="Times New Roman" w:cs="Times New Roman"/>
          <w:sz w:val="28"/>
          <w:szCs w:val="28"/>
        </w:rPr>
        <w:t>Грачевского</w:t>
      </w:r>
      <w:r w:rsidRPr="001C5334">
        <w:rPr>
          <w:rFonts w:ascii="Times New Roman" w:hAnsi="Times New Roman" w:cs="Times New Roman"/>
          <w:sz w:val="28"/>
          <w:szCs w:val="28"/>
        </w:rPr>
        <w:t xml:space="preserve"> муниципального района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Ответственными за предоставление государственной услуги являются </w:t>
      </w:r>
      <w:r w:rsidR="00040976" w:rsidRPr="001C5334">
        <w:rPr>
          <w:rFonts w:ascii="Times New Roman" w:hAnsi="Times New Roman" w:cs="Times New Roman"/>
          <w:sz w:val="28"/>
          <w:szCs w:val="28"/>
        </w:rPr>
        <w:t>управление сельского хозяйства</w:t>
      </w:r>
      <w:r w:rsidRPr="001C5334">
        <w:rPr>
          <w:rFonts w:ascii="Times New Roman" w:hAnsi="Times New Roman" w:cs="Times New Roman"/>
          <w:sz w:val="28"/>
          <w:szCs w:val="28"/>
        </w:rPr>
        <w:t xml:space="preserve"> администрации муниципального района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19. При предоставлении государственной услуги орган местного самоуправления осуществляет взаимодействие </w:t>
      </w:r>
      <w:proofErr w:type="gramStart"/>
      <w:r w:rsidRPr="001C5334">
        <w:rPr>
          <w:rFonts w:ascii="Times New Roman" w:hAnsi="Times New Roman" w:cs="Times New Roman"/>
          <w:sz w:val="28"/>
          <w:szCs w:val="28"/>
        </w:rPr>
        <w:t>с</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1C5334">
        <w:rPr>
          <w:rFonts w:ascii="Times New Roman" w:hAnsi="Times New Roman" w:cs="Times New Roman"/>
          <w:sz w:val="28"/>
          <w:szCs w:val="28"/>
        </w:rPr>
        <w:t>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министерством - в целях получения информации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органами местного самоуправления поселений и городских округов Ставропольского края - в целях получения информации, содержащейся в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21. </w:t>
      </w:r>
      <w:proofErr w:type="gramStart"/>
      <w:r w:rsidRPr="001C5334">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1C5334">
          <w:rPr>
            <w:rFonts w:ascii="Times New Roman" w:hAnsi="Times New Roman" w:cs="Times New Roman"/>
            <w:sz w:val="28"/>
            <w:szCs w:val="28"/>
          </w:rPr>
          <w:t>перечень</w:t>
        </w:r>
      </w:hyperlink>
      <w:r w:rsidRPr="001C5334">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1C5334">
        <w:rPr>
          <w:rFonts w:ascii="Times New Roman" w:hAnsi="Times New Roman" w:cs="Times New Roman"/>
          <w:sz w:val="28"/>
          <w:szCs w:val="28"/>
        </w:rPr>
        <w:t xml:space="preserve"> предоставляются организациями, участвующими в предоставлении государственных услуг, </w:t>
      </w:r>
      <w:proofErr w:type="gramStart"/>
      <w:r w:rsidRPr="001C5334">
        <w:rPr>
          <w:rFonts w:ascii="Times New Roman" w:hAnsi="Times New Roman" w:cs="Times New Roman"/>
          <w:sz w:val="28"/>
          <w:szCs w:val="28"/>
        </w:rPr>
        <w:t>утверждаемый</w:t>
      </w:r>
      <w:proofErr w:type="gramEnd"/>
      <w:r w:rsidRPr="001C5334">
        <w:rPr>
          <w:rFonts w:ascii="Times New Roman" w:hAnsi="Times New Roman" w:cs="Times New Roman"/>
          <w:sz w:val="28"/>
          <w:szCs w:val="28"/>
        </w:rPr>
        <w:t xml:space="preserve"> нормативным правовым актом </w:t>
      </w:r>
      <w:r w:rsidRPr="001C5334">
        <w:rPr>
          <w:rFonts w:ascii="Times New Roman" w:hAnsi="Times New Roman" w:cs="Times New Roman"/>
          <w:sz w:val="28"/>
          <w:szCs w:val="28"/>
        </w:rPr>
        <w:lastRenderedPageBreak/>
        <w:t>Ставропольского края.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Описание результата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22. Результатом предоставления государственной услуги является: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принятие решения о предоставлении субсидии путем составления сводного реестра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принятие решения </w:t>
      </w:r>
      <w:proofErr w:type="gramStart"/>
      <w:r w:rsidRPr="001C5334">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1C5334">
        <w:rPr>
          <w:rFonts w:ascii="Times New Roman" w:hAnsi="Times New Roman" w:cs="Times New Roman"/>
          <w:sz w:val="28"/>
          <w:szCs w:val="28"/>
        </w:rPr>
        <w:t xml:space="preserve"> субсидии с указанием причин отказа.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Срок предоставления государственной услуги, в том числе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с учетом необходимости обращения в иные организации,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участвующие в предоставлении государственной услуги, срок</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приостановления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случае</w:t>
      </w:r>
      <w:proofErr w:type="gramStart"/>
      <w:r w:rsidRPr="001C5334">
        <w:rPr>
          <w:rFonts w:ascii="Times New Roman" w:hAnsi="Times New Roman" w:cs="Times New Roman"/>
          <w:b w:val="0"/>
          <w:sz w:val="28"/>
          <w:szCs w:val="28"/>
        </w:rPr>
        <w:t>,</w:t>
      </w:r>
      <w:proofErr w:type="gramEnd"/>
      <w:r w:rsidRPr="001C5334">
        <w:rPr>
          <w:rFonts w:ascii="Times New Roman" w:hAnsi="Times New Roman" w:cs="Times New Roman"/>
          <w:b w:val="0"/>
          <w:sz w:val="28"/>
          <w:szCs w:val="28"/>
        </w:rPr>
        <w:t xml:space="preserve"> если возможность приостановления предусмотрена</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нормативными правовыми актами Российской Федерации,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нормативными правовыми актами Ставропольского края, сроки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выдачи (направления) документов, являющихся результатом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7" w:name="P267"/>
      <w:bookmarkEnd w:id="7"/>
      <w:r w:rsidRPr="001C5334">
        <w:rPr>
          <w:rFonts w:ascii="Times New Roman" w:hAnsi="Times New Roman" w:cs="Times New Roman"/>
          <w:sz w:val="28"/>
          <w:szCs w:val="28"/>
        </w:rPr>
        <w:t xml:space="preserve">23. </w:t>
      </w:r>
      <w:proofErr w:type="gramStart"/>
      <w:r w:rsidRPr="001C5334">
        <w:rPr>
          <w:rFonts w:ascii="Times New Roman" w:hAnsi="Times New Roman" w:cs="Times New Roman"/>
          <w:sz w:val="28"/>
          <w:szCs w:val="28"/>
        </w:rPr>
        <w:t xml:space="preserve">Срок предоставления государственной услуги, в том числе с учетом приема, регистрации, рассмотрения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24 рабочих дня со дня регистрации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органе</w:t>
      </w:r>
      <w:proofErr w:type="gramEnd"/>
      <w:r w:rsidRPr="001C5334">
        <w:rPr>
          <w:rFonts w:ascii="Times New Roman" w:hAnsi="Times New Roman" w:cs="Times New Roman"/>
          <w:sz w:val="28"/>
          <w:szCs w:val="28"/>
        </w:rPr>
        <w:t xml:space="preserve"> местного самоуправления, многофункциональном </w:t>
      </w:r>
      <w:proofErr w:type="gramStart"/>
      <w:r w:rsidRPr="001C5334">
        <w:rPr>
          <w:rFonts w:ascii="Times New Roman" w:hAnsi="Times New Roman" w:cs="Times New Roman"/>
          <w:sz w:val="28"/>
          <w:szCs w:val="28"/>
        </w:rPr>
        <w:t>центре</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bookmarkStart w:id="8" w:name="P268"/>
      <w:bookmarkEnd w:id="8"/>
      <w:r w:rsidRPr="001C5334">
        <w:rPr>
          <w:rFonts w:ascii="Times New Roman" w:hAnsi="Times New Roman" w:cs="Times New Roman"/>
          <w:sz w:val="28"/>
          <w:szCs w:val="28"/>
        </w:rPr>
        <w:t>Заявители за предоставлением государственной услуги могут обращаться в срок не позднее 15 декабря текущего финансового года.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24. Срок выдачи (направления) документов, являющихся результатом предоставления государственной услуги, в случае: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принятия решения о предоставлении субсидии составляет 3 рабочих дня со дня окончания срока рассмотрения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принятия решения об отказе в предоставлении субсидии составляет 10 рабочих дней со дня окончания срока приема документов.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Нормативные правовые акты Российской Федерации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нормативные правовые акты Ставропольского края,</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регулирующие предоставление государственной услуги</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spacing w:before="28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 </w:t>
      </w:r>
      <w:proofErr w:type="gramStart"/>
      <w:r w:rsidRPr="001C5334">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proofErr w:type="spellStart"/>
      <w:r w:rsidR="00040976" w:rsidRPr="001C5334">
        <w:rPr>
          <w:rFonts w:ascii="Times New Roman" w:hAnsi="Times New Roman" w:cs="Times New Roman"/>
          <w:sz w:val="28"/>
          <w:szCs w:val="28"/>
          <w:lang w:eastAsia="ar-SA"/>
        </w:rPr>
        <w:t>www</w:t>
      </w:r>
      <w:proofErr w:type="spellEnd"/>
      <w:r w:rsidR="00040976" w:rsidRPr="001C5334">
        <w:rPr>
          <w:rFonts w:ascii="Times New Roman" w:hAnsi="Times New Roman" w:cs="Times New Roman"/>
          <w:sz w:val="28"/>
          <w:szCs w:val="28"/>
          <w:lang w:eastAsia="ar-SA"/>
        </w:rPr>
        <w:t xml:space="preserve">. </w:t>
      </w:r>
      <w:proofErr w:type="spellStart"/>
      <w:r w:rsidR="00040976" w:rsidRPr="001C5334">
        <w:rPr>
          <w:rFonts w:ascii="Times New Roman" w:hAnsi="Times New Roman" w:cs="Times New Roman"/>
          <w:sz w:val="28"/>
          <w:szCs w:val="28"/>
          <w:lang w:val="en-US" w:eastAsia="ar-SA"/>
        </w:rPr>
        <w:t>adm</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grsk</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proofErr w:type="spellStart"/>
      <w:r w:rsidR="00040976" w:rsidRPr="001C5334">
        <w:rPr>
          <w:rFonts w:ascii="Times New Roman" w:hAnsi="Times New Roman" w:cs="Times New Roman"/>
          <w:sz w:val="28"/>
          <w:szCs w:val="28"/>
          <w:lang w:eastAsia="ar-SA"/>
        </w:rPr>
        <w:t>www</w:t>
      </w:r>
      <w:proofErr w:type="spellEnd"/>
      <w:r w:rsidR="00040976" w:rsidRPr="001C5334">
        <w:rPr>
          <w:rFonts w:ascii="Times New Roman" w:hAnsi="Times New Roman" w:cs="Times New Roman"/>
          <w:sz w:val="28"/>
          <w:szCs w:val="28"/>
          <w:lang w:eastAsia="ar-SA"/>
        </w:rPr>
        <w:t xml:space="preserve">. </w:t>
      </w:r>
      <w:proofErr w:type="spellStart"/>
      <w:r w:rsidR="00040976" w:rsidRPr="001C5334">
        <w:rPr>
          <w:rFonts w:ascii="Times New Roman" w:hAnsi="Times New Roman" w:cs="Times New Roman"/>
          <w:sz w:val="28"/>
          <w:szCs w:val="28"/>
          <w:lang w:val="en-US" w:eastAsia="ar-SA"/>
        </w:rPr>
        <w:t>adm</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grsk</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w:t>
      </w:r>
      <w:proofErr w:type="gramEnd"/>
      <w:r w:rsidRPr="001C5334">
        <w:rPr>
          <w:rFonts w:ascii="Times New Roman" w:hAnsi="Times New Roman" w:cs="Times New Roman"/>
          <w:sz w:val="28"/>
          <w:szCs w:val="28"/>
        </w:rPr>
        <w:t xml:space="preserve"> соответствующем </w:t>
      </w:r>
      <w:proofErr w:type="gramStart"/>
      <w:r w:rsidRPr="001C5334">
        <w:rPr>
          <w:rFonts w:ascii="Times New Roman" w:hAnsi="Times New Roman" w:cs="Times New Roman"/>
          <w:sz w:val="28"/>
          <w:szCs w:val="28"/>
        </w:rPr>
        <w:t>разделе</w:t>
      </w:r>
      <w:proofErr w:type="gramEnd"/>
      <w:r w:rsidRPr="001C5334">
        <w:rPr>
          <w:rFonts w:ascii="Times New Roman" w:hAnsi="Times New Roman" w:cs="Times New Roman"/>
          <w:sz w:val="28"/>
          <w:szCs w:val="28"/>
        </w:rPr>
        <w:t xml:space="preserve"> Регионального реестра.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документов,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соответствии с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Российской Федерации и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Ставропольского края для предоставления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и услуг, необходимых и обязательных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для предоставления государственной услуги, подлежащих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представлению заявителем, способы их получения заявителем,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том числе в электронной форме, порядок их представления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9" w:name="P295"/>
      <w:bookmarkEnd w:id="9"/>
      <w:r w:rsidRPr="001C5334">
        <w:rPr>
          <w:rFonts w:ascii="Times New Roman" w:hAnsi="Times New Roman" w:cs="Times New Roman"/>
          <w:sz w:val="28"/>
          <w:szCs w:val="28"/>
        </w:rPr>
        <w:t>26. Для получения государственной услуги заявитель самостоятельно представляет следующие документы: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заявление о предоставлении субсидии по форме, утверждаемой министерством (далее - заявление);</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lastRenderedPageBreak/>
        <w:t xml:space="preserve">2) </w:t>
      </w:r>
      <w:hyperlink r:id="rId18" w:history="1">
        <w:r w:rsidRPr="001C5334">
          <w:rPr>
            <w:rFonts w:ascii="Times New Roman" w:hAnsi="Times New Roman" w:cs="Times New Roman"/>
            <w:sz w:val="28"/>
            <w:szCs w:val="28"/>
          </w:rPr>
          <w:t>расчет</w:t>
        </w:r>
      </w:hyperlink>
      <w:r w:rsidRPr="001C5334">
        <w:rPr>
          <w:rFonts w:ascii="Times New Roman" w:hAnsi="Times New Roman" w:cs="Times New Roman"/>
          <w:sz w:val="28"/>
          <w:szCs w:val="28"/>
        </w:rPr>
        <w:t xml:space="preserve"> размера субсидий по форме, утверждаемой министерством;</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копия кредитного договора (договора займа), выписка из ссудного счета заявителя о получении кредита или документ, подтверждающий получение займа, а также график погашения кредита (займа) и уплаты процентов по нему, заверенные кредитной организацией;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документы, подтверждающие уплату начисленных по кредитам (займам) процентов, заверенные кредитной организацией;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 копии документов, подтверждающих целевое использование кредитов (займов), по </w:t>
      </w:r>
      <w:hyperlink w:anchor="P1232" w:history="1">
        <w:r w:rsidRPr="001C5334">
          <w:rPr>
            <w:rFonts w:ascii="Times New Roman" w:hAnsi="Times New Roman" w:cs="Times New Roman"/>
            <w:sz w:val="28"/>
            <w:szCs w:val="28"/>
          </w:rPr>
          <w:t>перечню</w:t>
        </w:r>
      </w:hyperlink>
      <w:r w:rsidRPr="001C5334">
        <w:rPr>
          <w:rFonts w:ascii="Times New Roman" w:hAnsi="Times New Roman" w:cs="Times New Roman"/>
          <w:sz w:val="28"/>
          <w:szCs w:val="28"/>
        </w:rPr>
        <w:t>, согласно приложению 2 к настоящему Административному регламенту, заверенные руководителем заявителя (представляются по мере освоения кредитов (займов);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заявителя и </w:t>
      </w:r>
      <w:proofErr w:type="gramStart"/>
      <w:r w:rsidRPr="001C5334">
        <w:rPr>
          <w:rFonts w:ascii="Times New Roman" w:hAnsi="Times New Roman" w:cs="Times New Roman"/>
          <w:sz w:val="28"/>
          <w:szCs w:val="28"/>
        </w:rPr>
        <w:t>скрепленная</w:t>
      </w:r>
      <w:proofErr w:type="gramEnd"/>
      <w:r w:rsidRPr="001C5334">
        <w:rPr>
          <w:rFonts w:ascii="Times New Roman" w:hAnsi="Times New Roman" w:cs="Times New Roman"/>
          <w:sz w:val="28"/>
          <w:szCs w:val="28"/>
        </w:rPr>
        <w:t xml:space="preserve"> печатью заявителя (при наличии);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8)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указанного в </w:t>
      </w:r>
      <w:hyperlink w:anchor="P71" w:history="1">
        <w:r w:rsidRPr="001C5334">
          <w:rPr>
            <w:rFonts w:ascii="Times New Roman" w:hAnsi="Times New Roman" w:cs="Times New Roman"/>
            <w:sz w:val="28"/>
            <w:szCs w:val="28"/>
          </w:rPr>
          <w:t>пункте 1</w:t>
        </w:r>
      </w:hyperlink>
      <w:r w:rsidRPr="001C5334">
        <w:rPr>
          <w:rFonts w:ascii="Times New Roman" w:hAnsi="Times New Roman" w:cs="Times New Roman"/>
          <w:sz w:val="28"/>
          <w:szCs w:val="28"/>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9)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1C5334">
          <w:rPr>
            <w:rFonts w:ascii="Times New Roman" w:hAnsi="Times New Roman" w:cs="Times New Roman"/>
            <w:sz w:val="28"/>
            <w:szCs w:val="28"/>
          </w:rPr>
          <w:t>перечень</w:t>
        </w:r>
      </w:hyperlink>
      <w:r w:rsidRPr="001C5334">
        <w:rPr>
          <w:rFonts w:ascii="Times New Roman" w:hAnsi="Times New Roman" w:cs="Times New Roman"/>
          <w:sz w:val="28"/>
          <w:szCs w:val="28"/>
        </w:rPr>
        <w:t xml:space="preserve"> государств и территорий, предоставляющих льготный налоговый режим</w:t>
      </w:r>
      <w:proofErr w:type="gramEnd"/>
      <w:r w:rsidRPr="001C5334">
        <w:rPr>
          <w:rFonts w:ascii="Times New Roman" w:hAnsi="Times New Roman" w:cs="Times New Roman"/>
          <w:sz w:val="28"/>
          <w:szCs w:val="28"/>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1C5334">
        <w:rPr>
          <w:rFonts w:ascii="Times New Roman" w:hAnsi="Times New Roman" w:cs="Times New Roman"/>
          <w:sz w:val="28"/>
          <w:szCs w:val="28"/>
        </w:rPr>
        <w:t>офшорные</w:t>
      </w:r>
      <w:proofErr w:type="spellEnd"/>
      <w:r w:rsidRPr="001C5334">
        <w:rPr>
          <w:rFonts w:ascii="Times New Roman" w:hAnsi="Times New Roman" w:cs="Times New Roman"/>
          <w:sz w:val="28"/>
          <w:szCs w:val="28"/>
        </w:rPr>
        <w:t xml:space="preserve"> зоны) в отношении таких юридических лиц, в </w:t>
      </w:r>
      <w:r w:rsidRPr="001C5334">
        <w:rPr>
          <w:rFonts w:ascii="Times New Roman" w:hAnsi="Times New Roman" w:cs="Times New Roman"/>
          <w:sz w:val="28"/>
          <w:szCs w:val="28"/>
        </w:rPr>
        <w:lastRenderedPageBreak/>
        <w:t>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C06123" w:rsidRPr="001C5334" w:rsidRDefault="00C06123" w:rsidP="00040976">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27. Форму заявления и расчета размера субсидий заявитель может получить:</w:t>
      </w:r>
    </w:p>
    <w:p w:rsidR="00C06123"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непосредственно в органе местного самоуправления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rsidP="00040976">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 использованием информационно-телекоммуникационной сети "Интернет" на официальном сайте органа местного самоуправления (</w:t>
      </w:r>
      <w:proofErr w:type="spellStart"/>
      <w:r w:rsidR="00040976" w:rsidRPr="001C5334">
        <w:rPr>
          <w:rFonts w:ascii="Times New Roman" w:hAnsi="Times New Roman" w:cs="Times New Roman"/>
          <w:sz w:val="28"/>
          <w:szCs w:val="28"/>
          <w:lang w:eastAsia="ar-SA"/>
        </w:rPr>
        <w:t>www</w:t>
      </w:r>
      <w:proofErr w:type="spellEnd"/>
      <w:r w:rsidR="00040976" w:rsidRPr="001C5334">
        <w:rPr>
          <w:rFonts w:ascii="Times New Roman" w:hAnsi="Times New Roman" w:cs="Times New Roman"/>
          <w:sz w:val="28"/>
          <w:szCs w:val="28"/>
          <w:lang w:eastAsia="ar-SA"/>
        </w:rPr>
        <w:t xml:space="preserve">. </w:t>
      </w:r>
      <w:proofErr w:type="spellStart"/>
      <w:r w:rsidR="00040976" w:rsidRPr="001C5334">
        <w:rPr>
          <w:rFonts w:ascii="Times New Roman" w:hAnsi="Times New Roman" w:cs="Times New Roman"/>
          <w:sz w:val="28"/>
          <w:szCs w:val="28"/>
          <w:lang w:val="en-US" w:eastAsia="ar-SA"/>
        </w:rPr>
        <w:t>adm</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grsk</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официальном сайте министерства сельского хозяйства Ставропольского края (</w:t>
      </w:r>
      <w:proofErr w:type="spellStart"/>
      <w:r w:rsidRPr="001C5334">
        <w:rPr>
          <w:rFonts w:ascii="Times New Roman" w:hAnsi="Times New Roman" w:cs="Times New Roman"/>
          <w:sz w:val="28"/>
          <w:szCs w:val="28"/>
        </w:rPr>
        <w:t>www.mshsk.ru</w:t>
      </w:r>
      <w:proofErr w:type="spellEnd"/>
      <w:r w:rsidRPr="001C533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1C5334">
        <w:rPr>
          <w:rFonts w:ascii="Times New Roman" w:hAnsi="Times New Roman" w:cs="Times New Roman"/>
          <w:sz w:val="28"/>
          <w:szCs w:val="28"/>
        </w:rPr>
        <w:t xml:space="preserve">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информационно-правовых системах "</w:t>
      </w:r>
      <w:proofErr w:type="spellStart"/>
      <w:r w:rsidRPr="001C5334">
        <w:rPr>
          <w:rFonts w:ascii="Times New Roman" w:hAnsi="Times New Roman" w:cs="Times New Roman"/>
          <w:sz w:val="28"/>
          <w:szCs w:val="28"/>
        </w:rPr>
        <w:t>КонсультантПлюс</w:t>
      </w:r>
      <w:proofErr w:type="spellEnd"/>
      <w:r w:rsidRPr="001C5334">
        <w:rPr>
          <w:rFonts w:ascii="Times New Roman" w:hAnsi="Times New Roman" w:cs="Times New Roman"/>
          <w:sz w:val="28"/>
          <w:szCs w:val="28"/>
        </w:rPr>
        <w:t>" и "Гарант".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Унифицированные формы заявитель может получить в информационно-правовых системах "</w:t>
      </w:r>
      <w:proofErr w:type="spellStart"/>
      <w:r w:rsidRPr="001C5334">
        <w:rPr>
          <w:rFonts w:ascii="Times New Roman" w:hAnsi="Times New Roman" w:cs="Times New Roman"/>
          <w:sz w:val="28"/>
          <w:szCs w:val="28"/>
        </w:rPr>
        <w:t>КонсультантПлюс</w:t>
      </w:r>
      <w:proofErr w:type="spellEnd"/>
      <w:r w:rsidRPr="001C5334">
        <w:rPr>
          <w:rFonts w:ascii="Times New Roman" w:hAnsi="Times New Roman" w:cs="Times New Roman"/>
          <w:sz w:val="28"/>
          <w:szCs w:val="28"/>
        </w:rPr>
        <w:t>" и "Гарант".</w:t>
      </w:r>
    </w:p>
    <w:p w:rsidR="00C06123" w:rsidRPr="001C5334" w:rsidRDefault="00C06123">
      <w:pPr>
        <w:pStyle w:val="ConsPlusNormal"/>
        <w:spacing w:before="220"/>
        <w:ind w:firstLine="540"/>
        <w:jc w:val="both"/>
        <w:rPr>
          <w:rFonts w:ascii="Times New Roman" w:hAnsi="Times New Roman" w:cs="Times New Roman"/>
          <w:sz w:val="28"/>
          <w:szCs w:val="28"/>
        </w:rPr>
      </w:pPr>
      <w:bookmarkStart w:id="10" w:name="P314"/>
      <w:bookmarkEnd w:id="10"/>
      <w:r w:rsidRPr="001C5334">
        <w:rPr>
          <w:rFonts w:ascii="Times New Roman" w:hAnsi="Times New Roman" w:cs="Times New Roman"/>
          <w:sz w:val="28"/>
          <w:szCs w:val="28"/>
        </w:rPr>
        <w:t>28. Заявление и расчет размера субсидий могут быть заполнены от руки разборчиво (печатными буквами) чернилами или при помощи средств электронно-вычислительной техники.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Представляемые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должны быть: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надлежащим образом оформлены и </w:t>
      </w:r>
      <w:proofErr w:type="gramStart"/>
      <w:r w:rsidRPr="001C5334">
        <w:rPr>
          <w:rFonts w:ascii="Times New Roman" w:hAnsi="Times New Roman" w:cs="Times New Roman"/>
          <w:sz w:val="28"/>
          <w:szCs w:val="28"/>
        </w:rPr>
        <w:t>содержать</w:t>
      </w:r>
      <w:proofErr w:type="gramEnd"/>
      <w:r w:rsidRPr="001C5334">
        <w:rPr>
          <w:rFonts w:ascii="Times New Roman" w:hAnsi="Times New Roman" w:cs="Times New Roman"/>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r w:rsidRPr="001C5334">
        <w:rPr>
          <w:rFonts w:ascii="Times New Roman" w:hAnsi="Times New Roman" w:cs="Times New Roman"/>
          <w:sz w:val="28"/>
          <w:szCs w:val="28"/>
        </w:rPr>
        <w:lastRenderedPageBreak/>
        <w:t>Исполнение документов карандашом не допускается.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20"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29. Заявитель имеет право представить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040976"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1) лично в орган местного самоуправления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лично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040976"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в орган местного самоуправления непосредственно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через многофункциональные центры;</w:t>
      </w:r>
    </w:p>
    <w:p w:rsidR="00040976"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4) путем направления почтовых отправлений в орган местного самоуправления непосредственно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C06123" w:rsidRPr="001C5334" w:rsidRDefault="00C06123">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1C5334" w:rsidRPr="001C5334" w:rsidRDefault="001C5334">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lastRenderedPageBreak/>
        <w:t>Исчерпывающий перечень документов,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соответствии с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Российской Федерации и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Ставропольского края для предоставления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которые находятся в распоряжении иных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организаций, участвующих в предоставлении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и которые заявитель вправе представить,</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 также способы их получения заявителем, в том числе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электронной форме, порядок их представления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1" w:name="P341"/>
      <w:bookmarkEnd w:id="11"/>
      <w:r w:rsidRPr="001C5334">
        <w:rPr>
          <w:rFonts w:ascii="Times New Roman" w:hAnsi="Times New Roman" w:cs="Times New Roman"/>
          <w:sz w:val="28"/>
          <w:szCs w:val="28"/>
        </w:rPr>
        <w:t>30. Для получения государственной услуги заявитель вправе представить самостоятельно следующие документы: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2)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4) выписка из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31. </w:t>
      </w:r>
      <w:proofErr w:type="gramStart"/>
      <w:r w:rsidRPr="001C5334">
        <w:rPr>
          <w:rFonts w:ascii="Times New Roman" w:hAnsi="Times New Roman" w:cs="Times New Roman"/>
          <w:sz w:val="28"/>
          <w:szCs w:val="28"/>
        </w:rPr>
        <w:t>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w:t>
      </w:r>
      <w:proofErr w:type="gramEnd"/>
      <w:r w:rsidRPr="001C5334">
        <w:rPr>
          <w:rFonts w:ascii="Times New Roman" w:hAnsi="Times New Roman" w:cs="Times New Roman"/>
          <w:sz w:val="28"/>
          <w:szCs w:val="28"/>
        </w:rPr>
        <w:t xml:space="preserve"> налоговом </w:t>
      </w:r>
      <w:proofErr w:type="gramStart"/>
      <w:r w:rsidRPr="001C5334">
        <w:rPr>
          <w:rFonts w:ascii="Times New Roman" w:hAnsi="Times New Roman" w:cs="Times New Roman"/>
          <w:sz w:val="28"/>
          <w:szCs w:val="28"/>
        </w:rPr>
        <w:lastRenderedPageBreak/>
        <w:t>органе</w:t>
      </w:r>
      <w:proofErr w:type="gramEnd"/>
      <w:r w:rsidRPr="001C5334">
        <w:rPr>
          <w:rFonts w:ascii="Times New Roman" w:hAnsi="Times New Roman" w:cs="Times New Roman"/>
          <w:sz w:val="28"/>
          <w:szCs w:val="28"/>
        </w:rPr>
        <w:t xml:space="preserve"> по месту учета, в том числе в электронной форме, в установленном порядке.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32.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 запрашивается заявителем в министерстве: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посредством направлений письменных обращений по факсу по следующему номеру: 8 (8652) 35-30-30.</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33. </w:t>
      </w:r>
      <w:proofErr w:type="gramStart"/>
      <w:r w:rsidRPr="001C5334">
        <w:rPr>
          <w:rFonts w:ascii="Times New Roman" w:hAnsi="Times New Roman" w:cs="Times New Roman"/>
          <w:sz w:val="28"/>
          <w:szCs w:val="28"/>
        </w:rPr>
        <w:t xml:space="preserve">Информация, содержащаяся в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запрашивается заявителем в органах местного самоуправления поселений и городских округов Ставропольского края лично или посредством направления письменного обращения.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34. В случае принятия заявителем решения о представлении по собственной инициативе документов, предусмотренных </w:t>
      </w:r>
      <w:hyperlink w:anchor="P341" w:history="1">
        <w:r w:rsidRPr="001C5334">
          <w:rPr>
            <w:rFonts w:ascii="Times New Roman" w:hAnsi="Times New Roman" w:cs="Times New Roman"/>
            <w:sz w:val="28"/>
            <w:szCs w:val="28"/>
          </w:rPr>
          <w:t>пунктом 30</w:t>
        </w:r>
      </w:hyperlink>
      <w:r w:rsidRPr="001C5334">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314" w:history="1">
        <w:r w:rsidRPr="001C5334">
          <w:rPr>
            <w:rFonts w:ascii="Times New Roman" w:hAnsi="Times New Roman" w:cs="Times New Roman"/>
            <w:sz w:val="28"/>
            <w:szCs w:val="28"/>
          </w:rPr>
          <w:t>пунктом 28</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Указание на запрет требовать от заявителей</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35. Орган, предоставляющий государственную услугу, не вправе требовать от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и регулирующими отношения, возникающие в связи с предоставлением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w:t>
      </w:r>
      <w:r w:rsidRPr="001C5334">
        <w:rPr>
          <w:rFonts w:ascii="Times New Roman" w:hAnsi="Times New Roman" w:cs="Times New Roman"/>
          <w:sz w:val="28"/>
          <w:szCs w:val="28"/>
        </w:rPr>
        <w:lastRenderedPageBreak/>
        <w:t>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w:t>
      </w:r>
      <w:proofErr w:type="gramEnd"/>
      <w:r w:rsidRPr="001C5334">
        <w:rPr>
          <w:rFonts w:ascii="Times New Roman" w:hAnsi="Times New Roman" w:cs="Times New Roman"/>
          <w:sz w:val="28"/>
          <w:szCs w:val="28"/>
        </w:rPr>
        <w:t xml:space="preserve"> в определенный </w:t>
      </w:r>
      <w:hyperlink r:id="rId21" w:history="1">
        <w:r w:rsidRPr="001C5334">
          <w:rPr>
            <w:rFonts w:ascii="Times New Roman" w:hAnsi="Times New Roman" w:cs="Times New Roman"/>
            <w:sz w:val="28"/>
            <w:szCs w:val="28"/>
          </w:rPr>
          <w:t>частью 6 статьи 7</w:t>
        </w:r>
      </w:hyperlink>
      <w:r w:rsidRPr="001C533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C5334">
          <w:rPr>
            <w:rFonts w:ascii="Times New Roman" w:hAnsi="Times New Roman" w:cs="Times New Roman"/>
            <w:sz w:val="28"/>
            <w:szCs w:val="28"/>
          </w:rPr>
          <w:t>части 1 статьи 9</w:t>
        </w:r>
      </w:hyperlink>
      <w:r w:rsidRPr="001C533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w:t>
      </w:r>
      <w:proofErr w:type="gramEnd"/>
      <w:r w:rsidRPr="001C5334">
        <w:rPr>
          <w:rFonts w:ascii="Times New Roman" w:hAnsi="Times New Roman" w:cs="Times New Roman"/>
          <w:sz w:val="28"/>
          <w:szCs w:val="28"/>
        </w:rPr>
        <w:t xml:space="preserve"> и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оснований для отказа в приеме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документов, необходимых для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36. Основания для отказа в приеме документов, необходимых для предоставления государственной услуги, не предусмотрены.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оснований для приостановления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37. Основания для приостановления предоставления государственной </w:t>
      </w:r>
      <w:r w:rsidRPr="001C5334">
        <w:rPr>
          <w:rFonts w:ascii="Times New Roman" w:hAnsi="Times New Roman" w:cs="Times New Roman"/>
          <w:sz w:val="28"/>
          <w:szCs w:val="28"/>
        </w:rPr>
        <w:lastRenderedPageBreak/>
        <w:t>услуги нормативными правовыми актами Российской Федерации и нормативными правовыми актами Ставропольского края не предусмотрены.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оснований для отказа в предоставлении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2" w:name="P384"/>
      <w:bookmarkEnd w:id="12"/>
      <w:r w:rsidRPr="001C5334">
        <w:rPr>
          <w:rFonts w:ascii="Times New Roman" w:hAnsi="Times New Roman" w:cs="Times New Roman"/>
          <w:sz w:val="28"/>
          <w:szCs w:val="28"/>
        </w:rPr>
        <w:t>38. Основаниями для отказа в предоставлении государственной услуги являются: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если заявитель (кроме граждан, ведущих личное подсобное хозяйство) не включен в реестр субъектов государственной поддержки развития сельского хозяйства в Ставропольском крае;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невыполнения заявителем условий, предусмотренных </w:t>
      </w:r>
      <w:hyperlink w:anchor="P85" w:history="1">
        <w:r w:rsidRPr="001C5334">
          <w:rPr>
            <w:rFonts w:ascii="Times New Roman" w:hAnsi="Times New Roman" w:cs="Times New Roman"/>
            <w:sz w:val="28"/>
            <w:szCs w:val="28"/>
          </w:rPr>
          <w:t>пунктом 3</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нарушения заявителем срока подачи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указанного в </w:t>
      </w:r>
      <w:hyperlink w:anchor="P268" w:history="1">
        <w:r w:rsidRPr="001C5334">
          <w:rPr>
            <w:rFonts w:ascii="Times New Roman" w:hAnsi="Times New Roman" w:cs="Times New Roman"/>
            <w:sz w:val="28"/>
            <w:szCs w:val="28"/>
          </w:rPr>
          <w:t>абзаце втором пункта 23</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(в ред. </w:t>
      </w:r>
      <w:hyperlink r:id="rId23" w:history="1">
        <w:r w:rsidRPr="001C5334">
          <w:rPr>
            <w:rFonts w:ascii="Times New Roman" w:hAnsi="Times New Roman" w:cs="Times New Roman"/>
            <w:sz w:val="28"/>
            <w:szCs w:val="28"/>
          </w:rPr>
          <w:t>приказа</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наличия в документах, представленных заявителем в соответствии с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недостоверной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представления заявителем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 в полном объеме или несоответствия представленных документов требованиям, предусмотренным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Перечень услуг, необходимых и обязательных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для предоставления государственной услуги, в том числе</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сведения о документе (документах), выдаваемом (выдаваемых)</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иными организациями, участвующими в предоставлении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06123" w:rsidRPr="001C5334" w:rsidRDefault="00C06123">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lastRenderedPageBreak/>
        <w:t>Порядок, размер и основания взимания государственной пошлины</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или иной платы, взимаемой за предоставление государственной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40. Государственная услуга предоставляется без взимания государственной пошлины или иной платы.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Максимальный срок ожидания в очереди при подаче запроса</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о предоставлении государственной услуги и услуг,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и </w:t>
      </w:r>
      <w:proofErr w:type="gramStart"/>
      <w:r w:rsidRPr="001C5334">
        <w:rPr>
          <w:rFonts w:ascii="Times New Roman" w:hAnsi="Times New Roman" w:cs="Times New Roman"/>
          <w:b w:val="0"/>
          <w:sz w:val="28"/>
          <w:szCs w:val="28"/>
        </w:rPr>
        <w:t>обязательных</w:t>
      </w:r>
      <w:proofErr w:type="gramEnd"/>
      <w:r w:rsidRPr="001C5334">
        <w:rPr>
          <w:rFonts w:ascii="Times New Roman" w:hAnsi="Times New Roman" w:cs="Times New Roman"/>
          <w:b w:val="0"/>
          <w:sz w:val="28"/>
          <w:szCs w:val="28"/>
        </w:rPr>
        <w:t xml:space="preserve"> для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при получении результата предоставления таких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Срок и порядок регистрации запроса заявителя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о предоставлении государственной услуги и услуг,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и </w:t>
      </w:r>
      <w:proofErr w:type="gramStart"/>
      <w:r w:rsidRPr="001C5334">
        <w:rPr>
          <w:rFonts w:ascii="Times New Roman" w:hAnsi="Times New Roman" w:cs="Times New Roman"/>
          <w:b w:val="0"/>
          <w:sz w:val="28"/>
          <w:szCs w:val="28"/>
        </w:rPr>
        <w:t>обязательных</w:t>
      </w:r>
      <w:proofErr w:type="gramEnd"/>
      <w:r w:rsidRPr="001C5334">
        <w:rPr>
          <w:rFonts w:ascii="Times New Roman" w:hAnsi="Times New Roman" w:cs="Times New Roman"/>
          <w:b w:val="0"/>
          <w:sz w:val="28"/>
          <w:szCs w:val="28"/>
        </w:rPr>
        <w:t xml:space="preserve"> для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том числе в электронной форме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3" w:name="P421"/>
      <w:bookmarkEnd w:id="13"/>
      <w:r w:rsidRPr="001C5334">
        <w:rPr>
          <w:rFonts w:ascii="Times New Roman" w:hAnsi="Times New Roman" w:cs="Times New Roman"/>
          <w:sz w:val="28"/>
          <w:szCs w:val="28"/>
        </w:rPr>
        <w:t xml:space="preserve">42. </w:t>
      </w:r>
      <w:proofErr w:type="gramStart"/>
      <w:r w:rsidRPr="001C5334">
        <w:rPr>
          <w:rFonts w:ascii="Times New Roman" w:hAnsi="Times New Roman" w:cs="Times New Roman"/>
          <w:sz w:val="28"/>
          <w:szCs w:val="28"/>
        </w:rPr>
        <w:t>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1C5334">
        <w:rPr>
          <w:rFonts w:ascii="Times New Roman" w:hAnsi="Times New Roman" w:cs="Times New Roman"/>
          <w:sz w:val="28"/>
          <w:szCs w:val="28"/>
        </w:rPr>
        <w:t>") или в многофункциональный центр, составляет 15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43. </w:t>
      </w:r>
      <w:proofErr w:type="gramStart"/>
      <w:r w:rsidRPr="001C5334">
        <w:rPr>
          <w:rFonts w:ascii="Times New Roman" w:hAnsi="Times New Roman" w:cs="Times New Roman"/>
          <w:sz w:val="28"/>
          <w:szCs w:val="28"/>
        </w:rPr>
        <w:t xml:space="preserve">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w:t>
      </w:r>
      <w:r w:rsidRPr="001C5334">
        <w:rPr>
          <w:rFonts w:ascii="Times New Roman" w:hAnsi="Times New Roman" w:cs="Times New Roman"/>
          <w:sz w:val="28"/>
          <w:szCs w:val="28"/>
        </w:rPr>
        <w:lastRenderedPageBreak/>
        <w:t>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w:t>
      </w:r>
      <w:proofErr w:type="gramEnd"/>
      <w:r w:rsidRPr="001C5334">
        <w:rPr>
          <w:rFonts w:ascii="Times New Roman" w:hAnsi="Times New Roman" w:cs="Times New Roman"/>
          <w:sz w:val="28"/>
          <w:szCs w:val="28"/>
        </w:rPr>
        <w:t xml:space="preserve"> центр, регистрируется:</w:t>
      </w:r>
    </w:p>
    <w:p w:rsidR="00040976" w:rsidRPr="001C5334" w:rsidRDefault="00C06123" w:rsidP="00040976">
      <w:pPr>
        <w:pStyle w:val="western"/>
        <w:spacing w:before="0" w:beforeAutospacing="0" w:after="0"/>
        <w:ind w:firstLine="709"/>
        <w:jc w:val="both"/>
        <w:rPr>
          <w:color w:val="auto"/>
          <w:sz w:val="28"/>
          <w:szCs w:val="28"/>
        </w:rPr>
      </w:pPr>
      <w:proofErr w:type="gramStart"/>
      <w:r w:rsidRPr="001C5334">
        <w:rPr>
          <w:color w:val="auto"/>
          <w:sz w:val="28"/>
          <w:szCs w:val="28"/>
        </w:rPr>
        <w:t xml:space="preserve">органе местного самоуправления: </w:t>
      </w:r>
      <w:r w:rsidR="00040976" w:rsidRPr="001C5334">
        <w:rPr>
          <w:color w:val="auto"/>
          <w:sz w:val="28"/>
          <w:szCs w:val="28"/>
        </w:rPr>
        <w:t>356250, Ставропольский край, Грачевский муниципальный район, с. Грачевка, ул. Ставропольская, д. 44, кабинет управления сельского хозяйства;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многофункциональном </w:t>
      </w:r>
      <w:proofErr w:type="gramStart"/>
      <w:r w:rsidRPr="001C5334">
        <w:rPr>
          <w:rFonts w:ascii="Times New Roman" w:hAnsi="Times New Roman" w:cs="Times New Roman"/>
          <w:sz w:val="28"/>
          <w:szCs w:val="28"/>
        </w:rPr>
        <w:t>центре</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Заявление, поступившее в орган местного самоуправления в нерабочее время, регистрируется в первый рабочий день, следующий за днем его поступления.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14" w:name="P429"/>
      <w:bookmarkEnd w:id="14"/>
      <w:r w:rsidRPr="001C5334">
        <w:rPr>
          <w:rFonts w:ascii="Times New Roman" w:hAnsi="Times New Roman" w:cs="Times New Roman"/>
          <w:sz w:val="28"/>
          <w:szCs w:val="28"/>
        </w:rPr>
        <w:t xml:space="preserve">44. </w:t>
      </w:r>
      <w:proofErr w:type="gramStart"/>
      <w:r w:rsidRPr="001C5334">
        <w:rPr>
          <w:rFonts w:ascii="Times New Roman" w:hAnsi="Times New Roman" w:cs="Times New Roman"/>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1C5334">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или в многофункциональный центр, регистрируется </w:t>
      </w:r>
      <w:proofErr w:type="gramStart"/>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w:t>
      </w:r>
    </w:p>
    <w:p w:rsidR="00040976" w:rsidRPr="001C5334" w:rsidRDefault="00C06123" w:rsidP="00040976">
      <w:pPr>
        <w:pStyle w:val="western"/>
        <w:spacing w:before="0" w:beforeAutospacing="0" w:after="0"/>
        <w:ind w:firstLine="709"/>
        <w:jc w:val="both"/>
        <w:rPr>
          <w:color w:val="auto"/>
          <w:sz w:val="28"/>
          <w:szCs w:val="28"/>
        </w:rPr>
      </w:pPr>
      <w:proofErr w:type="gramStart"/>
      <w:r w:rsidRPr="001C5334">
        <w:rPr>
          <w:color w:val="auto"/>
          <w:sz w:val="28"/>
          <w:szCs w:val="28"/>
        </w:rPr>
        <w:t>органе</w:t>
      </w:r>
      <w:proofErr w:type="gramEnd"/>
      <w:r w:rsidRPr="001C5334">
        <w:rPr>
          <w:color w:val="auto"/>
          <w:sz w:val="28"/>
          <w:szCs w:val="28"/>
        </w:rPr>
        <w:t xml:space="preserve"> местного самоуправления: </w:t>
      </w:r>
      <w:proofErr w:type="gramStart"/>
      <w:r w:rsidRPr="001C5334">
        <w:rPr>
          <w:color w:val="auto"/>
          <w:sz w:val="28"/>
          <w:szCs w:val="28"/>
        </w:rPr>
        <w:t xml:space="preserve">Ставропольский край, </w:t>
      </w:r>
      <w:r w:rsidR="00040976" w:rsidRPr="001C5334">
        <w:rPr>
          <w:color w:val="auto"/>
          <w:sz w:val="28"/>
          <w:szCs w:val="28"/>
        </w:rPr>
        <w:t>356250, Ставропольский край, Грачевский муниципальный район, с. Грачевка, ул. Ставропольская, д. 44, кабинет управления сельского хозяйства;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многофункциональном </w:t>
      </w:r>
      <w:proofErr w:type="gramStart"/>
      <w:r w:rsidRPr="001C5334">
        <w:rPr>
          <w:rFonts w:ascii="Times New Roman" w:hAnsi="Times New Roman" w:cs="Times New Roman"/>
          <w:sz w:val="28"/>
          <w:szCs w:val="28"/>
        </w:rPr>
        <w:t>центре</w:t>
      </w:r>
      <w:proofErr w:type="gram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Требования к помещениям, в которых предоставляется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государственная услуга, к залу ожидания, местам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для заполнения запросов о предоставлении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информационным стендам с образцами их заполнения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перечнем документов, необходимых для предоставления каждой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 размещению и оформлению визуальной,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текстовой и </w:t>
      </w:r>
      <w:proofErr w:type="spellStart"/>
      <w:r w:rsidRPr="001C5334">
        <w:rPr>
          <w:rFonts w:ascii="Times New Roman" w:hAnsi="Times New Roman" w:cs="Times New Roman"/>
          <w:b w:val="0"/>
          <w:sz w:val="28"/>
          <w:szCs w:val="28"/>
        </w:rPr>
        <w:t>мультимедийной</w:t>
      </w:r>
      <w:proofErr w:type="spellEnd"/>
      <w:r w:rsidRPr="001C5334">
        <w:rPr>
          <w:rFonts w:ascii="Times New Roman" w:hAnsi="Times New Roman" w:cs="Times New Roman"/>
          <w:b w:val="0"/>
          <w:sz w:val="28"/>
          <w:szCs w:val="28"/>
        </w:rPr>
        <w:t xml:space="preserve"> информации о порядке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предоставления такой услуги, в том числе к обеспечению</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доступности для инвалидов указанных объектов в соответствии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с законодательством Российской Федерации </w:t>
      </w:r>
      <w:proofErr w:type="gramStart"/>
      <w:r w:rsidRPr="001C5334">
        <w:rPr>
          <w:rFonts w:ascii="Times New Roman" w:hAnsi="Times New Roman" w:cs="Times New Roman"/>
          <w:b w:val="0"/>
          <w:sz w:val="28"/>
          <w:szCs w:val="28"/>
        </w:rPr>
        <w:t>о</w:t>
      </w:r>
      <w:proofErr w:type="gramEnd"/>
      <w:r w:rsidRPr="001C5334">
        <w:rPr>
          <w:rFonts w:ascii="Times New Roman" w:hAnsi="Times New Roman" w:cs="Times New Roman"/>
          <w:b w:val="0"/>
          <w:sz w:val="28"/>
          <w:szCs w:val="28"/>
        </w:rPr>
        <w:t xml:space="preserve"> социальной</w:t>
      </w:r>
    </w:p>
    <w:p w:rsidR="00C06123" w:rsidRPr="001C5334" w:rsidRDefault="00C06123" w:rsidP="00040976">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защите инвалидов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45. Помещения органа местного самоуправления должны соответствовать санитарно-эпидемиологическим </w:t>
      </w:r>
      <w:hyperlink r:id="rId24" w:history="1">
        <w:r w:rsidRPr="001C5334">
          <w:rPr>
            <w:rFonts w:ascii="Times New Roman" w:hAnsi="Times New Roman" w:cs="Times New Roman"/>
            <w:sz w:val="28"/>
            <w:szCs w:val="28"/>
          </w:rPr>
          <w:t>правилам</w:t>
        </w:r>
      </w:hyperlink>
      <w:r w:rsidRPr="001C5334">
        <w:rPr>
          <w:rFonts w:ascii="Times New Roman" w:hAnsi="Times New Roman" w:cs="Times New Roman"/>
          <w:sz w:val="28"/>
          <w:szCs w:val="28"/>
        </w:rPr>
        <w:t xml:space="preserve"> и нормативам </w:t>
      </w:r>
      <w:r w:rsidRPr="001C5334">
        <w:rPr>
          <w:rFonts w:ascii="Times New Roman" w:hAnsi="Times New Roman" w:cs="Times New Roman"/>
          <w:sz w:val="28"/>
          <w:szCs w:val="28"/>
        </w:rPr>
        <w:lastRenderedPageBreak/>
        <w:t xml:space="preserve">"Гигиенические требования к персональным электронно-вычислительным машинам и организации работы. </w:t>
      </w:r>
      <w:proofErr w:type="spellStart"/>
      <w:r w:rsidRPr="001C5334">
        <w:rPr>
          <w:rFonts w:ascii="Times New Roman" w:hAnsi="Times New Roman" w:cs="Times New Roman"/>
          <w:sz w:val="28"/>
          <w:szCs w:val="28"/>
        </w:rPr>
        <w:t>СанПиН</w:t>
      </w:r>
      <w:proofErr w:type="spellEnd"/>
      <w:r w:rsidRPr="001C5334">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Вход и выход из помещений оборудуются соответствующими указателями.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Места ожидания в очереди на представление или получение документов </w:t>
      </w:r>
      <w:r w:rsidRPr="001C5334">
        <w:rPr>
          <w:rFonts w:ascii="Times New Roman" w:hAnsi="Times New Roman" w:cs="Times New Roman"/>
          <w:sz w:val="28"/>
          <w:szCs w:val="28"/>
        </w:rPr>
        <w:lastRenderedPageBreak/>
        <w:t>оборудуются стульями, кресельными секциями или скамьями (</w:t>
      </w:r>
      <w:proofErr w:type="spellStart"/>
      <w:r w:rsidRPr="001C5334">
        <w:rPr>
          <w:rFonts w:ascii="Times New Roman" w:hAnsi="Times New Roman" w:cs="Times New Roman"/>
          <w:sz w:val="28"/>
          <w:szCs w:val="28"/>
        </w:rPr>
        <w:t>банкетками</w:t>
      </w:r>
      <w:proofErr w:type="spellEnd"/>
      <w:r w:rsidRPr="001C5334">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48. </w:t>
      </w:r>
      <w:proofErr w:type="gramStart"/>
      <w:r w:rsidRPr="001C5334">
        <w:rPr>
          <w:rFonts w:ascii="Times New Roman" w:hAnsi="Times New Roman" w:cs="Times New Roman"/>
          <w:sz w:val="28"/>
          <w:szCs w:val="28"/>
        </w:rPr>
        <w:t xml:space="preserve">Визуальная, текстовая и </w:t>
      </w:r>
      <w:proofErr w:type="spellStart"/>
      <w:r w:rsidRPr="001C5334">
        <w:rPr>
          <w:rFonts w:ascii="Times New Roman" w:hAnsi="Times New Roman" w:cs="Times New Roman"/>
          <w:sz w:val="28"/>
          <w:szCs w:val="28"/>
        </w:rPr>
        <w:t>мультимедийная</w:t>
      </w:r>
      <w:proofErr w:type="spellEnd"/>
      <w:r w:rsidRPr="001C5334">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00040976" w:rsidRPr="001C5334">
        <w:rPr>
          <w:rFonts w:ascii="Times New Roman" w:hAnsi="Times New Roman" w:cs="Times New Roman"/>
          <w:sz w:val="28"/>
          <w:szCs w:val="28"/>
        </w:rPr>
        <w:t>(</w:t>
      </w:r>
      <w:proofErr w:type="spellStart"/>
      <w:r w:rsidR="00040976" w:rsidRPr="001C5334">
        <w:rPr>
          <w:rFonts w:ascii="Times New Roman" w:hAnsi="Times New Roman" w:cs="Times New Roman"/>
          <w:sz w:val="28"/>
          <w:szCs w:val="28"/>
        </w:rPr>
        <w:t>www</w:t>
      </w:r>
      <w:proofErr w:type="spellEnd"/>
      <w:r w:rsidR="00040976" w:rsidRPr="001C5334">
        <w:rPr>
          <w:rFonts w:ascii="Times New Roman" w:hAnsi="Times New Roman" w:cs="Times New Roman"/>
          <w:sz w:val="28"/>
          <w:szCs w:val="28"/>
        </w:rPr>
        <w:t xml:space="preserve">. </w:t>
      </w:r>
      <w:proofErr w:type="spellStart"/>
      <w:r w:rsidR="00040976" w:rsidRPr="001C5334">
        <w:rPr>
          <w:rFonts w:ascii="Times New Roman" w:hAnsi="Times New Roman" w:cs="Times New Roman"/>
          <w:sz w:val="28"/>
          <w:szCs w:val="28"/>
        </w:rPr>
        <w:t>adm-grsk.ru</w:t>
      </w:r>
      <w:proofErr w:type="spellEnd"/>
      <w:r w:rsidR="00040976" w:rsidRPr="001C5334">
        <w:rPr>
          <w:rFonts w:ascii="Times New Roman" w:hAnsi="Times New Roman" w:cs="Times New Roman"/>
          <w:sz w:val="28"/>
          <w:szCs w:val="28"/>
        </w:rPr>
        <w:t>)</w:t>
      </w:r>
      <w:r w:rsidRPr="001C533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w:t>
      </w:r>
      <w:proofErr w:type="gramEnd"/>
      <w:r w:rsidRPr="001C5334">
        <w:rPr>
          <w:rFonts w:ascii="Times New Roman" w:hAnsi="Times New Roman" w:cs="Times New Roman"/>
          <w:sz w:val="28"/>
          <w:szCs w:val="28"/>
        </w:rPr>
        <w:t>.</w:t>
      </w:r>
      <w:proofErr w:type="gramStart"/>
      <w:r w:rsidRPr="001C5334">
        <w:rPr>
          <w:rFonts w:ascii="Times New Roman" w:hAnsi="Times New Roman" w:cs="Times New Roman"/>
          <w:sz w:val="28"/>
          <w:szCs w:val="28"/>
        </w:rPr>
        <w:t>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Оформление визуальной, текстовой и </w:t>
      </w:r>
      <w:proofErr w:type="spellStart"/>
      <w:r w:rsidRPr="001C5334">
        <w:rPr>
          <w:rFonts w:ascii="Times New Roman" w:hAnsi="Times New Roman" w:cs="Times New Roman"/>
          <w:sz w:val="28"/>
          <w:szCs w:val="28"/>
        </w:rPr>
        <w:t>мультимедийной</w:t>
      </w:r>
      <w:proofErr w:type="spellEnd"/>
      <w:r w:rsidRPr="001C5334">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25"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Показатели доступности и качества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50. К показателям доступности и качества государственной услуги относятся: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1) своевременность (</w:t>
      </w:r>
      <w:proofErr w:type="spellStart"/>
      <w:proofErr w:type="gramStart"/>
      <w:r w:rsidRPr="001C5334">
        <w:rPr>
          <w:rFonts w:ascii="Times New Roman" w:hAnsi="Times New Roman" w:cs="Times New Roman"/>
          <w:sz w:val="28"/>
          <w:szCs w:val="28"/>
        </w:rPr>
        <w:t>Св</w:t>
      </w:r>
      <w:proofErr w:type="spellEnd"/>
      <w:proofErr w:type="gram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proofErr w:type="gramStart"/>
      <w:r w:rsidRPr="001C5334">
        <w:rPr>
          <w:rFonts w:ascii="Times New Roman" w:hAnsi="Times New Roman" w:cs="Times New Roman"/>
          <w:sz w:val="28"/>
          <w:szCs w:val="28"/>
        </w:rPr>
        <w:t>Св</w:t>
      </w:r>
      <w:proofErr w:type="spellEnd"/>
      <w:proofErr w:type="gramEnd"/>
      <w:r w:rsidRPr="001C5334">
        <w:rPr>
          <w:rFonts w:ascii="Times New Roman" w:hAnsi="Times New Roman" w:cs="Times New Roman"/>
          <w:sz w:val="28"/>
          <w:szCs w:val="28"/>
        </w:rPr>
        <w:t xml:space="preserve"> = Ср / </w:t>
      </w:r>
      <w:proofErr w:type="spellStart"/>
      <w:r w:rsidRPr="001C5334">
        <w:rPr>
          <w:rFonts w:ascii="Times New Roman" w:hAnsi="Times New Roman" w:cs="Times New Roman"/>
          <w:sz w:val="28"/>
          <w:szCs w:val="28"/>
        </w:rPr>
        <w:t>Вр</w:t>
      </w:r>
      <w:proofErr w:type="spellEnd"/>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x</w:t>
      </w:r>
      <w:proofErr w:type="spellEnd"/>
      <w:r w:rsidRPr="001C5334">
        <w:rPr>
          <w:rFonts w:ascii="Times New Roman" w:hAnsi="Times New Roman" w:cs="Times New Roman"/>
          <w:sz w:val="28"/>
          <w:szCs w:val="28"/>
        </w:rPr>
        <w:t xml:space="preserve"> 100%,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Ср</w:t>
      </w:r>
      <w:proofErr w:type="gramEnd"/>
      <w:r w:rsidRPr="001C5334">
        <w:rPr>
          <w:rFonts w:ascii="Times New Roman" w:hAnsi="Times New Roman" w:cs="Times New Roman"/>
          <w:sz w:val="28"/>
          <w:szCs w:val="28"/>
        </w:rPr>
        <w:t xml:space="preserve"> - срок, установленный настоящим Административным регламентом (рабочие дни);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Вр</w:t>
      </w:r>
      <w:proofErr w:type="spellEnd"/>
      <w:r w:rsidRPr="001C5334">
        <w:rPr>
          <w:rFonts w:ascii="Times New Roman" w:hAnsi="Times New Roman" w:cs="Times New Roman"/>
          <w:sz w:val="28"/>
          <w:szCs w:val="28"/>
        </w:rPr>
        <w:t xml:space="preserve"> - время, фактически затраченное на предоставление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доступность (</w:t>
      </w:r>
      <w:proofErr w:type="spellStart"/>
      <w:r w:rsidRPr="001C5334">
        <w:rPr>
          <w:rFonts w:ascii="Times New Roman" w:hAnsi="Times New Roman" w:cs="Times New Roman"/>
          <w:sz w:val="28"/>
          <w:szCs w:val="28"/>
        </w:rPr>
        <w:t>Дос</w:t>
      </w:r>
      <w:proofErr w:type="spell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Дос</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xml:space="preserve"> = 0% при отсутствии возможности подачи документов, </w:t>
      </w:r>
      <w:r w:rsidRPr="001C5334">
        <w:rPr>
          <w:rFonts w:ascii="Times New Roman" w:hAnsi="Times New Roman" w:cs="Times New Roman"/>
          <w:sz w:val="28"/>
          <w:szCs w:val="28"/>
        </w:rPr>
        <w:lastRenderedPageBreak/>
        <w:t>необходимых для предоставления государственной услуги,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качество (</w:t>
      </w:r>
      <w:proofErr w:type="spellStart"/>
      <w:r w:rsidRPr="001C5334">
        <w:rPr>
          <w:rFonts w:ascii="Times New Roman" w:hAnsi="Times New Roman" w:cs="Times New Roman"/>
          <w:sz w:val="28"/>
          <w:szCs w:val="28"/>
        </w:rPr>
        <w:t>Кач</w:t>
      </w:r>
      <w:proofErr w:type="spell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Кач</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качество обслуживания при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количество взаимодействий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xml:space="preserve"> - продолжительность взаимодействий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26"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4) удовлетворенность (Уд):</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Уд = 100% - </w:t>
      </w:r>
      <w:proofErr w:type="spellStart"/>
      <w:r w:rsidRPr="001C5334">
        <w:rPr>
          <w:rFonts w:ascii="Times New Roman" w:hAnsi="Times New Roman" w:cs="Times New Roman"/>
          <w:sz w:val="28"/>
          <w:szCs w:val="28"/>
        </w:rPr>
        <w:t>Кобж</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Кзаяв</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Квремя</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Кочередь</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Квежливость</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Ккомфортность</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Кдоступность</w:t>
      </w:r>
      <w:proofErr w:type="spellEnd"/>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x</w:t>
      </w:r>
      <w:proofErr w:type="spellEnd"/>
      <w:r w:rsidRPr="001C5334">
        <w:rPr>
          <w:rFonts w:ascii="Times New Roman" w:hAnsi="Times New Roman" w:cs="Times New Roman"/>
          <w:sz w:val="28"/>
          <w:szCs w:val="28"/>
        </w:rPr>
        <w:t xml:space="preserve"> 100%,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Кобж</w:t>
      </w:r>
      <w:proofErr w:type="spellEnd"/>
      <w:r w:rsidRPr="001C5334">
        <w:rPr>
          <w:rFonts w:ascii="Times New Roman" w:hAnsi="Times New Roman" w:cs="Times New Roman"/>
          <w:sz w:val="28"/>
          <w:szCs w:val="28"/>
        </w:rPr>
        <w:t xml:space="preserve"> - количество обжалований при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Кзаяв</w:t>
      </w:r>
      <w:proofErr w:type="spellEnd"/>
      <w:r w:rsidRPr="001C5334">
        <w:rPr>
          <w:rFonts w:ascii="Times New Roman" w:hAnsi="Times New Roman" w:cs="Times New Roman"/>
          <w:sz w:val="28"/>
          <w:szCs w:val="28"/>
        </w:rPr>
        <w:t xml:space="preserve"> - количество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Квремя</w:t>
      </w:r>
      <w:proofErr w:type="spellEnd"/>
      <w:r w:rsidRPr="001C5334">
        <w:rPr>
          <w:rFonts w:ascii="Times New Roman" w:hAnsi="Times New Roman" w:cs="Times New Roman"/>
          <w:sz w:val="28"/>
          <w:szCs w:val="28"/>
        </w:rPr>
        <w:t xml:space="preserve"> - время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Кочередь</w:t>
      </w:r>
      <w:proofErr w:type="spellEnd"/>
      <w:r w:rsidRPr="001C5334">
        <w:rPr>
          <w:rFonts w:ascii="Times New Roman" w:hAnsi="Times New Roman" w:cs="Times New Roman"/>
          <w:sz w:val="28"/>
          <w:szCs w:val="28"/>
        </w:rPr>
        <w:t xml:space="preserve"> - время ожидания заявителя в очереди;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Квежливость</w:t>
      </w:r>
      <w:proofErr w:type="spellEnd"/>
      <w:r w:rsidRPr="001C5334">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Ккомфортность</w:t>
      </w:r>
      <w:proofErr w:type="spellEnd"/>
      <w:r w:rsidRPr="001C5334">
        <w:rPr>
          <w:rFonts w:ascii="Times New Roman" w:hAnsi="Times New Roman" w:cs="Times New Roman"/>
          <w:sz w:val="28"/>
          <w:szCs w:val="28"/>
        </w:rPr>
        <w:t xml:space="preserve"> - комфортность условий в помещениях органа власти;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Кдоступность</w:t>
      </w:r>
      <w:proofErr w:type="spellEnd"/>
      <w:r w:rsidRPr="001C5334">
        <w:rPr>
          <w:rFonts w:ascii="Times New Roman" w:hAnsi="Times New Roman" w:cs="Times New Roman"/>
          <w:sz w:val="28"/>
          <w:szCs w:val="28"/>
        </w:rPr>
        <w:t xml:space="preserve"> - доступность информации о порядке получения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Иные требования, в том числе учитывающие особенности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предоставления государственной услуги по </w:t>
      </w:r>
      <w:proofErr w:type="gramStart"/>
      <w:r w:rsidRPr="001C5334">
        <w:rPr>
          <w:rFonts w:ascii="Times New Roman" w:hAnsi="Times New Roman" w:cs="Times New Roman"/>
          <w:b w:val="0"/>
          <w:sz w:val="28"/>
          <w:szCs w:val="28"/>
        </w:rPr>
        <w:t>экстерриториальному</w:t>
      </w:r>
      <w:proofErr w:type="gramEnd"/>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принципу (в случае, если государственная услуга</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предоставляется по экстерриториальному принципу)</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особенности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электронной форме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5" w:name="P528"/>
      <w:bookmarkEnd w:id="15"/>
      <w:r w:rsidRPr="001C5334">
        <w:rPr>
          <w:rFonts w:ascii="Times New Roman" w:hAnsi="Times New Roman" w:cs="Times New Roman"/>
          <w:sz w:val="28"/>
          <w:szCs w:val="28"/>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работникам многофункциональных центров.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Передача работниками многофункциональных центров в орган местного самоуправления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осуществляется по почте, курьером или в форме электронного документа не позднее 3 рабочих дней со дня регистрации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многофункциональных центрах.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w:t>
      </w:r>
      <w:r w:rsidRPr="001C5334">
        <w:rPr>
          <w:rFonts w:ascii="Times New Roman" w:hAnsi="Times New Roman" w:cs="Times New Roman"/>
          <w:sz w:val="28"/>
          <w:szCs w:val="28"/>
        </w:rPr>
        <w:lastRenderedPageBreak/>
        <w:t xml:space="preserve">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w:t>
      </w:r>
      <w:proofErr w:type="gramStart"/>
      <w:r w:rsidRPr="001C5334">
        <w:rPr>
          <w:rFonts w:ascii="Times New Roman" w:hAnsi="Times New Roman" w:cs="Times New Roman"/>
          <w:sz w:val="28"/>
          <w:szCs w:val="28"/>
        </w:rPr>
        <w:t>предоставляемых</w:t>
      </w:r>
      <w:proofErr w:type="gramEnd"/>
      <w:r w:rsidRPr="001C5334">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w:anchor="P314" w:history="1">
        <w:r w:rsidRPr="001C5334">
          <w:rPr>
            <w:rFonts w:ascii="Times New Roman" w:hAnsi="Times New Roman" w:cs="Times New Roman"/>
            <w:sz w:val="28"/>
            <w:szCs w:val="28"/>
          </w:rPr>
          <w:t>пунктом 28</w:t>
        </w:r>
      </w:hyperlink>
      <w:r w:rsidRPr="001C5334">
        <w:rPr>
          <w:rFonts w:ascii="Times New Roman" w:hAnsi="Times New Roman" w:cs="Times New Roman"/>
          <w:sz w:val="28"/>
          <w:szCs w:val="28"/>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Государственная услуга по экстерриториальному принципу не предоставляется.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00E26CEB" w:rsidRPr="001C5334">
        <w:rPr>
          <w:rFonts w:ascii="Times New Roman" w:hAnsi="Times New Roman" w:cs="Times New Roman"/>
          <w:sz w:val="28"/>
          <w:szCs w:val="28"/>
        </w:rPr>
        <w:t>(</w:t>
      </w:r>
      <w:proofErr w:type="spellStart"/>
      <w:r w:rsidR="00E26CEB" w:rsidRPr="001C5334">
        <w:rPr>
          <w:rFonts w:ascii="Times New Roman" w:hAnsi="Times New Roman" w:cs="Times New Roman"/>
          <w:sz w:val="28"/>
          <w:szCs w:val="28"/>
        </w:rPr>
        <w:t>www._____________.ru</w:t>
      </w:r>
      <w:proofErr w:type="spellEnd"/>
      <w:r w:rsidR="00E26CEB" w:rsidRPr="001C5334">
        <w:rPr>
          <w:rFonts w:ascii="Times New Roman" w:hAnsi="Times New Roman" w:cs="Times New Roman"/>
          <w:sz w:val="28"/>
          <w:szCs w:val="28"/>
        </w:rPr>
        <w:t>)</w:t>
      </w:r>
      <w:r w:rsidRPr="001C5334">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получать информацию о порядке предоставления государственной </w:t>
      </w:r>
      <w:r w:rsidRPr="001C5334">
        <w:rPr>
          <w:rFonts w:ascii="Times New Roman" w:hAnsi="Times New Roman" w:cs="Times New Roman"/>
          <w:sz w:val="28"/>
          <w:szCs w:val="28"/>
        </w:rPr>
        <w:lastRenderedPageBreak/>
        <w:t>услуги и сведения о ходе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27"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sidRPr="001C5334">
          <w:rPr>
            <w:rFonts w:ascii="Times New Roman" w:hAnsi="Times New Roman" w:cs="Times New Roman"/>
            <w:sz w:val="28"/>
            <w:szCs w:val="28"/>
          </w:rPr>
          <w:t>закона</w:t>
        </w:r>
      </w:hyperlink>
      <w:r w:rsidRPr="001C5334">
        <w:rPr>
          <w:rFonts w:ascii="Times New Roman" w:hAnsi="Times New Roman" w:cs="Times New Roman"/>
          <w:sz w:val="28"/>
          <w:szCs w:val="28"/>
        </w:rPr>
        <w:t xml:space="preserve"> от 06 апреля 2011 года N 63-ФЗ "Об электронной подписи", </w:t>
      </w:r>
      <w:hyperlink r:id="rId29"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30" w:history="1">
        <w:r w:rsidRPr="001C5334">
          <w:rPr>
            <w:rFonts w:ascii="Times New Roman" w:hAnsi="Times New Roman" w:cs="Times New Roman"/>
            <w:sz w:val="28"/>
            <w:szCs w:val="28"/>
          </w:rPr>
          <w:t>закона</w:t>
        </w:r>
      </w:hyperlink>
      <w:r w:rsidRPr="001C5334">
        <w:rPr>
          <w:rFonts w:ascii="Times New Roman" w:hAnsi="Times New Roman" w:cs="Times New Roman"/>
          <w:sz w:val="28"/>
          <w:szCs w:val="28"/>
        </w:rPr>
        <w:t xml:space="preserve"> от</w:t>
      </w:r>
      <w:proofErr w:type="gramEnd"/>
      <w:r w:rsidRPr="001C5334">
        <w:rPr>
          <w:rFonts w:ascii="Times New Roman" w:hAnsi="Times New Roman" w:cs="Times New Roman"/>
          <w:sz w:val="28"/>
          <w:szCs w:val="28"/>
        </w:rPr>
        <w:t xml:space="preserve"> 27 июля 2010 года N 210-ФЗ "Об организации предоставления государственных и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осуществляется путем заполнения в установленном порядке специальной интерактивной формы.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а также путем направления электронного документа по адресу электронной почты органа местного самоуправления.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III. Состав, последовательность и сроки выполнения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административных процедур (действий), требования к порядку</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их выполнения, в том числе особенности выполнения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административных процедур (действий) в электронной форме,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 также особенности выполнения административных процедур</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(действий) в многофункциональных центрах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государственных и муниципальных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53. Предоставление государственной услуги включает в себя следующие административные процедуры: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2) прием и регистрация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формирование и направление межведомственного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рассмотрение документов и составление сводного реестра получателей на выплату субсидии.</w:t>
      </w:r>
    </w:p>
    <w:p w:rsidR="00C06123" w:rsidRPr="001C5334" w:rsidRDefault="00EA3BA9">
      <w:pPr>
        <w:pStyle w:val="ConsPlusNormal"/>
        <w:spacing w:before="220"/>
        <w:ind w:firstLine="540"/>
        <w:jc w:val="both"/>
        <w:rPr>
          <w:rFonts w:ascii="Times New Roman" w:hAnsi="Times New Roman" w:cs="Times New Roman"/>
          <w:sz w:val="28"/>
          <w:szCs w:val="28"/>
        </w:rPr>
      </w:pPr>
      <w:hyperlink w:anchor="P1160" w:history="1">
        <w:r w:rsidR="00C06123" w:rsidRPr="001C5334">
          <w:rPr>
            <w:rFonts w:ascii="Times New Roman" w:hAnsi="Times New Roman" w:cs="Times New Roman"/>
            <w:sz w:val="28"/>
            <w:szCs w:val="28"/>
          </w:rPr>
          <w:t>Блок-схема</w:t>
        </w:r>
      </w:hyperlink>
      <w:r w:rsidR="00C06123" w:rsidRPr="001C5334">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Предоставление заявителю в установленном порядке информации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обеспечение доступа заявителя к сведениям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о государственной услуге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6" w:name="P562"/>
      <w:bookmarkEnd w:id="16"/>
      <w:r w:rsidRPr="001C5334">
        <w:rPr>
          <w:rFonts w:ascii="Times New Roman" w:hAnsi="Times New Roman" w:cs="Times New Roman"/>
          <w:sz w:val="28"/>
          <w:szCs w:val="28"/>
        </w:rPr>
        <w:t xml:space="preserve">54. </w:t>
      </w:r>
      <w:proofErr w:type="gramStart"/>
      <w:r w:rsidRPr="001C5334">
        <w:rPr>
          <w:rFonts w:ascii="Times New Roman" w:hAnsi="Times New Roman" w:cs="Times New Roman"/>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1C5334">
        <w:rPr>
          <w:rFonts w:ascii="Times New Roman" w:hAnsi="Times New Roman" w:cs="Times New Roman"/>
          <w:sz w:val="28"/>
          <w:szCs w:val="28"/>
        </w:rPr>
        <w:t xml:space="preserve"> самоуправления либо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55. Содержание административной процедуры включает в себя: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разъяснение порядка, условий и срока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w:t>
      </w:r>
      <w:r w:rsidRPr="001C5334">
        <w:rPr>
          <w:rFonts w:ascii="Times New Roman" w:hAnsi="Times New Roman" w:cs="Times New Roman"/>
          <w:sz w:val="28"/>
          <w:szCs w:val="28"/>
        </w:rPr>
        <w:lastRenderedPageBreak/>
        <w:t>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17" w:name="P571"/>
      <w:bookmarkEnd w:id="17"/>
      <w:r w:rsidRPr="001C5334">
        <w:rPr>
          <w:rFonts w:ascii="Times New Roman" w:hAnsi="Times New Roman" w:cs="Times New Roman"/>
          <w:sz w:val="28"/>
          <w:szCs w:val="28"/>
        </w:rPr>
        <w:t xml:space="preserve">58. </w:t>
      </w:r>
      <w:proofErr w:type="gramStart"/>
      <w:r w:rsidRPr="001C5334">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Прием и регистрация документов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59. </w:t>
      </w:r>
      <w:proofErr w:type="gramStart"/>
      <w:r w:rsidRPr="001C5334">
        <w:rPr>
          <w:rFonts w:ascii="Times New Roman" w:hAnsi="Times New Roman" w:cs="Times New Roman"/>
          <w:sz w:val="28"/>
          <w:szCs w:val="28"/>
        </w:rPr>
        <w:t xml:space="preserve">Основанием для начала предоставления государственной услуги является поступление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1C5334">
        <w:rPr>
          <w:rFonts w:ascii="Times New Roman" w:hAnsi="Times New Roman" w:cs="Times New Roman"/>
          <w:sz w:val="28"/>
          <w:szCs w:val="28"/>
        </w:rPr>
        <w:t xml:space="preserve"> местного самоуправления муниципальных образований Ставропольского края") или многофункциональный центр (далее - документы).</w:t>
      </w:r>
    </w:p>
    <w:p w:rsidR="00C06123" w:rsidRPr="001C5334" w:rsidRDefault="00C06123">
      <w:pPr>
        <w:pStyle w:val="ConsPlusNormal"/>
        <w:spacing w:before="220"/>
        <w:ind w:firstLine="540"/>
        <w:jc w:val="both"/>
        <w:rPr>
          <w:rFonts w:ascii="Times New Roman" w:hAnsi="Times New Roman" w:cs="Times New Roman"/>
          <w:sz w:val="28"/>
          <w:szCs w:val="28"/>
        </w:rPr>
      </w:pPr>
      <w:bookmarkStart w:id="18" w:name="P578"/>
      <w:bookmarkEnd w:id="18"/>
      <w:r w:rsidRPr="001C5334">
        <w:rPr>
          <w:rFonts w:ascii="Times New Roman" w:hAnsi="Times New Roman" w:cs="Times New Roman"/>
          <w:sz w:val="28"/>
          <w:szCs w:val="28"/>
        </w:rPr>
        <w:t>60. Должностное лицо органа местного самоуправления, ответственное за прием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w:t>
      </w:r>
      <w:proofErr w:type="gramEnd"/>
      <w:r w:rsidRPr="001C5334">
        <w:rPr>
          <w:rFonts w:ascii="Times New Roman" w:hAnsi="Times New Roman" w:cs="Times New Roman"/>
          <w:sz w:val="28"/>
          <w:szCs w:val="28"/>
        </w:rPr>
        <w:t xml:space="preserve">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готовит в двух экземплярах письменное </w:t>
      </w:r>
      <w:hyperlink w:anchor="P1391" w:history="1">
        <w:r w:rsidRPr="001C5334">
          <w:rPr>
            <w:rFonts w:ascii="Times New Roman" w:hAnsi="Times New Roman" w:cs="Times New Roman"/>
            <w:sz w:val="28"/>
            <w:szCs w:val="28"/>
          </w:rPr>
          <w:t>уведомление</w:t>
        </w:r>
      </w:hyperlink>
      <w:r w:rsidRPr="001C5334">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3 к настоящему Административному регламенту, один экземпляр прикладывает к </w:t>
      </w:r>
      <w:r w:rsidRPr="001C5334">
        <w:rPr>
          <w:rFonts w:ascii="Times New Roman" w:hAnsi="Times New Roman" w:cs="Times New Roman"/>
          <w:sz w:val="28"/>
          <w:szCs w:val="28"/>
        </w:rPr>
        <w:lastRenderedPageBreak/>
        <w:t>документам, а второй экземпляр направляет заявителю.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Работник многофункционального центра, ответственный за прием документов, регистрирует заявление в порядке, установленном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готовит и выдает заявителю расписку о принятии заявления и документов, необходимых для предоставления государственной услуги, и опись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Передача работником многофункционального центра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орган местного самоуправления осуществляется в соответствии с </w:t>
      </w:r>
      <w:hyperlink w:anchor="P528" w:history="1">
        <w:r w:rsidRPr="001C5334">
          <w:rPr>
            <w:rFonts w:ascii="Times New Roman" w:hAnsi="Times New Roman" w:cs="Times New Roman"/>
            <w:sz w:val="28"/>
            <w:szCs w:val="28"/>
          </w:rPr>
          <w:t>пунктом 51</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61. Максимальный срок выполнения административной процедуры по приему и регистрации документов составляет 15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Формирование и направление межведомственного запроса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w:t>
      </w:r>
      <w:r w:rsidRPr="001C5334">
        <w:rPr>
          <w:rFonts w:ascii="Times New Roman" w:hAnsi="Times New Roman" w:cs="Times New Roman"/>
          <w:sz w:val="28"/>
          <w:szCs w:val="28"/>
        </w:rPr>
        <w:lastRenderedPageBreak/>
        <w:t>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органы местного самоуправления поселений и городских округов Ставропольского края - в целях получения информации, содержащейся в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66. Направление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67. В случае самостоятельного представления заявителем документов, предусмотренных </w:t>
      </w:r>
      <w:hyperlink w:anchor="P341" w:history="1">
        <w:r w:rsidRPr="001C5334">
          <w:rPr>
            <w:rFonts w:ascii="Times New Roman" w:hAnsi="Times New Roman" w:cs="Times New Roman"/>
            <w:sz w:val="28"/>
            <w:szCs w:val="28"/>
          </w:rPr>
          <w:t>пунктом 30</w:t>
        </w:r>
      </w:hyperlink>
      <w:r w:rsidRPr="001C5334">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не направляются.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70. Способом фиксации результата административной процедуры </w:t>
      </w:r>
      <w:r w:rsidRPr="001C5334">
        <w:rPr>
          <w:rFonts w:ascii="Times New Roman" w:hAnsi="Times New Roman" w:cs="Times New Roman"/>
          <w:sz w:val="28"/>
          <w:szCs w:val="28"/>
        </w:rPr>
        <w:lastRenderedPageBreak/>
        <w:t>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6123" w:rsidRPr="001C5334" w:rsidRDefault="00C06123">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При  отсутствии  технической  возможности направления межведомственного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запроса  с  использованием  единой  системы  межведомственного электронного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взаимодействия  и  подключаемых к ней региональных систем межведомственного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электронного взаимодействия межведомственный запрос формируется на </w:t>
      </w:r>
      <w:proofErr w:type="gramStart"/>
      <w:r w:rsidRPr="001C5334">
        <w:rPr>
          <w:rFonts w:ascii="Times New Roman" w:hAnsi="Times New Roman" w:cs="Times New Roman"/>
          <w:sz w:val="28"/>
          <w:szCs w:val="28"/>
        </w:rPr>
        <w:t>бумажном</w:t>
      </w:r>
      <w:proofErr w:type="gramEnd"/>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2</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носителе</w:t>
      </w:r>
      <w:proofErr w:type="gramEnd"/>
      <w:r w:rsidRPr="001C5334">
        <w:rPr>
          <w:rFonts w:ascii="Times New Roman" w:hAnsi="Times New Roman" w:cs="Times New Roman"/>
          <w:sz w:val="28"/>
          <w:szCs w:val="28"/>
        </w:rPr>
        <w:t xml:space="preserve"> в соответствии с требованиями </w:t>
      </w:r>
      <w:hyperlink r:id="rId31" w:history="1">
        <w:r w:rsidRPr="001C5334">
          <w:rPr>
            <w:rFonts w:ascii="Times New Roman" w:hAnsi="Times New Roman" w:cs="Times New Roman"/>
            <w:sz w:val="28"/>
            <w:szCs w:val="28"/>
          </w:rPr>
          <w:t>пунктов 1</w:t>
        </w:r>
      </w:hyperlink>
      <w:r w:rsidRPr="001C5334">
        <w:rPr>
          <w:rFonts w:ascii="Times New Roman" w:hAnsi="Times New Roman" w:cs="Times New Roman"/>
          <w:sz w:val="28"/>
          <w:szCs w:val="28"/>
        </w:rPr>
        <w:t xml:space="preserve"> - </w:t>
      </w:r>
      <w:hyperlink r:id="rId32" w:history="1">
        <w:r w:rsidRPr="001C5334">
          <w:rPr>
            <w:rFonts w:ascii="Times New Roman" w:hAnsi="Times New Roman" w:cs="Times New Roman"/>
            <w:sz w:val="28"/>
            <w:szCs w:val="28"/>
          </w:rPr>
          <w:t>6</w:t>
        </w:r>
      </w:hyperlink>
      <w:r w:rsidRPr="001C5334">
        <w:rPr>
          <w:rFonts w:ascii="Times New Roman" w:hAnsi="Times New Roman" w:cs="Times New Roman"/>
          <w:sz w:val="28"/>
          <w:szCs w:val="28"/>
        </w:rPr>
        <w:t xml:space="preserve"> и </w:t>
      </w:r>
      <w:hyperlink r:id="rId33" w:history="1">
        <w:r w:rsidRPr="001C5334">
          <w:rPr>
            <w:rFonts w:ascii="Times New Roman" w:hAnsi="Times New Roman" w:cs="Times New Roman"/>
            <w:sz w:val="28"/>
            <w:szCs w:val="28"/>
          </w:rPr>
          <w:t>8  части 1 статьи 7</w:t>
        </w:r>
      </w:hyperlink>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Федерального   закона   от  27  июля  2010  года  N  210-ФЗ "Об организации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предоставления  государственных  и  муниципальных  услуг"  и направляется в</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Управление   Федеральной   налоговой   службы   по   Ставропольскому  краю,</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министерство,  органы местного самоуправления поселений и городских округов</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Ставропольского края по почте или курьером.</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Рассмотрение документов и составление сводного реестра</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получателей на выплату субсидии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19" w:name="P624"/>
      <w:bookmarkEnd w:id="19"/>
      <w:r w:rsidRPr="001C5334">
        <w:rPr>
          <w:rFonts w:ascii="Times New Roman" w:hAnsi="Times New Roman" w:cs="Times New Roman"/>
          <w:sz w:val="28"/>
          <w:szCs w:val="28"/>
        </w:rPr>
        <w:t>72. Должностное лицо органа местного самоуправления, ответственное за рассмотрение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Должностное лицо органа местного самоуправления, ответственное за рассмотрение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представляется или не представляется заявителем - индивидуальным предпринимателем (крестьянским (фермерским) хозяйством) в министерство информация;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представляется или не представляется заявителем - индивидуальным предпринимателем и крестьянским (фермерским) хозяйством в министерство информация и отчет;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имеется или не имеется на дату не ранее чем за 30 календарных дней до </w:t>
      </w:r>
      <w:r w:rsidRPr="001C5334">
        <w:rPr>
          <w:rFonts w:ascii="Times New Roman" w:hAnsi="Times New Roman" w:cs="Times New Roman"/>
          <w:sz w:val="28"/>
          <w:szCs w:val="28"/>
        </w:rPr>
        <w:lastRenderedPageBreak/>
        <w:t>даты подачи заявителем заявления просроченная задолженность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имеется или не имеется на дату не ранее чем за 30 календарных дней до даты подачи заявителем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имеется или не имеется на дату не ранее чем за 30 календарных дней до даты подачи заявителем заявления в отношении заявителя - юридического лица процедура реорганизации или ликвидации или несостоятельности (банкротства)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имеется или не имеется на дату не ранее чем за 30 календарных дней до даты подачи заявителем заявления в отношении заявителя - индивидуального предпринимателя прекращение деятельности в качестве индивидуального предпринимателя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имеется или не имеется на дату не ранее чем за 30 календарных дней до даты подачи заявителем заявления просроченная задолженность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соответствует или не соответствует заявитель требованиям, предусмотренным </w:t>
      </w:r>
      <w:hyperlink w:anchor="P104" w:history="1">
        <w:r w:rsidRPr="001C5334">
          <w:rPr>
            <w:rFonts w:ascii="Times New Roman" w:hAnsi="Times New Roman" w:cs="Times New Roman"/>
            <w:sz w:val="28"/>
            <w:szCs w:val="28"/>
          </w:rPr>
          <w:t>пунктом 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представляется или не представляется заявителем - гражданином, ведущим личное подсобное хозяйство, в министерство информация, содержащаяся в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w:t>
      </w:r>
      <w:proofErr w:type="gramEnd"/>
      <w:r w:rsidRPr="001C5334">
        <w:rPr>
          <w:rFonts w:ascii="Times New Roman" w:hAnsi="Times New Roman" w:cs="Times New Roman"/>
          <w:sz w:val="28"/>
          <w:szCs w:val="28"/>
        </w:rPr>
        <w:t xml:space="preserve"> государственной поддержки;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заключен или не заключен заявителем с кредитной организацией кредитный договор (договор займа) и выполняет или не выполняет заявитель обязательства по погашению основного долга и уплате начисленных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заявитель (кроме граждан, ведущих личное подсобное хозяйство) </w:t>
      </w:r>
      <w:r w:rsidRPr="001C5334">
        <w:rPr>
          <w:rFonts w:ascii="Times New Roman" w:hAnsi="Times New Roman" w:cs="Times New Roman"/>
          <w:sz w:val="28"/>
          <w:szCs w:val="28"/>
        </w:rPr>
        <w:lastRenderedPageBreak/>
        <w:t>включен или не включен в реестр субъектов государственной поддержки развития сельского хозяйства в Ставропольском крае;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нарушен или не нарушен заявителем срок подачи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указанный в </w:t>
      </w:r>
      <w:hyperlink w:anchor="P267" w:history="1">
        <w:r w:rsidRPr="001C5334">
          <w:rPr>
            <w:rFonts w:ascii="Times New Roman" w:hAnsi="Times New Roman" w:cs="Times New Roman"/>
            <w:sz w:val="28"/>
            <w:szCs w:val="28"/>
          </w:rPr>
          <w:t>абзаце четвертом пункта 23</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недостоверная информация;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представлены или не представлены заявителем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полном объеме или соответствуют или не соответствуют представленные документы требованиям, предусмотренным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по результатам рассмотрения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установления в представленных документах неправильно рассчитанного заявителем размера субсидии указывает в расчете размер субсидии, подлежащий выплате;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делает об этом отметку в </w:t>
      </w:r>
      <w:hyperlink w:anchor="P1506" w:history="1">
        <w:r w:rsidRPr="001C5334">
          <w:rPr>
            <w:rFonts w:ascii="Times New Roman" w:hAnsi="Times New Roman" w:cs="Times New Roman"/>
            <w:sz w:val="28"/>
            <w:szCs w:val="28"/>
          </w:rPr>
          <w:t>листке</w:t>
        </w:r>
      </w:hyperlink>
      <w:r w:rsidRPr="001C5334">
        <w:rPr>
          <w:rFonts w:ascii="Times New Roman" w:hAnsi="Times New Roman" w:cs="Times New Roman"/>
          <w:sz w:val="28"/>
          <w:szCs w:val="28"/>
        </w:rPr>
        <w:t xml:space="preserve"> согласования по форме согласно приложению 4 к настоящему Административному регламенту и передает его с документами должностным лицам органа местного самоуправления, указанным в </w:t>
      </w:r>
      <w:hyperlink w:anchor="P650" w:history="1">
        <w:r w:rsidRPr="001C5334">
          <w:rPr>
            <w:rFonts w:ascii="Times New Roman" w:hAnsi="Times New Roman" w:cs="Times New Roman"/>
            <w:sz w:val="28"/>
            <w:szCs w:val="28"/>
          </w:rPr>
          <w:t>73</w:t>
        </w:r>
      </w:hyperlink>
      <w:r w:rsidRPr="001C5334">
        <w:rPr>
          <w:rFonts w:ascii="Times New Roman" w:hAnsi="Times New Roman" w:cs="Times New Roman"/>
          <w:sz w:val="28"/>
          <w:szCs w:val="28"/>
        </w:rPr>
        <w:t xml:space="preserve"> - </w:t>
      </w:r>
      <w:hyperlink w:anchor="P664" w:history="1">
        <w:r w:rsidRPr="001C5334">
          <w:rPr>
            <w:rFonts w:ascii="Times New Roman" w:hAnsi="Times New Roman" w:cs="Times New Roman"/>
            <w:sz w:val="28"/>
            <w:szCs w:val="28"/>
          </w:rPr>
          <w:t>75</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установления отсутствия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делает об этом отметку в </w:t>
      </w:r>
      <w:hyperlink w:anchor="P1506" w:history="1">
        <w:r w:rsidRPr="001C5334">
          <w:rPr>
            <w:rFonts w:ascii="Times New Roman" w:hAnsi="Times New Roman" w:cs="Times New Roman"/>
            <w:sz w:val="28"/>
            <w:szCs w:val="28"/>
          </w:rPr>
          <w:t>листке</w:t>
        </w:r>
      </w:hyperlink>
      <w:r w:rsidRPr="001C5334">
        <w:rPr>
          <w:rFonts w:ascii="Times New Roman" w:hAnsi="Times New Roman" w:cs="Times New Roman"/>
          <w:sz w:val="28"/>
          <w:szCs w:val="28"/>
        </w:rPr>
        <w:t xml:space="preserve"> согласования по форме согласно приложению 4 к настоящему Административному регламенту и передает его с документами должностным лицам органа местного самоуправления, указанным в </w:t>
      </w:r>
      <w:hyperlink w:anchor="P650" w:history="1">
        <w:r w:rsidRPr="001C5334">
          <w:rPr>
            <w:rFonts w:ascii="Times New Roman" w:hAnsi="Times New Roman" w:cs="Times New Roman"/>
            <w:sz w:val="28"/>
            <w:szCs w:val="28"/>
          </w:rPr>
          <w:t>73</w:t>
        </w:r>
      </w:hyperlink>
      <w:r w:rsidRPr="001C5334">
        <w:rPr>
          <w:rFonts w:ascii="Times New Roman" w:hAnsi="Times New Roman" w:cs="Times New Roman"/>
          <w:sz w:val="28"/>
          <w:szCs w:val="28"/>
        </w:rPr>
        <w:t xml:space="preserve"> - </w:t>
      </w:r>
      <w:hyperlink w:anchor="P664" w:history="1">
        <w:r w:rsidRPr="001C5334">
          <w:rPr>
            <w:rFonts w:ascii="Times New Roman" w:hAnsi="Times New Roman" w:cs="Times New Roman"/>
            <w:sz w:val="28"/>
            <w:szCs w:val="28"/>
          </w:rPr>
          <w:t>75</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4 рабочих дня.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20" w:name="P650"/>
      <w:bookmarkEnd w:id="20"/>
      <w:r w:rsidRPr="001C5334">
        <w:rPr>
          <w:rFonts w:ascii="Times New Roman" w:hAnsi="Times New Roman" w:cs="Times New Roman"/>
          <w:sz w:val="28"/>
          <w:szCs w:val="28"/>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1) рассматривает документы и в соответствии с имеющимся информационным ресурсом устанавливает целевое (нецелевое) использование кредитов (займов), направленных на поставку товаров, выполнение работ, оказание услуг в животноводстве;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1 рабочий день.</w:t>
      </w:r>
    </w:p>
    <w:p w:rsidR="00C06123" w:rsidRPr="001C5334" w:rsidRDefault="00C06123">
      <w:pPr>
        <w:pStyle w:val="ConsPlusNormal"/>
        <w:spacing w:before="220"/>
        <w:ind w:firstLine="540"/>
        <w:jc w:val="both"/>
        <w:rPr>
          <w:rFonts w:ascii="Times New Roman" w:hAnsi="Times New Roman" w:cs="Times New Roman"/>
          <w:sz w:val="28"/>
          <w:szCs w:val="28"/>
        </w:rPr>
      </w:pPr>
      <w:bookmarkStart w:id="21" w:name="P656"/>
      <w:bookmarkEnd w:id="21"/>
      <w:r w:rsidRPr="001C5334">
        <w:rPr>
          <w:rFonts w:ascii="Times New Roman" w:hAnsi="Times New Roman" w:cs="Times New Roman"/>
          <w:sz w:val="28"/>
          <w:szCs w:val="28"/>
        </w:rPr>
        <w:t>74.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 мелиорации и плодородия земель: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рассматривает документы и в соответствии с имеющимися информационными ресурсами устанавливает: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целевое (нецелевое) использование кредитов (займов), направленных на поставку товаров, выполнение работ, оказание услуг в растениеводстве;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целевое (нецелевое) использование кредитов (займов), направленных на поставку товаров, выполнение работ, оказание услуг в мелиорации и плодородии земель;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1 рабочий день.</w:t>
      </w:r>
    </w:p>
    <w:p w:rsidR="00C06123" w:rsidRPr="001C5334" w:rsidRDefault="00C06123">
      <w:pPr>
        <w:pStyle w:val="ConsPlusNormal"/>
        <w:spacing w:before="220"/>
        <w:ind w:firstLine="540"/>
        <w:jc w:val="both"/>
        <w:rPr>
          <w:rFonts w:ascii="Times New Roman" w:hAnsi="Times New Roman" w:cs="Times New Roman"/>
          <w:sz w:val="28"/>
          <w:szCs w:val="28"/>
        </w:rPr>
      </w:pPr>
      <w:bookmarkStart w:id="22" w:name="P664"/>
      <w:bookmarkEnd w:id="22"/>
      <w:r w:rsidRPr="001C5334">
        <w:rPr>
          <w:rFonts w:ascii="Times New Roman" w:hAnsi="Times New Roman" w:cs="Times New Roman"/>
          <w:sz w:val="28"/>
          <w:szCs w:val="28"/>
        </w:rPr>
        <w:t xml:space="preserve">75. Утратил силу. - </w:t>
      </w:r>
      <w:hyperlink r:id="rId34" w:history="1">
        <w:r w:rsidRPr="001C5334">
          <w:rPr>
            <w:rFonts w:ascii="Times New Roman" w:hAnsi="Times New Roman" w:cs="Times New Roman"/>
            <w:sz w:val="28"/>
            <w:szCs w:val="28"/>
          </w:rPr>
          <w:t>Приказ</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76. </w:t>
      </w:r>
      <w:proofErr w:type="gramStart"/>
      <w:r w:rsidRPr="001C5334">
        <w:rPr>
          <w:rFonts w:ascii="Times New Roman" w:hAnsi="Times New Roman" w:cs="Times New Roman"/>
          <w:sz w:val="28"/>
          <w:szCs w:val="28"/>
        </w:rPr>
        <w:t xml:space="preserve">При получении от должностных лиц органа местного самоуправления, указанных в </w:t>
      </w:r>
      <w:hyperlink w:anchor="P624" w:history="1">
        <w:r w:rsidRPr="001C5334">
          <w:rPr>
            <w:rFonts w:ascii="Times New Roman" w:hAnsi="Times New Roman" w:cs="Times New Roman"/>
            <w:sz w:val="28"/>
            <w:szCs w:val="28"/>
          </w:rPr>
          <w:t>пунктах 72</w:t>
        </w:r>
      </w:hyperlink>
      <w:r w:rsidRPr="001C5334">
        <w:rPr>
          <w:rFonts w:ascii="Times New Roman" w:hAnsi="Times New Roman" w:cs="Times New Roman"/>
          <w:sz w:val="28"/>
          <w:szCs w:val="28"/>
        </w:rPr>
        <w:t xml:space="preserve"> - </w:t>
      </w:r>
      <w:hyperlink w:anchor="P656" w:history="1">
        <w:r w:rsidRPr="001C5334">
          <w:rPr>
            <w:rFonts w:ascii="Times New Roman" w:hAnsi="Times New Roman" w:cs="Times New Roman"/>
            <w:sz w:val="28"/>
            <w:szCs w:val="28"/>
          </w:rPr>
          <w:t>74</w:t>
        </w:r>
      </w:hyperlink>
      <w:r w:rsidRPr="001C5334">
        <w:rPr>
          <w:rFonts w:ascii="Times New Roman" w:hAnsi="Times New Roman" w:cs="Times New Roman"/>
          <w:sz w:val="28"/>
          <w:szCs w:val="28"/>
        </w:rPr>
        <w:t xml:space="preserve"> настоящего Административного регламента, листка согласования с документами, а от </w:t>
      </w:r>
      <w:r w:rsidRPr="001C5334">
        <w:rPr>
          <w:rFonts w:ascii="Times New Roman" w:hAnsi="Times New Roman" w:cs="Times New Roman"/>
          <w:sz w:val="28"/>
          <w:szCs w:val="28"/>
        </w:rPr>
        <w:lastRenderedPageBreak/>
        <w:t>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w:t>
      </w:r>
      <w:proofErr w:type="gramEnd"/>
      <w:r w:rsidRPr="001C5334">
        <w:rPr>
          <w:rFonts w:ascii="Times New Roman" w:hAnsi="Times New Roman" w:cs="Times New Roman"/>
          <w:sz w:val="28"/>
          <w:szCs w:val="28"/>
        </w:rPr>
        <w:t xml:space="preserve"> их проверки: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1573" w:history="1">
        <w:r w:rsidRPr="001C5334">
          <w:rPr>
            <w:rFonts w:ascii="Times New Roman" w:hAnsi="Times New Roman" w:cs="Times New Roman"/>
            <w:sz w:val="28"/>
            <w:szCs w:val="28"/>
          </w:rPr>
          <w:t>уведомление</w:t>
        </w:r>
      </w:hyperlink>
      <w:r w:rsidRPr="001C5334">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в случае установления отсутствия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составляет сводный реестр, готовит в двух экземплярах письменное </w:t>
      </w:r>
      <w:hyperlink w:anchor="P1698" w:history="1">
        <w:r w:rsidRPr="001C5334">
          <w:rPr>
            <w:rFonts w:ascii="Times New Roman" w:hAnsi="Times New Roman" w:cs="Times New Roman"/>
            <w:sz w:val="28"/>
            <w:szCs w:val="28"/>
          </w:rPr>
          <w:t>уведомление</w:t>
        </w:r>
      </w:hyperlink>
      <w:r w:rsidRPr="001C5334">
        <w:rPr>
          <w:rFonts w:ascii="Times New Roman" w:hAnsi="Times New Roman" w:cs="Times New Roman"/>
          <w:sz w:val="28"/>
          <w:szCs w:val="28"/>
        </w:rPr>
        <w:t xml:space="preserve"> о предоставлении субсидии и необходимости заключения с органом местного самоуправления соглашения (вместе с проектом соглашения), по форме согласно приложению 6 к настоящему Административному регламенту, в соответствии с типовой </w:t>
      </w:r>
      <w:hyperlink r:id="rId35" w:history="1">
        <w:r w:rsidRPr="001C5334">
          <w:rPr>
            <w:rFonts w:ascii="Times New Roman" w:hAnsi="Times New Roman" w:cs="Times New Roman"/>
            <w:sz w:val="28"/>
            <w:szCs w:val="28"/>
          </w:rPr>
          <w:t>формой</w:t>
        </w:r>
      </w:hyperlink>
      <w:r w:rsidRPr="001C5334">
        <w:rPr>
          <w:rFonts w:ascii="Times New Roman" w:hAnsi="Times New Roman" w:cs="Times New Roman"/>
          <w:sz w:val="28"/>
          <w:szCs w:val="28"/>
        </w:rPr>
        <w:t xml:space="preserve"> соглашения, утверждаемой министерством финансов Ставропольского края</w:t>
      </w:r>
      <w:proofErr w:type="gramEnd"/>
      <w:r w:rsidRPr="001C5334">
        <w:rPr>
          <w:rFonts w:ascii="Times New Roman" w:hAnsi="Times New Roman" w:cs="Times New Roman"/>
          <w:sz w:val="28"/>
          <w:szCs w:val="28"/>
        </w:rPr>
        <w:t>,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4 рабочих дня.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Максимальное время выполнения административного действия </w:t>
      </w:r>
      <w:proofErr w:type="gramStart"/>
      <w:r w:rsidRPr="001C5334">
        <w:rPr>
          <w:rFonts w:ascii="Times New Roman" w:hAnsi="Times New Roman" w:cs="Times New Roman"/>
          <w:sz w:val="28"/>
          <w:szCs w:val="28"/>
        </w:rPr>
        <w:t>по</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 составлению сводного реестра и направлению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составляет 3 рабочих дня со дня окончания срока рассмотрения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Неполучение от 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в течение 5 рабочих дней со дня поступления межведомственного запроса не является основанием для отказа заявителю в предоставлении </w:t>
      </w:r>
      <w:r w:rsidRPr="001C5334">
        <w:rPr>
          <w:rFonts w:ascii="Times New Roman" w:hAnsi="Times New Roman" w:cs="Times New Roman"/>
          <w:sz w:val="28"/>
          <w:szCs w:val="28"/>
        </w:rPr>
        <w:lastRenderedPageBreak/>
        <w:t>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77. Результатом выполнения административной процедуры является: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принятие решения </w:t>
      </w:r>
      <w:proofErr w:type="gramStart"/>
      <w:r w:rsidRPr="001C5334">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1C5334">
        <w:rPr>
          <w:rFonts w:ascii="Times New Roman" w:hAnsi="Times New Roman" w:cs="Times New Roman"/>
          <w:sz w:val="28"/>
          <w:szCs w:val="28"/>
        </w:rPr>
        <w:t xml:space="preserve"> субсидии с указанием причин отказа.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квалифицированной электронной подписи).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78.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Особенности выполнения административных процедур (действий)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электронной форме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79. При предоставлении государственной услуги в электронной форме осуществляются: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w:t>
      </w:r>
      <w:proofErr w:type="gramEnd"/>
      <w:r w:rsidRPr="001C5334">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3) получение заявителем сведений о ходе выполнения запроса о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предусмотренных </w:t>
      </w:r>
      <w:hyperlink r:id="rId36" w:history="1">
        <w:r w:rsidRPr="001C5334">
          <w:rPr>
            <w:rFonts w:ascii="Times New Roman" w:hAnsi="Times New Roman" w:cs="Times New Roman"/>
            <w:sz w:val="28"/>
            <w:szCs w:val="28"/>
          </w:rPr>
          <w:t>частью 1 статьи 1</w:t>
        </w:r>
      </w:hyperlink>
      <w:r w:rsidRPr="001C533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16"/>
          <w:szCs w:val="16"/>
        </w:rPr>
        <w:t xml:space="preserve">     </w:t>
      </w:r>
      <w:r w:rsidR="00E26CEB" w:rsidRPr="001C5334">
        <w:rPr>
          <w:rFonts w:ascii="Times New Roman" w:hAnsi="Times New Roman" w:cs="Times New Roman"/>
          <w:sz w:val="16"/>
          <w:szCs w:val="16"/>
        </w:rPr>
        <w:t xml:space="preserve">       </w:t>
      </w:r>
      <w:r w:rsidRPr="001C5334">
        <w:rPr>
          <w:rFonts w:ascii="Times New Roman" w:hAnsi="Times New Roman" w:cs="Times New Roman"/>
          <w:sz w:val="16"/>
          <w:szCs w:val="16"/>
        </w:rPr>
        <w:t xml:space="preserve"> 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79 .   При   предоставлении   услуг  в  электронной  форме  посредством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федеральной   государственной   информационной   системы   "Единый   портал</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государственной   информационной   системы   Ставропольского  края  "Портал</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государственных    и   муниципальных   услуг   (функций),   предоставляемых</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(исполняемых)   органами   исполнительной  власти  Ставропольского  края  и</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органами  местного самоуправления муниципальных образований Ставропольского</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края"  (www.26gosuslugi.ru), а также официального сайта министерства (далее</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для  целей настоящего раздела соответственно - единый портал, портал услуг,</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официальный сайт) заявителю обеспечивается:</w:t>
      </w: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получение информации о порядке и сроках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запись на прием в орган местного самоуправления для подачи запроса о предоставлении государственной услуги (далее - запрос);</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формирование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получение результата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получение сведений о ходе выполнения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7) осуществление оценки качества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 досудебное (внесудебное) обжалование решений и действий </w:t>
      </w:r>
      <w:r w:rsidRPr="001C5334">
        <w:rPr>
          <w:rFonts w:ascii="Times New Roman" w:hAnsi="Times New Roman" w:cs="Times New Roman"/>
          <w:sz w:val="28"/>
          <w:szCs w:val="28"/>
        </w:rPr>
        <w:lastRenderedPageBreak/>
        <w:t>(бездействия) органа местного самоуправления, должностных лиц органа местного самоуправления либо муниципального служащего.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80.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81.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83. При организации записи на прием в орган местного самоуправления заявителю обеспечивается возможность: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графика приема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84. При осуществлении записи на прием в орган местного самоуправления не вправе требовать от заявителя совершения иных действий, кроме прохождения идентификац</w:t>
      </w:r>
      <w:proofErr w:type="gramStart"/>
      <w:r w:rsidRPr="001C5334">
        <w:rPr>
          <w:rFonts w:ascii="Times New Roman" w:hAnsi="Times New Roman" w:cs="Times New Roman"/>
          <w:sz w:val="28"/>
          <w:szCs w:val="28"/>
        </w:rPr>
        <w:t>ии и ау</w:t>
      </w:r>
      <w:proofErr w:type="gramEnd"/>
      <w:r w:rsidRPr="001C533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85.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w:t>
      </w:r>
      <w:r w:rsidRPr="001C5334">
        <w:rPr>
          <w:rFonts w:ascii="Times New Roman" w:hAnsi="Times New Roman" w:cs="Times New Roman"/>
          <w:sz w:val="28"/>
          <w:szCs w:val="28"/>
        </w:rPr>
        <w:lastRenderedPageBreak/>
        <w:t>официальным сайтом.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86.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87.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88. При формировании запроса обеспечивается: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возможность печати на бумажном носителе копии электронной формы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proofErr w:type="gramStart"/>
      <w:r w:rsidRPr="001C5334">
        <w:rPr>
          <w:rFonts w:ascii="Times New Roman" w:hAnsi="Times New Roman" w:cs="Times New Roman"/>
          <w:sz w:val="28"/>
          <w:szCs w:val="28"/>
        </w:rPr>
        <w:t>д</w:t>
      </w:r>
      <w:proofErr w:type="spellEnd"/>
      <w:r w:rsidRPr="001C5334">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C5334">
        <w:rPr>
          <w:rFonts w:ascii="Times New Roman" w:hAnsi="Times New Roman" w:cs="Times New Roman"/>
          <w:sz w:val="28"/>
          <w:szCs w:val="28"/>
        </w:rPr>
        <w:lastRenderedPageBreak/>
        <w:t>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1C5334">
        <w:rPr>
          <w:rFonts w:ascii="Times New Roman" w:hAnsi="Times New Roman" w:cs="Times New Roman"/>
          <w:sz w:val="28"/>
          <w:szCs w:val="28"/>
        </w:rPr>
        <w:t xml:space="preserve"> части, касающейся сведений, отсутствующих в единой системе идентификац</w:t>
      </w:r>
      <w:proofErr w:type="gramStart"/>
      <w:r w:rsidRPr="001C5334">
        <w:rPr>
          <w:rFonts w:ascii="Times New Roman" w:hAnsi="Times New Roman" w:cs="Times New Roman"/>
          <w:sz w:val="28"/>
          <w:szCs w:val="28"/>
        </w:rPr>
        <w:t>ии и ау</w:t>
      </w:r>
      <w:proofErr w:type="gramEnd"/>
      <w:r w:rsidRPr="001C5334">
        <w:rPr>
          <w:rFonts w:ascii="Times New Roman" w:hAnsi="Times New Roman" w:cs="Times New Roman"/>
          <w:sz w:val="28"/>
          <w:szCs w:val="28"/>
        </w:rPr>
        <w:t>тентификации;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C5334">
        <w:rPr>
          <w:rFonts w:ascii="Times New Roman" w:hAnsi="Times New Roman" w:cs="Times New Roman"/>
          <w:sz w:val="28"/>
          <w:szCs w:val="28"/>
        </w:rPr>
        <w:t>потери</w:t>
      </w:r>
      <w:proofErr w:type="gramEnd"/>
      <w:r w:rsidRPr="001C5334">
        <w:rPr>
          <w:rFonts w:ascii="Times New Roman" w:hAnsi="Times New Roman" w:cs="Times New Roman"/>
          <w:sz w:val="28"/>
          <w:szCs w:val="28"/>
        </w:rPr>
        <w:t xml:space="preserve"> ранее введенной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89. Сформированный и подписанный </w:t>
      </w:r>
      <w:proofErr w:type="gramStart"/>
      <w:r w:rsidRPr="001C5334">
        <w:rPr>
          <w:rFonts w:ascii="Times New Roman" w:hAnsi="Times New Roman" w:cs="Times New Roman"/>
          <w:sz w:val="28"/>
          <w:szCs w:val="28"/>
        </w:rPr>
        <w:t>запрос</w:t>
      </w:r>
      <w:proofErr w:type="gramEnd"/>
      <w:r w:rsidRPr="001C5334">
        <w:rPr>
          <w:rFonts w:ascii="Times New Roman" w:hAnsi="Times New Roman" w:cs="Times New Roman"/>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90. </w:t>
      </w:r>
      <w:proofErr w:type="gramStart"/>
      <w:r w:rsidRPr="001C5334">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91. Заявителю в качестве результата предоставления услуги обеспечивается по его выбору возможность получения: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92. </w:t>
      </w:r>
      <w:proofErr w:type="gramStart"/>
      <w:r w:rsidRPr="001C5334">
        <w:rPr>
          <w:rFonts w:ascii="Times New Roman" w:hAnsi="Times New Roman" w:cs="Times New Roman"/>
          <w:sz w:val="28"/>
          <w:szCs w:val="28"/>
        </w:rPr>
        <w:t xml:space="preserve">В случае если федеральными законами или принимаемыми в соответствии с ними нормативными правовыми актами не установлено </w:t>
      </w:r>
      <w:r w:rsidRPr="001C5334">
        <w:rPr>
          <w:rFonts w:ascii="Times New Roman" w:hAnsi="Times New Roman" w:cs="Times New Roman"/>
          <w:sz w:val="28"/>
          <w:szCs w:val="28"/>
        </w:rPr>
        <w:lastRenderedPageBreak/>
        <w:t>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93.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94.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95. При предоставлении услуги в электронной форме заявителю направляется: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уведомление о записи на прием в орган местного самоуправления, содержащее сведения о дате, времени и месте приема;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Pr="001C5334">
        <w:rPr>
          <w:rFonts w:ascii="Times New Roman" w:hAnsi="Times New Roman" w:cs="Times New Roman"/>
          <w:sz w:val="28"/>
          <w:szCs w:val="28"/>
        </w:rPr>
        <w:lastRenderedPageBreak/>
        <w:t>запроса и иных документов, необходимых для предоставления услуги;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96. </w:t>
      </w:r>
      <w:proofErr w:type="gramStart"/>
      <w:r w:rsidRPr="001C5334">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37" w:history="1">
        <w:r w:rsidRPr="001C5334">
          <w:rPr>
            <w:rFonts w:ascii="Times New Roman" w:hAnsi="Times New Roman" w:cs="Times New Roman"/>
            <w:sz w:val="28"/>
            <w:szCs w:val="28"/>
          </w:rPr>
          <w:t>Правилами</w:t>
        </w:r>
      </w:hyperlink>
      <w:r w:rsidRPr="001C533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97. </w:t>
      </w:r>
      <w:proofErr w:type="gramStart"/>
      <w:r w:rsidRPr="001C5334">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38" w:history="1">
        <w:r w:rsidRPr="001C5334">
          <w:rPr>
            <w:rFonts w:ascii="Times New Roman" w:hAnsi="Times New Roman" w:cs="Times New Roman"/>
            <w:sz w:val="28"/>
            <w:szCs w:val="28"/>
          </w:rPr>
          <w:t>статьей 11.2</w:t>
        </w:r>
      </w:hyperlink>
      <w:r w:rsidRPr="001C53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39"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rsidRPr="001C5334">
        <w:rPr>
          <w:rFonts w:ascii="Times New Roman" w:hAnsi="Times New Roman" w:cs="Times New Roman"/>
          <w:sz w:val="28"/>
          <w:szCs w:val="28"/>
        </w:rPr>
        <w:t xml:space="preserve"> решений и действий (бездействия), совершенных при предоставлении государственных и муниципальных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Особенности выполнения административных процедур (действий)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многофункциональных центрах предоставления государственных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муниципальных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98. Административные процедуры, выполняемые </w:t>
      </w:r>
      <w:r w:rsidRPr="001C5334">
        <w:rPr>
          <w:rFonts w:ascii="Times New Roman" w:hAnsi="Times New Roman" w:cs="Times New Roman"/>
          <w:sz w:val="28"/>
          <w:szCs w:val="28"/>
        </w:rPr>
        <w:lastRenderedPageBreak/>
        <w:t>многофункциональными центрами при предоставлении государственной услуги, включают в себя: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1)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прием запроса заявителя о предоставлении государственной услуги и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передачу документов в орган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w:anchor="P562" w:history="1">
        <w:r w:rsidRPr="001C5334">
          <w:rPr>
            <w:rFonts w:ascii="Times New Roman" w:hAnsi="Times New Roman" w:cs="Times New Roman"/>
            <w:sz w:val="28"/>
            <w:szCs w:val="28"/>
          </w:rPr>
          <w:t>пунктами 54</w:t>
        </w:r>
      </w:hyperlink>
      <w:r w:rsidRPr="001C5334">
        <w:rPr>
          <w:rFonts w:ascii="Times New Roman" w:hAnsi="Times New Roman" w:cs="Times New Roman"/>
          <w:sz w:val="28"/>
          <w:szCs w:val="28"/>
        </w:rPr>
        <w:t xml:space="preserve"> - </w:t>
      </w:r>
      <w:hyperlink w:anchor="P571" w:history="1">
        <w:r w:rsidRPr="001C5334">
          <w:rPr>
            <w:rFonts w:ascii="Times New Roman" w:hAnsi="Times New Roman" w:cs="Times New Roman"/>
            <w:sz w:val="28"/>
            <w:szCs w:val="28"/>
          </w:rPr>
          <w:t>58</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Прием запроса заявителя о предоставлении государственной услуги осуществляется в порядке, установленном </w:t>
      </w:r>
      <w:hyperlink w:anchor="P421" w:history="1">
        <w:r w:rsidRPr="001C5334">
          <w:rPr>
            <w:rFonts w:ascii="Times New Roman" w:hAnsi="Times New Roman" w:cs="Times New Roman"/>
            <w:sz w:val="28"/>
            <w:szCs w:val="28"/>
          </w:rPr>
          <w:t>пунктами 42</w:t>
        </w:r>
      </w:hyperlink>
      <w:r w:rsidRPr="001C5334">
        <w:rPr>
          <w:rFonts w:ascii="Times New Roman" w:hAnsi="Times New Roman" w:cs="Times New Roman"/>
          <w:sz w:val="28"/>
          <w:szCs w:val="28"/>
        </w:rPr>
        <w:t xml:space="preserve"> - </w:t>
      </w:r>
      <w:hyperlink w:anchor="P429" w:history="1">
        <w:r w:rsidRPr="001C5334">
          <w:rPr>
            <w:rFonts w:ascii="Times New Roman" w:hAnsi="Times New Roman" w:cs="Times New Roman"/>
            <w:sz w:val="28"/>
            <w:szCs w:val="28"/>
          </w:rPr>
          <w:t>44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w:anchor="P578" w:history="1">
        <w:r w:rsidRPr="001C5334">
          <w:rPr>
            <w:rFonts w:ascii="Times New Roman" w:hAnsi="Times New Roman" w:cs="Times New Roman"/>
            <w:sz w:val="28"/>
            <w:szCs w:val="28"/>
          </w:rPr>
          <w:t>пунктом 60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Представление работниками многофункциональных центров государственной услуги посредством комплексного запроса осуществляется в порядке, установленном </w:t>
      </w:r>
      <w:hyperlink w:anchor="P528" w:history="1">
        <w:r w:rsidRPr="001C5334">
          <w:rPr>
            <w:rFonts w:ascii="Times New Roman" w:hAnsi="Times New Roman" w:cs="Times New Roman"/>
            <w:sz w:val="28"/>
            <w:szCs w:val="28"/>
          </w:rPr>
          <w:t>пунктом 51</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Выдача заявителю результата предоставления государственной услуги работниками многофункционального центра не осуществляется.</w:t>
      </w:r>
    </w:p>
    <w:p w:rsidR="00C06123" w:rsidRPr="001C5334" w:rsidRDefault="00C06123">
      <w:pPr>
        <w:pStyle w:val="ConsPlusNormal"/>
        <w:jc w:val="both"/>
        <w:rPr>
          <w:rFonts w:ascii="Times New Roman" w:hAnsi="Times New Roman" w:cs="Times New Roman"/>
          <w:sz w:val="28"/>
          <w:szCs w:val="28"/>
        </w:rPr>
      </w:pPr>
    </w:p>
    <w:p w:rsidR="005A7CAA" w:rsidRPr="001C5334" w:rsidRDefault="005A7CAA">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исправления допущенных опечаток и ошибок</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в </w:t>
      </w:r>
      <w:proofErr w:type="gramStart"/>
      <w:r w:rsidRPr="001C5334">
        <w:rPr>
          <w:rFonts w:ascii="Times New Roman" w:hAnsi="Times New Roman" w:cs="Times New Roman"/>
          <w:b w:val="0"/>
          <w:sz w:val="28"/>
          <w:szCs w:val="28"/>
        </w:rPr>
        <w:t>выданных</w:t>
      </w:r>
      <w:proofErr w:type="gramEnd"/>
      <w:r w:rsidRPr="001C5334">
        <w:rPr>
          <w:rFonts w:ascii="Times New Roman" w:hAnsi="Times New Roman" w:cs="Times New Roman"/>
          <w:b w:val="0"/>
          <w:sz w:val="28"/>
          <w:szCs w:val="28"/>
        </w:rPr>
        <w:t xml:space="preserve"> в результате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lastRenderedPageBreak/>
        <w:t xml:space="preserve">государственной услуги </w:t>
      </w:r>
      <w:proofErr w:type="gramStart"/>
      <w:r w:rsidRPr="001C5334">
        <w:rPr>
          <w:rFonts w:ascii="Times New Roman" w:hAnsi="Times New Roman" w:cs="Times New Roman"/>
          <w:b w:val="0"/>
          <w:sz w:val="28"/>
          <w:szCs w:val="28"/>
        </w:rPr>
        <w:t>документах</w:t>
      </w:r>
      <w:proofErr w:type="gramEnd"/>
    </w:p>
    <w:p w:rsidR="005A7CAA" w:rsidRPr="001C5334" w:rsidRDefault="005A7CAA">
      <w:pPr>
        <w:pStyle w:val="ConsPlusTitle"/>
        <w:jc w:val="center"/>
        <w:rPr>
          <w:rFonts w:ascii="Times New Roman" w:hAnsi="Times New Roman" w:cs="Times New Roman"/>
          <w:b w:val="0"/>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98 .  Основанием   для   начала   административной  процедуры  является</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поступление  в  орган  местного  самоуправления  письменного  обращения  от</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заявителя  о необходимости исправления допущенных опечаток и (или) ошибок в</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выданных  в  результате предоставления государственной услуги документах, с</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изложением  сути  допущенных  опечатки  и  (или) ошибки и приложением копии</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документа, содержащего опечатки и (или) ошибки.</w:t>
      </w:r>
      <w:proofErr w:type="gramEnd"/>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 xml:space="preserve">IV. Формы </w:t>
      </w:r>
      <w:proofErr w:type="gramStart"/>
      <w:r w:rsidRPr="001C5334">
        <w:rPr>
          <w:rFonts w:ascii="Times New Roman" w:hAnsi="Times New Roman" w:cs="Times New Roman"/>
          <w:b w:val="0"/>
          <w:sz w:val="28"/>
          <w:szCs w:val="28"/>
        </w:rPr>
        <w:t>контроля за</w:t>
      </w:r>
      <w:proofErr w:type="gramEnd"/>
      <w:r w:rsidRPr="001C5334">
        <w:rPr>
          <w:rFonts w:ascii="Times New Roman" w:hAnsi="Times New Roman" w:cs="Times New Roman"/>
          <w:b w:val="0"/>
          <w:sz w:val="28"/>
          <w:szCs w:val="28"/>
        </w:rPr>
        <w:t xml:space="preserve"> исполнением административного</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99. Текущий контроль </w:t>
      </w:r>
      <w:proofErr w:type="gramStart"/>
      <w:r w:rsidRPr="001C5334">
        <w:rPr>
          <w:rFonts w:ascii="Times New Roman" w:hAnsi="Times New Roman" w:cs="Times New Roman"/>
          <w:sz w:val="28"/>
          <w:szCs w:val="28"/>
        </w:rPr>
        <w:t>за</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w:t>
      </w:r>
      <w:r w:rsidR="005A7CAA" w:rsidRPr="001C5334">
        <w:rPr>
          <w:rFonts w:ascii="Times New Roman" w:hAnsi="Times New Roman" w:cs="Times New Roman"/>
          <w:sz w:val="28"/>
          <w:szCs w:val="28"/>
          <w:lang w:eastAsia="ar-SA"/>
        </w:rPr>
        <w:t>руководителем органа местного самоуправления</w:t>
      </w:r>
      <w:r w:rsidRPr="001C5334">
        <w:rPr>
          <w:rFonts w:ascii="Times New Roman" w:hAnsi="Times New Roman" w:cs="Times New Roman"/>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w:t>
      </w:r>
      <w:r w:rsidRPr="001C5334">
        <w:rPr>
          <w:rFonts w:ascii="Times New Roman" w:hAnsi="Times New Roman" w:cs="Times New Roman"/>
          <w:sz w:val="28"/>
          <w:szCs w:val="28"/>
        </w:rPr>
        <w:lastRenderedPageBreak/>
        <w:t>правовых актов Российской Федерации нормативных правовых актов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100. </w:t>
      </w:r>
      <w:proofErr w:type="gramStart"/>
      <w:r w:rsidRPr="001C5334">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Периодичность осуществления последующего контроля составляет один раз в три года.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102. Плановые проверки осуществляются на основании </w:t>
      </w:r>
      <w:r w:rsidR="005A7CAA" w:rsidRPr="001C5334">
        <w:rPr>
          <w:rFonts w:ascii="Times New Roman" w:hAnsi="Times New Roman" w:cs="Times New Roman"/>
          <w:sz w:val="28"/>
          <w:szCs w:val="28"/>
        </w:rPr>
        <w:t>приказа (распоряжения)</w:t>
      </w:r>
      <w:r w:rsidRPr="001C5334">
        <w:rPr>
          <w:rFonts w:ascii="Times New Roman" w:hAnsi="Times New Roman" w:cs="Times New Roman"/>
          <w:sz w:val="28"/>
          <w:szCs w:val="28"/>
        </w:rPr>
        <w:t xml:space="preserve">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Внеплановые проверки осуществляются на основании </w:t>
      </w:r>
      <w:r w:rsidR="005A7CAA" w:rsidRPr="001C5334">
        <w:rPr>
          <w:rFonts w:ascii="Times New Roman" w:hAnsi="Times New Roman" w:cs="Times New Roman"/>
          <w:sz w:val="28"/>
          <w:szCs w:val="28"/>
        </w:rPr>
        <w:t>приказа (распоряжения)</w:t>
      </w:r>
      <w:r w:rsidRPr="001C5334">
        <w:rPr>
          <w:rFonts w:ascii="Times New Roman" w:hAnsi="Times New Roman" w:cs="Times New Roman"/>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должностного лица органа местного самоуправления, ответственного за предоставление государственной услуги, многофункционального центра, работника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103. </w:t>
      </w:r>
      <w:proofErr w:type="gramStart"/>
      <w:r w:rsidRPr="001C5334">
        <w:rPr>
          <w:rFonts w:ascii="Times New Roman" w:hAnsi="Times New Roman" w:cs="Times New Roman"/>
          <w:sz w:val="28"/>
          <w:szCs w:val="28"/>
        </w:rPr>
        <w:t xml:space="preserve">В любое время с момента регистрации документов в органе местного самоуправления заявитель имеет право знакомиться с документами </w:t>
      </w:r>
      <w:r w:rsidRPr="001C5334">
        <w:rPr>
          <w:rFonts w:ascii="Times New Roman" w:hAnsi="Times New Roman" w:cs="Times New Roman"/>
          <w:sz w:val="28"/>
          <w:szCs w:val="28"/>
        </w:rPr>
        <w:lastRenderedPageBreak/>
        <w:t>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06123" w:rsidRPr="001C5334" w:rsidRDefault="00C06123">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104. Органы  местного самоуправления, должностные  лица органа местного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самоуправления,   участвующие   в  предоставлении  государственной  услуги,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многофункциональные    центры,   работники   многофункциональных   центров,</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5A7CAA"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организаций,  указанных  в  </w:t>
      </w:r>
      <w:hyperlink r:id="rId40" w:history="1">
        <w:r w:rsidRPr="001C5334">
          <w:rPr>
            <w:rFonts w:ascii="Times New Roman" w:hAnsi="Times New Roman" w:cs="Times New Roman"/>
            <w:sz w:val="28"/>
            <w:szCs w:val="28"/>
          </w:rPr>
          <w:t>части  1   статьи  16</w:t>
        </w:r>
      </w:hyperlink>
      <w:r w:rsidRPr="001C5334">
        <w:rPr>
          <w:rFonts w:ascii="Times New Roman" w:hAnsi="Times New Roman" w:cs="Times New Roman"/>
          <w:sz w:val="28"/>
          <w:szCs w:val="28"/>
        </w:rPr>
        <w:t xml:space="preserve">  Федерального  закона "</w:t>
      </w:r>
      <w:proofErr w:type="gramStart"/>
      <w:r w:rsidRPr="001C5334">
        <w:rPr>
          <w:rFonts w:ascii="Times New Roman" w:hAnsi="Times New Roman" w:cs="Times New Roman"/>
          <w:sz w:val="28"/>
          <w:szCs w:val="28"/>
        </w:rPr>
        <w:t>Об</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организации  предоставления  государственных  и  муниципальных услуг", и их</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работников  несут  ответственность  за  решения  и  действия (бездействие),</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принимаемые  (осуществляемые)  ими  в  ходе  предоставления государственной</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услуги   в   соответствии   с   законодательством  Российской  Федерации  и</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законодательством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1C5334">
        <w:rPr>
          <w:rFonts w:ascii="Times New Roman" w:hAnsi="Times New Roman" w:cs="Times New Roman"/>
          <w:sz w:val="28"/>
          <w:szCs w:val="28"/>
        </w:rPr>
        <w:t>контроля за</w:t>
      </w:r>
      <w:proofErr w:type="gramEnd"/>
      <w:r w:rsidRPr="001C5334">
        <w:rPr>
          <w:rFonts w:ascii="Times New Roman" w:hAnsi="Times New Roman" w:cs="Times New Roman"/>
          <w:sz w:val="28"/>
          <w:szCs w:val="28"/>
        </w:rPr>
        <w:t xml:space="preserve"> деятельностью органа местного самоуправления при предоставлении им государственной услуги.</w:t>
      </w:r>
    </w:p>
    <w:p w:rsidR="00C06123" w:rsidRPr="001C5334" w:rsidRDefault="00C06123">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V. Досудебный (внесудебный) порядок обжалования решений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и действий (бездействия) органа местного самоуправления,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предоставляющего</w:t>
      </w:r>
      <w:proofErr w:type="gramEnd"/>
      <w:r w:rsidRPr="001C5334">
        <w:rPr>
          <w:rFonts w:ascii="Times New Roman" w:hAnsi="Times New Roman" w:cs="Times New Roman"/>
          <w:sz w:val="28"/>
          <w:szCs w:val="28"/>
        </w:rPr>
        <w:t xml:space="preserve"> государственную услугу, многофункционального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центра предоставления </w:t>
      </w:r>
      <w:proofErr w:type="gramStart"/>
      <w:r w:rsidRPr="001C5334">
        <w:rPr>
          <w:rFonts w:ascii="Times New Roman" w:hAnsi="Times New Roman" w:cs="Times New Roman"/>
          <w:sz w:val="28"/>
          <w:szCs w:val="28"/>
        </w:rPr>
        <w:t>государственных</w:t>
      </w:r>
      <w:proofErr w:type="gramEnd"/>
      <w:r w:rsidRPr="001C5334">
        <w:rPr>
          <w:rFonts w:ascii="Times New Roman" w:hAnsi="Times New Roman" w:cs="Times New Roman"/>
          <w:sz w:val="28"/>
          <w:szCs w:val="28"/>
        </w:rPr>
        <w:t xml:space="preserve"> и муниципальных</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4B1B80" w:rsidRPr="001C5334">
        <w:rPr>
          <w:rFonts w:ascii="Times New Roman" w:hAnsi="Times New Roman" w:cs="Times New Roman"/>
          <w:sz w:val="28"/>
          <w:szCs w:val="28"/>
        </w:rPr>
        <w:t xml:space="preserve">                         </w:t>
      </w:r>
      <w:r w:rsidR="004B1B80" w:rsidRPr="001C5334">
        <w:rPr>
          <w:rFonts w:ascii="Times New Roman" w:hAnsi="Times New Roman" w:cs="Times New Roman"/>
          <w:sz w:val="16"/>
          <w:szCs w:val="16"/>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услуг, организаций, указанных в части 1  статьи 16</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Федерального закона "Об организации предоставления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государственных и муниципальных услуг", а также их должностных</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лиц, муниципальных служащих, работников</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Информация для заявителя о его праве подать жалобу</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106.  Заявитель  может  обратиться  с  жалобой  на  решения  и действия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(бездействие)   органа  местного  самоуправления,  должностных  лиц  органа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местного    самоуправления,    муниципальных   служащих   органа   местного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самоуправления,   участвующих   в  предоставлении  государственной  услуги,</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4B1B80"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многофункционального  центра,  организаций,  указанных в </w:t>
      </w:r>
      <w:hyperlink r:id="rId41" w:history="1">
        <w:r w:rsidRPr="001C5334">
          <w:rPr>
            <w:rFonts w:ascii="Times New Roman" w:hAnsi="Times New Roman" w:cs="Times New Roman"/>
            <w:sz w:val="28"/>
            <w:szCs w:val="28"/>
          </w:rPr>
          <w:t>части 1  статьи 16</w:t>
        </w:r>
      </w:hyperlink>
      <w:r w:rsidR="004B1B80"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Федерального   закона  "Об  организации  предоставления  государственных  и</w:t>
      </w:r>
      <w:r w:rsidR="004B1B80" w:rsidRPr="001C5334">
        <w:rPr>
          <w:rFonts w:ascii="Times New Roman" w:hAnsi="Times New Roman" w:cs="Times New Roman"/>
          <w:sz w:val="28"/>
          <w:szCs w:val="28"/>
        </w:rPr>
        <w:t xml:space="preserve"> </w:t>
      </w:r>
      <w:r w:rsidRPr="001C5334">
        <w:rPr>
          <w:rFonts w:ascii="Times New Roman" w:hAnsi="Times New Roman" w:cs="Times New Roman"/>
          <w:sz w:val="28"/>
          <w:szCs w:val="28"/>
        </w:rPr>
        <w:t>муниципальных  услуг",  а также их должностных лиц, муниципальных служащих,</w:t>
      </w:r>
      <w:r w:rsidR="004B1B80" w:rsidRPr="001C5334">
        <w:rPr>
          <w:rFonts w:ascii="Times New Roman" w:hAnsi="Times New Roman" w:cs="Times New Roman"/>
          <w:sz w:val="28"/>
          <w:szCs w:val="28"/>
        </w:rPr>
        <w:t xml:space="preserve"> </w:t>
      </w:r>
      <w:r w:rsidRPr="001C5334">
        <w:rPr>
          <w:rFonts w:ascii="Times New Roman" w:hAnsi="Times New Roman" w:cs="Times New Roman"/>
          <w:sz w:val="28"/>
          <w:szCs w:val="28"/>
        </w:rPr>
        <w:t>работников  (далее  соответственно - орган, предоставляющий государственную</w:t>
      </w:r>
      <w:r w:rsidR="004B1B80" w:rsidRPr="001C5334">
        <w:rPr>
          <w:rFonts w:ascii="Times New Roman" w:hAnsi="Times New Roman" w:cs="Times New Roman"/>
          <w:sz w:val="28"/>
          <w:szCs w:val="28"/>
        </w:rPr>
        <w:t xml:space="preserve"> </w:t>
      </w:r>
      <w:r w:rsidRPr="001C5334">
        <w:rPr>
          <w:rFonts w:ascii="Times New Roman" w:hAnsi="Times New Roman" w:cs="Times New Roman"/>
          <w:sz w:val="28"/>
          <w:szCs w:val="28"/>
        </w:rPr>
        <w:t>услугу,  должностное лицо (работник), жалоба), в досудебном (внесудебном) и</w:t>
      </w:r>
      <w:r w:rsidR="004B1B80" w:rsidRPr="001C5334">
        <w:rPr>
          <w:rFonts w:ascii="Times New Roman" w:hAnsi="Times New Roman" w:cs="Times New Roman"/>
          <w:sz w:val="28"/>
          <w:szCs w:val="28"/>
        </w:rPr>
        <w:t xml:space="preserve"> </w:t>
      </w:r>
      <w:r w:rsidRPr="001C5334">
        <w:rPr>
          <w:rFonts w:ascii="Times New Roman" w:hAnsi="Times New Roman" w:cs="Times New Roman"/>
          <w:sz w:val="28"/>
          <w:szCs w:val="28"/>
        </w:rPr>
        <w:t>судебном порядке.</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Предмет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107.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108. Заявитель может обратиться с жалобой, в том числе в следующих случаях: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C06123" w:rsidRPr="001C5334" w:rsidRDefault="00C06123">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нарушение  срока  предоставления  государственной  услуги.  В указанном</w:t>
      </w:r>
    </w:p>
    <w:p w:rsidR="00DC168D"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случае  досудебное  (внесудебное) обжалование заявителем решений и действий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(бездействия)  многофункционального  центра, работника многофункционального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центра  возможно  в  случае,  если  на многофункциональный центр, решения 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действия   (бездействие)   которого   </w:t>
      </w:r>
      <w:r w:rsidRPr="001C5334">
        <w:rPr>
          <w:rFonts w:ascii="Times New Roman" w:hAnsi="Times New Roman" w:cs="Times New Roman"/>
          <w:sz w:val="28"/>
          <w:szCs w:val="28"/>
        </w:rPr>
        <w:lastRenderedPageBreak/>
        <w:t>обжалуются,   возложена   функция  по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предоставлению  соответствующих  государственных  услуг  в  полном объеме </w:t>
      </w:r>
      <w:proofErr w:type="gramStart"/>
      <w:r w:rsidRPr="001C5334">
        <w:rPr>
          <w:rFonts w:ascii="Times New Roman" w:hAnsi="Times New Roman" w:cs="Times New Roman"/>
          <w:sz w:val="28"/>
          <w:szCs w:val="28"/>
        </w:rPr>
        <w:t>в</w:t>
      </w:r>
      <w:proofErr w:type="gramEnd"/>
      <w:r w:rsidR="00DC168D" w:rsidRPr="001C5334">
        <w:rPr>
          <w:rFonts w:ascii="Times New Roman" w:hAnsi="Times New Roman" w:cs="Times New Roman"/>
          <w:sz w:val="28"/>
          <w:szCs w:val="28"/>
        </w:rPr>
        <w:t xml:space="preserve"> </w:t>
      </w:r>
    </w:p>
    <w:p w:rsidR="00DC168D" w:rsidRPr="001C5334" w:rsidRDefault="00DC168D">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3</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порядке</w:t>
      </w:r>
      <w:proofErr w:type="gramEnd"/>
      <w:r w:rsidRPr="001C5334">
        <w:rPr>
          <w:rFonts w:ascii="Times New Roman" w:hAnsi="Times New Roman" w:cs="Times New Roman"/>
          <w:sz w:val="28"/>
          <w:szCs w:val="28"/>
        </w:rPr>
        <w:t xml:space="preserve">,  определенном  </w:t>
      </w:r>
      <w:hyperlink r:id="rId42" w:history="1">
        <w:r w:rsidRPr="001C5334">
          <w:rPr>
            <w:rFonts w:ascii="Times New Roman" w:hAnsi="Times New Roman" w:cs="Times New Roman"/>
            <w:sz w:val="28"/>
            <w:szCs w:val="28"/>
          </w:rPr>
          <w:t>частью  1  статьи 16</w:t>
        </w:r>
      </w:hyperlink>
      <w:r w:rsidRPr="001C5334">
        <w:rPr>
          <w:rFonts w:ascii="Times New Roman" w:hAnsi="Times New Roman" w:cs="Times New Roman"/>
          <w:sz w:val="28"/>
          <w:szCs w:val="28"/>
        </w:rPr>
        <w:t xml:space="preserve"> Федерального закона от 27 июля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2010   г.   N   210-ФЗ  "Об  организации  предоставления  государственных 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муниципальных 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требование  у  заявителя  документов  или информации либо осуществление</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действий,   представление   или   осуществление  которых  не  предусмотрено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нормативными правовыми актами Российской Федерации и нормативными правовыми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актами Ставропольского края для предоставления государственной услуги;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отказ   в   приеме   документов,  представление  которых  предусмотрено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нормативными правовыми актами Российской Федерации и нормативными правовыми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актами  Ставропольского  края  для предоставления государственной услуги, у</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заявителя;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отказ в предоставлении государственной услуги, если основания отказа не</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предусмотрены федеральными законами и принятыми в соответствии с ними иными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нормативными правовыми актами Российской Федерации и нормативными правовыми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актами  Ставропольского  края.  В указанном случае досудебное (внесудебное)</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обжалование     заявителем     решений     и     действий     (бездействия)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 работника многофункционального центра возможно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случае,   если   на   многофункциональный  центр,  решения  и  действия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(бездействие)  которого  обжалуются,  возложена  функция  по предоставлению</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соответствующих  государственных  или муниципальных услуг в полном объеме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3</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порядке</w:t>
      </w:r>
      <w:proofErr w:type="gramEnd"/>
      <w:r w:rsidRPr="001C5334">
        <w:rPr>
          <w:rFonts w:ascii="Times New Roman" w:hAnsi="Times New Roman" w:cs="Times New Roman"/>
          <w:sz w:val="28"/>
          <w:szCs w:val="28"/>
        </w:rPr>
        <w:t xml:space="preserve">,  определенном  </w:t>
      </w:r>
      <w:hyperlink r:id="rId43" w:history="1">
        <w:r w:rsidRPr="001C5334">
          <w:rPr>
            <w:rFonts w:ascii="Times New Roman" w:hAnsi="Times New Roman" w:cs="Times New Roman"/>
            <w:sz w:val="28"/>
            <w:szCs w:val="28"/>
          </w:rPr>
          <w:t>частью  1  статьи 16</w:t>
        </w:r>
      </w:hyperlink>
      <w:r w:rsidRPr="001C5334">
        <w:rPr>
          <w:rFonts w:ascii="Times New Roman" w:hAnsi="Times New Roman" w:cs="Times New Roman"/>
          <w:sz w:val="28"/>
          <w:szCs w:val="28"/>
        </w:rPr>
        <w:t xml:space="preserve"> Федерального закона от 27 июля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2010   г.   N   210-ФЗ  "Об  организации  предоставления  государственных 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муниципальных 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затребование  с  заявителя  при  предоставлении  государственной услуги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платы,   не   предусмотренной   нормативными  правовыми  актами  Российской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Федерации, нормативными правовыми актами Ставропольского края;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отказ  органа,  предоставляющего  государственную  услугу, должностного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лица  (работника)  в  исправлении допущенных опечаток и ошибок в выданных в</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результате  предоставления государственной услуги документах либо нарушение</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установленного  срока  таких  исправлений.  В  указанном  случае досудебное</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(внесудебное)  обжалование  заявителем  решений  и  действий  (бездействия)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 работника многофункционального центра возможно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случае,   если   на   многофункциональный  центр,  решения  и  действия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(бездействие)  которого  обжалуются,  возложена  функция  по предоставлению</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соответствующих   государственных   услуг   в   полном  объеме  в  порядке,</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r w:rsidRPr="001C5334">
        <w:rPr>
          <w:rFonts w:ascii="Times New Roman" w:hAnsi="Times New Roman" w:cs="Times New Roman"/>
          <w:sz w:val="16"/>
          <w:szCs w:val="16"/>
        </w:rPr>
        <w:t>3</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определенном  </w:t>
      </w:r>
      <w:hyperlink r:id="rId44" w:history="1">
        <w:r w:rsidRPr="001C5334">
          <w:rPr>
            <w:rFonts w:ascii="Times New Roman" w:hAnsi="Times New Roman" w:cs="Times New Roman"/>
            <w:sz w:val="28"/>
            <w:szCs w:val="28"/>
          </w:rPr>
          <w:t>частью  1   статьи  16</w:t>
        </w:r>
      </w:hyperlink>
      <w:r w:rsidRPr="001C5334">
        <w:rPr>
          <w:rFonts w:ascii="Times New Roman" w:hAnsi="Times New Roman" w:cs="Times New Roman"/>
          <w:sz w:val="28"/>
          <w:szCs w:val="28"/>
        </w:rPr>
        <w:t xml:space="preserve"> Федерального закона от 27 июля 2010 г.</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N  210-ФЗ  "Об  организации  предоставления </w:t>
      </w:r>
      <w:proofErr w:type="gramStart"/>
      <w:r w:rsidRPr="001C5334">
        <w:rPr>
          <w:rFonts w:ascii="Times New Roman" w:hAnsi="Times New Roman" w:cs="Times New Roman"/>
          <w:sz w:val="28"/>
          <w:szCs w:val="28"/>
        </w:rPr>
        <w:t>государственных</w:t>
      </w:r>
      <w:proofErr w:type="gramEnd"/>
      <w:r w:rsidRPr="001C5334">
        <w:rPr>
          <w:rFonts w:ascii="Times New Roman" w:hAnsi="Times New Roman" w:cs="Times New Roman"/>
          <w:sz w:val="28"/>
          <w:szCs w:val="28"/>
        </w:rPr>
        <w:t xml:space="preserve"> и муниципальных</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нарушение   срока   или   порядка   выдачи  документов  по  результатам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предоставления государственной услуги;</w:t>
      </w:r>
    </w:p>
    <w:p w:rsidR="00DC168D"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приостановление  предоставления  государственной услуги, если основания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приостановления  не  предусмотрены  федеральными  законами  и  принятыми  в</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соответствии   с   ними  иными  нормативными  правовыми  актами  Российской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Федерации,  законами  и иными нормативными правовыми актами Ставропольского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края.</w:t>
      </w:r>
      <w:proofErr w:type="gramEnd"/>
      <w:r w:rsidRPr="001C5334">
        <w:rPr>
          <w:rFonts w:ascii="Times New Roman" w:hAnsi="Times New Roman" w:cs="Times New Roman"/>
          <w:sz w:val="28"/>
          <w:szCs w:val="28"/>
        </w:rPr>
        <w:t xml:space="preserve">  В  указанном  случае досудебное (внесудебное) обжалование заявителем</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решений  и  действий  (бездействия)  многофункционального центра, работника</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 возможно в случае, если на многофункциональный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центр,  решения  и  действия  (бездействие)  которого обжалуются, возложена</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функция  по  предоставлению  соответствующих государственных услуг в полном</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p>
    <w:p w:rsidR="00C06123" w:rsidRPr="001C5334" w:rsidRDefault="00DC168D">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C06123" w:rsidRPr="001C5334">
        <w:rPr>
          <w:rFonts w:ascii="Times New Roman" w:hAnsi="Times New Roman" w:cs="Times New Roman"/>
          <w:sz w:val="16"/>
          <w:szCs w:val="16"/>
        </w:rPr>
        <w:t>3</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объеме</w:t>
      </w:r>
      <w:proofErr w:type="gramEnd"/>
      <w:r w:rsidRPr="001C5334">
        <w:rPr>
          <w:rFonts w:ascii="Times New Roman" w:hAnsi="Times New Roman" w:cs="Times New Roman"/>
          <w:sz w:val="28"/>
          <w:szCs w:val="28"/>
        </w:rPr>
        <w:t xml:space="preserve">  в  порядке,  определенном  </w:t>
      </w:r>
      <w:hyperlink r:id="rId45" w:history="1">
        <w:r w:rsidRPr="001C5334">
          <w:rPr>
            <w:rFonts w:ascii="Times New Roman" w:hAnsi="Times New Roman" w:cs="Times New Roman"/>
            <w:sz w:val="28"/>
            <w:szCs w:val="28"/>
          </w:rPr>
          <w:t>частью  1  статьи 16</w:t>
        </w:r>
      </w:hyperlink>
      <w:r w:rsidRPr="001C5334">
        <w:rPr>
          <w:rFonts w:ascii="Times New Roman" w:hAnsi="Times New Roman" w:cs="Times New Roman"/>
          <w:sz w:val="28"/>
          <w:szCs w:val="28"/>
        </w:rPr>
        <w:t xml:space="preserve"> Федерального закона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от  27 июля 2010 г. N 210-ФЗ "Об организации предоставления государственных</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и муниципальных услуг";</w:t>
      </w:r>
    </w:p>
    <w:p w:rsidR="00C06123" w:rsidRPr="001C5334" w:rsidRDefault="00C06123">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sidRPr="001C5334">
          <w:rPr>
            <w:rFonts w:ascii="Times New Roman" w:hAnsi="Times New Roman" w:cs="Times New Roman"/>
            <w:sz w:val="28"/>
            <w:szCs w:val="28"/>
          </w:rPr>
          <w:t>пунктом 4 части 1 статьи 7</w:t>
        </w:r>
      </w:hyperlink>
      <w:r w:rsidRPr="001C533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1C5334">
          <w:rPr>
            <w:rFonts w:ascii="Times New Roman" w:hAnsi="Times New Roman" w:cs="Times New Roman"/>
            <w:sz w:val="28"/>
            <w:szCs w:val="28"/>
          </w:rPr>
          <w:t>частью 1.3 статьи 16</w:t>
        </w:r>
      </w:hyperlink>
      <w:r w:rsidRPr="001C533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w:t>
      </w:r>
      <w:proofErr w:type="gramEnd"/>
      <w:r w:rsidRPr="001C5334">
        <w:rPr>
          <w:rFonts w:ascii="Times New Roman" w:hAnsi="Times New Roman" w:cs="Times New Roman"/>
          <w:sz w:val="28"/>
          <w:szCs w:val="28"/>
        </w:rPr>
        <w:t xml:space="preserve">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109. Жалоба должна содержать:</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государственную услугу, должностного лица (работника);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23" w:name="P925"/>
      <w:bookmarkEnd w:id="23"/>
      <w:r w:rsidRPr="001C5334">
        <w:rPr>
          <w:rFonts w:ascii="Times New Roman" w:hAnsi="Times New Roman" w:cs="Times New Roman"/>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1C5334">
        <w:rPr>
          <w:rFonts w:ascii="Times New Roman" w:hAnsi="Times New Roman" w:cs="Times New Roman"/>
          <w:sz w:val="28"/>
          <w:szCs w:val="28"/>
        </w:rPr>
        <w:t>представлена</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109 .     Прием    жалоб    в    письменной     форме    осуществляется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многофункциональным центром, организациями, указанными в </w:t>
      </w:r>
      <w:hyperlink r:id="rId48" w:history="1">
        <w:r w:rsidRPr="001C5334">
          <w:rPr>
            <w:rFonts w:ascii="Times New Roman" w:hAnsi="Times New Roman" w:cs="Times New Roman"/>
            <w:sz w:val="28"/>
            <w:szCs w:val="28"/>
          </w:rPr>
          <w:t>части 1  статьи 16</w:t>
        </w:r>
      </w:hyperlink>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Федерального   закона  "Об  организации  предоставления  государственных  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муниципальных  услуг", в  месте  предоставления  государственной  услуги (в</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месте,  где  заявитель  подавал запрос на получение государственной услуги,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нарушение  порядка которой обжалуется, либо в месте, где заявителем получен</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результат указанной государственной услуги).</w:t>
      </w:r>
    </w:p>
    <w:p w:rsidR="00C06123" w:rsidRPr="001C5334" w:rsidRDefault="00C06123">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Органы исполнительной власти края, многофункциональные</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центры предоставления государственных и муниципальных 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органы местного самоуправления муниципальных образований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Ставропольского края, являющиеся учредителями</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многофункциональных центров предоставления государственных</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и муниципальных услуг, а также организации, указанные</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в </w:t>
      </w:r>
      <w:hyperlink r:id="rId49" w:history="1">
        <w:r w:rsidRPr="001C5334">
          <w:rPr>
            <w:rFonts w:ascii="Times New Roman" w:hAnsi="Times New Roman" w:cs="Times New Roman"/>
            <w:sz w:val="28"/>
            <w:szCs w:val="28"/>
          </w:rPr>
          <w:t>части 1  статьи 16</w:t>
        </w:r>
      </w:hyperlink>
      <w:r w:rsidRPr="001C5334">
        <w:rPr>
          <w:rFonts w:ascii="Times New Roman" w:hAnsi="Times New Roman" w:cs="Times New Roman"/>
          <w:sz w:val="28"/>
          <w:szCs w:val="28"/>
        </w:rPr>
        <w:t xml:space="preserve"> Федерального закона "Об организации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предоставления государственных и муниципальных 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которым может быть направлена жалоба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24" w:name="P952"/>
      <w:bookmarkEnd w:id="24"/>
      <w:r w:rsidRPr="001C5334">
        <w:rPr>
          <w:rFonts w:ascii="Times New Roman" w:hAnsi="Times New Roman" w:cs="Times New Roman"/>
          <w:sz w:val="28"/>
          <w:szCs w:val="28"/>
        </w:rPr>
        <w:t>110.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25" w:name="P953"/>
      <w:bookmarkEnd w:id="25"/>
      <w:r w:rsidRPr="001C5334">
        <w:rPr>
          <w:rFonts w:ascii="Times New Roman" w:hAnsi="Times New Roman" w:cs="Times New Roman"/>
          <w:sz w:val="28"/>
          <w:szCs w:val="28"/>
        </w:rPr>
        <w:t>на имя Губернатора Ставропольского края, в случае если обжалуется решение руководителя;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26" w:name="P954"/>
      <w:bookmarkEnd w:id="26"/>
      <w:r w:rsidRPr="001C5334">
        <w:rPr>
          <w:rFonts w:ascii="Times New Roman" w:hAnsi="Times New Roman" w:cs="Times New Roman"/>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C06123" w:rsidRPr="001C5334" w:rsidRDefault="00C06123">
      <w:pPr>
        <w:pStyle w:val="ConsPlusNormal"/>
        <w:spacing w:before="220"/>
        <w:ind w:firstLine="540"/>
        <w:jc w:val="both"/>
        <w:rPr>
          <w:rFonts w:ascii="Times New Roman" w:hAnsi="Times New Roman" w:cs="Times New Roman"/>
          <w:sz w:val="28"/>
          <w:szCs w:val="28"/>
        </w:rPr>
      </w:pPr>
      <w:bookmarkStart w:id="27" w:name="P955"/>
      <w:bookmarkEnd w:id="27"/>
      <w:r w:rsidRPr="001C5334">
        <w:rPr>
          <w:rFonts w:ascii="Times New Roman" w:hAnsi="Times New Roman" w:cs="Times New Roman"/>
          <w:sz w:val="28"/>
          <w:szCs w:val="28"/>
        </w:rP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bookmarkStart w:id="28" w:name="P956"/>
      <w:bookmarkEnd w:id="28"/>
      <w:r w:rsidRPr="001C5334">
        <w:rPr>
          <w:rFonts w:ascii="Times New Roman" w:hAnsi="Times New Roman" w:cs="Times New Roman"/>
          <w:sz w:val="28"/>
          <w:szCs w:val="28"/>
        </w:rPr>
        <w:t>руководителю многофункционального центра, в случае если обжалуются решения и действия (бездействие) работника многофункционального центра.</w:t>
      </w:r>
    </w:p>
    <w:p w:rsidR="00C06123" w:rsidRPr="001C5334" w:rsidRDefault="00C06123">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110 .  Жалоба   на   решения   и   действия   (бездействие)   работника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многофункционального      центра      подается      руководителю      этого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многофункционального  центра.  Жалоба  на  решения и действия (бездействие)</w:t>
      </w:r>
      <w:r w:rsidR="00DC168D" w:rsidRPr="001C5334">
        <w:rPr>
          <w:rFonts w:ascii="Times New Roman" w:hAnsi="Times New Roman" w:cs="Times New Roman"/>
          <w:sz w:val="28"/>
          <w:szCs w:val="28"/>
        </w:rPr>
        <w:t xml:space="preserve"> и </w:t>
      </w:r>
      <w:r w:rsidRPr="001C5334">
        <w:rPr>
          <w:rFonts w:ascii="Times New Roman" w:hAnsi="Times New Roman" w:cs="Times New Roman"/>
          <w:sz w:val="28"/>
          <w:szCs w:val="28"/>
        </w:rPr>
        <w:t>многофункционального   центра   подается   учредителю  многофункционального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центра.  Жалоба на решения и действия (бездействие) работников организаций,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привлекаемых  в целях предоставления государственных и муниципальных услуг,</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подается руководителям этих организаций.</w:t>
      </w:r>
    </w:p>
    <w:p w:rsidR="00C06123" w:rsidRPr="001C5334" w:rsidRDefault="00C06123">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1C5334">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w:t>
      </w:r>
      <w:proofErr w:type="gramEnd"/>
      <w:r w:rsidRPr="001C5334">
        <w:rPr>
          <w:rFonts w:ascii="Times New Roman" w:hAnsi="Times New Roman" w:cs="Times New Roman"/>
          <w:sz w:val="28"/>
          <w:szCs w:val="28"/>
        </w:rPr>
        <w:t xml:space="preserve">), а также может быть </w:t>
      </w:r>
      <w:proofErr w:type="gramStart"/>
      <w:r w:rsidRPr="001C5334">
        <w:rPr>
          <w:rFonts w:ascii="Times New Roman" w:hAnsi="Times New Roman" w:cs="Times New Roman"/>
          <w:sz w:val="28"/>
          <w:szCs w:val="28"/>
        </w:rPr>
        <w:t>принята</w:t>
      </w:r>
      <w:proofErr w:type="gramEnd"/>
      <w:r w:rsidRPr="001C5334">
        <w:rPr>
          <w:rFonts w:ascii="Times New Roman" w:hAnsi="Times New Roman" w:cs="Times New Roman"/>
          <w:sz w:val="28"/>
          <w:szCs w:val="28"/>
        </w:rPr>
        <w:t xml:space="preserve"> при личном приеме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1C5334">
        <w:rPr>
          <w:rFonts w:ascii="Times New Roman" w:hAnsi="Times New Roman" w:cs="Times New Roman"/>
          <w:sz w:val="28"/>
          <w:szCs w:val="28"/>
        </w:rPr>
        <w:t xml:space="preserve">) органами исполнительной власти Ставропольского края" (www.26gosuslugi.ru), а также может быть </w:t>
      </w:r>
      <w:proofErr w:type="gramStart"/>
      <w:r w:rsidRPr="001C5334">
        <w:rPr>
          <w:rFonts w:ascii="Times New Roman" w:hAnsi="Times New Roman" w:cs="Times New Roman"/>
          <w:sz w:val="28"/>
          <w:szCs w:val="28"/>
        </w:rPr>
        <w:t>принята</w:t>
      </w:r>
      <w:proofErr w:type="gramEnd"/>
      <w:r w:rsidRPr="001C5334">
        <w:rPr>
          <w:rFonts w:ascii="Times New Roman" w:hAnsi="Times New Roman" w:cs="Times New Roman"/>
          <w:sz w:val="28"/>
          <w:szCs w:val="28"/>
        </w:rPr>
        <w:t xml:space="preserve"> при личном приеме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111. Утратил силу. - </w:t>
      </w:r>
      <w:hyperlink r:id="rId50" w:history="1">
        <w:r w:rsidRPr="001C5334">
          <w:rPr>
            <w:rFonts w:ascii="Times New Roman" w:hAnsi="Times New Roman" w:cs="Times New Roman"/>
            <w:sz w:val="28"/>
            <w:szCs w:val="28"/>
          </w:rPr>
          <w:t>Приказ</w:t>
        </w:r>
      </w:hyperlink>
      <w:r w:rsidRPr="001C5334">
        <w:rPr>
          <w:rFonts w:ascii="Times New Roman" w:hAnsi="Times New Roman" w:cs="Times New Roman"/>
          <w:sz w:val="28"/>
          <w:szCs w:val="28"/>
        </w:rPr>
        <w:t xml:space="preserve"> министерства сельского хозяйства Ставропольского края от 29.01.2019 N 25-од.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112. Орган, предоставляющий государственную услугу, многофункциональные центры, учредители многофункциональных центров обеспечивают: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оснащение мест приема жалоб;</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муниципальных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муниципальных служащих, многофункциональных центров, их работников, в том числе по телефону, электронной почте, при личном приеме;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(п. 112 в ред. </w:t>
      </w:r>
      <w:hyperlink r:id="rId51" w:history="1">
        <w:r w:rsidRPr="001C5334">
          <w:rPr>
            <w:rFonts w:ascii="Times New Roman" w:hAnsi="Times New Roman" w:cs="Times New Roman"/>
            <w:sz w:val="28"/>
            <w:szCs w:val="28"/>
          </w:rPr>
          <w:t>приказа</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подачи 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113. Заявитель может подать жалобу: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в письменной форме: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лично или через уполномоченного представителя в орган местного самоуправления по адресу:</w:t>
      </w:r>
      <w:r w:rsidR="00931172" w:rsidRPr="001C5334">
        <w:rPr>
          <w:rFonts w:ascii="Times New Roman" w:hAnsi="Times New Roman" w:cs="Times New Roman"/>
          <w:sz w:val="28"/>
          <w:szCs w:val="28"/>
        </w:rPr>
        <w:t xml:space="preserve"> 356250 Ставропольский край, Грачевский муниципальный район, </w:t>
      </w:r>
      <w:proofErr w:type="gramStart"/>
      <w:r w:rsidR="00931172" w:rsidRPr="001C5334">
        <w:rPr>
          <w:rFonts w:ascii="Times New Roman" w:hAnsi="Times New Roman" w:cs="Times New Roman"/>
          <w:sz w:val="28"/>
          <w:szCs w:val="28"/>
        </w:rPr>
        <w:t>с</w:t>
      </w:r>
      <w:proofErr w:type="gramEnd"/>
      <w:r w:rsidR="00931172" w:rsidRPr="001C5334">
        <w:rPr>
          <w:rFonts w:ascii="Times New Roman" w:hAnsi="Times New Roman" w:cs="Times New Roman"/>
          <w:sz w:val="28"/>
          <w:szCs w:val="28"/>
        </w:rPr>
        <w:t xml:space="preserve">. </w:t>
      </w:r>
      <w:proofErr w:type="gramStart"/>
      <w:r w:rsidR="00931172" w:rsidRPr="001C5334">
        <w:rPr>
          <w:rFonts w:ascii="Times New Roman" w:hAnsi="Times New Roman" w:cs="Times New Roman"/>
          <w:sz w:val="28"/>
          <w:szCs w:val="28"/>
        </w:rPr>
        <w:t>Грачевка</w:t>
      </w:r>
      <w:proofErr w:type="gramEnd"/>
      <w:r w:rsidR="00931172" w:rsidRPr="001C5334">
        <w:rPr>
          <w:rFonts w:ascii="Times New Roman" w:hAnsi="Times New Roman" w:cs="Times New Roman"/>
          <w:sz w:val="28"/>
          <w:szCs w:val="28"/>
        </w:rPr>
        <w:t>, ул. Ставропольская,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путем направления почтовых отправлений в орган местного самоуправления по адресу</w:t>
      </w:r>
      <w:r w:rsidR="00931172" w:rsidRPr="001C5334">
        <w:rPr>
          <w:rFonts w:ascii="Times New Roman" w:hAnsi="Times New Roman" w:cs="Times New Roman"/>
          <w:sz w:val="28"/>
          <w:szCs w:val="28"/>
        </w:rPr>
        <w:t xml:space="preserve">: 356250 Ставропольский край, Грачевский муниципальный район, </w:t>
      </w:r>
      <w:proofErr w:type="gramStart"/>
      <w:r w:rsidR="00931172" w:rsidRPr="001C5334">
        <w:rPr>
          <w:rFonts w:ascii="Times New Roman" w:hAnsi="Times New Roman" w:cs="Times New Roman"/>
          <w:sz w:val="28"/>
          <w:szCs w:val="28"/>
        </w:rPr>
        <w:t>с</w:t>
      </w:r>
      <w:proofErr w:type="gramEnd"/>
      <w:r w:rsidR="00931172" w:rsidRPr="001C5334">
        <w:rPr>
          <w:rFonts w:ascii="Times New Roman" w:hAnsi="Times New Roman" w:cs="Times New Roman"/>
          <w:sz w:val="28"/>
          <w:szCs w:val="28"/>
        </w:rPr>
        <w:t xml:space="preserve">. </w:t>
      </w:r>
      <w:proofErr w:type="gramStart"/>
      <w:r w:rsidR="00931172" w:rsidRPr="001C5334">
        <w:rPr>
          <w:rFonts w:ascii="Times New Roman" w:hAnsi="Times New Roman" w:cs="Times New Roman"/>
          <w:sz w:val="28"/>
          <w:szCs w:val="28"/>
        </w:rPr>
        <w:t>Грачевка</w:t>
      </w:r>
      <w:proofErr w:type="gramEnd"/>
      <w:r w:rsidR="00931172" w:rsidRPr="001C5334">
        <w:rPr>
          <w:rFonts w:ascii="Times New Roman" w:hAnsi="Times New Roman" w:cs="Times New Roman"/>
          <w:sz w:val="28"/>
          <w:szCs w:val="28"/>
        </w:rPr>
        <w:t>, ул. Ставропольская,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при личном приеме.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rPr>
        <w:t>www</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adm</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grsk</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ru</w:t>
      </w:r>
      <w:proofErr w:type="spellEnd"/>
      <w:r w:rsidR="00931172" w:rsidRPr="001C5334">
        <w:rPr>
          <w:rFonts w:ascii="Times New Roman" w:hAnsi="Times New Roman" w:cs="Times New Roman"/>
          <w:sz w:val="28"/>
          <w:szCs w:val="28"/>
        </w:rPr>
        <w:t>), электро</w:t>
      </w:r>
      <w:r w:rsidR="00931172" w:rsidRPr="001C5334">
        <w:rPr>
          <w:rFonts w:ascii="Times New Roman" w:hAnsi="Times New Roman" w:cs="Times New Roman"/>
          <w:sz w:val="28"/>
          <w:szCs w:val="28"/>
        </w:rPr>
        <w:t>н</w:t>
      </w:r>
      <w:r w:rsidR="00931172" w:rsidRPr="001C5334">
        <w:rPr>
          <w:rFonts w:ascii="Times New Roman" w:hAnsi="Times New Roman" w:cs="Times New Roman"/>
          <w:sz w:val="28"/>
          <w:szCs w:val="28"/>
        </w:rPr>
        <w:t xml:space="preserve">ный почтовый адрес </w:t>
      </w:r>
      <w:r w:rsidR="00931172" w:rsidRPr="001C5334">
        <w:rPr>
          <w:rFonts w:ascii="Times New Roman" w:hAnsi="Times New Roman" w:cs="Times New Roman"/>
          <w:bCs/>
          <w:sz w:val="28"/>
          <w:szCs w:val="28"/>
        </w:rPr>
        <w:t>органа местного самоуправления</w:t>
      </w:r>
      <w:r w:rsidR="00931172" w:rsidRPr="001C5334">
        <w:rPr>
          <w:rFonts w:ascii="Times New Roman" w:hAnsi="Times New Roman" w:cs="Times New Roman"/>
          <w:sz w:val="28"/>
          <w:szCs w:val="28"/>
        </w:rPr>
        <w:t xml:space="preserve"> (</w:t>
      </w:r>
      <w:proofErr w:type="spellStart"/>
      <w:r w:rsidR="00931172" w:rsidRPr="001C5334">
        <w:rPr>
          <w:rStyle w:val="dropdown-user-namefirst-letter"/>
          <w:rFonts w:ascii="Times New Roman" w:hAnsi="Times New Roman" w:cs="Times New Roman"/>
          <w:sz w:val="28"/>
          <w:szCs w:val="28"/>
          <w:shd w:val="clear" w:color="auto" w:fill="FFFFFF"/>
        </w:rPr>
        <w:t>g</w:t>
      </w:r>
      <w:r w:rsidR="00931172" w:rsidRPr="001C5334">
        <w:rPr>
          <w:rFonts w:ascii="Times New Roman" w:hAnsi="Times New Roman" w:cs="Times New Roman"/>
          <w:sz w:val="28"/>
          <w:szCs w:val="28"/>
          <w:shd w:val="clear" w:color="auto" w:fill="FFFFFF"/>
        </w:rPr>
        <w:t>rachev-ush@yandex.ru</w:t>
      </w:r>
      <w:proofErr w:type="spellEnd"/>
      <w:r w:rsidR="00931172" w:rsidRPr="001C5334">
        <w:rPr>
          <w:rFonts w:ascii="Times New Roman" w:hAnsi="Times New Roman" w:cs="Times New Roman"/>
          <w:sz w:val="28"/>
          <w:szCs w:val="28"/>
        </w:rPr>
        <w:t>)</w:t>
      </w:r>
      <w:r w:rsidRPr="001C5334">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w:t>
      </w:r>
      <w:proofErr w:type="gramEnd"/>
      <w:r w:rsidRPr="001C5334">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Жалоба в электронном виде подается заявителем на имя Губернатора Ставропольского края посредством использования официального сайта </w:t>
      </w:r>
      <w:r w:rsidRPr="001C5334">
        <w:rPr>
          <w:rFonts w:ascii="Times New Roman" w:hAnsi="Times New Roman" w:cs="Times New Roman"/>
          <w:sz w:val="28"/>
          <w:szCs w:val="28"/>
        </w:rPr>
        <w:lastRenderedPageBreak/>
        <w:t>Губернатора Ставропольского края в информационно-телекоммуникационной сети "Интернет" (</w:t>
      </w:r>
      <w:proofErr w:type="spellStart"/>
      <w:r w:rsidRPr="001C5334">
        <w:rPr>
          <w:rFonts w:ascii="Times New Roman" w:hAnsi="Times New Roman" w:cs="Times New Roman"/>
          <w:sz w:val="28"/>
          <w:szCs w:val="28"/>
        </w:rPr>
        <w:t>www.gubernator.stavkray.ru</w:t>
      </w:r>
      <w:proofErr w:type="spell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Жалоба в электронном виде подается заявителем на решения и действия (бездействие) многофункционального центра и его работников посредством использования официального сайта многофункционального центра, учредителя многофункционального центра в информационно-телекоммуникационной сети "Интернет", регионального портала;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(абзац введен </w:t>
      </w:r>
      <w:hyperlink r:id="rId52" w:history="1">
        <w:r w:rsidRPr="001C5334">
          <w:rPr>
            <w:rFonts w:ascii="Times New Roman" w:hAnsi="Times New Roman" w:cs="Times New Roman"/>
            <w:sz w:val="28"/>
            <w:szCs w:val="28"/>
          </w:rPr>
          <w:t>приказом</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через многофункциональные центры - в порядке, установленном законодательством Российской Федерации;</w:t>
      </w:r>
    </w:p>
    <w:p w:rsidR="00931172" w:rsidRPr="001C5334" w:rsidRDefault="00C06123" w:rsidP="00931172">
      <w:pPr>
        <w:autoSpaceDE w:val="0"/>
        <w:autoSpaceDN w:val="0"/>
        <w:adjustRightInd w:val="0"/>
        <w:ind w:firstLine="709"/>
        <w:jc w:val="both"/>
        <w:rPr>
          <w:sz w:val="28"/>
          <w:szCs w:val="28"/>
        </w:rPr>
      </w:pPr>
      <w:r w:rsidRPr="001C5334">
        <w:rPr>
          <w:sz w:val="28"/>
          <w:szCs w:val="28"/>
        </w:rPr>
        <w:t xml:space="preserve">5) </w:t>
      </w:r>
      <w:r w:rsidR="00931172" w:rsidRPr="001C5334">
        <w:rPr>
          <w:sz w:val="28"/>
          <w:szCs w:val="28"/>
        </w:rPr>
        <w:t xml:space="preserve">по телефону «Телефон доверия </w:t>
      </w:r>
      <w:r w:rsidR="00931172" w:rsidRPr="001C5334">
        <w:rPr>
          <w:bCs/>
          <w:sz w:val="28"/>
          <w:szCs w:val="28"/>
        </w:rPr>
        <w:t>органа местного самоуправления</w:t>
      </w:r>
      <w:r w:rsidR="00931172" w:rsidRPr="001C5334">
        <w:rPr>
          <w:sz w:val="28"/>
          <w:szCs w:val="28"/>
        </w:rPr>
        <w:t>» по следующему номеру: 8(86540) 4-01-51;</w:t>
      </w:r>
    </w:p>
    <w:p w:rsidR="00931172" w:rsidRPr="001C5334" w:rsidRDefault="00931172" w:rsidP="00931172">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Время приема жалоб: понедельник - пятница с 08.00 до 17.00, перерыв с 12.00 до 13.00; суббота, воскресенье - выходные дни.</w:t>
      </w:r>
    </w:p>
    <w:p w:rsidR="00C06123" w:rsidRPr="001C5334" w:rsidRDefault="00C06123" w:rsidP="00931172">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16"/>
          <w:szCs w:val="16"/>
        </w:rPr>
        <w:t xml:space="preserve"> 1</w:t>
      </w:r>
    </w:p>
    <w:p w:rsidR="00C06123" w:rsidRPr="001C5334" w:rsidRDefault="00931172">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113</w:t>
      </w:r>
      <w:r w:rsidR="00C06123" w:rsidRPr="001C5334">
        <w:rPr>
          <w:rFonts w:ascii="Times New Roman" w:hAnsi="Times New Roman" w:cs="Times New Roman"/>
          <w:sz w:val="28"/>
          <w:szCs w:val="28"/>
        </w:rPr>
        <w:t>.  Прием  жалоб в письменной  форме осуществляется органом местного</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самоуправления,  многофункциональным  центром,  привлекаемой организацией в</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месте предоставления государственной услуги (в месте, где заявитель подавал</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запрос  на  получение  государственной  услуги,  нарушение  порядка которой</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обжалуется,  либо  в  месте,  где  заявителем  получен  результат указанной</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114. Жалоба в электронном виде может быть подана заявителем в орган, предоставляющий государственную услугу, посредством использования: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официального информационного </w:t>
      </w:r>
      <w:proofErr w:type="spellStart"/>
      <w:proofErr w:type="gramStart"/>
      <w:r w:rsidRPr="001C5334">
        <w:rPr>
          <w:rFonts w:ascii="Times New Roman" w:hAnsi="Times New Roman" w:cs="Times New Roman"/>
          <w:sz w:val="28"/>
          <w:szCs w:val="28"/>
        </w:rPr>
        <w:t>Интернет-портала</w:t>
      </w:r>
      <w:proofErr w:type="spellEnd"/>
      <w:proofErr w:type="gramEnd"/>
      <w:r w:rsidRPr="001C5334">
        <w:rPr>
          <w:rFonts w:ascii="Times New Roman" w:hAnsi="Times New Roman" w:cs="Times New Roman"/>
          <w:sz w:val="28"/>
          <w:szCs w:val="28"/>
        </w:rPr>
        <w:t xml:space="preserve"> органов государственной власти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официального сайта органа, предоставляющего государственную услугу, в информационно-телекоммуникационной сети "Интернет";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w:t>
      </w:r>
      <w:r w:rsidRPr="001C5334">
        <w:rPr>
          <w:rFonts w:ascii="Times New Roman" w:hAnsi="Times New Roman" w:cs="Times New Roman"/>
          <w:sz w:val="28"/>
          <w:szCs w:val="28"/>
        </w:rPr>
        <w:lastRenderedPageBreak/>
        <w:t>Ставропольского края и органами местного самоуправления муниципальных образований Ставропольского края" (далее - региональный портал);</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электронной почты органа, предоставляющего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bookmarkStart w:id="29" w:name="P1008"/>
      <w:bookmarkEnd w:id="29"/>
      <w:r w:rsidRPr="001C5334">
        <w:rPr>
          <w:rFonts w:ascii="Times New Roman" w:hAnsi="Times New Roman" w:cs="Times New Roman"/>
          <w:sz w:val="28"/>
          <w:szCs w:val="28"/>
        </w:rPr>
        <w:t xml:space="preserve">115. </w:t>
      </w:r>
      <w:proofErr w:type="gramStart"/>
      <w:r w:rsidRPr="001C5334">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 (за исключением жалоб на решения и действия (бездействие) многофункциональных центров, их руководителей и работников).</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При подаче жалобы в электронном виде документы, указанные в </w:t>
      </w:r>
      <w:hyperlink w:anchor="P925" w:history="1">
        <w:r w:rsidRPr="001C5334">
          <w:rPr>
            <w:rFonts w:ascii="Times New Roman" w:hAnsi="Times New Roman" w:cs="Times New Roman"/>
            <w:sz w:val="28"/>
            <w:szCs w:val="28"/>
          </w:rPr>
          <w:t>абзаце шестом пункта 109</w:t>
        </w:r>
      </w:hyperlink>
      <w:r w:rsidRPr="001C5334">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53"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1C5334">
        <w:rPr>
          <w:rFonts w:ascii="Times New Roman" w:hAnsi="Times New Roman" w:cs="Times New Roman"/>
          <w:sz w:val="28"/>
          <w:szCs w:val="28"/>
        </w:rPr>
        <w:t xml:space="preserve"> документ, удостоверяющий личность заявителя, не требуется.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116.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117. </w:t>
      </w:r>
      <w:proofErr w:type="gramStart"/>
      <w:r w:rsidRPr="001C5334">
        <w:rPr>
          <w:rFonts w:ascii="Times New Roman" w:hAnsi="Times New Roman" w:cs="Times New Roman"/>
          <w:sz w:val="28"/>
          <w:szCs w:val="28"/>
        </w:rPr>
        <w:t xml:space="preserve">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rPr>
        <w:t>www</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adm</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grsk</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ru</w:t>
      </w:r>
      <w:proofErr w:type="spellEnd"/>
      <w:r w:rsidR="00931172" w:rsidRPr="001C5334">
        <w:rPr>
          <w:rFonts w:ascii="Times New Roman" w:hAnsi="Times New Roman" w:cs="Times New Roman"/>
          <w:sz w:val="28"/>
          <w:szCs w:val="28"/>
        </w:rPr>
        <w:t>), электро</w:t>
      </w:r>
      <w:r w:rsidR="00931172" w:rsidRPr="001C5334">
        <w:rPr>
          <w:rFonts w:ascii="Times New Roman" w:hAnsi="Times New Roman" w:cs="Times New Roman"/>
          <w:sz w:val="28"/>
          <w:szCs w:val="28"/>
        </w:rPr>
        <w:t>н</w:t>
      </w:r>
      <w:r w:rsidR="00931172" w:rsidRPr="001C5334">
        <w:rPr>
          <w:rFonts w:ascii="Times New Roman" w:hAnsi="Times New Roman" w:cs="Times New Roman"/>
          <w:sz w:val="28"/>
          <w:szCs w:val="28"/>
        </w:rPr>
        <w:t xml:space="preserve">ный почтовый адрес </w:t>
      </w:r>
      <w:r w:rsidR="00931172" w:rsidRPr="001C5334">
        <w:rPr>
          <w:rFonts w:ascii="Times New Roman" w:hAnsi="Times New Roman" w:cs="Times New Roman"/>
          <w:bCs/>
          <w:sz w:val="28"/>
          <w:szCs w:val="28"/>
        </w:rPr>
        <w:t>органа местного самоуправления</w:t>
      </w:r>
      <w:r w:rsidR="00931172" w:rsidRPr="001C5334">
        <w:rPr>
          <w:rFonts w:ascii="Times New Roman" w:hAnsi="Times New Roman" w:cs="Times New Roman"/>
          <w:sz w:val="28"/>
          <w:szCs w:val="28"/>
        </w:rPr>
        <w:t xml:space="preserve"> (</w:t>
      </w:r>
      <w:hyperlink r:id="rId54" w:history="1">
        <w:r w:rsidR="00931172" w:rsidRPr="001C5334">
          <w:rPr>
            <w:rStyle w:val="a7"/>
            <w:rFonts w:ascii="Times New Roman" w:hAnsi="Times New Roman" w:cs="Times New Roman"/>
            <w:color w:val="auto"/>
            <w:sz w:val="28"/>
            <w:szCs w:val="28"/>
            <w:shd w:val="clear" w:color="auto" w:fill="FFFFFF"/>
          </w:rPr>
          <w:t>grachev-ush@yandex.ru</w:t>
        </w:r>
      </w:hyperlink>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должностное лицо, ответственное за работу с электронной почтой, в день поступления жалобы в форме электронного документа </w:t>
      </w:r>
      <w:r w:rsidRPr="001C5334">
        <w:rPr>
          <w:rFonts w:ascii="Times New Roman" w:hAnsi="Times New Roman" w:cs="Times New Roman"/>
          <w:sz w:val="28"/>
          <w:szCs w:val="28"/>
        </w:rPr>
        <w:lastRenderedPageBreak/>
        <w:t>распечатывает ее на бумажный носитель и передает должностному лицу, ответственному за регистрацию жалоб, для</w:t>
      </w:r>
      <w:proofErr w:type="gramEnd"/>
      <w:r w:rsidRPr="001C5334">
        <w:rPr>
          <w:rFonts w:ascii="Times New Roman" w:hAnsi="Times New Roman" w:cs="Times New Roman"/>
          <w:sz w:val="28"/>
          <w:szCs w:val="28"/>
        </w:rPr>
        <w:t xml:space="preserve"> ее регистрации.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осуществляется в порядке, определенном Правительством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119.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120. Жалоба рассматривается: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953" w:history="1">
        <w:r w:rsidRPr="001C5334">
          <w:rPr>
            <w:rFonts w:ascii="Times New Roman" w:hAnsi="Times New Roman" w:cs="Times New Roman"/>
            <w:sz w:val="28"/>
            <w:szCs w:val="28"/>
          </w:rPr>
          <w:t>абзацем вторым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органом, предоставляющим государственную услугу, в случае, предусмотренном </w:t>
      </w:r>
      <w:hyperlink w:anchor="P954" w:history="1">
        <w:r w:rsidRPr="001C5334">
          <w:rPr>
            <w:rFonts w:ascii="Times New Roman" w:hAnsi="Times New Roman" w:cs="Times New Roman"/>
            <w:sz w:val="28"/>
            <w:szCs w:val="28"/>
          </w:rPr>
          <w:t>абзацем третьим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w:t>
      </w:r>
      <w:hyperlink w:anchor="P955" w:history="1">
        <w:r w:rsidRPr="001C5334">
          <w:rPr>
            <w:rFonts w:ascii="Times New Roman" w:hAnsi="Times New Roman" w:cs="Times New Roman"/>
            <w:sz w:val="28"/>
            <w:szCs w:val="28"/>
          </w:rPr>
          <w:t>абзацем четвертым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многофункциональным центром в случае, предусмотренным </w:t>
      </w:r>
      <w:hyperlink w:anchor="P956" w:history="1">
        <w:r w:rsidRPr="001C5334">
          <w:rPr>
            <w:rFonts w:ascii="Times New Roman" w:hAnsi="Times New Roman" w:cs="Times New Roman"/>
            <w:sz w:val="28"/>
            <w:szCs w:val="28"/>
          </w:rPr>
          <w:t xml:space="preserve">абзацем </w:t>
        </w:r>
        <w:r w:rsidRPr="001C5334">
          <w:rPr>
            <w:rFonts w:ascii="Times New Roman" w:hAnsi="Times New Roman" w:cs="Times New Roman"/>
            <w:sz w:val="28"/>
            <w:szCs w:val="28"/>
          </w:rPr>
          <w:lastRenderedPageBreak/>
          <w:t>пятым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(абзац введен </w:t>
      </w:r>
      <w:hyperlink r:id="rId55" w:history="1">
        <w:r w:rsidRPr="001C5334">
          <w:rPr>
            <w:rFonts w:ascii="Times New Roman" w:hAnsi="Times New Roman" w:cs="Times New Roman"/>
            <w:sz w:val="28"/>
            <w:szCs w:val="28"/>
          </w:rPr>
          <w:t>приказом</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121. В случае установления в ходе или по результатам </w:t>
      </w:r>
      <w:proofErr w:type="gramStart"/>
      <w:r w:rsidRPr="001C53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5334">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Сроки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122. </w:t>
      </w:r>
      <w:proofErr w:type="gramStart"/>
      <w:r w:rsidRPr="001C5334">
        <w:rPr>
          <w:rFonts w:ascii="Times New Roman" w:hAnsi="Times New Roman" w:cs="Times New Roman"/>
          <w:sz w:val="28"/>
          <w:szCs w:val="28"/>
        </w:rPr>
        <w:t xml:space="preserve">В случае если жалоба подана заявителем или его уполномоченным представителем в орган местного самоуправления,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952" w:history="1">
        <w:r w:rsidRPr="001C5334">
          <w:rPr>
            <w:rFonts w:ascii="Times New Roman" w:hAnsi="Times New Roman" w:cs="Times New Roman"/>
            <w:sz w:val="28"/>
            <w:szCs w:val="28"/>
          </w:rPr>
          <w:t>пунктом 110</w:t>
        </w:r>
      </w:hyperlink>
      <w:r w:rsidRPr="001C5334">
        <w:rPr>
          <w:rFonts w:ascii="Times New Roman" w:hAnsi="Times New Roman" w:cs="Times New Roman"/>
          <w:sz w:val="28"/>
          <w:szCs w:val="28"/>
        </w:rPr>
        <w:t xml:space="preserve"> настоящего Административного регламента, в течение 3 рабочих дней со дня регистрации такой жалобы она направляется органом местного самоуправления, должностным лицом, многофункциональным центром, учредителем руководителя</w:t>
      </w:r>
      <w:proofErr w:type="gramEnd"/>
      <w:r w:rsidRPr="001C5334">
        <w:rPr>
          <w:rFonts w:ascii="Times New Roman" w:hAnsi="Times New Roman" w:cs="Times New Roman"/>
          <w:sz w:val="28"/>
          <w:szCs w:val="28"/>
        </w:rPr>
        <w:t xml:space="preserve"> многофункционального центра в орган местного самоуправления,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этом орган местного самоуправления,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Срок рассмотрения жалобы исчисляется со дня регистрации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аппарате Правительства Ставропольского края - в случае если обжалуются решения и действия (бездействие) руководителя;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органе местного самоуправления - в случае если обжалуются решения и действия (бездействие) органа местного самоуправления и его должностного лица;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многофункциональном центре - в случае если обжалуются решения и действия (бездействие) работника этого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123. </w:t>
      </w:r>
      <w:proofErr w:type="gramStart"/>
      <w:r w:rsidRPr="001C5334">
        <w:rPr>
          <w:rFonts w:ascii="Times New Roman" w:hAnsi="Times New Roman" w:cs="Times New Roman"/>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C5334">
        <w:rPr>
          <w:rFonts w:ascii="Times New Roman" w:hAnsi="Times New Roman" w:cs="Times New Roman"/>
          <w:sz w:val="28"/>
          <w:szCs w:val="28"/>
        </w:rPr>
        <w:t xml:space="preserve"> дня ее регистрации.</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123 .  Жалоба,  поступившая  в  многофункциональный  центр,  учредителю</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   в   организации,   привлекаемые   в  целях</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предоставления государственных и муниципальных услуг, подлежит рассмотрению</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течение  пятнадцати  рабочих  дней  со  дня  ее  регистрации, а в случае</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обжалования отказа многофункционального центра, организаций, привлекаемых в</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целях  предоставления  государственных  и  муниципальных  услуг,  в  приеме</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документов  у заявителя либо в исправлении допущенных опечаток и ошибок или</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случае</w:t>
      </w:r>
      <w:proofErr w:type="gramEnd"/>
      <w:r w:rsidRPr="001C5334">
        <w:rPr>
          <w:rFonts w:ascii="Times New Roman" w:hAnsi="Times New Roman" w:cs="Times New Roman"/>
          <w:sz w:val="28"/>
          <w:szCs w:val="28"/>
        </w:rPr>
        <w:t xml:space="preserve">  обжалования нарушения установленного срока таких исправлений </w:t>
      </w:r>
      <w:r w:rsidR="00931172" w:rsidRPr="001C5334">
        <w:rPr>
          <w:rFonts w:ascii="Times New Roman" w:hAnsi="Times New Roman" w:cs="Times New Roman"/>
          <w:sz w:val="28"/>
          <w:szCs w:val="28"/>
        </w:rPr>
        <w:t>–</w:t>
      </w:r>
      <w:r w:rsidRPr="001C5334">
        <w:rPr>
          <w:rFonts w:ascii="Times New Roman" w:hAnsi="Times New Roman" w:cs="Times New Roman"/>
          <w:sz w:val="28"/>
          <w:szCs w:val="28"/>
        </w:rPr>
        <w:t xml:space="preserve"> в</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течение пяти рабочих дней со дня ее регистрации.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Результат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124. По результатам рассмотрения жалобы принимается одно из следующих решений:</w:t>
      </w:r>
    </w:p>
    <w:p w:rsidR="00C06123" w:rsidRPr="001C5334" w:rsidRDefault="00C06123">
      <w:pPr>
        <w:pStyle w:val="ConsPlusNormal"/>
        <w:spacing w:before="220"/>
        <w:ind w:firstLine="540"/>
        <w:jc w:val="both"/>
        <w:rPr>
          <w:rFonts w:ascii="Times New Roman" w:hAnsi="Times New Roman" w:cs="Times New Roman"/>
          <w:sz w:val="28"/>
          <w:szCs w:val="28"/>
        </w:rPr>
      </w:pPr>
      <w:bookmarkStart w:id="30" w:name="P1056"/>
      <w:bookmarkEnd w:id="30"/>
      <w:proofErr w:type="gramStart"/>
      <w:r w:rsidRPr="001C5334">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bookmarkStart w:id="31" w:name="P1057"/>
      <w:bookmarkEnd w:id="31"/>
      <w:r w:rsidRPr="001C5334">
        <w:rPr>
          <w:rFonts w:ascii="Times New Roman" w:hAnsi="Times New Roman" w:cs="Times New Roman"/>
          <w:sz w:val="28"/>
          <w:szCs w:val="28"/>
        </w:rPr>
        <w:t>в удовлетворении жалобы отказывается.</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124 .   Решение   об   удовлетворении   жалобы  либо  об  отказе  </w:t>
      </w:r>
      <w:proofErr w:type="gramStart"/>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ее</w:t>
      </w:r>
      <w:proofErr w:type="gramEnd"/>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удовлетворении</w:t>
      </w:r>
      <w:proofErr w:type="gramEnd"/>
      <w:r w:rsidRPr="001C5334">
        <w:rPr>
          <w:rFonts w:ascii="Times New Roman" w:hAnsi="Times New Roman" w:cs="Times New Roman"/>
          <w:sz w:val="28"/>
          <w:szCs w:val="28"/>
        </w:rPr>
        <w:t xml:space="preserve">   принимается   в   форме   акта   органа,  предоставляющего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государственную    услугу,    многофункционального    центра,    учредителя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125. 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w:t>
      </w:r>
      <w:r w:rsidRPr="001C5334">
        <w:rPr>
          <w:rFonts w:ascii="Times New Roman" w:hAnsi="Times New Roman" w:cs="Times New Roman"/>
          <w:sz w:val="28"/>
          <w:szCs w:val="28"/>
        </w:rPr>
        <w:lastRenderedPageBreak/>
        <w:t>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126. В ответе о результатах рассмотрения жалобы указываются: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фамилия, имя, отчество (при наличии) или наименование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основания для принятия решения по жалобе;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принятое решение по жалобе;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сведения о сроке и порядке обжалования принятого решения по жалобе.</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126 .  В  случае  признания  жалобы  подлежащей удовлетворению в ответе</w:t>
      </w:r>
    </w:p>
    <w:p w:rsidR="00C06123" w:rsidRPr="001C5334" w:rsidRDefault="00C06123">
      <w:pPr>
        <w:pStyle w:val="ConsPlusNonformat"/>
        <w:jc w:val="both"/>
        <w:rPr>
          <w:rFonts w:ascii="Times New Roman" w:hAnsi="Times New Roman" w:cs="Times New Roman"/>
          <w:sz w:val="18"/>
          <w:szCs w:val="18"/>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18"/>
          <w:szCs w:val="18"/>
        </w:rPr>
        <w:t xml:space="preserve"> 2</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заявителю,  </w:t>
      </w:r>
      <w:proofErr w:type="gramStart"/>
      <w:r w:rsidRPr="001C5334">
        <w:rPr>
          <w:rFonts w:ascii="Times New Roman" w:hAnsi="Times New Roman" w:cs="Times New Roman"/>
          <w:sz w:val="28"/>
          <w:szCs w:val="28"/>
        </w:rPr>
        <w:t>указанном</w:t>
      </w:r>
      <w:proofErr w:type="gramEnd"/>
      <w:r w:rsidRPr="001C5334">
        <w:rPr>
          <w:rFonts w:ascii="Times New Roman" w:hAnsi="Times New Roman" w:cs="Times New Roman"/>
          <w:sz w:val="28"/>
          <w:szCs w:val="28"/>
        </w:rPr>
        <w:t xml:space="preserve">  в  </w:t>
      </w:r>
      <w:hyperlink r:id="rId56" w:history="1">
        <w:r w:rsidRPr="001C5334">
          <w:rPr>
            <w:rFonts w:ascii="Times New Roman" w:hAnsi="Times New Roman" w:cs="Times New Roman"/>
            <w:sz w:val="28"/>
            <w:szCs w:val="28"/>
          </w:rPr>
          <w:t>части 8 статьи 11</w:t>
        </w:r>
      </w:hyperlink>
      <w:r w:rsidRPr="001C5334">
        <w:rPr>
          <w:rFonts w:ascii="Times New Roman" w:hAnsi="Times New Roman" w:cs="Times New Roman"/>
          <w:sz w:val="28"/>
          <w:szCs w:val="28"/>
        </w:rPr>
        <w:t xml:space="preserve">  Федерального закона от 27 июля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2010   г.   N   210-ФЗ  "Об  организации  предоставления  государственных 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муниципальных   услуг",   дается  информация  о  действиях,  осуществляемых</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органом,   предоставляющим   государственную   услугу,  многофункциональным</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центром либо организацией, предусмотренной </w:t>
      </w:r>
      <w:hyperlink r:id="rId57" w:history="1">
        <w:r w:rsidRPr="001C5334">
          <w:rPr>
            <w:rFonts w:ascii="Times New Roman" w:hAnsi="Times New Roman" w:cs="Times New Roman"/>
            <w:sz w:val="28"/>
            <w:szCs w:val="28"/>
          </w:rPr>
          <w:t>частью 1  статьи 16</w:t>
        </w:r>
      </w:hyperlink>
      <w:r w:rsidRPr="001C5334">
        <w:rPr>
          <w:rFonts w:ascii="Times New Roman" w:hAnsi="Times New Roman" w:cs="Times New Roman"/>
          <w:sz w:val="28"/>
          <w:szCs w:val="28"/>
        </w:rPr>
        <w:t xml:space="preserve"> Федерального</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закона   от   27  июля  2010  г.  N  210-ФЗ  "Об организации предоставления</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государственных   и   муниципальных   услуг",   в  целях  незамедлительного</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устранения  выявленных  нарушений  при  оказании  государственной услуги, а</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также   приносятся  извинения  за  доставленные  </w:t>
      </w:r>
      <w:proofErr w:type="gramStart"/>
      <w:r w:rsidRPr="001C5334">
        <w:rPr>
          <w:rFonts w:ascii="Times New Roman" w:hAnsi="Times New Roman" w:cs="Times New Roman"/>
          <w:sz w:val="28"/>
          <w:szCs w:val="28"/>
        </w:rPr>
        <w:t>неудобства</w:t>
      </w:r>
      <w:proofErr w:type="gramEnd"/>
      <w:r w:rsidRPr="001C5334">
        <w:rPr>
          <w:rFonts w:ascii="Times New Roman" w:hAnsi="Times New Roman" w:cs="Times New Roman"/>
          <w:sz w:val="28"/>
          <w:szCs w:val="28"/>
        </w:rPr>
        <w:t xml:space="preserve">  и  указывается</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информация о дальнейших действиях, которые необходимо совершить заявителю в</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целях получения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127. Ответ о результатах рассмотрения жалобы подписывается: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абзацем </w:t>
      </w:r>
      <w:hyperlink w:anchor="P953" w:history="1">
        <w:r w:rsidRPr="001C5334">
          <w:rPr>
            <w:rFonts w:ascii="Times New Roman" w:hAnsi="Times New Roman" w:cs="Times New Roman"/>
            <w:sz w:val="28"/>
            <w:szCs w:val="28"/>
          </w:rPr>
          <w:t>вторым пункта 110 настоящего</w:t>
        </w:r>
      </w:hyperlink>
      <w:r w:rsidRPr="001C5334">
        <w:rPr>
          <w:rFonts w:ascii="Times New Roman" w:hAnsi="Times New Roman" w:cs="Times New Roman"/>
          <w:sz w:val="28"/>
          <w:szCs w:val="28"/>
        </w:rPr>
        <w:t xml:space="preserve">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должностным лицом органа, предоставляющего государственную услугу, в случае, предусмотренном </w:t>
      </w:r>
      <w:hyperlink w:anchor="P954" w:history="1">
        <w:r w:rsidRPr="001C5334">
          <w:rPr>
            <w:rFonts w:ascii="Times New Roman" w:hAnsi="Times New Roman" w:cs="Times New Roman"/>
            <w:sz w:val="28"/>
            <w:szCs w:val="28"/>
          </w:rPr>
          <w:t>абзацем третьим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должностным лицом учредителя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hyperlink w:anchor="P955" w:history="1">
        <w:r w:rsidRPr="001C5334">
          <w:rPr>
            <w:rFonts w:ascii="Times New Roman" w:hAnsi="Times New Roman" w:cs="Times New Roman"/>
            <w:sz w:val="28"/>
            <w:szCs w:val="28"/>
          </w:rPr>
          <w:t>абзацем четвертым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руководителем многофункционального центра в случае, предусмотренном </w:t>
      </w:r>
      <w:hyperlink w:anchor="P956" w:history="1">
        <w:r w:rsidRPr="001C5334">
          <w:rPr>
            <w:rFonts w:ascii="Times New Roman" w:hAnsi="Times New Roman" w:cs="Times New Roman"/>
            <w:sz w:val="28"/>
            <w:szCs w:val="28"/>
          </w:rPr>
          <w:t>абзацем пятым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вид</w:t>
      </w:r>
      <w:proofErr w:type="gramEnd"/>
      <w:r w:rsidRPr="001C5334">
        <w:rPr>
          <w:rFonts w:ascii="Times New Roman" w:hAnsi="Times New Roman" w:cs="Times New Roman"/>
          <w:sz w:val="28"/>
          <w:szCs w:val="28"/>
        </w:rPr>
        <w:t xml:space="preserve"> которой установлен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128. В удовлетворении жалобы отказывается в случае, если жалоба признана необоснованной.</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128 .  В случае признания </w:t>
      </w:r>
      <w:proofErr w:type="gramStart"/>
      <w:r w:rsidRPr="001C5334">
        <w:rPr>
          <w:rFonts w:ascii="Times New Roman" w:hAnsi="Times New Roman" w:cs="Times New Roman"/>
          <w:sz w:val="28"/>
          <w:szCs w:val="28"/>
        </w:rPr>
        <w:t>жалобы</w:t>
      </w:r>
      <w:proofErr w:type="gramEnd"/>
      <w:r w:rsidRPr="001C5334">
        <w:rPr>
          <w:rFonts w:ascii="Times New Roman" w:hAnsi="Times New Roman" w:cs="Times New Roman"/>
          <w:sz w:val="28"/>
          <w:szCs w:val="28"/>
        </w:rPr>
        <w:t xml:space="preserve"> не подлежащей  удовлетворению в ответе</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16"/>
          <w:szCs w:val="16"/>
        </w:rPr>
        <w:t>2</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заявителю, </w:t>
      </w:r>
      <w:proofErr w:type="gramStart"/>
      <w:r w:rsidRPr="001C5334">
        <w:rPr>
          <w:rFonts w:ascii="Times New Roman" w:hAnsi="Times New Roman" w:cs="Times New Roman"/>
          <w:sz w:val="28"/>
          <w:szCs w:val="28"/>
        </w:rPr>
        <w:t>указанном</w:t>
      </w:r>
      <w:proofErr w:type="gramEnd"/>
      <w:r w:rsidRPr="001C5334">
        <w:rPr>
          <w:rFonts w:ascii="Times New Roman" w:hAnsi="Times New Roman" w:cs="Times New Roman"/>
          <w:sz w:val="28"/>
          <w:szCs w:val="28"/>
        </w:rPr>
        <w:t xml:space="preserve">  в  </w:t>
      </w:r>
      <w:hyperlink r:id="rId58" w:history="1">
        <w:r w:rsidRPr="001C5334">
          <w:rPr>
            <w:rFonts w:ascii="Times New Roman" w:hAnsi="Times New Roman" w:cs="Times New Roman"/>
            <w:sz w:val="28"/>
            <w:szCs w:val="28"/>
          </w:rPr>
          <w:t>части  8 статьи 11</w:t>
        </w:r>
      </w:hyperlink>
      <w:r w:rsidRPr="001C5334">
        <w:rPr>
          <w:rFonts w:ascii="Times New Roman" w:hAnsi="Times New Roman" w:cs="Times New Roman"/>
          <w:sz w:val="28"/>
          <w:szCs w:val="28"/>
        </w:rPr>
        <w:t xml:space="preserve">  Федерального закона от 27 июля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2010   г.   N   210-ФЗ  "Об  организации  предоставления  государственных 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муниципальных  услуг",  даются  аргументированные  разъяснения  о  причинах</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принятого  решения,  а  также  информация  о  порядке обжалования принятого</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решения.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129.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работника многофункционального центра, а также членов его семьи, вправе оставить </w:t>
      </w:r>
      <w:r w:rsidRPr="001C5334">
        <w:rPr>
          <w:rFonts w:ascii="Times New Roman" w:hAnsi="Times New Roman" w:cs="Times New Roman"/>
          <w:sz w:val="28"/>
          <w:szCs w:val="28"/>
        </w:rPr>
        <w:lastRenderedPageBreak/>
        <w:t>жалобу без ответа по существу</w:t>
      </w:r>
      <w:proofErr w:type="gramEnd"/>
      <w:r w:rsidRPr="001C5334">
        <w:rPr>
          <w:rFonts w:ascii="Times New Roman" w:hAnsi="Times New Roman" w:cs="Times New Roman"/>
          <w:sz w:val="28"/>
          <w:szCs w:val="28"/>
        </w:rPr>
        <w:t xml:space="preserve">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если текст жалобы не поддается прочтению, ответ о результатах рассмотрения жалобы не </w:t>
      </w:r>
      <w:proofErr w:type="gramStart"/>
      <w:r w:rsidRPr="001C5334">
        <w:rPr>
          <w:rFonts w:ascii="Times New Roman" w:hAnsi="Times New Roman" w:cs="Times New Roman"/>
          <w:sz w:val="28"/>
          <w:szCs w:val="28"/>
        </w:rPr>
        <w:t>дается</w:t>
      </w:r>
      <w:proofErr w:type="gramEnd"/>
      <w:r w:rsidRPr="001C5334">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муниципальному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информирования заявителя о результатах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130.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1056" w:history="1">
        <w:r w:rsidRPr="001C5334">
          <w:rPr>
            <w:rFonts w:ascii="Times New Roman" w:hAnsi="Times New Roman" w:cs="Times New Roman"/>
            <w:sz w:val="28"/>
            <w:szCs w:val="28"/>
          </w:rPr>
          <w:t>абзацах втором</w:t>
        </w:r>
      </w:hyperlink>
      <w:r w:rsidRPr="001C5334">
        <w:rPr>
          <w:rFonts w:ascii="Times New Roman" w:hAnsi="Times New Roman" w:cs="Times New Roman"/>
          <w:sz w:val="28"/>
          <w:szCs w:val="28"/>
        </w:rPr>
        <w:t xml:space="preserve"> или </w:t>
      </w:r>
      <w:hyperlink w:anchor="P1057" w:history="1">
        <w:r w:rsidRPr="001C5334">
          <w:rPr>
            <w:rFonts w:ascii="Times New Roman" w:hAnsi="Times New Roman" w:cs="Times New Roman"/>
            <w:sz w:val="28"/>
            <w:szCs w:val="28"/>
          </w:rPr>
          <w:t>третьем пункта 124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если жалоба была подана способом, предусмотренным </w:t>
      </w:r>
      <w:hyperlink w:anchor="P1008" w:history="1">
        <w:r w:rsidRPr="001C5334">
          <w:rPr>
            <w:rFonts w:ascii="Times New Roman" w:hAnsi="Times New Roman" w:cs="Times New Roman"/>
            <w:sz w:val="28"/>
            <w:szCs w:val="28"/>
          </w:rPr>
          <w:t>абзацем первым пункта 115</w:t>
        </w:r>
      </w:hyperlink>
      <w:r w:rsidRPr="001C5334">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обжалования решения по жалобе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131.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Право заявителя на получение информации и документов,</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необходимых</w:t>
      </w:r>
      <w:proofErr w:type="gramEnd"/>
      <w:r w:rsidRPr="001C5334">
        <w:rPr>
          <w:rFonts w:ascii="Times New Roman" w:hAnsi="Times New Roman" w:cs="Times New Roman"/>
          <w:b w:val="0"/>
          <w:sz w:val="28"/>
          <w:szCs w:val="28"/>
        </w:rPr>
        <w:t xml:space="preserve"> для обоснования 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132. Заявитель имеет право на получение информации и документов, необходимых для обоснования и рассмотрения жалобы.</w:t>
      </w:r>
    </w:p>
    <w:p w:rsidR="00C06123" w:rsidRPr="001C5334" w:rsidRDefault="00C06123">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Способы информирования заявителя о порядке подачи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133. </w:t>
      </w:r>
      <w:proofErr w:type="gramStart"/>
      <w:r w:rsidRPr="001C5334">
        <w:rPr>
          <w:rFonts w:ascii="Times New Roman" w:hAnsi="Times New Roman" w:cs="Times New Roman"/>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w:t>
      </w:r>
      <w:proofErr w:type="gramEnd"/>
      <w:r w:rsidRPr="001C5334">
        <w:rPr>
          <w:rFonts w:ascii="Times New Roman" w:hAnsi="Times New Roman" w:cs="Times New Roman"/>
          <w:sz w:val="28"/>
          <w:szCs w:val="28"/>
        </w:rPr>
        <w:t>.</w:t>
      </w:r>
      <w:proofErr w:type="gramStart"/>
      <w:r w:rsidRPr="001C5334">
        <w:rPr>
          <w:rFonts w:ascii="Times New Roman" w:hAnsi="Times New Roman" w:cs="Times New Roman"/>
          <w:sz w:val="28"/>
          <w:szCs w:val="28"/>
        </w:rPr>
        <w:t>ru</w:t>
      </w:r>
      <w:proofErr w:type="spellEnd"/>
      <w:r w:rsidRPr="001C5334">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C06123" w:rsidRPr="001C5334" w:rsidRDefault="00C06123">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tbl>
      <w:tblPr>
        <w:tblW w:w="9606" w:type="dxa"/>
        <w:tblLook w:val="04A0"/>
      </w:tblPr>
      <w:tblGrid>
        <w:gridCol w:w="4786"/>
        <w:gridCol w:w="2410"/>
        <w:gridCol w:w="2410"/>
      </w:tblGrid>
      <w:tr w:rsidR="00931172" w:rsidRPr="001C5334" w:rsidTr="003F06D3">
        <w:tc>
          <w:tcPr>
            <w:tcW w:w="4786" w:type="dxa"/>
          </w:tcPr>
          <w:p w:rsidR="00931172" w:rsidRPr="001C5334" w:rsidRDefault="00931172" w:rsidP="003F06D3">
            <w:pPr>
              <w:spacing w:line="240" w:lineRule="exact"/>
              <w:jc w:val="both"/>
              <w:rPr>
                <w:sz w:val="28"/>
                <w:szCs w:val="28"/>
              </w:rPr>
            </w:pPr>
            <w:r w:rsidRPr="001C5334">
              <w:rPr>
                <w:sz w:val="28"/>
                <w:szCs w:val="28"/>
              </w:rPr>
              <w:t>Начальник управления</w:t>
            </w:r>
          </w:p>
          <w:p w:rsidR="00931172" w:rsidRPr="001C5334" w:rsidRDefault="00931172" w:rsidP="003F06D3">
            <w:pPr>
              <w:spacing w:line="240" w:lineRule="exact"/>
              <w:jc w:val="both"/>
              <w:rPr>
                <w:sz w:val="28"/>
                <w:szCs w:val="28"/>
              </w:rPr>
            </w:pPr>
            <w:r w:rsidRPr="001C5334">
              <w:rPr>
                <w:sz w:val="28"/>
                <w:szCs w:val="28"/>
              </w:rPr>
              <w:t>сельского хозяйства администрации</w:t>
            </w:r>
          </w:p>
          <w:p w:rsidR="00931172" w:rsidRPr="001C5334" w:rsidRDefault="00931172" w:rsidP="003F06D3">
            <w:pPr>
              <w:spacing w:line="240" w:lineRule="exact"/>
              <w:jc w:val="both"/>
              <w:rPr>
                <w:sz w:val="28"/>
                <w:szCs w:val="28"/>
              </w:rPr>
            </w:pPr>
            <w:r w:rsidRPr="001C5334">
              <w:rPr>
                <w:sz w:val="28"/>
                <w:szCs w:val="28"/>
              </w:rPr>
              <w:t>Грачевского муниципального района</w:t>
            </w:r>
          </w:p>
          <w:p w:rsidR="00931172" w:rsidRPr="001C5334" w:rsidRDefault="00931172" w:rsidP="003F06D3">
            <w:pPr>
              <w:spacing w:line="240" w:lineRule="exact"/>
              <w:jc w:val="both"/>
              <w:rPr>
                <w:sz w:val="28"/>
                <w:szCs w:val="28"/>
              </w:rPr>
            </w:pPr>
            <w:r w:rsidRPr="001C5334">
              <w:rPr>
                <w:sz w:val="28"/>
                <w:szCs w:val="28"/>
              </w:rPr>
              <w:t xml:space="preserve">Ставропольского края                                                         </w:t>
            </w:r>
          </w:p>
        </w:tc>
        <w:tc>
          <w:tcPr>
            <w:tcW w:w="2410" w:type="dxa"/>
          </w:tcPr>
          <w:p w:rsidR="00931172" w:rsidRPr="001C5334" w:rsidRDefault="00931172" w:rsidP="003F06D3">
            <w:pPr>
              <w:spacing w:line="240" w:lineRule="exact"/>
              <w:jc w:val="both"/>
              <w:rPr>
                <w:sz w:val="28"/>
                <w:szCs w:val="28"/>
              </w:rPr>
            </w:pPr>
          </w:p>
        </w:tc>
        <w:tc>
          <w:tcPr>
            <w:tcW w:w="2410" w:type="dxa"/>
          </w:tcPr>
          <w:p w:rsidR="00931172" w:rsidRPr="001C5334" w:rsidRDefault="00931172" w:rsidP="003F06D3">
            <w:pPr>
              <w:pStyle w:val="2"/>
              <w:shd w:val="clear" w:color="auto" w:fill="auto"/>
              <w:spacing w:after="0" w:line="240" w:lineRule="exact"/>
              <w:jc w:val="left"/>
              <w:rPr>
                <w:rFonts w:ascii="Times New Roman" w:hAnsi="Times New Roman" w:cs="Times New Roman"/>
                <w:sz w:val="28"/>
                <w:szCs w:val="28"/>
              </w:rPr>
            </w:pPr>
          </w:p>
          <w:p w:rsidR="00931172" w:rsidRPr="001C5334" w:rsidRDefault="00931172" w:rsidP="003F06D3">
            <w:pPr>
              <w:pStyle w:val="2"/>
              <w:shd w:val="clear" w:color="auto" w:fill="auto"/>
              <w:spacing w:after="0" w:line="240" w:lineRule="exact"/>
              <w:jc w:val="left"/>
              <w:rPr>
                <w:rFonts w:ascii="Times New Roman" w:hAnsi="Times New Roman" w:cs="Times New Roman"/>
                <w:sz w:val="28"/>
                <w:szCs w:val="28"/>
              </w:rPr>
            </w:pPr>
          </w:p>
          <w:p w:rsidR="00931172" w:rsidRPr="001C5334" w:rsidRDefault="00931172" w:rsidP="003F06D3">
            <w:pPr>
              <w:pStyle w:val="2"/>
              <w:shd w:val="clear" w:color="auto" w:fill="auto"/>
              <w:spacing w:after="0" w:line="240" w:lineRule="exact"/>
              <w:jc w:val="left"/>
              <w:rPr>
                <w:rFonts w:ascii="Times New Roman" w:hAnsi="Times New Roman" w:cs="Times New Roman"/>
                <w:sz w:val="28"/>
                <w:szCs w:val="28"/>
              </w:rPr>
            </w:pPr>
          </w:p>
          <w:p w:rsidR="00931172" w:rsidRPr="001C5334" w:rsidRDefault="00931172" w:rsidP="003F06D3">
            <w:pPr>
              <w:pStyle w:val="2"/>
              <w:shd w:val="clear" w:color="auto" w:fill="auto"/>
              <w:spacing w:after="0" w:line="240" w:lineRule="exact"/>
              <w:jc w:val="right"/>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В.И.Ледовской</w:t>
            </w:r>
            <w:proofErr w:type="spellEnd"/>
          </w:p>
        </w:tc>
      </w:tr>
    </w:tbl>
    <w:p w:rsidR="00931172" w:rsidRPr="001C5334" w:rsidRDefault="00931172" w:rsidP="00931172">
      <w:pPr>
        <w:pStyle w:val="western"/>
        <w:spacing w:before="0" w:beforeAutospacing="0" w:after="0"/>
        <w:jc w:val="both"/>
        <w:rPr>
          <w:color w:val="auto"/>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Default="00636F59">
      <w:pPr>
        <w:pStyle w:val="ConsPlusNormal"/>
        <w:jc w:val="both"/>
        <w:rPr>
          <w:rFonts w:ascii="Times New Roman" w:hAnsi="Times New Roman" w:cs="Times New Roman"/>
          <w:sz w:val="28"/>
          <w:szCs w:val="28"/>
        </w:rPr>
      </w:pPr>
    </w:p>
    <w:p w:rsidR="001C5334" w:rsidRPr="001C5334" w:rsidRDefault="001C5334">
      <w:pPr>
        <w:pStyle w:val="ConsPlusNormal"/>
        <w:jc w:val="both"/>
        <w:rPr>
          <w:rFonts w:ascii="Times New Roman" w:hAnsi="Times New Roman" w:cs="Times New Roman"/>
          <w:sz w:val="28"/>
          <w:szCs w:val="28"/>
        </w:rPr>
      </w:pPr>
    </w:p>
    <w:p w:rsidR="00931172" w:rsidRPr="001C5334" w:rsidRDefault="00931172" w:rsidP="00636F59">
      <w:pPr>
        <w:pStyle w:val="ConsPlusNormal"/>
        <w:spacing w:line="240" w:lineRule="exact"/>
        <w:jc w:val="both"/>
        <w:rPr>
          <w:rFonts w:ascii="Times New Roman" w:hAnsi="Times New Roman" w:cs="Times New Roman"/>
          <w:sz w:val="24"/>
          <w:szCs w:val="24"/>
        </w:rPr>
      </w:pPr>
    </w:p>
    <w:tbl>
      <w:tblPr>
        <w:tblW w:w="5670" w:type="dxa"/>
        <w:tblInd w:w="4077" w:type="dxa"/>
        <w:tblLook w:val="01E0"/>
      </w:tblPr>
      <w:tblGrid>
        <w:gridCol w:w="5670"/>
      </w:tblGrid>
      <w:tr w:rsidR="00931172" w:rsidRPr="001C5334" w:rsidTr="00636F59">
        <w:tc>
          <w:tcPr>
            <w:tcW w:w="5670" w:type="dxa"/>
          </w:tcPr>
          <w:p w:rsidR="00931172" w:rsidRPr="001C5334" w:rsidRDefault="00931172" w:rsidP="00636F59">
            <w:pPr>
              <w:autoSpaceDE w:val="0"/>
              <w:autoSpaceDN w:val="0"/>
              <w:spacing w:line="240" w:lineRule="exact"/>
              <w:jc w:val="center"/>
            </w:pPr>
            <w:bookmarkStart w:id="32" w:name="P1160"/>
            <w:bookmarkEnd w:id="32"/>
            <w:r w:rsidRPr="001C5334">
              <w:t>Приложение 1</w:t>
            </w:r>
          </w:p>
        </w:tc>
      </w:tr>
      <w:tr w:rsidR="00931172" w:rsidRPr="001C5334" w:rsidTr="00636F59">
        <w:tc>
          <w:tcPr>
            <w:tcW w:w="5670" w:type="dxa"/>
          </w:tcPr>
          <w:p w:rsidR="00931172" w:rsidRPr="001C5334" w:rsidRDefault="00931172" w:rsidP="00636F59">
            <w:pPr>
              <w:autoSpaceDE w:val="0"/>
              <w:autoSpaceDN w:val="0"/>
              <w:spacing w:line="240" w:lineRule="exact"/>
              <w:jc w:val="both"/>
            </w:pPr>
          </w:p>
        </w:tc>
      </w:tr>
      <w:tr w:rsidR="00931172" w:rsidRPr="001C5334" w:rsidTr="00636F59">
        <w:tc>
          <w:tcPr>
            <w:tcW w:w="5670" w:type="dxa"/>
          </w:tcPr>
          <w:p w:rsidR="00931172" w:rsidRPr="001C5334" w:rsidRDefault="00931172" w:rsidP="00636F59">
            <w:pPr>
              <w:autoSpaceDE w:val="0"/>
              <w:autoSpaceDN w:val="0"/>
              <w:spacing w:line="240" w:lineRule="exact"/>
              <w:jc w:val="both"/>
            </w:pPr>
            <w:proofErr w:type="gramStart"/>
            <w:r w:rsidRPr="001C5334">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w:t>
            </w:r>
            <w:r w:rsidRPr="001C5334">
              <w:t>о</w:t>
            </w:r>
            <w:r w:rsidRPr="001C5334">
              <w:t>зяйствам»</w:t>
            </w:r>
            <w:proofErr w:type="gramEnd"/>
          </w:p>
        </w:tc>
      </w:tr>
    </w:tbl>
    <w:p w:rsidR="00636F59" w:rsidRPr="001C5334" w:rsidRDefault="00636F59" w:rsidP="00931172">
      <w:pPr>
        <w:pStyle w:val="ConsPlusTitle"/>
        <w:spacing w:line="240" w:lineRule="exact"/>
        <w:jc w:val="center"/>
        <w:rPr>
          <w:rFonts w:ascii="Times New Roman" w:hAnsi="Times New Roman" w:cs="Times New Roman"/>
          <w:b w:val="0"/>
          <w:sz w:val="24"/>
          <w:szCs w:val="24"/>
        </w:rPr>
      </w:pP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БЛОК-СХЕМА</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ПРЕДОСТАВЛЕНИЯ ГОСУДАРСТВЕННОЙ УСЛУГИ "ПРЕДОСТАВЛЕНИЕ</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ЗА СЧЕТ СРЕДСТВ БЮДЖЕТА СТАВРОПОЛЬСКОГО КРАЯ СУБСИДИЙ</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НА ВОЗМЕЩЕНИЕ ЧАСТИ ЗАТРАТ НА УПЛАТУ ПРОЦЕНТОВ ПО КРЕДИТАМ,</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ПОЛУЧЕННЫМ В РОССИЙСКИХ КРЕДИТНЫХ ОРГАНИЗАЦИЯХ, И ЗАЙМАМ,</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ПОЛУЧЕННЫМ В СЕЛЬСКОХОЗЯЙСТВЕННЫХ КРЕДИТНЫХ ПОТРЕБИТЕЛЬСКИХ</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proofErr w:type="gramStart"/>
      <w:r w:rsidRPr="001C5334">
        <w:rPr>
          <w:rFonts w:ascii="Times New Roman" w:hAnsi="Times New Roman" w:cs="Times New Roman"/>
          <w:b w:val="0"/>
          <w:sz w:val="24"/>
          <w:szCs w:val="24"/>
        </w:rPr>
        <w:t>КООПЕРАТИВАХ</w:t>
      </w:r>
      <w:proofErr w:type="gramEnd"/>
      <w:r w:rsidRPr="001C5334">
        <w:rPr>
          <w:rFonts w:ascii="Times New Roman" w:hAnsi="Times New Roman" w:cs="Times New Roman"/>
          <w:b w:val="0"/>
          <w:sz w:val="24"/>
          <w:szCs w:val="24"/>
        </w:rPr>
        <w:t>, ГРАЖДАНАМ, ВЕДУЩИМ ЛИЧНОЕ ПОДСОБНОЕ ХОЗЯЙСТВО,</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СЕЛЬСКОХОЗЯЙСТВЕННЫМ ПОТРЕБИТЕЛЬСКИМ КООПЕРАТИВАМ,</w:t>
      </w:r>
    </w:p>
    <w:p w:rsidR="00931172" w:rsidRPr="001C5334" w:rsidRDefault="00C06123" w:rsidP="00636F59">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КРЕСТЬЯНСКИМ (ФЕРМЕРСКИМ) ХОЗЯЙСТВАМ"</w:t>
      </w:r>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Предоставление заявителю в    │            </w:t>
      </w:r>
      <w:proofErr w:type="spellStart"/>
      <w:r w:rsidRPr="001C5334">
        <w:t>│</w:t>
      </w:r>
      <w:proofErr w:type="spellEnd"/>
      <w:r w:rsidRPr="001C5334">
        <w:t xml:space="preserve">   Прием и регистрация  │</w:t>
      </w:r>
    </w:p>
    <w:p w:rsidR="00636F59" w:rsidRPr="001C5334" w:rsidRDefault="00636F59" w:rsidP="00636F59">
      <w:pPr>
        <w:pStyle w:val="ConsPlusNonformat"/>
        <w:jc w:val="both"/>
      </w:pPr>
      <w:r w:rsidRPr="001C5334">
        <w:t xml:space="preserve">│ установленном </w:t>
      </w:r>
      <w:proofErr w:type="gramStart"/>
      <w:r w:rsidRPr="001C5334">
        <w:t>порядке</w:t>
      </w:r>
      <w:proofErr w:type="gramEnd"/>
      <w:r w:rsidRPr="001C5334">
        <w:t xml:space="preserve"> информации </w:t>
      </w:r>
      <w:proofErr w:type="spellStart"/>
      <w:r w:rsidRPr="001C5334">
        <w:t>и│</w:t>
      </w:r>
      <w:proofErr w:type="spellEnd"/>
      <w:r w:rsidRPr="001C5334">
        <w:t xml:space="preserve">            │       документов       │</w:t>
      </w:r>
    </w:p>
    <w:p w:rsidR="00636F59" w:rsidRPr="001C5334" w:rsidRDefault="00636F59" w:rsidP="00636F59">
      <w:pPr>
        <w:pStyle w:val="ConsPlusNonformat"/>
        <w:jc w:val="both"/>
      </w:pPr>
      <w:r w:rsidRPr="001C5334">
        <w:t xml:space="preserve">│  обеспечение доступа заявителя </w:t>
      </w:r>
      <w:proofErr w:type="gramStart"/>
      <w:r w:rsidRPr="001C5334">
        <w:t>к</w:t>
      </w:r>
      <w:proofErr w:type="gramEnd"/>
      <w:r w:rsidRPr="001C5334">
        <w:t xml:space="preserve">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xml:space="preserve">│ сведениям о государственной </w:t>
      </w:r>
      <w:proofErr w:type="spellStart"/>
      <w:r w:rsidRPr="001C5334">
        <w:t>услуге│</w:t>
      </w:r>
      <w:proofErr w:type="spellEnd"/>
      <w:r w:rsidRPr="001C5334">
        <w:t xml:space="preserve">            │                        </w:t>
      </w:r>
      <w:proofErr w:type="spellStart"/>
      <w:r w:rsidRPr="001C5334">
        <w:t>│</w:t>
      </w:r>
      <w:proofErr w:type="spellEnd"/>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w:t>
      </w:r>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Прием и регистрация документов </w:t>
      </w:r>
      <w:proofErr w:type="gramStart"/>
      <w:r w:rsidRPr="001C5334">
        <w:t>с</w:t>
      </w:r>
      <w:proofErr w:type="gramEnd"/>
      <w:r w:rsidRPr="001C5334">
        <w:t xml:space="preserve"> │                         </w:t>
      </w:r>
      <w:proofErr w:type="spellStart"/>
      <w:r w:rsidRPr="001C5334">
        <w:t>│</w:t>
      </w:r>
      <w:proofErr w:type="spellEnd"/>
    </w:p>
    <w:p w:rsidR="00636F59" w:rsidRPr="001C5334" w:rsidRDefault="00636F59" w:rsidP="00636F59">
      <w:pPr>
        <w:pStyle w:val="ConsPlusNonformat"/>
        <w:jc w:val="both"/>
      </w:pPr>
      <w:r w:rsidRPr="001C5334">
        <w:t xml:space="preserve">│ направлением заявителю </w:t>
      </w:r>
      <w:proofErr w:type="spellStart"/>
      <w:proofErr w:type="gramStart"/>
      <w:r w:rsidRPr="001C5334">
        <w:t>письменного</w:t>
      </w:r>
      <w:proofErr w:type="gramEnd"/>
      <w:r w:rsidRPr="001C5334">
        <w:t>│</w:t>
      </w:r>
      <w:proofErr w:type="spellEnd"/>
      <w:r w:rsidRPr="001C5334">
        <w:t xml:space="preserve">                         │</w:t>
      </w:r>
    </w:p>
    <w:p w:rsidR="00636F59" w:rsidRPr="001C5334" w:rsidRDefault="00636F59" w:rsidP="00636F59">
      <w:pPr>
        <w:pStyle w:val="ConsPlusNonformat"/>
        <w:jc w:val="both"/>
      </w:pPr>
      <w:r w:rsidRPr="001C5334">
        <w:t>│ уведомления о принятии документов │&lt;────────────────────────┘</w:t>
      </w:r>
    </w:p>
    <w:p w:rsidR="00636F59" w:rsidRPr="001C5334" w:rsidRDefault="00636F59" w:rsidP="00636F59">
      <w:pPr>
        <w:pStyle w:val="ConsPlusNonformat"/>
        <w:jc w:val="both"/>
      </w:pPr>
      <w:r w:rsidRPr="001C5334">
        <w:t>└─────────────┬───────────┬─────────┘</w:t>
      </w:r>
    </w:p>
    <w:p w:rsidR="00636F59" w:rsidRPr="001C5334" w:rsidRDefault="00636F59" w:rsidP="00636F59">
      <w:pPr>
        <w:pStyle w:val="ConsPlusNonformat"/>
        <w:jc w:val="both"/>
      </w:pPr>
      <w:r w:rsidRPr="001C5334">
        <w:t xml:space="preserve">              │           └──────────────────────────────────┐</w:t>
      </w:r>
    </w:p>
    <w:p w:rsidR="00636F59" w:rsidRPr="001C5334" w:rsidRDefault="00636F59" w:rsidP="00636F59">
      <w:pPr>
        <w:pStyle w:val="ConsPlusNonformat"/>
        <w:jc w:val="both"/>
      </w:pPr>
      <w:r w:rsidRPr="001C5334">
        <w:t xml:space="preserve">              \/                                             \/</w:t>
      </w:r>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Формирование и направление    ├───────────&gt;│ Рассмотрение </w:t>
      </w:r>
      <w:proofErr w:type="spellStart"/>
      <w:r w:rsidRPr="001C5334">
        <w:t>документов│</w:t>
      </w:r>
      <w:proofErr w:type="spellEnd"/>
    </w:p>
    <w:p w:rsidR="00636F59" w:rsidRPr="001C5334" w:rsidRDefault="00636F59" w:rsidP="00636F59">
      <w:pPr>
        <w:pStyle w:val="ConsPlusNonformat"/>
        <w:jc w:val="both"/>
      </w:pPr>
      <w:r w:rsidRPr="001C5334">
        <w:t xml:space="preserve">│    межведомственных запросов </w:t>
      </w:r>
      <w:proofErr w:type="gramStart"/>
      <w:r w:rsidRPr="001C5334">
        <w:t>в</w:t>
      </w:r>
      <w:proofErr w:type="gramEnd"/>
      <w:r w:rsidRPr="001C5334">
        <w:t xml:space="preserve">    │            └────────┬──────┬────────┘</w:t>
      </w:r>
    </w:p>
    <w:p w:rsidR="00636F59" w:rsidRPr="001C5334" w:rsidRDefault="00636F59" w:rsidP="00636F59">
      <w:pPr>
        <w:pStyle w:val="ConsPlusNonformat"/>
        <w:jc w:val="both"/>
      </w:pPr>
      <w:r w:rsidRPr="001C5334">
        <w:t xml:space="preserve">│  Управление </w:t>
      </w:r>
      <w:proofErr w:type="gramStart"/>
      <w:r w:rsidRPr="001C5334">
        <w:t>Федеральной</w:t>
      </w:r>
      <w:proofErr w:type="gramEnd"/>
      <w:r w:rsidRPr="001C5334">
        <w:t xml:space="preserve"> налоговой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службы по Ставропольскому краю,  │        ┌────────────┘      │</w:t>
      </w:r>
    </w:p>
    <w:p w:rsidR="00636F59" w:rsidRPr="001C5334" w:rsidRDefault="00636F59" w:rsidP="00636F59">
      <w:pPr>
        <w:pStyle w:val="ConsPlusNonformat"/>
        <w:jc w:val="both"/>
      </w:pPr>
      <w:r w:rsidRPr="001C5334">
        <w:t xml:space="preserve">│  министерство сельского хозяйства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xml:space="preserve">│    Ставропольского края, органы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proofErr w:type="spellStart"/>
      <w:r w:rsidRPr="001C5334">
        <w:t>│местного</w:t>
      </w:r>
      <w:proofErr w:type="spellEnd"/>
      <w:r w:rsidRPr="001C5334">
        <w:t xml:space="preserve"> самоуправления поселений </w:t>
      </w:r>
      <w:proofErr w:type="spellStart"/>
      <w:r w:rsidRPr="001C5334">
        <w:t>и│</w:t>
      </w:r>
      <w:proofErr w:type="spellEnd"/>
      <w:r w:rsidRPr="001C5334">
        <w:t xml:space="preserve">        │                   </w:t>
      </w:r>
      <w:proofErr w:type="spellStart"/>
      <w:r w:rsidRPr="001C5334">
        <w:t>│</w:t>
      </w:r>
      <w:proofErr w:type="spellEnd"/>
    </w:p>
    <w:p w:rsidR="00636F59" w:rsidRPr="001C5334" w:rsidRDefault="00636F59" w:rsidP="00636F59">
      <w:pPr>
        <w:pStyle w:val="ConsPlusNonformat"/>
        <w:jc w:val="both"/>
      </w:pPr>
      <w:r w:rsidRPr="001C5334">
        <w:t xml:space="preserve">│         городских округов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xml:space="preserve">└───────────────────────────────────┘        │                   </w:t>
      </w:r>
      <w:proofErr w:type="spellStart"/>
      <w:r w:rsidRPr="001C5334">
        <w:t>│</w:t>
      </w:r>
      <w:proofErr w:type="spellEnd"/>
    </w:p>
    <w:p w:rsidR="00636F59" w:rsidRPr="001C5334" w:rsidRDefault="00636F59" w:rsidP="00636F59">
      <w:pPr>
        <w:pStyle w:val="ConsPlusNonformat"/>
        <w:jc w:val="both"/>
      </w:pPr>
      <w:r w:rsidRPr="001C5334">
        <w:t xml:space="preserve">                                             │                   \/</w:t>
      </w:r>
    </w:p>
    <w:p w:rsidR="00636F59" w:rsidRPr="001C5334" w:rsidRDefault="00636F59" w:rsidP="00636F59">
      <w:pPr>
        <w:pStyle w:val="ConsPlusNonformat"/>
        <w:jc w:val="both"/>
      </w:pPr>
      <w:r w:rsidRPr="001C5334">
        <w:t>┌───────────────────────────────────┐        │    ┌────────────────────────┐</w:t>
      </w:r>
    </w:p>
    <w:p w:rsidR="00636F59" w:rsidRPr="001C5334" w:rsidRDefault="00636F59" w:rsidP="00636F59">
      <w:pPr>
        <w:pStyle w:val="ConsPlusNonformat"/>
        <w:jc w:val="both"/>
      </w:pPr>
      <w:r w:rsidRPr="001C5334">
        <w:t xml:space="preserve">│    Составление сводного реестра   │        </w:t>
      </w:r>
      <w:proofErr w:type="spellStart"/>
      <w:r w:rsidRPr="001C5334">
        <w:t>│</w:t>
      </w:r>
      <w:proofErr w:type="spellEnd"/>
      <w:r w:rsidRPr="001C5334">
        <w:t xml:space="preserve">    </w:t>
      </w:r>
      <w:proofErr w:type="spellStart"/>
      <w:r w:rsidRPr="001C5334">
        <w:t>│</w:t>
      </w:r>
      <w:proofErr w:type="spellEnd"/>
      <w:r w:rsidRPr="001C5334">
        <w:t xml:space="preserve"> Отказ в предоставлении │</w:t>
      </w:r>
    </w:p>
    <w:p w:rsidR="00636F59" w:rsidRPr="001C5334" w:rsidRDefault="00636F59" w:rsidP="00636F59">
      <w:pPr>
        <w:pStyle w:val="ConsPlusNonformat"/>
        <w:jc w:val="both"/>
      </w:pPr>
      <w:r w:rsidRPr="001C5334">
        <w:t xml:space="preserve">│ получателей на выплату субсидий и │        </w:t>
      </w:r>
      <w:proofErr w:type="spellStart"/>
      <w:r w:rsidRPr="001C5334">
        <w:t>│</w:t>
      </w:r>
      <w:proofErr w:type="spellEnd"/>
      <w:r w:rsidRPr="001C5334">
        <w:t xml:space="preserve">    </w:t>
      </w:r>
      <w:proofErr w:type="spellStart"/>
      <w:r w:rsidRPr="001C5334">
        <w:t>│государственной</w:t>
      </w:r>
      <w:proofErr w:type="spellEnd"/>
      <w:r w:rsidRPr="001C5334">
        <w:t xml:space="preserve"> услуги </w:t>
      </w:r>
      <w:proofErr w:type="spellStart"/>
      <w:proofErr w:type="gramStart"/>
      <w:r w:rsidRPr="001C5334">
        <w:t>с</w:t>
      </w:r>
      <w:proofErr w:type="gramEnd"/>
      <w:r w:rsidRPr="001C5334">
        <w:t>│</w:t>
      </w:r>
      <w:proofErr w:type="spellEnd"/>
    </w:p>
    <w:p w:rsidR="00636F59" w:rsidRPr="001C5334" w:rsidRDefault="00636F59" w:rsidP="00636F59">
      <w:pPr>
        <w:pStyle w:val="ConsPlusNonformat"/>
        <w:jc w:val="both"/>
      </w:pPr>
      <w:r w:rsidRPr="001C5334">
        <w:t xml:space="preserve">│ направление заявителю </w:t>
      </w:r>
      <w:proofErr w:type="gramStart"/>
      <w:r w:rsidRPr="001C5334">
        <w:t>письменного</w:t>
      </w:r>
      <w:proofErr w:type="gramEnd"/>
      <w:r w:rsidRPr="001C5334">
        <w:t xml:space="preserve"> │        </w:t>
      </w:r>
      <w:proofErr w:type="spellStart"/>
      <w:r w:rsidRPr="001C5334">
        <w:t>│</w:t>
      </w:r>
      <w:proofErr w:type="spellEnd"/>
      <w:r w:rsidRPr="001C5334">
        <w:t xml:space="preserve">    </w:t>
      </w:r>
      <w:proofErr w:type="spellStart"/>
      <w:r w:rsidRPr="001C5334">
        <w:t>│</w:t>
      </w:r>
      <w:proofErr w:type="spellEnd"/>
      <w:r w:rsidRPr="001C5334">
        <w:t xml:space="preserve"> направлением заявителю │</w:t>
      </w:r>
    </w:p>
    <w:p w:rsidR="00636F59" w:rsidRPr="001C5334" w:rsidRDefault="00636F59" w:rsidP="00636F59">
      <w:pPr>
        <w:pStyle w:val="ConsPlusNonformat"/>
        <w:jc w:val="both"/>
      </w:pPr>
      <w:r w:rsidRPr="001C5334">
        <w:t xml:space="preserve">│    уведомления о предоставлении   │&lt;───────┘    │ письменного </w:t>
      </w:r>
      <w:proofErr w:type="spellStart"/>
      <w:r w:rsidRPr="001C5334">
        <w:t>уведомления│</w:t>
      </w:r>
      <w:proofErr w:type="spellEnd"/>
    </w:p>
    <w:p w:rsidR="00636F59" w:rsidRPr="001C5334" w:rsidRDefault="00636F59" w:rsidP="00636F59">
      <w:pPr>
        <w:pStyle w:val="ConsPlusNonformat"/>
        <w:jc w:val="both"/>
      </w:pPr>
      <w:proofErr w:type="spellStart"/>
      <w:r w:rsidRPr="001C5334">
        <w:t>│субсидии</w:t>
      </w:r>
      <w:proofErr w:type="spellEnd"/>
      <w:r w:rsidRPr="001C5334">
        <w:t xml:space="preserve"> и необходимости </w:t>
      </w:r>
      <w:proofErr w:type="spellStart"/>
      <w:r w:rsidRPr="001C5334">
        <w:t>заключения│</w:t>
      </w:r>
      <w:proofErr w:type="spellEnd"/>
      <w:r w:rsidRPr="001C5334">
        <w:t xml:space="preserve">             │       об отказе </w:t>
      </w:r>
      <w:proofErr w:type="gramStart"/>
      <w:r w:rsidRPr="001C5334">
        <w:t>в</w:t>
      </w:r>
      <w:proofErr w:type="gramEnd"/>
      <w:r w:rsidRPr="001C5334">
        <w:t xml:space="preserve">      │</w:t>
      </w:r>
    </w:p>
    <w:p w:rsidR="00636F59" w:rsidRPr="001C5334" w:rsidRDefault="00636F59" w:rsidP="00636F59">
      <w:pPr>
        <w:pStyle w:val="ConsPlusNonformat"/>
        <w:jc w:val="both"/>
      </w:pPr>
      <w:r w:rsidRPr="001C5334">
        <w:t xml:space="preserve">│ с органом местного самоуправления │             </w:t>
      </w:r>
      <w:proofErr w:type="spellStart"/>
      <w:r w:rsidRPr="001C5334">
        <w:t>│</w:t>
      </w:r>
      <w:proofErr w:type="spellEnd"/>
      <w:r w:rsidRPr="001C5334">
        <w:t xml:space="preserve"> </w:t>
      </w:r>
      <w:proofErr w:type="gramStart"/>
      <w:r w:rsidRPr="001C5334">
        <w:t>предоставлении</w:t>
      </w:r>
      <w:proofErr w:type="gramEnd"/>
      <w:r w:rsidRPr="001C5334">
        <w:t xml:space="preserve"> </w:t>
      </w:r>
      <w:proofErr w:type="spellStart"/>
      <w:r w:rsidRPr="001C5334">
        <w:t>субсидии│</w:t>
      </w:r>
      <w:proofErr w:type="spellEnd"/>
    </w:p>
    <w:p w:rsidR="00636F59" w:rsidRPr="001C5334" w:rsidRDefault="00636F59" w:rsidP="00636F59">
      <w:pPr>
        <w:pStyle w:val="ConsPlusNonformat"/>
        <w:jc w:val="both"/>
      </w:pPr>
      <w:r w:rsidRPr="001C5334">
        <w:t xml:space="preserve">│    соглашения о предоставлении    │             </w:t>
      </w:r>
      <w:proofErr w:type="spellStart"/>
      <w:r w:rsidRPr="001C5334">
        <w:t>│</w:t>
      </w:r>
      <w:proofErr w:type="spellEnd"/>
      <w:r w:rsidRPr="001C5334">
        <w:t xml:space="preserve">   с указанием причин   │</w:t>
      </w:r>
    </w:p>
    <w:p w:rsidR="00636F59" w:rsidRPr="001C5334" w:rsidRDefault="00636F59" w:rsidP="00636F59">
      <w:pPr>
        <w:pStyle w:val="ConsPlusNonformat"/>
        <w:jc w:val="both"/>
      </w:pPr>
      <w:proofErr w:type="gramStart"/>
      <w:r w:rsidRPr="001C5334">
        <w:t xml:space="preserve">│    субсидии (вместе с проектом    │             </w:t>
      </w:r>
      <w:proofErr w:type="spellStart"/>
      <w:r w:rsidRPr="001C5334">
        <w:t>│</w:t>
      </w:r>
      <w:proofErr w:type="spellEnd"/>
      <w:r w:rsidRPr="001C5334">
        <w:t xml:space="preserve">         отказа         │</w:t>
      </w:r>
      <w:proofErr w:type="gramEnd"/>
    </w:p>
    <w:p w:rsidR="00636F59" w:rsidRPr="001C5334" w:rsidRDefault="00636F59" w:rsidP="00636F59">
      <w:pPr>
        <w:pStyle w:val="ConsPlusNonformat"/>
        <w:jc w:val="both"/>
      </w:pPr>
      <w:r w:rsidRPr="001C5334">
        <w:t xml:space="preserve">│            соглашения)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w:t>
      </w:r>
    </w:p>
    <w:p w:rsidR="00C06123" w:rsidRPr="001C5334" w:rsidRDefault="00636F59" w:rsidP="001C5334">
      <w:pPr>
        <w:pStyle w:val="ConsPlusNormal"/>
        <w:jc w:val="center"/>
        <w:rPr>
          <w:rFonts w:ascii="Times New Roman" w:hAnsi="Times New Roman" w:cs="Times New Roman"/>
          <w:sz w:val="20"/>
        </w:rPr>
      </w:pPr>
      <w:r w:rsidRPr="001C5334">
        <w:rPr>
          <w:rFonts w:ascii="Times New Roman" w:hAnsi="Times New Roman" w:cs="Times New Roman"/>
          <w:sz w:val="20"/>
        </w:rPr>
        <w:t>__________________</w:t>
      </w:r>
    </w:p>
    <w:tbl>
      <w:tblPr>
        <w:tblW w:w="5670" w:type="dxa"/>
        <w:tblInd w:w="4077" w:type="dxa"/>
        <w:tblLook w:val="01E0"/>
      </w:tblPr>
      <w:tblGrid>
        <w:gridCol w:w="5670"/>
      </w:tblGrid>
      <w:tr w:rsidR="00636F59" w:rsidRPr="001C5334" w:rsidTr="003F06D3">
        <w:tc>
          <w:tcPr>
            <w:tcW w:w="5670" w:type="dxa"/>
          </w:tcPr>
          <w:p w:rsidR="00636F59" w:rsidRPr="001C5334" w:rsidRDefault="00636F59" w:rsidP="00636F59">
            <w:pPr>
              <w:autoSpaceDE w:val="0"/>
              <w:autoSpaceDN w:val="0"/>
              <w:spacing w:line="240" w:lineRule="exact"/>
              <w:jc w:val="center"/>
            </w:pPr>
            <w:r w:rsidRPr="001C5334">
              <w:lastRenderedPageBreak/>
              <w:t xml:space="preserve">Приложение </w:t>
            </w:r>
            <w:r w:rsidRPr="001C5334">
              <w:t>2</w:t>
            </w:r>
          </w:p>
        </w:tc>
      </w:tr>
      <w:tr w:rsidR="00636F59" w:rsidRPr="001C5334" w:rsidTr="003F06D3">
        <w:tc>
          <w:tcPr>
            <w:tcW w:w="5670" w:type="dxa"/>
          </w:tcPr>
          <w:p w:rsidR="00636F59" w:rsidRPr="001C5334" w:rsidRDefault="00636F59" w:rsidP="003F06D3">
            <w:pPr>
              <w:autoSpaceDE w:val="0"/>
              <w:autoSpaceDN w:val="0"/>
              <w:spacing w:line="240" w:lineRule="exact"/>
              <w:jc w:val="both"/>
            </w:pPr>
          </w:p>
        </w:tc>
      </w:tr>
      <w:tr w:rsidR="00636F59" w:rsidRPr="001C5334" w:rsidTr="003F06D3">
        <w:tc>
          <w:tcPr>
            <w:tcW w:w="5670" w:type="dxa"/>
          </w:tcPr>
          <w:p w:rsidR="00636F59" w:rsidRPr="001C5334" w:rsidRDefault="00636F59" w:rsidP="003F06D3">
            <w:pPr>
              <w:autoSpaceDE w:val="0"/>
              <w:autoSpaceDN w:val="0"/>
              <w:spacing w:line="240" w:lineRule="exact"/>
              <w:jc w:val="both"/>
            </w:pPr>
            <w:proofErr w:type="gramStart"/>
            <w:r w:rsidRPr="001C5334">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w:t>
            </w:r>
            <w:r w:rsidRPr="001C5334">
              <w:t>о</w:t>
            </w:r>
            <w:r w:rsidRPr="001C5334">
              <w:t>зяйствам»</w:t>
            </w:r>
            <w:proofErr w:type="gramEnd"/>
          </w:p>
        </w:tc>
      </w:tr>
    </w:tbl>
    <w:p w:rsidR="00C06123" w:rsidRPr="001C5334" w:rsidRDefault="00C06123" w:rsidP="00636F59">
      <w:pPr>
        <w:pStyle w:val="ConsPlusNormal"/>
        <w:jc w:val="both"/>
        <w:rPr>
          <w:rFonts w:ascii="Times New Roman" w:hAnsi="Times New Roman" w:cs="Times New Roman"/>
          <w:sz w:val="28"/>
          <w:szCs w:val="28"/>
        </w:rPr>
      </w:pPr>
    </w:p>
    <w:p w:rsidR="00636F59" w:rsidRPr="001C5334" w:rsidRDefault="00636F59" w:rsidP="00636F59">
      <w:pPr>
        <w:autoSpaceDE w:val="0"/>
        <w:autoSpaceDN w:val="0"/>
        <w:adjustRightInd w:val="0"/>
        <w:jc w:val="center"/>
        <w:rPr>
          <w:bCs/>
          <w:sz w:val="28"/>
          <w:szCs w:val="28"/>
        </w:rPr>
      </w:pPr>
      <w:bookmarkStart w:id="33" w:name="P1232"/>
      <w:bookmarkEnd w:id="33"/>
      <w:r w:rsidRPr="001C5334">
        <w:rPr>
          <w:bCs/>
          <w:sz w:val="28"/>
          <w:szCs w:val="28"/>
        </w:rPr>
        <w:t>ПЕРЕЧЕНЬ</w:t>
      </w:r>
    </w:p>
    <w:p w:rsidR="00636F59" w:rsidRPr="001C5334" w:rsidRDefault="00636F59" w:rsidP="00636F59">
      <w:pPr>
        <w:autoSpaceDE w:val="0"/>
        <w:autoSpaceDN w:val="0"/>
        <w:adjustRightInd w:val="0"/>
        <w:jc w:val="center"/>
        <w:rPr>
          <w:bCs/>
          <w:sz w:val="28"/>
          <w:szCs w:val="28"/>
        </w:rPr>
      </w:pPr>
      <w:r w:rsidRPr="001C5334">
        <w:rPr>
          <w:bCs/>
          <w:sz w:val="28"/>
          <w:szCs w:val="28"/>
        </w:rPr>
        <w:t xml:space="preserve">документов, подтверждающих целевое использование кредитов, </w:t>
      </w:r>
    </w:p>
    <w:p w:rsidR="00636F59" w:rsidRPr="001C5334" w:rsidRDefault="00636F59" w:rsidP="00636F59">
      <w:pPr>
        <w:autoSpaceDE w:val="0"/>
        <w:autoSpaceDN w:val="0"/>
        <w:adjustRightInd w:val="0"/>
        <w:jc w:val="center"/>
        <w:rPr>
          <w:bCs/>
          <w:sz w:val="28"/>
          <w:szCs w:val="28"/>
        </w:rPr>
      </w:pPr>
      <w:proofErr w:type="gramStart"/>
      <w:r w:rsidRPr="001C5334">
        <w:rPr>
          <w:bCs/>
          <w:sz w:val="28"/>
          <w:szCs w:val="28"/>
        </w:rPr>
        <w:t>полученных в российских кредитных организациях,</w:t>
      </w:r>
      <w:proofErr w:type="gramEnd"/>
    </w:p>
    <w:p w:rsidR="00636F59" w:rsidRPr="001C5334" w:rsidRDefault="00636F59" w:rsidP="00636F59">
      <w:pPr>
        <w:autoSpaceDE w:val="0"/>
        <w:autoSpaceDN w:val="0"/>
        <w:adjustRightInd w:val="0"/>
        <w:jc w:val="center"/>
        <w:rPr>
          <w:bCs/>
          <w:sz w:val="28"/>
          <w:szCs w:val="28"/>
        </w:rPr>
      </w:pPr>
      <w:r w:rsidRPr="001C5334">
        <w:rPr>
          <w:bCs/>
          <w:sz w:val="28"/>
          <w:szCs w:val="28"/>
        </w:rPr>
        <w:t xml:space="preserve"> и займов, полученных </w:t>
      </w:r>
      <w:proofErr w:type="gramStart"/>
      <w:r w:rsidRPr="001C5334">
        <w:rPr>
          <w:bCs/>
          <w:sz w:val="28"/>
          <w:szCs w:val="28"/>
        </w:rPr>
        <w:t>в</w:t>
      </w:r>
      <w:proofErr w:type="gramEnd"/>
      <w:r w:rsidRPr="001C5334">
        <w:rPr>
          <w:bCs/>
          <w:sz w:val="28"/>
          <w:szCs w:val="28"/>
        </w:rPr>
        <w:t xml:space="preserve"> сельскохозяйственных</w:t>
      </w:r>
    </w:p>
    <w:p w:rsidR="00636F59" w:rsidRPr="001C5334" w:rsidRDefault="00636F59" w:rsidP="00636F59">
      <w:pPr>
        <w:autoSpaceDE w:val="0"/>
        <w:autoSpaceDN w:val="0"/>
        <w:adjustRightInd w:val="0"/>
        <w:jc w:val="center"/>
        <w:rPr>
          <w:sz w:val="28"/>
          <w:szCs w:val="28"/>
        </w:rPr>
      </w:pPr>
      <w:r w:rsidRPr="001C5334">
        <w:rPr>
          <w:bCs/>
          <w:sz w:val="28"/>
          <w:szCs w:val="28"/>
        </w:rPr>
        <w:t xml:space="preserve"> кредитных  потребительских </w:t>
      </w:r>
      <w:proofErr w:type="gramStart"/>
      <w:r w:rsidRPr="001C5334">
        <w:rPr>
          <w:bCs/>
          <w:sz w:val="28"/>
          <w:szCs w:val="28"/>
        </w:rPr>
        <w:t>кооперативах</w:t>
      </w:r>
      <w:proofErr w:type="gramEnd"/>
      <w:r w:rsidRPr="001C5334">
        <w:rPr>
          <w:sz w:val="28"/>
          <w:szCs w:val="28"/>
        </w:rPr>
        <w:fldChar w:fldCharType="begin"/>
      </w:r>
      <w:r w:rsidRPr="001C5334">
        <w:rPr>
          <w:sz w:val="28"/>
          <w:szCs w:val="28"/>
        </w:rPr>
        <w:instrText>HYPERLINK \l "Par11"</w:instrText>
      </w:r>
      <w:r w:rsidRPr="001C5334">
        <w:rPr>
          <w:sz w:val="28"/>
          <w:szCs w:val="28"/>
        </w:rPr>
        <w:fldChar w:fldCharType="separate"/>
      </w:r>
      <w:r w:rsidRPr="001C5334">
        <w:rPr>
          <w:bCs/>
          <w:sz w:val="28"/>
          <w:szCs w:val="28"/>
        </w:rPr>
        <w:t>*</w:t>
      </w:r>
      <w:r w:rsidRPr="001C5334">
        <w:rPr>
          <w:sz w:val="28"/>
          <w:szCs w:val="28"/>
        </w:rPr>
        <w:fldChar w:fldCharType="end"/>
      </w:r>
    </w:p>
    <w:p w:rsidR="00636F59" w:rsidRPr="001C5334" w:rsidRDefault="00636F59" w:rsidP="00636F59">
      <w:pPr>
        <w:autoSpaceDE w:val="0"/>
        <w:autoSpaceDN w:val="0"/>
        <w:adjustRightInd w:val="0"/>
        <w:jc w:val="center"/>
        <w:rPr>
          <w:bCs/>
          <w:sz w:val="28"/>
          <w:szCs w:val="28"/>
        </w:rPr>
      </w:pP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&lt;*&gt;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C06123" w:rsidRPr="001C5334" w:rsidRDefault="00C06123" w:rsidP="00636F59">
      <w:pPr>
        <w:pStyle w:val="ConsPlusNormal"/>
        <w:jc w:val="both"/>
        <w:rPr>
          <w:rFonts w:ascii="Times New Roman" w:hAnsi="Times New Roman" w:cs="Times New Roman"/>
          <w:sz w:val="28"/>
          <w:szCs w:val="28"/>
        </w:rPr>
      </w:pP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 </w:t>
      </w:r>
      <w:proofErr w:type="gramStart"/>
      <w:r w:rsidRPr="001C5334">
        <w:rPr>
          <w:rFonts w:ascii="Times New Roman" w:hAnsi="Times New Roman" w:cs="Times New Roman"/>
          <w:sz w:val="28"/>
          <w:szCs w:val="28"/>
        </w:rPr>
        <w:t>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гражданами, ведущими личное подсобное хозяйство,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w:t>
      </w:r>
      <w:proofErr w:type="gramEnd"/>
      <w:r w:rsidRPr="001C5334">
        <w:rPr>
          <w:rFonts w:ascii="Times New Roman" w:hAnsi="Times New Roman" w:cs="Times New Roman"/>
          <w:sz w:val="28"/>
          <w:szCs w:val="28"/>
        </w:rPr>
        <w:t xml:space="preserve"> том числе материалов для теплиц,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договора страхования с приложением копий платежных поручений, кассовых чеков или приходных кассовых ордеров, подтверждающих уплату страховых взносов.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2. </w:t>
      </w:r>
      <w:proofErr w:type="gramStart"/>
      <w:r w:rsidRPr="001C5334">
        <w:rPr>
          <w:rFonts w:ascii="Times New Roman" w:hAnsi="Times New Roman" w:cs="Times New Roman"/>
          <w:sz w:val="28"/>
          <w:szCs w:val="28"/>
        </w:rPr>
        <w:t xml:space="preserve">По кредитам (займам), полученным гражданами, ведущими личное подсобное хозяйство, на срок до 5 лет на приобретение сельскохозяйственных животных, сельскохозяйственной малогабаритной техники, тракторов мощностью до 100 л.с.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w:t>
      </w:r>
      <w:proofErr w:type="spellStart"/>
      <w:r w:rsidRPr="001C5334">
        <w:rPr>
          <w:rFonts w:ascii="Times New Roman" w:hAnsi="Times New Roman" w:cs="Times New Roman"/>
          <w:sz w:val="28"/>
          <w:szCs w:val="28"/>
        </w:rPr>
        <w:t>грузоперевозящих</w:t>
      </w:r>
      <w:proofErr w:type="spellEnd"/>
      <w:r w:rsidRPr="001C5334">
        <w:rPr>
          <w:rFonts w:ascii="Times New Roman"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выписки из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 о движении сельскохозяйственных животных при их приобретении.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 По кредитам (займам), полученным гражданами, ведущими личное подсобное хозяйство, на срок до 5 лет на ремонт, реконструкцию и строительство животноводческих помещений: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смета (сводка) затрат, составленная и подписанная получателем;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кассовых или товарных чеков на приобретенные материалы согласно смете (сводке) затрат;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4. По кредитам (займам), полученным гражданами, ведущими личное подсобное хозяйство, на срок до 5 лет на приобретение газового оборудования и подключение к газовым сетям: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подключении к газовым сетям.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5. </w:t>
      </w:r>
      <w:proofErr w:type="gramStart"/>
      <w:r w:rsidRPr="001C5334">
        <w:rPr>
          <w:rFonts w:ascii="Times New Roman" w:hAnsi="Times New Roman" w:cs="Times New Roman"/>
          <w:sz w:val="28"/>
          <w:szCs w:val="28"/>
        </w:rPr>
        <w:t xml:space="preserve">По кредитам (займам), полученным крестьянскими (фермерскими) хозяйствами, на срок до 2 лет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а также на приобретение молодняка сельскохозяйственных животных и уплату </w:t>
      </w:r>
      <w:r w:rsidRPr="001C5334">
        <w:rPr>
          <w:rFonts w:ascii="Times New Roman" w:hAnsi="Times New Roman" w:cs="Times New Roman"/>
          <w:sz w:val="28"/>
          <w:szCs w:val="28"/>
        </w:rPr>
        <w:lastRenderedPageBreak/>
        <w:t>страховых взносов при страховании сельскохозяйственной продукции:</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договора страхования с приложением копий платежных поручений, подтверждающих уплату страховых взносов.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 </w:t>
      </w:r>
      <w:proofErr w:type="gramStart"/>
      <w:r w:rsidRPr="001C5334">
        <w:rPr>
          <w:rFonts w:ascii="Times New Roman" w:hAnsi="Times New Roman" w:cs="Times New Roman"/>
          <w:sz w:val="28"/>
          <w:szCs w:val="28"/>
        </w:rPr>
        <w:t xml:space="preserve">По кредитам (займам), полученным крестьянскими (фермерскими) хозяйствами, на срок до 8 лет на приобретение сельскохозяйственной техники и оборудования, в том числе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w:t>
      </w:r>
      <w:proofErr w:type="gramEnd"/>
      <w:r w:rsidRPr="001C5334">
        <w:rPr>
          <w:rFonts w:ascii="Times New Roman" w:hAnsi="Times New Roman" w:cs="Times New Roman"/>
          <w:sz w:val="28"/>
          <w:szCs w:val="28"/>
        </w:rPr>
        <w:t xml:space="preserve"> и переработки сельскохозяйственной продукции: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техники и оборудования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 По кредитам (займам), полученным крестьянскими (фермерскими) хозяйствами, на срок до 8 лет на приобретение племенных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поставки (лизинга)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племенных свидетельств на приобретенных племенных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получения кредита (займа) в иностранной валюте на приобретение племенных сельскохозяйственных животных, племенной </w:t>
      </w:r>
      <w:r w:rsidRPr="001C5334">
        <w:rPr>
          <w:rFonts w:ascii="Times New Roman" w:hAnsi="Times New Roman" w:cs="Times New Roman"/>
          <w:sz w:val="28"/>
          <w:szCs w:val="28"/>
        </w:rPr>
        <w:lastRenderedPageBreak/>
        <w:t>продукции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документов, подтверждающих племенную ценность племенных сельскохозяйственных животных и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 </w:t>
      </w:r>
      <w:proofErr w:type="gramStart"/>
      <w:r w:rsidRPr="001C5334">
        <w:rPr>
          <w:rFonts w:ascii="Times New Roman" w:hAnsi="Times New Roman" w:cs="Times New Roman"/>
          <w:sz w:val="28"/>
          <w:szCs w:val="28"/>
        </w:rPr>
        <w:t>По кредитам (займам), полученным крестьянскими (фермерскими) хозяйствами,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(далее - объекты):</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титульного списка стройки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сводной сметы на строительство, реконструкцию или модернизацию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актов о приеме-передаче здания (сооружения) по </w:t>
      </w:r>
      <w:hyperlink r:id="rId59" w:history="1">
        <w:r w:rsidRPr="001C5334">
          <w:rPr>
            <w:rFonts w:ascii="Times New Roman" w:hAnsi="Times New Roman" w:cs="Times New Roman"/>
            <w:sz w:val="28"/>
            <w:szCs w:val="28"/>
          </w:rPr>
          <w:t>форме N ОС-1а</w:t>
        </w:r>
      </w:hyperlink>
      <w:r w:rsidRPr="001C5334">
        <w:rPr>
          <w:rFonts w:ascii="Times New Roman" w:hAnsi="Times New Roman" w:cs="Times New Roman"/>
          <w:sz w:val="28"/>
          <w:szCs w:val="28"/>
        </w:rPr>
        <w:t xml:space="preserve"> (представляются после окончания строительства, при этом субсидия выплачивается получателям по мере выполнения этапов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 По кредитам (займам), полученным крестьянскими (фермерскими) хозяйствами, на срок до 8 лет на закладку многолетних </w:t>
      </w:r>
      <w:proofErr w:type="gramStart"/>
      <w:r w:rsidRPr="001C5334">
        <w:rPr>
          <w:rFonts w:ascii="Times New Roman" w:hAnsi="Times New Roman" w:cs="Times New Roman"/>
          <w:sz w:val="28"/>
          <w:szCs w:val="28"/>
        </w:rPr>
        <w:t>насаждении</w:t>
      </w:r>
      <w:proofErr w:type="gramEnd"/>
      <w:r w:rsidRPr="001C5334">
        <w:rPr>
          <w:rFonts w:ascii="Times New Roman" w:hAnsi="Times New Roman" w:cs="Times New Roman"/>
          <w:sz w:val="28"/>
          <w:szCs w:val="28"/>
        </w:rPr>
        <w:t xml:space="preserve"> и виноградников: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подтверждающих оплату посадочного материала и (или) материалов для установки шпалеры;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выполненных работ по посадке многолетних насаждений и виноградников (представляются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поставки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платежных поручений и (или) документов, подтверждающих </w:t>
      </w:r>
      <w:r w:rsidRPr="001C5334">
        <w:rPr>
          <w:rFonts w:ascii="Times New Roman" w:hAnsi="Times New Roman" w:cs="Times New Roman"/>
          <w:sz w:val="28"/>
          <w:szCs w:val="28"/>
        </w:rPr>
        <w:lastRenderedPageBreak/>
        <w:t>открытие аккредитива на оплату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посадки многолетних насаждений и виноградников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 </w:t>
      </w:r>
      <w:proofErr w:type="gramStart"/>
      <w:r w:rsidRPr="001C5334">
        <w:rPr>
          <w:rFonts w:ascii="Times New Roman" w:hAnsi="Times New Roman" w:cs="Times New Roman"/>
          <w:sz w:val="28"/>
          <w:szCs w:val="28"/>
        </w:rPr>
        <w:t>По кредитам (займам), полученным сельскохозяйственными потребительскими кооперативами, на срок до 2 лет на приобретение материальных ресурсов для проведения сезонных работ, в том числе материалов для теплиц, молодняка сельскохозяйственных животных, запасных частей и материалов для ремонта сельскохозяйственной техники и оборудования, в том числе для поставки их членам кооператива, отечественного сельскохозяйственного сырья для первичной и промышленной переработки, на закупку сельскохозяйственной продукции, произведенной</w:t>
      </w:r>
      <w:proofErr w:type="gramEnd"/>
      <w:r w:rsidRPr="001C5334">
        <w:rPr>
          <w:rFonts w:ascii="Times New Roman" w:hAnsi="Times New Roman" w:cs="Times New Roman"/>
          <w:sz w:val="28"/>
          <w:szCs w:val="28"/>
        </w:rPr>
        <w:t xml:space="preserve"> членами кооператива для ее дальнейшей реализации и уплату страховых взносов при страховании сельскохозяйственной продукции: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или товарно-транспортных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закупочных актов или копии накладных и расписок физических лиц, подтверждающих получение денежных средств за наличный расчет;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страхования с приложением копий платежных поручений, подтверждающих уплату страховых взносов.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11. </w:t>
      </w:r>
      <w:proofErr w:type="gramStart"/>
      <w:r w:rsidRPr="001C5334">
        <w:rPr>
          <w:rFonts w:ascii="Times New Roman" w:hAnsi="Times New Roman" w:cs="Times New Roman"/>
          <w:sz w:val="28"/>
          <w:szCs w:val="28"/>
        </w:rPr>
        <w:t>По кредитам (займам), полученным сельскохозяйственными потребительскими кооперативами, на срок до 2 лет на организационное обустройство кооператива - копии договоров или товарно-транспортных накладных с приложением копии платежных поручений, товарных чеков, кассовых чеков или приходных кассовых ордеров, подтверждающих оплату мебели, электронно-вычислительной техники, оргтехники, в том числе программных продуктов, средств связи, подключение к информационно-телекоммуникационной сети "Интернет", аренды офисных помещений, коммунальных услуг в организациях, в</w:t>
      </w:r>
      <w:proofErr w:type="gramEnd"/>
      <w:r w:rsidRPr="001C5334">
        <w:rPr>
          <w:rFonts w:ascii="Times New Roman" w:hAnsi="Times New Roman" w:cs="Times New Roman"/>
          <w:sz w:val="28"/>
          <w:szCs w:val="28"/>
        </w:rPr>
        <w:t xml:space="preserve">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12. </w:t>
      </w:r>
      <w:proofErr w:type="gramStart"/>
      <w:r w:rsidRPr="001C5334">
        <w:rPr>
          <w:rFonts w:ascii="Times New Roman" w:hAnsi="Times New Roman" w:cs="Times New Roman"/>
          <w:sz w:val="28"/>
          <w:szCs w:val="28"/>
        </w:rPr>
        <w:t xml:space="preserve">По кредитам (займам), полученным сельскохозяйственными потребительскими кооперативами, на срок до 8 лет на приобретение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w:t>
      </w:r>
      <w:proofErr w:type="gramEnd"/>
      <w:r w:rsidRPr="001C5334">
        <w:rPr>
          <w:rFonts w:ascii="Times New Roman" w:hAnsi="Times New Roman" w:cs="Times New Roman"/>
          <w:sz w:val="28"/>
          <w:szCs w:val="28"/>
        </w:rPr>
        <w:t xml:space="preserve"> специализированного технологического оборудования, </w:t>
      </w:r>
      <w:r w:rsidRPr="001C5334">
        <w:rPr>
          <w:rFonts w:ascii="Times New Roman" w:hAnsi="Times New Roman" w:cs="Times New Roman"/>
          <w:sz w:val="28"/>
          <w:szCs w:val="28"/>
        </w:rPr>
        <w:lastRenderedPageBreak/>
        <w:t>холодильного оборудования:</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техники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техники;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 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 По кредитам (займам), полученным сельскохозяйственными потребительскими кооперативами, на срок до 8 лет на приобретение сельскохозяйственных животных, племенной продукции (материала), в том числе для поставки их членам кооператива: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поставки, лизинга с приложением копий актов приемки-передачи сельскохозяйственных животных, племенной продукции (материала), платежных поручений, подтверждающих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племенных свидетельств на приобретение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сельскохозяйственных животных, племенной продукции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документы, подтверждающие племенную ценность приобретенной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14. </w:t>
      </w:r>
      <w:proofErr w:type="gramStart"/>
      <w:r w:rsidRPr="001C5334">
        <w:rPr>
          <w:rFonts w:ascii="Times New Roman" w:hAnsi="Times New Roman" w:cs="Times New Roman"/>
          <w:sz w:val="28"/>
          <w:szCs w:val="28"/>
        </w:rPr>
        <w:t xml:space="preserve">По кредитам (займам), полученным сельскохозяйственными потребительскими кооперативами,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w:t>
      </w:r>
      <w:r w:rsidRPr="001C5334">
        <w:rPr>
          <w:rFonts w:ascii="Times New Roman" w:hAnsi="Times New Roman" w:cs="Times New Roman"/>
          <w:sz w:val="28"/>
          <w:szCs w:val="28"/>
        </w:rPr>
        <w:lastRenderedPageBreak/>
        <w:t>животноводства, кормопроизводства и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мест, используемых для реализации сельскохозяйственной продукции</w:t>
      </w:r>
      <w:proofErr w:type="gramEnd"/>
      <w:r w:rsidRPr="001C5334">
        <w:rPr>
          <w:rFonts w:ascii="Times New Roman" w:hAnsi="Times New Roman" w:cs="Times New Roman"/>
          <w:sz w:val="28"/>
          <w:szCs w:val="28"/>
        </w:rPr>
        <w:t>,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(далее - объекты):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титульного списка стройки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сводной сметы на строительство, реконструкцию или модернизацию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актов о приеме-передаче здания (сооружения) по </w:t>
      </w:r>
      <w:hyperlink r:id="rId60" w:history="1">
        <w:r w:rsidRPr="001C5334">
          <w:rPr>
            <w:rFonts w:ascii="Times New Roman" w:hAnsi="Times New Roman" w:cs="Times New Roman"/>
            <w:sz w:val="28"/>
            <w:szCs w:val="28"/>
          </w:rPr>
          <w:t>форме N ОС-1а</w:t>
        </w:r>
      </w:hyperlink>
      <w:r w:rsidRPr="001C5334">
        <w:rPr>
          <w:rFonts w:ascii="Times New Roman" w:hAnsi="Times New Roman" w:cs="Times New Roman"/>
          <w:sz w:val="28"/>
          <w:szCs w:val="28"/>
        </w:rPr>
        <w:t xml:space="preserve"> (представляются после окончания строительства, при этом субсидия выплачивается получателям по мере выполнения этапов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15. По кредитам (займам), полученным сельскохозяйственными потребительскими кооперативами, на срок до 8 лет на закладку многолетних насаждений и виноградников: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подтверждающих оплату посадочного материала и (или) материалов для установки шпалеры;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выполненных работ по посадке многолетних насаждений и виноградников (представляются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на приобретение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контрактом);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посадки многолетних насаждений и виноградников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16. </w:t>
      </w:r>
      <w:proofErr w:type="gramStart"/>
      <w:r w:rsidRPr="001C5334">
        <w:rPr>
          <w:rFonts w:ascii="Times New Roman" w:hAnsi="Times New Roman" w:cs="Times New Roman"/>
          <w:sz w:val="28"/>
          <w:szCs w:val="28"/>
        </w:rPr>
        <w:t xml:space="preserve">По кредитам (займам),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на срок до 5 лет на развитие направлений, связанных с развитием туризма в сельской местности (сельский туризм), включая развитие народных промыслов, </w:t>
      </w:r>
      <w:r w:rsidRPr="001C5334">
        <w:rPr>
          <w:rFonts w:ascii="Times New Roman" w:hAnsi="Times New Roman" w:cs="Times New Roman"/>
          <w:sz w:val="28"/>
          <w:szCs w:val="28"/>
        </w:rPr>
        <w:lastRenderedPageBreak/>
        <w:t>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w:t>
      </w:r>
      <w:proofErr w:type="gramEnd"/>
      <w:r w:rsidRPr="001C5334">
        <w:rPr>
          <w:rFonts w:ascii="Times New Roman" w:hAnsi="Times New Roman" w:cs="Times New Roman"/>
          <w:sz w:val="28"/>
          <w:szCs w:val="28"/>
        </w:rPr>
        <w:t xml:space="preserve">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w:t>
      </w:r>
      <w:hyperlink w:anchor="P1357"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16.1. </w:t>
      </w:r>
      <w:proofErr w:type="gramStart"/>
      <w:r w:rsidRPr="001C5334">
        <w:rPr>
          <w:rFonts w:ascii="Times New Roman" w:hAnsi="Times New Roman" w:cs="Times New Roman"/>
          <w:sz w:val="28"/>
          <w:szCs w:val="28"/>
        </w:rPr>
        <w:t>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помещений для социально-культурного и бытового обслуживания сельского населения, объектов для заготовки, переработки и хранения дикорастущих плодов, ягод, грибов, лекарственных растений и других</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 а также на строительство, реконструкцию и ремонт торговых и складских помещений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w:t>
      </w:r>
      <w:proofErr w:type="gramEnd"/>
      <w:r w:rsidRPr="001C5334">
        <w:rPr>
          <w:rFonts w:ascii="Times New Roman" w:hAnsi="Times New Roman" w:cs="Times New Roman"/>
          <w:sz w:val="28"/>
          <w:szCs w:val="28"/>
        </w:rPr>
        <w:t xml:space="preserve"> не более 1000 человек (далее - объекты):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для граждан, ведущих личное подсобное хозяйство:</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смета (сводка) затрат, составленная и подписанная получателем;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кассовых и (или) товарных чеков на приобретенные материалы согласно смете (сводке) затрат;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 для крестьянских (фермерских) хозяйств и сельскохозяйственных потребительских кооперативов: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титульного списка стройки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сводной сметы на строительство, реконструкцию и ремонт объектов;</w:t>
      </w:r>
    </w:p>
    <w:p w:rsidR="00C06123" w:rsidRPr="001C5334" w:rsidRDefault="00C06123" w:rsidP="00636F59">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оборудования, материальных ресурсов, транспортных средств и инвентаря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платежных поручений и (или) документов, подтверждающих </w:t>
      </w:r>
      <w:r w:rsidRPr="001C5334">
        <w:rPr>
          <w:rFonts w:ascii="Times New Roman" w:hAnsi="Times New Roman" w:cs="Times New Roman"/>
          <w:sz w:val="28"/>
          <w:szCs w:val="28"/>
        </w:rPr>
        <w:lastRenderedPageBreak/>
        <w:t>открытие аккредитива на оплату транспортных средств, техники и оборудования;</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 постановке на учет при приобретении транспортных средств.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16.2. На приобретение (закупку) необходимого оборудования, материальных ресурсов, транспортных средств и инвентаря:</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16.3. На закупку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(далее - дикоросы):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договоров </w:t>
      </w:r>
      <w:proofErr w:type="gramStart"/>
      <w:r w:rsidRPr="001C5334">
        <w:rPr>
          <w:rFonts w:ascii="Times New Roman" w:hAnsi="Times New Roman" w:cs="Times New Roman"/>
          <w:sz w:val="28"/>
          <w:szCs w:val="28"/>
        </w:rPr>
        <w:t>на приобретение дикоросов с приложением копии платежных поручений на оплату приобретенных дикоросов при приобретении в организациях</w:t>
      </w:r>
      <w:proofErr w:type="gramEnd"/>
      <w:r w:rsidRPr="001C5334">
        <w:rPr>
          <w:rFonts w:ascii="Times New Roman" w:hAnsi="Times New Roman" w:cs="Times New Roman"/>
          <w:sz w:val="28"/>
          <w:szCs w:val="28"/>
        </w:rPr>
        <w:t xml:space="preserve"> 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rsidP="00636F59">
      <w:pPr>
        <w:pStyle w:val="ConsPlusNormal"/>
        <w:ind w:firstLine="540"/>
        <w:jc w:val="both"/>
        <w:rPr>
          <w:rFonts w:ascii="Times New Roman" w:hAnsi="Times New Roman" w:cs="Times New Roman"/>
          <w:sz w:val="28"/>
          <w:szCs w:val="28"/>
        </w:rPr>
      </w:pPr>
      <w:bookmarkStart w:id="34" w:name="P1356"/>
      <w:bookmarkEnd w:id="34"/>
      <w:r w:rsidRPr="001C5334">
        <w:rPr>
          <w:rFonts w:ascii="Times New Roman" w:hAnsi="Times New Roman" w:cs="Times New Roman"/>
          <w:sz w:val="28"/>
          <w:szCs w:val="28"/>
        </w:rPr>
        <w:t>&lt;**&gt; Оригиналы документов после сверки с их копиями возвращаются получателю.</w:t>
      </w:r>
    </w:p>
    <w:p w:rsidR="00C06123" w:rsidRPr="001C5334" w:rsidRDefault="00C06123" w:rsidP="00636F59">
      <w:pPr>
        <w:pStyle w:val="ConsPlusNormal"/>
        <w:ind w:firstLine="540"/>
        <w:jc w:val="both"/>
        <w:rPr>
          <w:rFonts w:ascii="Times New Roman" w:hAnsi="Times New Roman" w:cs="Times New Roman"/>
          <w:sz w:val="28"/>
          <w:szCs w:val="28"/>
        </w:rPr>
      </w:pPr>
      <w:bookmarkStart w:id="35" w:name="P1357"/>
      <w:bookmarkEnd w:id="35"/>
      <w:r w:rsidRPr="001C5334">
        <w:rPr>
          <w:rFonts w:ascii="Times New Roman" w:hAnsi="Times New Roman" w:cs="Times New Roman"/>
          <w:sz w:val="28"/>
          <w:szCs w:val="28"/>
        </w:rPr>
        <w:t>&lt;***&gt; Документы, оформленные в течение срока действия кредитного договора, подтверждающие осуществление соответствующих видов деятельности.</w:t>
      </w:r>
    </w:p>
    <w:p w:rsidR="00C06123" w:rsidRPr="001C5334" w:rsidRDefault="00C06123" w:rsidP="00636F59">
      <w:pPr>
        <w:pStyle w:val="ConsPlusNormal"/>
        <w:jc w:val="both"/>
        <w:rPr>
          <w:rFonts w:ascii="Times New Roman" w:hAnsi="Times New Roman" w:cs="Times New Roman"/>
          <w:sz w:val="28"/>
          <w:szCs w:val="28"/>
        </w:rPr>
      </w:pPr>
    </w:p>
    <w:p w:rsidR="00C06123" w:rsidRPr="001C5334" w:rsidRDefault="00636F59" w:rsidP="00636F59">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______________________</w:t>
      </w:r>
    </w:p>
    <w:p w:rsidR="00C06123" w:rsidRPr="001C5334" w:rsidRDefault="00C06123">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Default="00E74658">
      <w:pPr>
        <w:pStyle w:val="ConsPlusNormal"/>
        <w:jc w:val="both"/>
        <w:rPr>
          <w:rFonts w:ascii="Times New Roman" w:hAnsi="Times New Roman" w:cs="Times New Roman"/>
          <w:sz w:val="28"/>
          <w:szCs w:val="28"/>
        </w:rPr>
      </w:pPr>
    </w:p>
    <w:p w:rsidR="001C5334" w:rsidRDefault="001C5334">
      <w:pPr>
        <w:pStyle w:val="ConsPlusNormal"/>
        <w:jc w:val="both"/>
        <w:rPr>
          <w:rFonts w:ascii="Times New Roman" w:hAnsi="Times New Roman" w:cs="Times New Roman"/>
          <w:sz w:val="28"/>
          <w:szCs w:val="28"/>
        </w:rPr>
      </w:pPr>
    </w:p>
    <w:p w:rsidR="001C5334" w:rsidRPr="001C5334" w:rsidRDefault="001C5334">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tbl>
      <w:tblPr>
        <w:tblW w:w="5670" w:type="dxa"/>
        <w:tblInd w:w="4077" w:type="dxa"/>
        <w:tblLook w:val="01E0"/>
      </w:tblPr>
      <w:tblGrid>
        <w:gridCol w:w="5670"/>
      </w:tblGrid>
      <w:tr w:rsidR="00636F59" w:rsidRPr="001C5334" w:rsidTr="003F06D3">
        <w:tc>
          <w:tcPr>
            <w:tcW w:w="5670" w:type="dxa"/>
          </w:tcPr>
          <w:p w:rsidR="00636F59" w:rsidRPr="001C5334" w:rsidRDefault="00636F59" w:rsidP="00636F59">
            <w:pPr>
              <w:autoSpaceDE w:val="0"/>
              <w:autoSpaceDN w:val="0"/>
              <w:spacing w:line="240" w:lineRule="exact"/>
              <w:jc w:val="center"/>
            </w:pPr>
            <w:r w:rsidRPr="001C5334">
              <w:lastRenderedPageBreak/>
              <w:t xml:space="preserve">Приложение </w:t>
            </w:r>
            <w:r w:rsidRPr="001C5334">
              <w:t>3</w:t>
            </w:r>
          </w:p>
        </w:tc>
      </w:tr>
      <w:tr w:rsidR="00636F59" w:rsidRPr="001C5334" w:rsidTr="003F06D3">
        <w:tc>
          <w:tcPr>
            <w:tcW w:w="5670" w:type="dxa"/>
          </w:tcPr>
          <w:p w:rsidR="00636F59" w:rsidRPr="001C5334" w:rsidRDefault="00636F59" w:rsidP="003F06D3">
            <w:pPr>
              <w:autoSpaceDE w:val="0"/>
              <w:autoSpaceDN w:val="0"/>
              <w:spacing w:line="240" w:lineRule="exact"/>
              <w:jc w:val="both"/>
            </w:pPr>
          </w:p>
        </w:tc>
      </w:tr>
      <w:tr w:rsidR="00636F59" w:rsidRPr="001C5334" w:rsidTr="003F06D3">
        <w:tc>
          <w:tcPr>
            <w:tcW w:w="5670" w:type="dxa"/>
          </w:tcPr>
          <w:p w:rsidR="00636F59" w:rsidRPr="001C5334" w:rsidRDefault="00636F59" w:rsidP="003F06D3">
            <w:pPr>
              <w:autoSpaceDE w:val="0"/>
              <w:autoSpaceDN w:val="0"/>
              <w:spacing w:line="240" w:lineRule="exact"/>
              <w:jc w:val="both"/>
            </w:pPr>
            <w:proofErr w:type="gramStart"/>
            <w:r w:rsidRPr="001C5334">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w:t>
            </w:r>
            <w:r w:rsidRPr="001C5334">
              <w:t>о</w:t>
            </w:r>
            <w:r w:rsidRPr="001C5334">
              <w:t>зяйствам»</w:t>
            </w:r>
            <w:proofErr w:type="gramEnd"/>
          </w:p>
        </w:tc>
      </w:tr>
    </w:tbl>
    <w:p w:rsidR="00C06123" w:rsidRPr="001C5334" w:rsidRDefault="00C06123">
      <w:pPr>
        <w:pStyle w:val="ConsPlusNormal"/>
        <w:jc w:val="right"/>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E74658" w:rsidRPr="00E74658" w:rsidRDefault="00E74658" w:rsidP="00E74658">
      <w:pPr>
        <w:autoSpaceDE w:val="0"/>
        <w:autoSpaceDN w:val="0"/>
        <w:adjustRightInd w:val="0"/>
        <w:spacing w:line="240" w:lineRule="exact"/>
        <w:rPr>
          <w:kern w:val="28"/>
        </w:rPr>
      </w:pPr>
      <w:r w:rsidRPr="00E74658">
        <w:rPr>
          <w:kern w:val="28"/>
        </w:rPr>
        <w:t>ФОРМА</w:t>
      </w:r>
    </w:p>
    <w:p w:rsidR="00E74658" w:rsidRPr="00E74658" w:rsidRDefault="00E74658" w:rsidP="00E74658">
      <w:pPr>
        <w:spacing w:line="240" w:lineRule="exact"/>
        <w:jc w:val="both"/>
      </w:pPr>
    </w:p>
    <w:p w:rsidR="00E74658" w:rsidRPr="00E74658" w:rsidRDefault="00E74658" w:rsidP="00E74658">
      <w:pPr>
        <w:spacing w:line="240" w:lineRule="exact"/>
        <w:jc w:val="both"/>
      </w:pPr>
    </w:p>
    <w:tbl>
      <w:tblPr>
        <w:tblW w:w="9568" w:type="dxa"/>
        <w:tblLayout w:type="fixed"/>
        <w:tblCellMar>
          <w:left w:w="28" w:type="dxa"/>
          <w:right w:w="28" w:type="dxa"/>
        </w:tblCellMar>
        <w:tblLook w:val="0000"/>
      </w:tblPr>
      <w:tblGrid>
        <w:gridCol w:w="3572"/>
        <w:gridCol w:w="1843"/>
        <w:gridCol w:w="4153"/>
      </w:tblGrid>
      <w:tr w:rsidR="00E74658" w:rsidRPr="00E74658" w:rsidTr="003F06D3">
        <w:tblPrEx>
          <w:tblCellMar>
            <w:top w:w="0" w:type="dxa"/>
            <w:bottom w:w="0" w:type="dxa"/>
          </w:tblCellMar>
        </w:tblPrEx>
        <w:trPr>
          <w:cantSplit/>
        </w:trPr>
        <w:tc>
          <w:tcPr>
            <w:tcW w:w="3572" w:type="dxa"/>
            <w:tcBorders>
              <w:top w:val="nil"/>
              <w:left w:val="nil"/>
              <w:bottom w:val="nil"/>
              <w:right w:val="nil"/>
            </w:tcBorders>
            <w:vAlign w:val="bottom"/>
          </w:tcPr>
          <w:p w:rsidR="00E74658" w:rsidRPr="00E74658" w:rsidRDefault="00E74658" w:rsidP="00E74658">
            <w:pPr>
              <w:spacing w:line="240" w:lineRule="exact"/>
              <w:jc w:val="center"/>
            </w:pPr>
            <w:r w:rsidRPr="00E74658">
              <w:t>Бланк органа местного самоуправления</w:t>
            </w:r>
          </w:p>
        </w:tc>
        <w:tc>
          <w:tcPr>
            <w:tcW w:w="1843" w:type="dxa"/>
            <w:tcBorders>
              <w:top w:val="nil"/>
              <w:left w:val="nil"/>
              <w:bottom w:val="nil"/>
              <w:right w:val="nil"/>
            </w:tcBorders>
            <w:vAlign w:val="bottom"/>
          </w:tcPr>
          <w:p w:rsidR="00E74658" w:rsidRPr="00E74658" w:rsidRDefault="00E74658" w:rsidP="00E74658">
            <w:pPr>
              <w:spacing w:line="240" w:lineRule="exact"/>
            </w:pPr>
          </w:p>
        </w:tc>
        <w:tc>
          <w:tcPr>
            <w:tcW w:w="4153" w:type="dxa"/>
            <w:tcBorders>
              <w:top w:val="nil"/>
              <w:left w:val="nil"/>
              <w:bottom w:val="nil"/>
              <w:right w:val="nil"/>
            </w:tcBorders>
            <w:vAlign w:val="bottom"/>
          </w:tcPr>
          <w:p w:rsidR="00E74658" w:rsidRPr="00E74658" w:rsidRDefault="00E74658" w:rsidP="00E74658">
            <w:pPr>
              <w:spacing w:line="240" w:lineRule="exact"/>
              <w:jc w:val="center"/>
            </w:pPr>
          </w:p>
        </w:tc>
      </w:tr>
      <w:tr w:rsidR="00E74658" w:rsidRPr="00E74658" w:rsidTr="003F06D3">
        <w:tblPrEx>
          <w:tblCellMar>
            <w:top w:w="0" w:type="dxa"/>
            <w:bottom w:w="0" w:type="dxa"/>
          </w:tblCellMar>
        </w:tblPrEx>
        <w:trPr>
          <w:cantSplit/>
        </w:trPr>
        <w:tc>
          <w:tcPr>
            <w:tcW w:w="3572" w:type="dxa"/>
            <w:tcBorders>
              <w:top w:val="nil"/>
              <w:left w:val="nil"/>
              <w:bottom w:val="nil"/>
              <w:right w:val="nil"/>
            </w:tcBorders>
            <w:vAlign w:val="bottom"/>
          </w:tcPr>
          <w:p w:rsidR="00E74658" w:rsidRPr="00E74658" w:rsidRDefault="00E74658" w:rsidP="00E74658">
            <w:pPr>
              <w:spacing w:line="240" w:lineRule="exact"/>
              <w:jc w:val="center"/>
            </w:pPr>
          </w:p>
        </w:tc>
        <w:tc>
          <w:tcPr>
            <w:tcW w:w="1843" w:type="dxa"/>
            <w:tcBorders>
              <w:top w:val="nil"/>
              <w:left w:val="nil"/>
              <w:bottom w:val="nil"/>
              <w:right w:val="nil"/>
            </w:tcBorders>
            <w:vAlign w:val="bottom"/>
          </w:tcPr>
          <w:p w:rsidR="00E74658" w:rsidRPr="00E74658" w:rsidRDefault="00E74658" w:rsidP="00E74658">
            <w:pPr>
              <w:spacing w:line="240" w:lineRule="exact"/>
            </w:pPr>
          </w:p>
        </w:tc>
        <w:tc>
          <w:tcPr>
            <w:tcW w:w="4153" w:type="dxa"/>
            <w:tcBorders>
              <w:top w:val="single" w:sz="4" w:space="0" w:color="auto"/>
              <w:left w:val="nil"/>
              <w:bottom w:val="nil"/>
              <w:right w:val="nil"/>
            </w:tcBorders>
          </w:tcPr>
          <w:p w:rsidR="00E74658" w:rsidRPr="00E74658" w:rsidRDefault="00E74658" w:rsidP="00E74658">
            <w:pPr>
              <w:spacing w:line="240" w:lineRule="exact"/>
              <w:jc w:val="center"/>
            </w:pPr>
            <w:r w:rsidRPr="00E74658">
              <w:t>(наименование заявителя)</w:t>
            </w:r>
          </w:p>
        </w:tc>
      </w:tr>
      <w:tr w:rsidR="00E74658" w:rsidRPr="00E74658" w:rsidTr="003F06D3">
        <w:tblPrEx>
          <w:tblCellMar>
            <w:top w:w="0" w:type="dxa"/>
            <w:bottom w:w="0" w:type="dxa"/>
          </w:tblCellMar>
        </w:tblPrEx>
        <w:trPr>
          <w:cantSplit/>
        </w:trPr>
        <w:tc>
          <w:tcPr>
            <w:tcW w:w="3572" w:type="dxa"/>
            <w:tcBorders>
              <w:top w:val="nil"/>
              <w:left w:val="nil"/>
              <w:bottom w:val="nil"/>
              <w:right w:val="nil"/>
            </w:tcBorders>
            <w:vAlign w:val="bottom"/>
          </w:tcPr>
          <w:p w:rsidR="00E74658" w:rsidRPr="00E74658" w:rsidRDefault="00E74658" w:rsidP="00E74658">
            <w:pPr>
              <w:spacing w:line="240" w:lineRule="exact"/>
              <w:jc w:val="center"/>
            </w:pPr>
            <w:r w:rsidRPr="00E74658">
              <w:t>Дата, исходящий номер</w:t>
            </w:r>
          </w:p>
        </w:tc>
        <w:tc>
          <w:tcPr>
            <w:tcW w:w="1843" w:type="dxa"/>
            <w:tcBorders>
              <w:top w:val="nil"/>
              <w:left w:val="nil"/>
              <w:right w:val="nil"/>
            </w:tcBorders>
            <w:vAlign w:val="bottom"/>
          </w:tcPr>
          <w:p w:rsidR="00E74658" w:rsidRPr="00E74658" w:rsidRDefault="00E74658" w:rsidP="00E74658">
            <w:pPr>
              <w:spacing w:line="240" w:lineRule="exact"/>
            </w:pPr>
          </w:p>
        </w:tc>
        <w:tc>
          <w:tcPr>
            <w:tcW w:w="4153" w:type="dxa"/>
            <w:tcBorders>
              <w:top w:val="nil"/>
              <w:left w:val="nil"/>
              <w:right w:val="nil"/>
            </w:tcBorders>
            <w:vAlign w:val="bottom"/>
          </w:tcPr>
          <w:p w:rsidR="00E74658" w:rsidRPr="00E74658" w:rsidRDefault="00E74658" w:rsidP="00E74658">
            <w:pPr>
              <w:spacing w:line="240" w:lineRule="exact"/>
              <w:jc w:val="both"/>
            </w:pPr>
            <w:r w:rsidRPr="00E74658">
              <w:t>________________________________________</w:t>
            </w:r>
          </w:p>
        </w:tc>
      </w:tr>
      <w:tr w:rsidR="00E74658" w:rsidRPr="00E74658" w:rsidTr="003F06D3">
        <w:tblPrEx>
          <w:tblCellMar>
            <w:top w:w="0" w:type="dxa"/>
            <w:bottom w:w="0" w:type="dxa"/>
          </w:tblCellMar>
        </w:tblPrEx>
        <w:trPr>
          <w:cantSplit/>
        </w:trPr>
        <w:tc>
          <w:tcPr>
            <w:tcW w:w="3572" w:type="dxa"/>
            <w:tcBorders>
              <w:top w:val="nil"/>
              <w:left w:val="nil"/>
              <w:bottom w:val="nil"/>
              <w:right w:val="nil"/>
            </w:tcBorders>
          </w:tcPr>
          <w:p w:rsidR="00E74658" w:rsidRPr="00E74658" w:rsidRDefault="00E74658" w:rsidP="00E74658">
            <w:pPr>
              <w:jc w:val="center"/>
              <w:rPr>
                <w:sz w:val="28"/>
                <w:szCs w:val="28"/>
              </w:rPr>
            </w:pPr>
          </w:p>
          <w:p w:rsidR="00E74658" w:rsidRPr="00E74658" w:rsidRDefault="00E74658" w:rsidP="00E74658">
            <w:pPr>
              <w:jc w:val="center"/>
              <w:rPr>
                <w:sz w:val="28"/>
                <w:szCs w:val="28"/>
              </w:rPr>
            </w:pPr>
          </w:p>
        </w:tc>
        <w:tc>
          <w:tcPr>
            <w:tcW w:w="1843" w:type="dxa"/>
            <w:tcBorders>
              <w:top w:val="nil"/>
              <w:left w:val="nil"/>
              <w:bottom w:val="nil"/>
              <w:right w:val="nil"/>
            </w:tcBorders>
          </w:tcPr>
          <w:p w:rsidR="00E74658" w:rsidRPr="00E74658" w:rsidRDefault="00E74658" w:rsidP="00E74658">
            <w:pPr>
              <w:rPr>
                <w:sz w:val="28"/>
                <w:szCs w:val="28"/>
              </w:rPr>
            </w:pPr>
          </w:p>
        </w:tc>
        <w:tc>
          <w:tcPr>
            <w:tcW w:w="4153" w:type="dxa"/>
            <w:tcBorders>
              <w:top w:val="nil"/>
              <w:left w:val="nil"/>
              <w:bottom w:val="nil"/>
              <w:right w:val="nil"/>
            </w:tcBorders>
          </w:tcPr>
          <w:p w:rsidR="00E74658" w:rsidRPr="00E74658" w:rsidRDefault="00E74658" w:rsidP="00E74658">
            <w:pPr>
              <w:spacing w:line="240" w:lineRule="exact"/>
              <w:jc w:val="center"/>
            </w:pPr>
            <w:r w:rsidRPr="00E74658">
              <w:t>(адрес заявителя)</w:t>
            </w:r>
          </w:p>
        </w:tc>
      </w:tr>
    </w:tbl>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E74658">
      <w:pPr>
        <w:pStyle w:val="ConsPlusNonformat"/>
        <w:jc w:val="center"/>
        <w:rPr>
          <w:rFonts w:ascii="Times New Roman" w:hAnsi="Times New Roman" w:cs="Times New Roman"/>
          <w:sz w:val="28"/>
          <w:szCs w:val="28"/>
        </w:rPr>
      </w:pPr>
      <w:bookmarkStart w:id="36" w:name="P1391"/>
      <w:bookmarkEnd w:id="36"/>
      <w:r w:rsidRPr="001C5334">
        <w:rPr>
          <w:rFonts w:ascii="Times New Roman" w:hAnsi="Times New Roman" w:cs="Times New Roman"/>
          <w:sz w:val="28"/>
          <w:szCs w:val="28"/>
        </w:rPr>
        <w:t>УВЕДОМЛЕНИЕ</w:t>
      </w:r>
    </w:p>
    <w:p w:rsidR="00C06123" w:rsidRPr="001C5334" w:rsidRDefault="00C06123" w:rsidP="00E74658">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о принятии документов</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Заявителем   представлено   заявление   о  предоставлении  субсидии  </w:t>
      </w:r>
      <w:proofErr w:type="gramStart"/>
      <w:r w:rsidRPr="001C5334">
        <w:rPr>
          <w:rFonts w:ascii="Times New Roman" w:hAnsi="Times New Roman" w:cs="Times New Roman"/>
          <w:sz w:val="28"/>
          <w:szCs w:val="28"/>
        </w:rPr>
        <w:t>на</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возмещение  части  затрат  на  уплату  процентов  по кредитам, полученным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российских    кредитных    организациях,    и    займам,    полученным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сельскохозяйственных  кредитных  потребительских  кооперативах,  гражданам,</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ведущим  личное  подсобное  хозяйство, сельскохозяйственным потребительским</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кооперативам,  крестьянским (фермерским) хозяйствам, по форме, утверждаемой</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министерством сельского хозяйства Ставропольского края (далее - заявление),</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с приложением следующих документов (на _________ л.):</w:t>
      </w:r>
      <w:proofErr w:type="gramEnd"/>
    </w:p>
    <w:p w:rsidR="00C06123" w:rsidRPr="001C5334" w:rsidRDefault="00C061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1728"/>
        <w:gridCol w:w="5159"/>
        <w:gridCol w:w="1361"/>
      </w:tblGrid>
      <w:tr w:rsidR="00C06123" w:rsidRPr="001C5334">
        <w:tc>
          <w:tcPr>
            <w:tcW w:w="701"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 xml:space="preserve">N </w:t>
            </w:r>
            <w:proofErr w:type="spellStart"/>
            <w:proofErr w:type="gramStart"/>
            <w:r w:rsidRPr="001C5334">
              <w:rPr>
                <w:rFonts w:ascii="Times New Roman" w:hAnsi="Times New Roman" w:cs="Times New Roman"/>
                <w:sz w:val="28"/>
                <w:szCs w:val="28"/>
              </w:rPr>
              <w:t>п</w:t>
            </w:r>
            <w:proofErr w:type="spellEnd"/>
            <w:proofErr w:type="gramEnd"/>
            <w:r w:rsidRPr="001C5334">
              <w:rPr>
                <w:rFonts w:ascii="Times New Roman" w:hAnsi="Times New Roman" w:cs="Times New Roman"/>
                <w:sz w:val="28"/>
                <w:szCs w:val="28"/>
              </w:rPr>
              <w:t>/</w:t>
            </w:r>
            <w:proofErr w:type="spellStart"/>
            <w:r w:rsidRPr="001C5334">
              <w:rPr>
                <w:rFonts w:ascii="Times New Roman" w:hAnsi="Times New Roman" w:cs="Times New Roman"/>
                <w:sz w:val="28"/>
                <w:szCs w:val="28"/>
              </w:rPr>
              <w:t>п</w:t>
            </w:r>
            <w:proofErr w:type="spellEnd"/>
          </w:p>
        </w:tc>
        <w:tc>
          <w:tcPr>
            <w:tcW w:w="1728"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Отметка о представленных документах (</w:t>
            </w:r>
            <w:proofErr w:type="gramStart"/>
            <w:r w:rsidRPr="001C5334">
              <w:rPr>
                <w:rFonts w:ascii="Times New Roman" w:hAnsi="Times New Roman" w:cs="Times New Roman"/>
                <w:sz w:val="28"/>
                <w:szCs w:val="28"/>
              </w:rPr>
              <w:t>нужное</w:t>
            </w:r>
            <w:proofErr w:type="gramEnd"/>
            <w:r w:rsidRPr="001C5334">
              <w:rPr>
                <w:rFonts w:ascii="Times New Roman" w:hAnsi="Times New Roman" w:cs="Times New Roman"/>
                <w:sz w:val="28"/>
                <w:szCs w:val="28"/>
              </w:rPr>
              <w:t xml:space="preserve"> отметить знаком - V)</w:t>
            </w:r>
          </w:p>
        </w:tc>
        <w:tc>
          <w:tcPr>
            <w:tcW w:w="5159"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Перечень представленных заявителем документов</w:t>
            </w:r>
          </w:p>
        </w:tc>
        <w:tc>
          <w:tcPr>
            <w:tcW w:w="1361"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Количество листов</w:t>
            </w: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w:t>
            </w:r>
          </w:p>
        </w:tc>
        <w:tc>
          <w:tcPr>
            <w:tcW w:w="1728"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2</w:t>
            </w:r>
          </w:p>
        </w:tc>
        <w:tc>
          <w:tcPr>
            <w:tcW w:w="5159"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3</w:t>
            </w:r>
          </w:p>
        </w:tc>
        <w:tc>
          <w:tcPr>
            <w:tcW w:w="136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4</w:t>
            </w: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lastRenderedPageBreak/>
              <w:t>1.</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расчет размера субсидий по форме, утверждаемой министерством</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val="restart"/>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2.</w:t>
            </w:r>
          </w:p>
        </w:tc>
        <w:tc>
          <w:tcPr>
            <w:tcW w:w="1728" w:type="dxa"/>
            <w:vMerge w:val="restart"/>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а) копия кредитного договора (договора займа) заверенная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б) выписка из ссудного счета заявителя о получении кредита или документ, подтверждающий получение займа, заверенная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в) график погашения кредита (займа) и уплаты процентов по нему, заверенный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3.</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4.</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документы, подтверждающие уплату начисленных по кредитам (займам) процентов, заверенные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val="restart"/>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5.</w:t>
            </w:r>
          </w:p>
        </w:tc>
        <w:tc>
          <w:tcPr>
            <w:tcW w:w="1728" w:type="dxa"/>
            <w:vMerge w:val="restart"/>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копии документов, подтверждающих целевое использование кредитов (займов), заверенные руководителем заявителя (представляются по мере освоения кредитов (займов) по перечню согласно приложению 2 к Административному регламенту, заверенные руководителем заявителя</w:t>
            </w:r>
            <w:proofErr w:type="gramEnd"/>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6.</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lastRenderedPageBreak/>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1C5334">
              <w:rPr>
                <w:rFonts w:ascii="Times New Roman" w:hAnsi="Times New Roman" w:cs="Times New Roman"/>
                <w:sz w:val="28"/>
                <w:szCs w:val="28"/>
              </w:rPr>
              <w:t>скрепленная</w:t>
            </w:r>
            <w:proofErr w:type="gramEnd"/>
            <w:r w:rsidRPr="001C5334">
              <w:rPr>
                <w:rFonts w:ascii="Times New Roman" w:hAnsi="Times New Roman" w:cs="Times New Roman"/>
                <w:sz w:val="28"/>
                <w:szCs w:val="28"/>
              </w:rPr>
              <w:t xml:space="preserve"> печатью заявителя (при наличии)</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lastRenderedPageBreak/>
              <w:t>7.</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w:t>
            </w:r>
            <w:proofErr w:type="gramEnd"/>
            <w:r w:rsidRPr="001C5334">
              <w:rPr>
                <w:rFonts w:ascii="Times New Roman" w:hAnsi="Times New Roman" w:cs="Times New Roman"/>
                <w:sz w:val="28"/>
                <w:szCs w:val="28"/>
              </w:rPr>
              <w:t xml:space="preserve">, крестьянским (фермерским) хозяйствам, </w:t>
            </w:r>
            <w:proofErr w:type="gramStart"/>
            <w:r w:rsidRPr="001C5334">
              <w:rPr>
                <w:rFonts w:ascii="Times New Roman" w:hAnsi="Times New Roman" w:cs="Times New Roman"/>
                <w:sz w:val="28"/>
                <w:szCs w:val="28"/>
              </w:rPr>
              <w:t>оформленная</w:t>
            </w:r>
            <w:proofErr w:type="gramEnd"/>
            <w:r w:rsidRPr="001C5334">
              <w:rPr>
                <w:rFonts w:ascii="Times New Roman" w:hAnsi="Times New Roman" w:cs="Times New Roman"/>
                <w:sz w:val="28"/>
                <w:szCs w:val="28"/>
              </w:rPr>
              <w:t xml:space="preserve"> в свободной форме, подписанная руководителем заявителя и скрепленная печатью заявителя (при наличии)</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8.</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1C5334">
              <w:rPr>
                <w:rFonts w:ascii="Times New Roman" w:hAnsi="Times New Roman" w:cs="Times New Roman"/>
                <w:sz w:val="28"/>
                <w:szCs w:val="28"/>
              </w:rPr>
              <w:t xml:space="preserve"> и </w:t>
            </w:r>
            <w:r w:rsidRPr="001C5334">
              <w:rPr>
                <w:rFonts w:ascii="Times New Roman" w:hAnsi="Times New Roman" w:cs="Times New Roman"/>
                <w:sz w:val="28"/>
                <w:szCs w:val="28"/>
              </w:rPr>
              <w:lastRenderedPageBreak/>
              <w:t>(или) не предусматривающих раскрытия и предоставления информации при проведении финансовых операций (</w:t>
            </w:r>
            <w:proofErr w:type="spellStart"/>
            <w:r w:rsidRPr="001C5334">
              <w:rPr>
                <w:rFonts w:ascii="Times New Roman" w:hAnsi="Times New Roman" w:cs="Times New Roman"/>
                <w:sz w:val="28"/>
                <w:szCs w:val="28"/>
              </w:rPr>
              <w:t>офшорные</w:t>
            </w:r>
            <w:proofErr w:type="spellEnd"/>
            <w:r w:rsidRPr="001C5334">
              <w:rPr>
                <w:rFonts w:ascii="Times New Roman" w:hAnsi="Times New Roman" w:cs="Times New Roman"/>
                <w:sz w:val="28"/>
                <w:szCs w:val="28"/>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lastRenderedPageBreak/>
              <w:t>9.</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10.</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11.</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12.</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 xml:space="preserve">выписка из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w:t>
            </w:r>
            <w:r w:rsidRPr="001C5334">
              <w:rPr>
                <w:rFonts w:ascii="Times New Roman" w:hAnsi="Times New Roman" w:cs="Times New Roman"/>
                <w:sz w:val="28"/>
                <w:szCs w:val="28"/>
              </w:rPr>
              <w:lastRenderedPageBreak/>
              <w:t>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
        </w:tc>
        <w:tc>
          <w:tcPr>
            <w:tcW w:w="1361" w:type="dxa"/>
          </w:tcPr>
          <w:p w:rsidR="00C06123" w:rsidRPr="001C5334" w:rsidRDefault="00C06123">
            <w:pPr>
              <w:pStyle w:val="ConsPlusNormal"/>
              <w:rPr>
                <w:rFonts w:ascii="Times New Roman" w:hAnsi="Times New Roman" w:cs="Times New Roman"/>
                <w:sz w:val="28"/>
                <w:szCs w:val="28"/>
              </w:rPr>
            </w:pPr>
          </w:p>
        </w:tc>
      </w:tr>
    </w:tbl>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Порядковый номер записи в журнале регистраций - _______________________</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Дата представления документов -_____.______.20___ 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Уведомляем, что Ваше заявление принято к рассмотрению.</w:t>
      </w:r>
    </w:p>
    <w:p w:rsidR="00C06123" w:rsidRPr="001C5334" w:rsidRDefault="00C06123">
      <w:pPr>
        <w:pStyle w:val="ConsPlusNonformat"/>
        <w:jc w:val="both"/>
        <w:rPr>
          <w:rFonts w:ascii="Times New Roman" w:hAnsi="Times New Roman" w:cs="Times New Roman"/>
          <w:sz w:val="28"/>
          <w:szCs w:val="28"/>
        </w:rPr>
      </w:pPr>
    </w:p>
    <w:p w:rsidR="00E74658" w:rsidRPr="001C5334" w:rsidRDefault="00E74658" w:rsidP="00E74658">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 xml:space="preserve">Документы принял:  </w:t>
      </w:r>
    </w:p>
    <w:p w:rsidR="00E74658" w:rsidRPr="001C5334" w:rsidRDefault="00E74658" w:rsidP="00E74658">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________________________   ______________   _________________________</w:t>
      </w:r>
    </w:p>
    <w:p w:rsidR="00E74658" w:rsidRPr="001C5334" w:rsidRDefault="00E74658" w:rsidP="00E74658">
      <w:pPr>
        <w:pStyle w:val="ConsPlusNonformat"/>
        <w:jc w:val="both"/>
        <w:rPr>
          <w:rFonts w:ascii="Times New Roman" w:hAnsi="Times New Roman" w:cs="Times New Roman"/>
          <w:kern w:val="28"/>
        </w:rPr>
      </w:pPr>
      <w:r w:rsidRPr="001C5334">
        <w:rPr>
          <w:rFonts w:ascii="Times New Roman" w:hAnsi="Times New Roman" w:cs="Times New Roman"/>
          <w:kern w:val="28"/>
        </w:rPr>
        <w:t xml:space="preserve"> </w:t>
      </w:r>
      <w:proofErr w:type="gramStart"/>
      <w:r w:rsidRPr="001C5334">
        <w:rPr>
          <w:rFonts w:ascii="Times New Roman" w:hAnsi="Times New Roman" w:cs="Times New Roman"/>
          <w:kern w:val="28"/>
        </w:rPr>
        <w:t>(должностное лицо,  осуществляющее                 (подпись)                             (расшифровка подписи)</w:t>
      </w:r>
      <w:proofErr w:type="gramEnd"/>
    </w:p>
    <w:p w:rsidR="00E74658" w:rsidRPr="001C5334" w:rsidRDefault="00E74658" w:rsidP="00E74658">
      <w:pPr>
        <w:rPr>
          <w:kern w:val="28"/>
          <w:sz w:val="20"/>
          <w:szCs w:val="20"/>
        </w:rPr>
      </w:pPr>
      <w:r w:rsidRPr="001C5334">
        <w:rPr>
          <w:kern w:val="28"/>
          <w:sz w:val="20"/>
          <w:szCs w:val="20"/>
        </w:rPr>
        <w:t xml:space="preserve">  прием документов) </w:t>
      </w:r>
    </w:p>
    <w:p w:rsidR="00E74658" w:rsidRPr="001C5334" w:rsidRDefault="00E74658" w:rsidP="00E74658">
      <w:pPr>
        <w:jc w:val="center"/>
        <w:rPr>
          <w:sz w:val="28"/>
          <w:szCs w:val="28"/>
        </w:rPr>
      </w:pPr>
    </w:p>
    <w:p w:rsidR="00E74658" w:rsidRPr="001C5334" w:rsidRDefault="00E74658" w:rsidP="00E74658">
      <w:pPr>
        <w:jc w:val="center"/>
        <w:rPr>
          <w:kern w:val="28"/>
          <w:sz w:val="28"/>
          <w:szCs w:val="28"/>
        </w:rPr>
      </w:pPr>
      <w:r w:rsidRPr="001C5334">
        <w:rPr>
          <w:kern w:val="28"/>
          <w:sz w:val="28"/>
          <w:szCs w:val="28"/>
        </w:rPr>
        <w:t>____________________________</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tbl>
      <w:tblPr>
        <w:tblW w:w="5670" w:type="dxa"/>
        <w:tblInd w:w="4077" w:type="dxa"/>
        <w:tblLook w:val="01E0"/>
      </w:tblPr>
      <w:tblGrid>
        <w:gridCol w:w="5670"/>
      </w:tblGrid>
      <w:tr w:rsidR="00E74658" w:rsidRPr="001C5334" w:rsidTr="003F06D3">
        <w:tc>
          <w:tcPr>
            <w:tcW w:w="5670" w:type="dxa"/>
          </w:tcPr>
          <w:p w:rsidR="00E74658" w:rsidRPr="001C5334" w:rsidRDefault="00E74658" w:rsidP="00E74658">
            <w:pPr>
              <w:autoSpaceDE w:val="0"/>
              <w:autoSpaceDN w:val="0"/>
              <w:spacing w:line="240" w:lineRule="exact"/>
              <w:jc w:val="center"/>
            </w:pPr>
            <w:r w:rsidRPr="001C5334">
              <w:lastRenderedPageBreak/>
              <w:t xml:space="preserve">Приложение </w:t>
            </w:r>
            <w:r w:rsidRPr="001C5334">
              <w:t>4</w:t>
            </w:r>
          </w:p>
        </w:tc>
      </w:tr>
      <w:tr w:rsidR="00E74658" w:rsidRPr="001C5334" w:rsidTr="003F06D3">
        <w:tc>
          <w:tcPr>
            <w:tcW w:w="5670" w:type="dxa"/>
          </w:tcPr>
          <w:p w:rsidR="00E74658" w:rsidRPr="001C5334" w:rsidRDefault="00E74658" w:rsidP="003F06D3">
            <w:pPr>
              <w:autoSpaceDE w:val="0"/>
              <w:autoSpaceDN w:val="0"/>
              <w:spacing w:line="240" w:lineRule="exact"/>
              <w:jc w:val="both"/>
            </w:pPr>
          </w:p>
        </w:tc>
      </w:tr>
      <w:tr w:rsidR="00E74658" w:rsidRPr="001C5334" w:rsidTr="003F06D3">
        <w:tc>
          <w:tcPr>
            <w:tcW w:w="5670" w:type="dxa"/>
          </w:tcPr>
          <w:p w:rsidR="00E74658" w:rsidRPr="001C5334" w:rsidRDefault="00E74658" w:rsidP="003F06D3">
            <w:pPr>
              <w:autoSpaceDE w:val="0"/>
              <w:autoSpaceDN w:val="0"/>
              <w:spacing w:line="240" w:lineRule="exact"/>
              <w:jc w:val="both"/>
            </w:pPr>
            <w:proofErr w:type="gramStart"/>
            <w:r w:rsidRPr="001C5334">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w:t>
            </w:r>
            <w:r w:rsidRPr="001C5334">
              <w:t>о</w:t>
            </w:r>
            <w:r w:rsidRPr="001C5334">
              <w:t>зяйствам»</w:t>
            </w:r>
            <w:proofErr w:type="gramEnd"/>
          </w:p>
        </w:tc>
      </w:tr>
    </w:tbl>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Форма</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E74658">
      <w:pPr>
        <w:pStyle w:val="ConsPlusNonformat"/>
        <w:jc w:val="center"/>
        <w:rPr>
          <w:rFonts w:ascii="Times New Roman" w:hAnsi="Times New Roman" w:cs="Times New Roman"/>
          <w:sz w:val="28"/>
          <w:szCs w:val="28"/>
        </w:rPr>
      </w:pPr>
      <w:bookmarkStart w:id="37" w:name="P1506"/>
      <w:bookmarkEnd w:id="37"/>
      <w:r w:rsidRPr="001C5334">
        <w:rPr>
          <w:rFonts w:ascii="Times New Roman" w:hAnsi="Times New Roman" w:cs="Times New Roman"/>
          <w:sz w:val="28"/>
          <w:szCs w:val="28"/>
        </w:rPr>
        <w:t>ЛИСТОК СОГЛАСОВАНИЯ</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Заявитель _____________________________________________________________</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(наименование)</w:t>
      </w:r>
    </w:p>
    <w:p w:rsidR="00C06123" w:rsidRPr="001C5334" w:rsidRDefault="00C061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020"/>
        <w:gridCol w:w="964"/>
        <w:gridCol w:w="1134"/>
        <w:gridCol w:w="964"/>
        <w:gridCol w:w="907"/>
        <w:gridCol w:w="907"/>
      </w:tblGrid>
      <w:tr w:rsidR="00C06123" w:rsidRPr="001C5334">
        <w:tc>
          <w:tcPr>
            <w:tcW w:w="3118"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Должностные лица органа местного самоуправления</w:t>
            </w:r>
          </w:p>
        </w:tc>
        <w:tc>
          <w:tcPr>
            <w:tcW w:w="1020"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Дата поступления документов</w:t>
            </w:r>
          </w:p>
        </w:tc>
        <w:tc>
          <w:tcPr>
            <w:tcW w:w="964"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Дата передачи документов</w:t>
            </w:r>
          </w:p>
        </w:tc>
        <w:tc>
          <w:tcPr>
            <w:tcW w:w="2098" w:type="dxa"/>
            <w:gridSpan w:val="2"/>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Отметка по результатам рассмотрения документов</w:t>
            </w:r>
          </w:p>
        </w:tc>
        <w:tc>
          <w:tcPr>
            <w:tcW w:w="907"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Подпись</w:t>
            </w:r>
          </w:p>
        </w:tc>
        <w:tc>
          <w:tcPr>
            <w:tcW w:w="907"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Расшифровка подписи</w:t>
            </w:r>
          </w:p>
        </w:tc>
      </w:tr>
      <w:tr w:rsidR="00C06123" w:rsidRPr="001C5334">
        <w:tc>
          <w:tcPr>
            <w:tcW w:w="3118" w:type="dxa"/>
            <w:vMerge/>
          </w:tcPr>
          <w:p w:rsidR="00C06123" w:rsidRPr="001C5334" w:rsidRDefault="00C06123">
            <w:pPr>
              <w:rPr>
                <w:sz w:val="28"/>
                <w:szCs w:val="28"/>
              </w:rPr>
            </w:pPr>
          </w:p>
        </w:tc>
        <w:tc>
          <w:tcPr>
            <w:tcW w:w="1020" w:type="dxa"/>
            <w:vMerge/>
          </w:tcPr>
          <w:p w:rsidR="00C06123" w:rsidRPr="001C5334" w:rsidRDefault="00C06123">
            <w:pPr>
              <w:rPr>
                <w:sz w:val="28"/>
                <w:szCs w:val="28"/>
              </w:rPr>
            </w:pPr>
          </w:p>
        </w:tc>
        <w:tc>
          <w:tcPr>
            <w:tcW w:w="964" w:type="dxa"/>
            <w:vMerge/>
          </w:tcPr>
          <w:p w:rsidR="00C06123" w:rsidRPr="001C5334" w:rsidRDefault="00C06123">
            <w:pPr>
              <w:rPr>
                <w:sz w:val="28"/>
                <w:szCs w:val="28"/>
              </w:rPr>
            </w:pPr>
          </w:p>
        </w:tc>
        <w:tc>
          <w:tcPr>
            <w:tcW w:w="1134"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целевое (нецелевое) использование субсидий</w:t>
            </w:r>
          </w:p>
        </w:tc>
        <w:tc>
          <w:tcPr>
            <w:tcW w:w="964"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Замечание</w:t>
            </w:r>
          </w:p>
        </w:tc>
        <w:tc>
          <w:tcPr>
            <w:tcW w:w="907" w:type="dxa"/>
            <w:vMerge/>
          </w:tcPr>
          <w:p w:rsidR="00C06123" w:rsidRPr="001C5334" w:rsidRDefault="00C06123">
            <w:pPr>
              <w:rPr>
                <w:sz w:val="28"/>
                <w:szCs w:val="28"/>
              </w:rPr>
            </w:pPr>
          </w:p>
        </w:tc>
        <w:tc>
          <w:tcPr>
            <w:tcW w:w="907" w:type="dxa"/>
            <w:vMerge/>
          </w:tcPr>
          <w:p w:rsidR="00C06123" w:rsidRPr="001C5334" w:rsidRDefault="00C06123">
            <w:pPr>
              <w:rPr>
                <w:sz w:val="28"/>
                <w:szCs w:val="28"/>
              </w:rPr>
            </w:pPr>
          </w:p>
        </w:tc>
      </w:tr>
      <w:tr w:rsidR="00C06123" w:rsidRPr="001C5334">
        <w:tc>
          <w:tcPr>
            <w:tcW w:w="3118"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должностное лицо, ответственное за рассмотрение документов</w:t>
            </w:r>
          </w:p>
        </w:tc>
        <w:tc>
          <w:tcPr>
            <w:tcW w:w="1020"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1134"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r>
      <w:tr w:rsidR="00C06123" w:rsidRPr="001C5334">
        <w:tc>
          <w:tcPr>
            <w:tcW w:w="3118"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должностное лицо, в компетенцию которого входит рассмотрение вопросов в сфере животноводства</w:t>
            </w:r>
          </w:p>
        </w:tc>
        <w:tc>
          <w:tcPr>
            <w:tcW w:w="1020"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1134"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r>
      <w:tr w:rsidR="00C06123" w:rsidRPr="001C5334">
        <w:tc>
          <w:tcPr>
            <w:tcW w:w="3118"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 xml:space="preserve">должностное лицо, в компетенцию которого </w:t>
            </w:r>
            <w:r w:rsidRPr="001C5334">
              <w:rPr>
                <w:rFonts w:ascii="Times New Roman" w:hAnsi="Times New Roman" w:cs="Times New Roman"/>
                <w:sz w:val="28"/>
                <w:szCs w:val="28"/>
              </w:rPr>
              <w:lastRenderedPageBreak/>
              <w:t>входит рассмотрение вопросов в сфере растениеводства, мелиорации и плодородия земель</w:t>
            </w:r>
          </w:p>
        </w:tc>
        <w:tc>
          <w:tcPr>
            <w:tcW w:w="1020"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1134"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r>
    </w:tbl>
    <w:p w:rsidR="00C06123" w:rsidRPr="001C5334" w:rsidRDefault="00C06123">
      <w:pPr>
        <w:pStyle w:val="ConsPlusNormal"/>
        <w:jc w:val="both"/>
        <w:rPr>
          <w:rFonts w:ascii="Times New Roman" w:hAnsi="Times New Roman" w:cs="Times New Roman"/>
          <w:sz w:val="28"/>
          <w:szCs w:val="28"/>
        </w:rPr>
      </w:pPr>
    </w:p>
    <w:p w:rsidR="00C06123" w:rsidRPr="001C5334" w:rsidRDefault="00E74658" w:rsidP="00E74658">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____________</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tbl>
      <w:tblPr>
        <w:tblW w:w="5670" w:type="dxa"/>
        <w:tblInd w:w="4077" w:type="dxa"/>
        <w:tblLook w:val="01E0"/>
      </w:tblPr>
      <w:tblGrid>
        <w:gridCol w:w="5670"/>
      </w:tblGrid>
      <w:tr w:rsidR="00E74658" w:rsidRPr="001C5334" w:rsidTr="003F06D3">
        <w:tc>
          <w:tcPr>
            <w:tcW w:w="5670" w:type="dxa"/>
          </w:tcPr>
          <w:p w:rsidR="00E74658" w:rsidRPr="001C5334" w:rsidRDefault="00E74658" w:rsidP="00E74658">
            <w:pPr>
              <w:autoSpaceDE w:val="0"/>
              <w:autoSpaceDN w:val="0"/>
              <w:spacing w:line="240" w:lineRule="exact"/>
              <w:jc w:val="center"/>
            </w:pPr>
            <w:r w:rsidRPr="001C5334">
              <w:lastRenderedPageBreak/>
              <w:t xml:space="preserve">Приложение </w:t>
            </w:r>
            <w:r w:rsidRPr="001C5334">
              <w:t>5</w:t>
            </w:r>
          </w:p>
        </w:tc>
      </w:tr>
      <w:tr w:rsidR="00E74658" w:rsidRPr="001C5334" w:rsidTr="003F06D3">
        <w:tc>
          <w:tcPr>
            <w:tcW w:w="5670" w:type="dxa"/>
          </w:tcPr>
          <w:p w:rsidR="00E74658" w:rsidRPr="001C5334" w:rsidRDefault="00E74658" w:rsidP="003F06D3">
            <w:pPr>
              <w:autoSpaceDE w:val="0"/>
              <w:autoSpaceDN w:val="0"/>
              <w:spacing w:line="240" w:lineRule="exact"/>
              <w:jc w:val="both"/>
            </w:pPr>
          </w:p>
        </w:tc>
      </w:tr>
      <w:tr w:rsidR="00E74658" w:rsidRPr="001C5334" w:rsidTr="003F06D3">
        <w:tc>
          <w:tcPr>
            <w:tcW w:w="5670" w:type="dxa"/>
          </w:tcPr>
          <w:p w:rsidR="00E74658" w:rsidRPr="001C5334" w:rsidRDefault="00E74658" w:rsidP="003F06D3">
            <w:pPr>
              <w:autoSpaceDE w:val="0"/>
              <w:autoSpaceDN w:val="0"/>
              <w:spacing w:line="240" w:lineRule="exact"/>
              <w:jc w:val="both"/>
            </w:pPr>
            <w:proofErr w:type="gramStart"/>
            <w:r w:rsidRPr="001C5334">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w:t>
            </w:r>
            <w:r w:rsidRPr="001C5334">
              <w:t>о</w:t>
            </w:r>
            <w:r w:rsidRPr="001C5334">
              <w:t>зяйствам»</w:t>
            </w:r>
            <w:proofErr w:type="gramEnd"/>
          </w:p>
        </w:tc>
      </w:tr>
    </w:tbl>
    <w:p w:rsidR="00C06123" w:rsidRPr="001C5334" w:rsidRDefault="00C06123">
      <w:pPr>
        <w:pStyle w:val="ConsPlusNormal"/>
        <w:jc w:val="both"/>
        <w:rPr>
          <w:rFonts w:ascii="Times New Roman" w:hAnsi="Times New Roman" w:cs="Times New Roman"/>
          <w:sz w:val="28"/>
          <w:szCs w:val="28"/>
        </w:rPr>
      </w:pPr>
    </w:p>
    <w:p w:rsidR="00E74658" w:rsidRPr="001C5334" w:rsidRDefault="00E74658" w:rsidP="00E74658">
      <w:pPr>
        <w:autoSpaceDE w:val="0"/>
        <w:autoSpaceDN w:val="0"/>
        <w:adjustRightInd w:val="0"/>
        <w:jc w:val="right"/>
        <w:rPr>
          <w:kern w:val="28"/>
          <w:sz w:val="28"/>
          <w:szCs w:val="28"/>
        </w:rPr>
      </w:pPr>
    </w:p>
    <w:p w:rsidR="00E74658" w:rsidRPr="001C5334" w:rsidRDefault="00E74658" w:rsidP="00E74658">
      <w:pPr>
        <w:autoSpaceDE w:val="0"/>
        <w:autoSpaceDN w:val="0"/>
        <w:adjustRightInd w:val="0"/>
        <w:jc w:val="right"/>
        <w:rPr>
          <w:kern w:val="28"/>
          <w:sz w:val="28"/>
          <w:szCs w:val="28"/>
        </w:rPr>
      </w:pPr>
      <w:r w:rsidRPr="001C5334">
        <w:rPr>
          <w:kern w:val="28"/>
          <w:sz w:val="28"/>
          <w:szCs w:val="28"/>
        </w:rPr>
        <w:t>Форма</w:t>
      </w:r>
    </w:p>
    <w:p w:rsidR="00E74658" w:rsidRPr="001C5334" w:rsidRDefault="00E74658" w:rsidP="00E74658">
      <w:pPr>
        <w:autoSpaceDE w:val="0"/>
        <w:autoSpaceDN w:val="0"/>
        <w:adjustRightInd w:val="0"/>
        <w:jc w:val="center"/>
        <w:rPr>
          <w:sz w:val="28"/>
          <w:szCs w:val="28"/>
        </w:rPr>
      </w:pPr>
    </w:p>
    <w:tbl>
      <w:tblPr>
        <w:tblW w:w="9242" w:type="dxa"/>
        <w:tblLayout w:type="fixed"/>
        <w:tblCellMar>
          <w:left w:w="28" w:type="dxa"/>
          <w:right w:w="28" w:type="dxa"/>
        </w:tblCellMar>
        <w:tblLook w:val="0000"/>
      </w:tblPr>
      <w:tblGrid>
        <w:gridCol w:w="3572"/>
        <w:gridCol w:w="1843"/>
        <w:gridCol w:w="3827"/>
      </w:tblGrid>
      <w:tr w:rsidR="00E74658" w:rsidRPr="001C5334" w:rsidTr="003F06D3">
        <w:trPr>
          <w:cantSplit/>
        </w:trPr>
        <w:tc>
          <w:tcPr>
            <w:tcW w:w="3572" w:type="dxa"/>
            <w:tcBorders>
              <w:top w:val="nil"/>
              <w:left w:val="nil"/>
              <w:bottom w:val="nil"/>
              <w:right w:val="nil"/>
            </w:tcBorders>
            <w:vAlign w:val="bottom"/>
          </w:tcPr>
          <w:p w:rsidR="00E74658" w:rsidRPr="001C5334" w:rsidRDefault="00E74658" w:rsidP="003F06D3">
            <w:pPr>
              <w:jc w:val="center"/>
              <w:rPr>
                <w:sz w:val="20"/>
                <w:szCs w:val="20"/>
              </w:rPr>
            </w:pPr>
            <w:r w:rsidRPr="001C5334">
              <w:rPr>
                <w:sz w:val="20"/>
                <w:szCs w:val="20"/>
              </w:rPr>
              <w:t>Бланк органа местного самоуправления</w:t>
            </w:r>
          </w:p>
        </w:tc>
        <w:tc>
          <w:tcPr>
            <w:tcW w:w="1843" w:type="dxa"/>
            <w:tcBorders>
              <w:top w:val="nil"/>
              <w:left w:val="nil"/>
              <w:bottom w:val="nil"/>
              <w:right w:val="nil"/>
            </w:tcBorders>
            <w:vAlign w:val="bottom"/>
          </w:tcPr>
          <w:p w:rsidR="00E74658" w:rsidRPr="001C5334" w:rsidRDefault="00E74658" w:rsidP="003F06D3">
            <w:pPr>
              <w:rPr>
                <w:sz w:val="20"/>
                <w:szCs w:val="20"/>
              </w:rPr>
            </w:pPr>
          </w:p>
        </w:tc>
        <w:tc>
          <w:tcPr>
            <w:tcW w:w="3827" w:type="dxa"/>
            <w:tcBorders>
              <w:top w:val="nil"/>
              <w:left w:val="nil"/>
              <w:bottom w:val="nil"/>
              <w:right w:val="nil"/>
            </w:tcBorders>
            <w:vAlign w:val="bottom"/>
          </w:tcPr>
          <w:p w:rsidR="00E74658" w:rsidRPr="001C5334" w:rsidRDefault="00E74658" w:rsidP="003F06D3">
            <w:pPr>
              <w:jc w:val="center"/>
              <w:rPr>
                <w:sz w:val="20"/>
                <w:szCs w:val="20"/>
              </w:rPr>
            </w:pPr>
          </w:p>
        </w:tc>
      </w:tr>
      <w:tr w:rsidR="00E74658" w:rsidRPr="001C5334" w:rsidTr="003F06D3">
        <w:trPr>
          <w:cantSplit/>
        </w:trPr>
        <w:tc>
          <w:tcPr>
            <w:tcW w:w="3572" w:type="dxa"/>
            <w:tcBorders>
              <w:top w:val="nil"/>
              <w:left w:val="nil"/>
              <w:bottom w:val="nil"/>
              <w:right w:val="nil"/>
            </w:tcBorders>
            <w:vAlign w:val="bottom"/>
          </w:tcPr>
          <w:p w:rsidR="00E74658" w:rsidRPr="001C5334" w:rsidRDefault="00E74658" w:rsidP="003F06D3">
            <w:pPr>
              <w:jc w:val="center"/>
              <w:rPr>
                <w:sz w:val="20"/>
                <w:szCs w:val="20"/>
              </w:rPr>
            </w:pPr>
          </w:p>
        </w:tc>
        <w:tc>
          <w:tcPr>
            <w:tcW w:w="1843" w:type="dxa"/>
            <w:tcBorders>
              <w:top w:val="nil"/>
              <w:left w:val="nil"/>
              <w:bottom w:val="nil"/>
              <w:right w:val="nil"/>
            </w:tcBorders>
            <w:vAlign w:val="bottom"/>
          </w:tcPr>
          <w:p w:rsidR="00E74658" w:rsidRPr="001C5334" w:rsidRDefault="00E74658" w:rsidP="003F06D3">
            <w:pPr>
              <w:rPr>
                <w:sz w:val="20"/>
                <w:szCs w:val="20"/>
              </w:rPr>
            </w:pPr>
          </w:p>
        </w:tc>
        <w:tc>
          <w:tcPr>
            <w:tcW w:w="3827" w:type="dxa"/>
            <w:tcBorders>
              <w:top w:val="single" w:sz="4" w:space="0" w:color="auto"/>
              <w:left w:val="nil"/>
              <w:bottom w:val="nil"/>
              <w:right w:val="nil"/>
            </w:tcBorders>
          </w:tcPr>
          <w:p w:rsidR="00E74658" w:rsidRPr="001C5334" w:rsidRDefault="00E74658" w:rsidP="003F06D3">
            <w:pPr>
              <w:jc w:val="center"/>
              <w:rPr>
                <w:sz w:val="20"/>
                <w:szCs w:val="20"/>
              </w:rPr>
            </w:pPr>
            <w:r w:rsidRPr="001C5334">
              <w:rPr>
                <w:sz w:val="20"/>
                <w:szCs w:val="20"/>
              </w:rPr>
              <w:t>(наименование заявителя)</w:t>
            </w:r>
          </w:p>
          <w:p w:rsidR="00E74658" w:rsidRPr="001C5334" w:rsidRDefault="00E74658" w:rsidP="003F06D3">
            <w:pPr>
              <w:jc w:val="center"/>
              <w:rPr>
                <w:sz w:val="20"/>
                <w:szCs w:val="20"/>
              </w:rPr>
            </w:pPr>
          </w:p>
        </w:tc>
      </w:tr>
      <w:tr w:rsidR="00E74658" w:rsidRPr="001C5334" w:rsidTr="003F06D3">
        <w:trPr>
          <w:cantSplit/>
        </w:trPr>
        <w:tc>
          <w:tcPr>
            <w:tcW w:w="3572" w:type="dxa"/>
            <w:tcBorders>
              <w:top w:val="nil"/>
              <w:left w:val="nil"/>
              <w:bottom w:val="nil"/>
              <w:right w:val="nil"/>
            </w:tcBorders>
            <w:vAlign w:val="bottom"/>
          </w:tcPr>
          <w:p w:rsidR="00E74658" w:rsidRPr="001C5334" w:rsidRDefault="00E74658" w:rsidP="003F06D3">
            <w:pPr>
              <w:jc w:val="center"/>
              <w:rPr>
                <w:sz w:val="20"/>
                <w:szCs w:val="20"/>
              </w:rPr>
            </w:pPr>
            <w:r w:rsidRPr="001C5334">
              <w:rPr>
                <w:sz w:val="20"/>
                <w:szCs w:val="20"/>
              </w:rPr>
              <w:t>Дата, исходящий номер</w:t>
            </w:r>
          </w:p>
        </w:tc>
        <w:tc>
          <w:tcPr>
            <w:tcW w:w="1843" w:type="dxa"/>
            <w:tcBorders>
              <w:top w:val="nil"/>
              <w:left w:val="nil"/>
              <w:right w:val="nil"/>
            </w:tcBorders>
            <w:vAlign w:val="bottom"/>
          </w:tcPr>
          <w:p w:rsidR="00E74658" w:rsidRPr="001C5334" w:rsidRDefault="00E74658" w:rsidP="003F06D3">
            <w:pPr>
              <w:rPr>
                <w:sz w:val="20"/>
                <w:szCs w:val="20"/>
              </w:rPr>
            </w:pPr>
          </w:p>
        </w:tc>
        <w:tc>
          <w:tcPr>
            <w:tcW w:w="3827" w:type="dxa"/>
            <w:tcBorders>
              <w:top w:val="nil"/>
              <w:left w:val="nil"/>
              <w:right w:val="nil"/>
            </w:tcBorders>
            <w:vAlign w:val="bottom"/>
          </w:tcPr>
          <w:p w:rsidR="00E74658" w:rsidRPr="001C5334" w:rsidRDefault="00E74658" w:rsidP="003F06D3">
            <w:pPr>
              <w:jc w:val="both"/>
              <w:rPr>
                <w:sz w:val="20"/>
                <w:szCs w:val="20"/>
              </w:rPr>
            </w:pPr>
            <w:r w:rsidRPr="001C5334">
              <w:rPr>
                <w:sz w:val="20"/>
                <w:szCs w:val="20"/>
              </w:rPr>
              <w:t>_____________________________________</w:t>
            </w:r>
          </w:p>
          <w:p w:rsidR="00E74658" w:rsidRPr="001C5334" w:rsidRDefault="00E74658" w:rsidP="003F06D3">
            <w:pPr>
              <w:jc w:val="both"/>
              <w:rPr>
                <w:sz w:val="20"/>
                <w:szCs w:val="20"/>
              </w:rPr>
            </w:pPr>
          </w:p>
        </w:tc>
      </w:tr>
      <w:tr w:rsidR="00E74658" w:rsidRPr="001C5334" w:rsidTr="003F06D3">
        <w:trPr>
          <w:cantSplit/>
        </w:trPr>
        <w:tc>
          <w:tcPr>
            <w:tcW w:w="3572" w:type="dxa"/>
            <w:tcBorders>
              <w:top w:val="nil"/>
              <w:left w:val="nil"/>
              <w:bottom w:val="nil"/>
              <w:right w:val="nil"/>
            </w:tcBorders>
          </w:tcPr>
          <w:p w:rsidR="00E74658" w:rsidRPr="001C5334" w:rsidRDefault="00E74658" w:rsidP="003F06D3">
            <w:pPr>
              <w:jc w:val="center"/>
              <w:rPr>
                <w:sz w:val="20"/>
                <w:szCs w:val="20"/>
              </w:rPr>
            </w:pPr>
          </w:p>
          <w:p w:rsidR="00E74658" w:rsidRPr="001C5334" w:rsidRDefault="00E74658" w:rsidP="003F06D3">
            <w:pPr>
              <w:jc w:val="center"/>
              <w:rPr>
                <w:sz w:val="20"/>
                <w:szCs w:val="20"/>
              </w:rPr>
            </w:pPr>
          </w:p>
        </w:tc>
        <w:tc>
          <w:tcPr>
            <w:tcW w:w="1843" w:type="dxa"/>
            <w:tcBorders>
              <w:top w:val="nil"/>
              <w:left w:val="nil"/>
              <w:bottom w:val="nil"/>
              <w:right w:val="nil"/>
            </w:tcBorders>
          </w:tcPr>
          <w:p w:rsidR="00E74658" w:rsidRPr="001C5334" w:rsidRDefault="00E74658" w:rsidP="003F06D3">
            <w:pPr>
              <w:rPr>
                <w:sz w:val="20"/>
                <w:szCs w:val="20"/>
              </w:rPr>
            </w:pPr>
          </w:p>
        </w:tc>
        <w:tc>
          <w:tcPr>
            <w:tcW w:w="3827" w:type="dxa"/>
            <w:tcBorders>
              <w:top w:val="nil"/>
              <w:left w:val="nil"/>
              <w:bottom w:val="nil"/>
              <w:right w:val="nil"/>
            </w:tcBorders>
          </w:tcPr>
          <w:p w:rsidR="00E74658" w:rsidRPr="001C5334" w:rsidRDefault="00E74658" w:rsidP="003F06D3">
            <w:pPr>
              <w:jc w:val="center"/>
              <w:rPr>
                <w:sz w:val="20"/>
                <w:szCs w:val="20"/>
              </w:rPr>
            </w:pPr>
            <w:r w:rsidRPr="001C5334">
              <w:rPr>
                <w:sz w:val="20"/>
                <w:szCs w:val="20"/>
              </w:rPr>
              <w:t>(адрес заявителя)</w:t>
            </w:r>
          </w:p>
        </w:tc>
      </w:tr>
    </w:tbl>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E74658">
      <w:pPr>
        <w:pStyle w:val="ConsPlusNonformat"/>
        <w:jc w:val="center"/>
        <w:rPr>
          <w:rFonts w:ascii="Times New Roman" w:hAnsi="Times New Roman" w:cs="Times New Roman"/>
          <w:sz w:val="28"/>
          <w:szCs w:val="28"/>
        </w:rPr>
      </w:pPr>
      <w:bookmarkStart w:id="38" w:name="P1573"/>
      <w:bookmarkEnd w:id="38"/>
      <w:r w:rsidRPr="001C5334">
        <w:rPr>
          <w:rFonts w:ascii="Times New Roman" w:hAnsi="Times New Roman" w:cs="Times New Roman"/>
          <w:sz w:val="28"/>
          <w:szCs w:val="28"/>
        </w:rPr>
        <w:t>УВЕДОМЛЕНИЕ</w:t>
      </w:r>
    </w:p>
    <w:p w:rsidR="00C06123" w:rsidRPr="001C5334" w:rsidRDefault="00C06123" w:rsidP="00E74658">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об отказе в предоставлении субсидии</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По  результатам рассмотрения документов, необходимых для предоставления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государственной    услуги   "Предоставление   за   счет   средств   бюджета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Ставропольского   края  субсидий  на  возмещение  части  затрат  на  уплату</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процентов  по  кредитам,  полученным в российских кредитных организациях, 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займам,   полученным   в   </w:t>
      </w:r>
      <w:proofErr w:type="gramStart"/>
      <w:r w:rsidRPr="001C5334">
        <w:rPr>
          <w:rFonts w:ascii="Times New Roman" w:hAnsi="Times New Roman" w:cs="Times New Roman"/>
          <w:sz w:val="28"/>
          <w:szCs w:val="28"/>
        </w:rPr>
        <w:t>сельскохозяйственных</w:t>
      </w:r>
      <w:proofErr w:type="gramEnd"/>
      <w:r w:rsidRPr="001C5334">
        <w:rPr>
          <w:rFonts w:ascii="Times New Roman" w:hAnsi="Times New Roman" w:cs="Times New Roman"/>
          <w:sz w:val="28"/>
          <w:szCs w:val="28"/>
        </w:rPr>
        <w:t xml:space="preserve">  кредитных  потребительских</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кооперативах</w:t>
      </w:r>
      <w:proofErr w:type="gramEnd"/>
      <w:r w:rsidRPr="001C5334">
        <w:rPr>
          <w:rFonts w:ascii="Times New Roman" w:hAnsi="Times New Roman" w:cs="Times New Roman"/>
          <w:sz w:val="28"/>
          <w:szCs w:val="28"/>
        </w:rPr>
        <w:t>,    гражданам,    ведущим    личное    подсобное    хозяйство,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сельскохозяйственным     потребительским     кооперативам,     крестьянским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(фермерским) хозяйствам", Вам отказывается в предоставлении государственной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услуги по следующим основаниям (</w:t>
      </w:r>
      <w:proofErr w:type="gramStart"/>
      <w:r w:rsidRPr="001C5334">
        <w:rPr>
          <w:rFonts w:ascii="Times New Roman" w:hAnsi="Times New Roman" w:cs="Times New Roman"/>
          <w:sz w:val="28"/>
          <w:szCs w:val="28"/>
        </w:rPr>
        <w:t>нужное</w:t>
      </w:r>
      <w:proofErr w:type="gramEnd"/>
      <w:r w:rsidRPr="001C5334">
        <w:rPr>
          <w:rFonts w:ascii="Times New Roman" w:hAnsi="Times New Roman" w:cs="Times New Roman"/>
          <w:sz w:val="28"/>
          <w:szCs w:val="28"/>
        </w:rPr>
        <w:t xml:space="preserve"> отметить знаком - V):</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заявитель  (кроме  граждан,  ведущих  личное  подсобное  хозяйство)  не</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включен в реестр субъектов государственной поддержки развития сельского</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хозяйства в Ставропольском крае</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непредставление    заявителем   -   юридическим   лицом   (крестьянским</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(фермерским)  хозяйством)  в  министерство  отчетности  </w:t>
      </w:r>
      <w:proofErr w:type="gramStart"/>
      <w:r w:rsidRPr="001C5334">
        <w:rPr>
          <w:rFonts w:ascii="Times New Roman" w:hAnsi="Times New Roman" w:cs="Times New Roman"/>
          <w:sz w:val="28"/>
          <w:szCs w:val="28"/>
        </w:rPr>
        <w:t>о</w:t>
      </w:r>
      <w:proofErr w:type="gramEnd"/>
      <w:r w:rsidRPr="001C5334">
        <w:rPr>
          <w:rFonts w:ascii="Times New Roman" w:hAnsi="Times New Roman" w:cs="Times New Roman"/>
          <w:sz w:val="28"/>
          <w:szCs w:val="28"/>
        </w:rPr>
        <w:t xml:space="preserve">  финансово  </w:t>
      </w:r>
      <w:r w:rsidRPr="001C5334">
        <w:rPr>
          <w:rFonts w:ascii="Times New Roman" w:hAnsi="Times New Roman" w:cs="Times New Roman"/>
          <w:sz w:val="28"/>
          <w:szCs w:val="28"/>
        </w:rPr>
        <w:lastRenderedPageBreak/>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экономическом   </w:t>
      </w:r>
      <w:proofErr w:type="gramStart"/>
      <w:r w:rsidRPr="001C5334">
        <w:rPr>
          <w:rFonts w:ascii="Times New Roman" w:hAnsi="Times New Roman" w:cs="Times New Roman"/>
          <w:sz w:val="28"/>
          <w:szCs w:val="28"/>
        </w:rPr>
        <w:t>состоянии</w:t>
      </w:r>
      <w:proofErr w:type="gramEnd"/>
      <w:r w:rsidRPr="001C5334">
        <w:rPr>
          <w:rFonts w:ascii="Times New Roman" w:hAnsi="Times New Roman" w:cs="Times New Roman"/>
          <w:sz w:val="28"/>
          <w:szCs w:val="28"/>
        </w:rPr>
        <w:t xml:space="preserve">  в  соответствии  с  Порядком  ведения  учета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субъектов  государственной  поддержки  развития  сельского  хозяйства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Ставропольском </w:t>
      </w:r>
      <w:proofErr w:type="gramStart"/>
      <w:r w:rsidRPr="001C5334">
        <w:rPr>
          <w:rFonts w:ascii="Times New Roman" w:hAnsi="Times New Roman" w:cs="Times New Roman"/>
          <w:sz w:val="28"/>
          <w:szCs w:val="28"/>
        </w:rPr>
        <w:t>крае</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о   предоставлении   субсидии,   по   форме,   утверждаемой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министерством  (далее  -  заявление),  в  орган местного самоуправления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неисполненной обязанности по уплате налогов, сборов, страховых взносов,</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пеней,   штрафов,   процентов,   подлежащих  уплате  в  соответствии  </w:t>
      </w:r>
      <w:proofErr w:type="gramStart"/>
      <w:r w:rsidRPr="001C5334">
        <w:rPr>
          <w:rFonts w:ascii="Times New Roman" w:hAnsi="Times New Roman" w:cs="Times New Roman"/>
          <w:sz w:val="28"/>
          <w:szCs w:val="28"/>
        </w:rPr>
        <w:t>с</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законодательством Российской Федерации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заявления,  просроченной  задолженности по лизинговым платежам </w:t>
      </w:r>
      <w:proofErr w:type="gramStart"/>
      <w:r w:rsidRPr="001C5334">
        <w:rPr>
          <w:rFonts w:ascii="Times New Roman" w:hAnsi="Times New Roman" w:cs="Times New Roman"/>
          <w:sz w:val="28"/>
          <w:szCs w:val="28"/>
        </w:rPr>
        <w:t>за</w:t>
      </w:r>
      <w:proofErr w:type="gramEnd"/>
      <w:r w:rsidRPr="001C5334">
        <w:rPr>
          <w:rFonts w:ascii="Times New Roman" w:hAnsi="Times New Roman" w:cs="Times New Roman"/>
          <w:sz w:val="28"/>
          <w:szCs w:val="28"/>
        </w:rPr>
        <w:t xml:space="preserve"> ранее</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поставленный  на  условиях  финансовой аренды (лизинга) племенной скот,</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который  был  приобретен  за  счет средств бюджета Ставропольского края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(далее - краевой бюджет)</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в   отношении   заявителя  -  юридического  лица  процедуры</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реорганизации  или  ликвидации  или  несостоятельности  (банкротства)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законодательством Российской Федерации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в  отношении  заявителя  -  индивидуального  предпринимателя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прекращения  деятельности  в качестве индивидуального предпринимателя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законодательством Российской Федерации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просроченной  задолженности  по  возврату  в  краевой бюджет</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иными нормативными правовыми актами Ставропольского края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и  иной  просроченной  (неурегулированной)  задолженности  по  </w:t>
      </w:r>
      <w:proofErr w:type="gramStart"/>
      <w:r w:rsidRPr="001C5334">
        <w:rPr>
          <w:rFonts w:ascii="Times New Roman" w:hAnsi="Times New Roman" w:cs="Times New Roman"/>
          <w:sz w:val="28"/>
          <w:szCs w:val="28"/>
        </w:rPr>
        <w:t>денежным</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обязательствам перед Ставропольским краем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несоответствие   заявителя   требованиям,   предусмотренным  пунктом  4</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lastRenderedPageBreak/>
        <w:t>└─┘ Административного регламента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непредставление    заявителем    -   индивидуальным   предпринимателем,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(крестьянским  (фермерским)  хозяйством)  в  министерство  информации 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производственной  деятельности  в соответствии с Порядком ведения учета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субъектов государственной поддержки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заявителем  заявления просроченной задолженности по лизинговым платежам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 ранее </w:t>
      </w:r>
      <w:proofErr w:type="gramStart"/>
      <w:r w:rsidRPr="001C5334">
        <w:rPr>
          <w:rFonts w:ascii="Times New Roman" w:hAnsi="Times New Roman" w:cs="Times New Roman"/>
          <w:sz w:val="28"/>
          <w:szCs w:val="28"/>
        </w:rPr>
        <w:t>поставленный</w:t>
      </w:r>
      <w:proofErr w:type="gramEnd"/>
      <w:r w:rsidRPr="001C5334">
        <w:rPr>
          <w:rFonts w:ascii="Times New Roman" w:hAnsi="Times New Roman" w:cs="Times New Roman"/>
          <w:sz w:val="28"/>
          <w:szCs w:val="28"/>
        </w:rPr>
        <w:t xml:space="preserve"> на условиях финансовой аренды (лизинга) племенной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нарушение    заявителем    срока   подачи   документов, предусмотренных</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пунктом 26  Административного  регламента, указанного  в  абзаце втором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пункта 23 Административного регламента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в  документах,  представленных  заявителем  в  соответствии  </w:t>
      </w:r>
      <w:proofErr w:type="gramStart"/>
      <w:r w:rsidRPr="001C5334">
        <w:rPr>
          <w:rFonts w:ascii="Times New Roman" w:hAnsi="Times New Roman" w:cs="Times New Roman"/>
          <w:sz w:val="28"/>
          <w:szCs w:val="28"/>
        </w:rPr>
        <w:t>с</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пунктом 26 Административного регламента недостоверной информации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представление   заявителем   документов,   предусмотренных  пунктом  26</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Административного  регламента,  не  в  полном объеме или несоответствие</w:t>
      </w:r>
    </w:p>
    <w:p w:rsidR="00C06123" w:rsidRPr="001C5334" w:rsidRDefault="00C06123" w:rsidP="00800892">
      <w:pPr>
        <w:pStyle w:val="ConsPlusNonformat"/>
        <w:spacing w:line="240" w:lineRule="exact"/>
        <w:jc w:val="both"/>
        <w:rPr>
          <w:rFonts w:ascii="Times New Roman" w:hAnsi="Times New Roman" w:cs="Times New Roman"/>
          <w:sz w:val="28"/>
          <w:szCs w:val="28"/>
        </w:rPr>
      </w:pPr>
      <w:r w:rsidRPr="001C5334">
        <w:rPr>
          <w:rFonts w:ascii="Times New Roman" w:hAnsi="Times New Roman" w:cs="Times New Roman"/>
          <w:sz w:val="28"/>
          <w:szCs w:val="28"/>
        </w:rPr>
        <w:t xml:space="preserve">    представленных   документов  требованиям,  предусмотренным  пунктом  26</w:t>
      </w:r>
    </w:p>
    <w:p w:rsidR="00C06123" w:rsidRPr="001C5334" w:rsidRDefault="00C06123" w:rsidP="00800892">
      <w:pPr>
        <w:pStyle w:val="ConsPlusNonformat"/>
        <w:spacing w:line="240" w:lineRule="exact"/>
        <w:jc w:val="both"/>
        <w:rPr>
          <w:rFonts w:ascii="Times New Roman" w:hAnsi="Times New Roman" w:cs="Times New Roman"/>
          <w:sz w:val="28"/>
          <w:szCs w:val="28"/>
        </w:rPr>
      </w:pPr>
      <w:r w:rsidRPr="001C5334">
        <w:rPr>
          <w:rFonts w:ascii="Times New Roman" w:hAnsi="Times New Roman" w:cs="Times New Roman"/>
          <w:sz w:val="28"/>
          <w:szCs w:val="28"/>
        </w:rPr>
        <w:t xml:space="preserve">    Административного регламента</w:t>
      </w:r>
    </w:p>
    <w:p w:rsidR="00C06123" w:rsidRPr="001C5334" w:rsidRDefault="00C06123" w:rsidP="00800892">
      <w:pPr>
        <w:pStyle w:val="ConsPlusNonformat"/>
        <w:spacing w:line="240" w:lineRule="exact"/>
        <w:jc w:val="both"/>
        <w:rPr>
          <w:rFonts w:ascii="Times New Roman" w:hAnsi="Times New Roman" w:cs="Times New Roman"/>
          <w:sz w:val="28"/>
          <w:szCs w:val="28"/>
        </w:rPr>
      </w:pPr>
    </w:p>
    <w:p w:rsidR="00C06123" w:rsidRPr="001C5334" w:rsidRDefault="00C06123" w:rsidP="00800892">
      <w:pPr>
        <w:pStyle w:val="ConsPlusNonformat"/>
        <w:spacing w:line="240" w:lineRule="exact"/>
        <w:jc w:val="both"/>
        <w:rPr>
          <w:rFonts w:ascii="Times New Roman" w:hAnsi="Times New Roman" w:cs="Times New Roman"/>
          <w:sz w:val="28"/>
          <w:szCs w:val="28"/>
        </w:rPr>
      </w:pPr>
      <w:r w:rsidRPr="001C5334">
        <w:rPr>
          <w:rFonts w:ascii="Times New Roman" w:hAnsi="Times New Roman" w:cs="Times New Roman"/>
          <w:sz w:val="28"/>
          <w:szCs w:val="28"/>
        </w:rPr>
        <w:t xml:space="preserve">    Вы  вправе  обжаловать  принятое решение в </w:t>
      </w:r>
      <w:proofErr w:type="gramStart"/>
      <w:r w:rsidRPr="001C5334">
        <w:rPr>
          <w:rFonts w:ascii="Times New Roman" w:hAnsi="Times New Roman" w:cs="Times New Roman"/>
          <w:sz w:val="28"/>
          <w:szCs w:val="28"/>
        </w:rPr>
        <w:t>досудебном</w:t>
      </w:r>
      <w:proofErr w:type="gramEnd"/>
      <w:r w:rsidRPr="001C5334">
        <w:rPr>
          <w:rFonts w:ascii="Times New Roman" w:hAnsi="Times New Roman" w:cs="Times New Roman"/>
          <w:sz w:val="28"/>
          <w:szCs w:val="28"/>
        </w:rPr>
        <w:t xml:space="preserve"> (внесудебном) или</w:t>
      </w:r>
    </w:p>
    <w:p w:rsidR="00C06123" w:rsidRPr="001C5334" w:rsidRDefault="00C06123" w:rsidP="00800892">
      <w:pPr>
        <w:pStyle w:val="ConsPlusNonformat"/>
        <w:spacing w:line="240" w:lineRule="exact"/>
        <w:jc w:val="both"/>
        <w:rPr>
          <w:rFonts w:ascii="Times New Roman" w:hAnsi="Times New Roman" w:cs="Times New Roman"/>
          <w:sz w:val="28"/>
          <w:szCs w:val="28"/>
        </w:rPr>
      </w:pPr>
      <w:r w:rsidRPr="001C5334">
        <w:rPr>
          <w:rFonts w:ascii="Times New Roman" w:hAnsi="Times New Roman" w:cs="Times New Roman"/>
          <w:sz w:val="28"/>
          <w:szCs w:val="28"/>
        </w:rPr>
        <w:t xml:space="preserve">судебном </w:t>
      </w:r>
      <w:proofErr w:type="gramStart"/>
      <w:r w:rsidRPr="001C5334">
        <w:rPr>
          <w:rFonts w:ascii="Times New Roman" w:hAnsi="Times New Roman" w:cs="Times New Roman"/>
          <w:sz w:val="28"/>
          <w:szCs w:val="28"/>
        </w:rPr>
        <w:t>порядке</w:t>
      </w:r>
      <w:proofErr w:type="gramEnd"/>
      <w:r w:rsidRPr="001C5334">
        <w:rPr>
          <w:rFonts w:ascii="Times New Roman" w:hAnsi="Times New Roman" w:cs="Times New Roman"/>
          <w:sz w:val="28"/>
          <w:szCs w:val="28"/>
        </w:rPr>
        <w:t>.</w:t>
      </w:r>
    </w:p>
    <w:p w:rsidR="00C06123" w:rsidRPr="001C5334" w:rsidRDefault="00C06123" w:rsidP="00800892">
      <w:pPr>
        <w:pStyle w:val="ConsPlusNonformat"/>
        <w:spacing w:line="240" w:lineRule="exact"/>
        <w:jc w:val="both"/>
        <w:rPr>
          <w:rFonts w:ascii="Times New Roman" w:hAnsi="Times New Roman" w:cs="Times New Roman"/>
          <w:sz w:val="28"/>
          <w:szCs w:val="28"/>
        </w:rPr>
      </w:pP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Руководитель органа</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местного самоуправления</w:t>
      </w:r>
    </w:p>
    <w:p w:rsidR="00C06123" w:rsidRPr="001C5334" w:rsidRDefault="00800892"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__________________</w:t>
      </w:r>
      <w:r w:rsidR="00C06123" w:rsidRPr="001C5334">
        <w:rPr>
          <w:rFonts w:ascii="Times New Roman" w:hAnsi="Times New Roman" w:cs="Times New Roman"/>
          <w:sz w:val="24"/>
          <w:szCs w:val="24"/>
        </w:rPr>
        <w:t>__  __________________ __________________________</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(должность)                  (подпись)    </w:t>
      </w:r>
      <w:r w:rsidR="00800892" w:rsidRPr="001C5334">
        <w:rPr>
          <w:rFonts w:ascii="Times New Roman" w:hAnsi="Times New Roman" w:cs="Times New Roman"/>
          <w:sz w:val="24"/>
          <w:szCs w:val="24"/>
        </w:rPr>
        <w:t xml:space="preserve">         </w:t>
      </w:r>
      <w:r w:rsidRPr="001C5334">
        <w:rPr>
          <w:rFonts w:ascii="Times New Roman" w:hAnsi="Times New Roman" w:cs="Times New Roman"/>
          <w:sz w:val="24"/>
          <w:szCs w:val="24"/>
        </w:rPr>
        <w:t xml:space="preserve">    (расшифровка подписи)</w:t>
      </w:r>
    </w:p>
    <w:p w:rsidR="00C06123" w:rsidRPr="001C5334" w:rsidRDefault="00C06123" w:rsidP="00800892">
      <w:pPr>
        <w:pStyle w:val="ConsPlusNonformat"/>
        <w:spacing w:line="240" w:lineRule="exact"/>
        <w:jc w:val="both"/>
        <w:rPr>
          <w:rFonts w:ascii="Times New Roman" w:hAnsi="Times New Roman" w:cs="Times New Roman"/>
          <w:sz w:val="24"/>
          <w:szCs w:val="24"/>
        </w:rPr>
      </w:pP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Уведомление подготовил:</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___________________________  ___________________ __________________________</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w:t>
      </w:r>
      <w:proofErr w:type="gramStart"/>
      <w:r w:rsidRPr="001C5334">
        <w:rPr>
          <w:rFonts w:ascii="Times New Roman" w:hAnsi="Times New Roman" w:cs="Times New Roman"/>
          <w:sz w:val="24"/>
          <w:szCs w:val="24"/>
        </w:rPr>
        <w:t xml:space="preserve">(должностное лицо,              </w:t>
      </w:r>
      <w:r w:rsidR="00800892" w:rsidRPr="001C5334">
        <w:rPr>
          <w:rFonts w:ascii="Times New Roman" w:hAnsi="Times New Roman" w:cs="Times New Roman"/>
          <w:sz w:val="24"/>
          <w:szCs w:val="24"/>
        </w:rPr>
        <w:t xml:space="preserve">                   </w:t>
      </w:r>
      <w:r w:rsidRPr="001C5334">
        <w:rPr>
          <w:rFonts w:ascii="Times New Roman" w:hAnsi="Times New Roman" w:cs="Times New Roman"/>
          <w:sz w:val="24"/>
          <w:szCs w:val="24"/>
        </w:rPr>
        <w:t>(подпись)        (расшифровка подписи)</w:t>
      </w:r>
      <w:proofErr w:type="gramEnd"/>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w:t>
      </w:r>
      <w:proofErr w:type="gramStart"/>
      <w:r w:rsidRPr="001C5334">
        <w:rPr>
          <w:rFonts w:ascii="Times New Roman" w:hAnsi="Times New Roman" w:cs="Times New Roman"/>
          <w:sz w:val="24"/>
          <w:szCs w:val="24"/>
        </w:rPr>
        <w:t>осуществляющее</w:t>
      </w:r>
      <w:proofErr w:type="gramEnd"/>
      <w:r w:rsidRPr="001C5334">
        <w:rPr>
          <w:rFonts w:ascii="Times New Roman" w:hAnsi="Times New Roman" w:cs="Times New Roman"/>
          <w:sz w:val="24"/>
          <w:szCs w:val="24"/>
        </w:rPr>
        <w:t xml:space="preserve"> прием</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документов)</w:t>
      </w:r>
    </w:p>
    <w:p w:rsidR="00C06123" w:rsidRPr="001C5334" w:rsidRDefault="00800892" w:rsidP="00800892">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_____________________</w:t>
      </w:r>
    </w:p>
    <w:tbl>
      <w:tblPr>
        <w:tblW w:w="5670" w:type="dxa"/>
        <w:tblInd w:w="4077" w:type="dxa"/>
        <w:tblLook w:val="01E0"/>
      </w:tblPr>
      <w:tblGrid>
        <w:gridCol w:w="5670"/>
      </w:tblGrid>
      <w:tr w:rsidR="00800892" w:rsidRPr="001C5334" w:rsidTr="003F06D3">
        <w:tc>
          <w:tcPr>
            <w:tcW w:w="5670" w:type="dxa"/>
          </w:tcPr>
          <w:p w:rsidR="00800892" w:rsidRPr="001C5334" w:rsidRDefault="00800892" w:rsidP="003F06D3">
            <w:pPr>
              <w:autoSpaceDE w:val="0"/>
              <w:autoSpaceDN w:val="0"/>
              <w:spacing w:line="240" w:lineRule="exact"/>
              <w:jc w:val="center"/>
            </w:pPr>
          </w:p>
          <w:p w:rsidR="00800892" w:rsidRPr="001C5334" w:rsidRDefault="00800892" w:rsidP="00800892">
            <w:pPr>
              <w:autoSpaceDE w:val="0"/>
              <w:autoSpaceDN w:val="0"/>
              <w:spacing w:line="240" w:lineRule="exact"/>
              <w:jc w:val="center"/>
            </w:pPr>
            <w:r w:rsidRPr="001C5334">
              <w:lastRenderedPageBreak/>
              <w:t xml:space="preserve">Приложение </w:t>
            </w:r>
            <w:r w:rsidRPr="001C5334">
              <w:t>6</w:t>
            </w:r>
          </w:p>
        </w:tc>
      </w:tr>
      <w:tr w:rsidR="00800892" w:rsidRPr="001C5334" w:rsidTr="003F06D3">
        <w:tc>
          <w:tcPr>
            <w:tcW w:w="5670" w:type="dxa"/>
          </w:tcPr>
          <w:p w:rsidR="00800892" w:rsidRPr="001C5334" w:rsidRDefault="00800892" w:rsidP="003F06D3">
            <w:pPr>
              <w:autoSpaceDE w:val="0"/>
              <w:autoSpaceDN w:val="0"/>
              <w:spacing w:line="240" w:lineRule="exact"/>
              <w:jc w:val="both"/>
            </w:pPr>
          </w:p>
        </w:tc>
      </w:tr>
      <w:tr w:rsidR="00800892" w:rsidRPr="001C5334" w:rsidTr="003F06D3">
        <w:tc>
          <w:tcPr>
            <w:tcW w:w="5670" w:type="dxa"/>
          </w:tcPr>
          <w:p w:rsidR="00800892" w:rsidRPr="001C5334" w:rsidRDefault="00800892" w:rsidP="003F06D3">
            <w:pPr>
              <w:autoSpaceDE w:val="0"/>
              <w:autoSpaceDN w:val="0"/>
              <w:spacing w:line="240" w:lineRule="exact"/>
              <w:jc w:val="both"/>
            </w:pPr>
            <w:proofErr w:type="gramStart"/>
            <w:r w:rsidRPr="001C5334">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w:t>
            </w:r>
            <w:r w:rsidRPr="001C5334">
              <w:t>о</w:t>
            </w:r>
            <w:r w:rsidRPr="001C5334">
              <w:t>зяйствам»</w:t>
            </w:r>
            <w:proofErr w:type="gramEnd"/>
          </w:p>
        </w:tc>
      </w:tr>
    </w:tbl>
    <w:p w:rsidR="00800892" w:rsidRPr="001C5334" w:rsidRDefault="00800892" w:rsidP="00800892">
      <w:pPr>
        <w:jc w:val="both"/>
      </w:pPr>
      <w:r w:rsidRPr="001C5334">
        <w:t>ФОРМА</w:t>
      </w:r>
    </w:p>
    <w:p w:rsidR="00800892" w:rsidRPr="001C5334" w:rsidRDefault="00800892" w:rsidP="00800892">
      <w:pPr>
        <w:jc w:val="both"/>
      </w:pPr>
    </w:p>
    <w:tbl>
      <w:tblPr>
        <w:tblW w:w="9384" w:type="dxa"/>
        <w:tblLayout w:type="fixed"/>
        <w:tblCellMar>
          <w:left w:w="28" w:type="dxa"/>
          <w:right w:w="28" w:type="dxa"/>
        </w:tblCellMar>
        <w:tblLook w:val="0000"/>
      </w:tblPr>
      <w:tblGrid>
        <w:gridCol w:w="3289"/>
        <w:gridCol w:w="2522"/>
        <w:gridCol w:w="3573"/>
      </w:tblGrid>
      <w:tr w:rsidR="00800892" w:rsidRPr="001C5334" w:rsidTr="003F06D3">
        <w:tblPrEx>
          <w:tblCellMar>
            <w:top w:w="0" w:type="dxa"/>
            <w:bottom w:w="0" w:type="dxa"/>
          </w:tblCellMar>
        </w:tblPrEx>
        <w:trPr>
          <w:cantSplit/>
        </w:trPr>
        <w:tc>
          <w:tcPr>
            <w:tcW w:w="3289" w:type="dxa"/>
            <w:tcBorders>
              <w:top w:val="nil"/>
              <w:left w:val="nil"/>
              <w:bottom w:val="nil"/>
              <w:right w:val="nil"/>
            </w:tcBorders>
            <w:vAlign w:val="bottom"/>
          </w:tcPr>
          <w:p w:rsidR="00800892" w:rsidRPr="001C5334" w:rsidRDefault="00800892" w:rsidP="003F06D3">
            <w:pPr>
              <w:spacing w:line="240" w:lineRule="exact"/>
              <w:jc w:val="center"/>
            </w:pPr>
            <w:r w:rsidRPr="001C5334">
              <w:t>Бланк органа</w:t>
            </w:r>
          </w:p>
        </w:tc>
        <w:tc>
          <w:tcPr>
            <w:tcW w:w="2522" w:type="dxa"/>
            <w:tcBorders>
              <w:top w:val="nil"/>
              <w:left w:val="nil"/>
              <w:bottom w:val="nil"/>
              <w:right w:val="nil"/>
            </w:tcBorders>
            <w:vAlign w:val="bottom"/>
          </w:tcPr>
          <w:p w:rsidR="00800892" w:rsidRPr="001C5334" w:rsidRDefault="00800892" w:rsidP="003F06D3">
            <w:pPr>
              <w:spacing w:line="240" w:lineRule="exact"/>
            </w:pPr>
          </w:p>
        </w:tc>
        <w:tc>
          <w:tcPr>
            <w:tcW w:w="3573" w:type="dxa"/>
            <w:tcBorders>
              <w:top w:val="nil"/>
              <w:left w:val="nil"/>
              <w:bottom w:val="nil"/>
              <w:right w:val="nil"/>
            </w:tcBorders>
            <w:vAlign w:val="bottom"/>
          </w:tcPr>
          <w:p w:rsidR="00800892" w:rsidRPr="001C5334" w:rsidRDefault="00800892" w:rsidP="003F06D3">
            <w:pPr>
              <w:spacing w:line="240" w:lineRule="exact"/>
              <w:jc w:val="center"/>
            </w:pPr>
          </w:p>
        </w:tc>
      </w:tr>
      <w:tr w:rsidR="00800892" w:rsidRPr="001C5334" w:rsidTr="003F06D3">
        <w:tblPrEx>
          <w:tblCellMar>
            <w:top w:w="0" w:type="dxa"/>
            <w:bottom w:w="0" w:type="dxa"/>
          </w:tblCellMar>
        </w:tblPrEx>
        <w:trPr>
          <w:cantSplit/>
        </w:trPr>
        <w:tc>
          <w:tcPr>
            <w:tcW w:w="3289" w:type="dxa"/>
            <w:tcBorders>
              <w:top w:val="nil"/>
              <w:left w:val="nil"/>
              <w:bottom w:val="nil"/>
              <w:right w:val="nil"/>
            </w:tcBorders>
            <w:vAlign w:val="bottom"/>
          </w:tcPr>
          <w:p w:rsidR="00800892" w:rsidRPr="001C5334" w:rsidRDefault="00800892" w:rsidP="003F06D3">
            <w:pPr>
              <w:spacing w:line="240" w:lineRule="exact"/>
              <w:jc w:val="center"/>
            </w:pPr>
            <w:r w:rsidRPr="001C5334">
              <w:t>местного самоуправл</w:t>
            </w:r>
            <w:r w:rsidRPr="001C5334">
              <w:t>е</w:t>
            </w:r>
            <w:r w:rsidRPr="001C5334">
              <w:t>ния</w:t>
            </w:r>
          </w:p>
        </w:tc>
        <w:tc>
          <w:tcPr>
            <w:tcW w:w="2522" w:type="dxa"/>
            <w:tcBorders>
              <w:top w:val="nil"/>
              <w:left w:val="nil"/>
              <w:bottom w:val="nil"/>
              <w:right w:val="nil"/>
            </w:tcBorders>
            <w:vAlign w:val="bottom"/>
          </w:tcPr>
          <w:p w:rsidR="00800892" w:rsidRPr="001C5334" w:rsidRDefault="00800892" w:rsidP="003F06D3">
            <w:pPr>
              <w:spacing w:line="240" w:lineRule="exact"/>
            </w:pPr>
          </w:p>
        </w:tc>
        <w:tc>
          <w:tcPr>
            <w:tcW w:w="3573" w:type="dxa"/>
            <w:tcBorders>
              <w:top w:val="single" w:sz="4" w:space="0" w:color="auto"/>
              <w:left w:val="nil"/>
              <w:bottom w:val="nil"/>
              <w:right w:val="nil"/>
            </w:tcBorders>
          </w:tcPr>
          <w:p w:rsidR="00800892" w:rsidRPr="001C5334" w:rsidRDefault="00800892" w:rsidP="003F06D3">
            <w:pPr>
              <w:spacing w:line="240" w:lineRule="exact"/>
              <w:jc w:val="center"/>
            </w:pPr>
            <w:r w:rsidRPr="001C5334">
              <w:t>(наименование заявителя)</w:t>
            </w:r>
          </w:p>
        </w:tc>
      </w:tr>
      <w:tr w:rsidR="00800892" w:rsidRPr="001C5334" w:rsidTr="003F06D3">
        <w:tblPrEx>
          <w:tblCellMar>
            <w:top w:w="0" w:type="dxa"/>
            <w:bottom w:w="0" w:type="dxa"/>
          </w:tblCellMar>
        </w:tblPrEx>
        <w:trPr>
          <w:cantSplit/>
        </w:trPr>
        <w:tc>
          <w:tcPr>
            <w:tcW w:w="3289" w:type="dxa"/>
            <w:tcBorders>
              <w:top w:val="nil"/>
              <w:left w:val="nil"/>
              <w:bottom w:val="nil"/>
              <w:right w:val="nil"/>
            </w:tcBorders>
            <w:vAlign w:val="bottom"/>
          </w:tcPr>
          <w:p w:rsidR="00800892" w:rsidRPr="001C5334" w:rsidRDefault="00800892" w:rsidP="003F06D3">
            <w:pPr>
              <w:spacing w:line="240" w:lineRule="exact"/>
              <w:jc w:val="center"/>
            </w:pPr>
          </w:p>
        </w:tc>
        <w:tc>
          <w:tcPr>
            <w:tcW w:w="2522" w:type="dxa"/>
            <w:tcBorders>
              <w:top w:val="nil"/>
              <w:left w:val="nil"/>
              <w:bottom w:val="nil"/>
              <w:right w:val="nil"/>
            </w:tcBorders>
            <w:vAlign w:val="bottom"/>
          </w:tcPr>
          <w:p w:rsidR="00800892" w:rsidRPr="001C5334" w:rsidRDefault="00800892" w:rsidP="003F06D3">
            <w:pPr>
              <w:spacing w:line="240" w:lineRule="exact"/>
            </w:pPr>
          </w:p>
        </w:tc>
        <w:tc>
          <w:tcPr>
            <w:tcW w:w="3573" w:type="dxa"/>
            <w:tcBorders>
              <w:top w:val="nil"/>
              <w:left w:val="nil"/>
              <w:bottom w:val="single" w:sz="4" w:space="0" w:color="auto"/>
              <w:right w:val="nil"/>
            </w:tcBorders>
            <w:vAlign w:val="bottom"/>
          </w:tcPr>
          <w:p w:rsidR="00800892" w:rsidRPr="001C5334" w:rsidRDefault="00800892" w:rsidP="003F06D3">
            <w:pPr>
              <w:spacing w:line="240" w:lineRule="exact"/>
              <w:jc w:val="center"/>
            </w:pPr>
          </w:p>
        </w:tc>
      </w:tr>
      <w:tr w:rsidR="00800892" w:rsidRPr="001C5334" w:rsidTr="003F06D3">
        <w:tblPrEx>
          <w:tblCellMar>
            <w:top w:w="0" w:type="dxa"/>
            <w:bottom w:w="0" w:type="dxa"/>
          </w:tblCellMar>
        </w:tblPrEx>
        <w:trPr>
          <w:cantSplit/>
        </w:trPr>
        <w:tc>
          <w:tcPr>
            <w:tcW w:w="3289" w:type="dxa"/>
            <w:tcBorders>
              <w:top w:val="nil"/>
              <w:left w:val="nil"/>
              <w:bottom w:val="nil"/>
              <w:right w:val="nil"/>
            </w:tcBorders>
          </w:tcPr>
          <w:p w:rsidR="00800892" w:rsidRPr="001C5334" w:rsidRDefault="00800892" w:rsidP="003F06D3">
            <w:pPr>
              <w:spacing w:line="240" w:lineRule="exact"/>
              <w:jc w:val="center"/>
            </w:pPr>
          </w:p>
          <w:p w:rsidR="00800892" w:rsidRPr="001C5334" w:rsidRDefault="00800892" w:rsidP="003F06D3">
            <w:pPr>
              <w:spacing w:line="240" w:lineRule="exact"/>
              <w:jc w:val="center"/>
            </w:pPr>
            <w:r w:rsidRPr="001C5334">
              <w:t>Дата, исходящий н</w:t>
            </w:r>
            <w:r w:rsidRPr="001C5334">
              <w:t>о</w:t>
            </w:r>
            <w:r w:rsidRPr="001C5334">
              <w:t>мер</w:t>
            </w:r>
          </w:p>
        </w:tc>
        <w:tc>
          <w:tcPr>
            <w:tcW w:w="2522" w:type="dxa"/>
            <w:tcBorders>
              <w:top w:val="nil"/>
              <w:left w:val="nil"/>
              <w:bottom w:val="nil"/>
              <w:right w:val="nil"/>
            </w:tcBorders>
          </w:tcPr>
          <w:p w:rsidR="00800892" w:rsidRPr="001C5334" w:rsidRDefault="00800892" w:rsidP="003F06D3">
            <w:pPr>
              <w:spacing w:line="240" w:lineRule="exact"/>
            </w:pPr>
          </w:p>
        </w:tc>
        <w:tc>
          <w:tcPr>
            <w:tcW w:w="3573" w:type="dxa"/>
            <w:tcBorders>
              <w:top w:val="nil"/>
              <w:left w:val="nil"/>
              <w:bottom w:val="nil"/>
              <w:right w:val="nil"/>
            </w:tcBorders>
          </w:tcPr>
          <w:p w:rsidR="00800892" w:rsidRPr="001C5334" w:rsidRDefault="00800892" w:rsidP="003F06D3">
            <w:pPr>
              <w:spacing w:line="240" w:lineRule="exact"/>
              <w:jc w:val="center"/>
            </w:pPr>
            <w:r w:rsidRPr="001C5334">
              <w:t>(адрес заявителя)</w:t>
            </w:r>
          </w:p>
        </w:tc>
      </w:tr>
    </w:tbl>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800892">
      <w:pPr>
        <w:pStyle w:val="ConsPlusNonformat"/>
        <w:jc w:val="center"/>
        <w:rPr>
          <w:rFonts w:ascii="Times New Roman" w:hAnsi="Times New Roman" w:cs="Times New Roman"/>
          <w:sz w:val="28"/>
          <w:szCs w:val="28"/>
        </w:rPr>
      </w:pPr>
      <w:bookmarkStart w:id="39" w:name="P1698"/>
      <w:bookmarkEnd w:id="39"/>
      <w:r w:rsidRPr="001C5334">
        <w:rPr>
          <w:rFonts w:ascii="Times New Roman" w:hAnsi="Times New Roman" w:cs="Times New Roman"/>
          <w:sz w:val="28"/>
          <w:szCs w:val="28"/>
        </w:rPr>
        <w:t>УВЕДОМЛЕНИЕ</w:t>
      </w:r>
    </w:p>
    <w:p w:rsidR="00C06123" w:rsidRPr="001C5334" w:rsidRDefault="00C06123" w:rsidP="00800892">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о предоставлении субсидии и необходимости</w:t>
      </w:r>
    </w:p>
    <w:p w:rsidR="00C06123" w:rsidRPr="001C5334" w:rsidRDefault="00C06123" w:rsidP="00800892">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заключения соглашения о предоставлении субсидии</w:t>
      </w:r>
    </w:p>
    <w:p w:rsidR="00C06123" w:rsidRPr="001C5334" w:rsidRDefault="00C06123" w:rsidP="00800892">
      <w:pPr>
        <w:pStyle w:val="ConsPlusNonformat"/>
        <w:jc w:val="center"/>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По  результатам рассмотрения документов, необходимых для предоставления</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государственной    услуги   "Предоставление   за   счет   средств   бюджета</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Ставропольского   края  субсидий  на  возмещение  части  затрат  на  уплату</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процентов  по  кредитам,  полученным в российских кредитных организациях, и</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займам,   полученным   в   сельскохозяйственных  кредитных  потребительских</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кооперативах,    гражданам,    ведущим    личное    подсобное    хозяйство,</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сельскохозяйственным     потребительским     кооперативам,     крестьянским</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(фермерским) хозяйствам", Вам предоставляется субсидия в размере __________</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и  Вам  необходимо заключить с органом местного самоуправления соглашение о</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предоставлении субсидии (проект соглашения прилагается).</w:t>
      </w:r>
    </w:p>
    <w:p w:rsidR="00800892"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Приложение на ______ </w:t>
      </w:r>
      <w:proofErr w:type="gramStart"/>
      <w:r w:rsidRPr="001C5334">
        <w:rPr>
          <w:rFonts w:ascii="Times New Roman" w:hAnsi="Times New Roman" w:cs="Times New Roman"/>
          <w:sz w:val="28"/>
          <w:szCs w:val="28"/>
        </w:rPr>
        <w:t>л</w:t>
      </w:r>
      <w:proofErr w:type="gramEnd"/>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p>
    <w:p w:rsidR="00800892" w:rsidRPr="001C5334" w:rsidRDefault="00800892" w:rsidP="00800892">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_________________________      ____________   _________________________</w:t>
      </w:r>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 xml:space="preserve"> </w:t>
      </w:r>
      <w:proofErr w:type="gramStart"/>
      <w:r w:rsidRPr="001C5334">
        <w:rPr>
          <w:rFonts w:ascii="Times New Roman" w:hAnsi="Times New Roman" w:cs="Times New Roman"/>
          <w:kern w:val="28"/>
        </w:rPr>
        <w:t>(указывается должностное лицо органа                     (подпись)                             (расшифровка по</w:t>
      </w:r>
      <w:r w:rsidRPr="001C5334">
        <w:rPr>
          <w:rFonts w:ascii="Times New Roman" w:hAnsi="Times New Roman" w:cs="Times New Roman"/>
          <w:kern w:val="28"/>
        </w:rPr>
        <w:t>д</w:t>
      </w:r>
      <w:r w:rsidRPr="001C5334">
        <w:rPr>
          <w:rFonts w:ascii="Times New Roman" w:hAnsi="Times New Roman" w:cs="Times New Roman"/>
          <w:kern w:val="28"/>
        </w:rPr>
        <w:t>писи)</w:t>
      </w:r>
      <w:proofErr w:type="gramEnd"/>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местного самоуправления, которое вправе</w:t>
      </w:r>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подписывать уведомление)</w:t>
      </w:r>
    </w:p>
    <w:p w:rsidR="00800892" w:rsidRPr="001C5334" w:rsidRDefault="00800892" w:rsidP="00800892">
      <w:pPr>
        <w:jc w:val="center"/>
        <w:rPr>
          <w:sz w:val="28"/>
          <w:szCs w:val="28"/>
        </w:rPr>
      </w:pPr>
    </w:p>
    <w:p w:rsidR="00800892" w:rsidRPr="001C5334" w:rsidRDefault="00800892" w:rsidP="00800892">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 xml:space="preserve">Уведомление подготовил:  </w:t>
      </w:r>
    </w:p>
    <w:p w:rsidR="00800892" w:rsidRPr="001C5334" w:rsidRDefault="00800892" w:rsidP="00800892">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_______________________   ______________   _________________________</w:t>
      </w:r>
    </w:p>
    <w:p w:rsidR="00800892" w:rsidRPr="001C5334" w:rsidRDefault="00800892" w:rsidP="00800892">
      <w:pPr>
        <w:pStyle w:val="ConsPlusNonformat"/>
        <w:jc w:val="both"/>
        <w:rPr>
          <w:rFonts w:ascii="Times New Roman" w:hAnsi="Times New Roman" w:cs="Times New Roman"/>
          <w:kern w:val="28"/>
        </w:rPr>
      </w:pPr>
      <w:proofErr w:type="gramStart"/>
      <w:r w:rsidRPr="001C5334">
        <w:rPr>
          <w:rFonts w:ascii="Times New Roman" w:hAnsi="Times New Roman" w:cs="Times New Roman"/>
          <w:kern w:val="28"/>
        </w:rPr>
        <w:t>(должность лица, осуществляющего               (подпись)                               (расшифровка подп</w:t>
      </w:r>
      <w:r w:rsidRPr="001C5334">
        <w:rPr>
          <w:rFonts w:ascii="Times New Roman" w:hAnsi="Times New Roman" w:cs="Times New Roman"/>
          <w:kern w:val="28"/>
        </w:rPr>
        <w:t>и</w:t>
      </w:r>
      <w:r w:rsidRPr="001C5334">
        <w:rPr>
          <w:rFonts w:ascii="Times New Roman" w:hAnsi="Times New Roman" w:cs="Times New Roman"/>
          <w:kern w:val="28"/>
        </w:rPr>
        <w:t>си)</w:t>
      </w:r>
      <w:proofErr w:type="gramEnd"/>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рассмотрение документов</w:t>
      </w:r>
    </w:p>
    <w:p w:rsidR="00800892" w:rsidRPr="001C5334" w:rsidRDefault="00800892" w:rsidP="00800892">
      <w:pPr>
        <w:pStyle w:val="western"/>
        <w:spacing w:before="0" w:beforeAutospacing="0" w:after="0"/>
        <w:jc w:val="center"/>
        <w:rPr>
          <w:color w:val="auto"/>
          <w:sz w:val="28"/>
          <w:szCs w:val="28"/>
        </w:rPr>
      </w:pPr>
      <w:r w:rsidRPr="001C5334">
        <w:rPr>
          <w:color w:val="auto"/>
          <w:sz w:val="28"/>
          <w:szCs w:val="28"/>
        </w:rPr>
        <w:t>________________</w:t>
      </w:r>
    </w:p>
    <w:p w:rsidR="00CE7156" w:rsidRPr="001C5334" w:rsidRDefault="00CE7156">
      <w:pPr>
        <w:rPr>
          <w:sz w:val="28"/>
          <w:szCs w:val="28"/>
        </w:rPr>
      </w:pPr>
      <w:bookmarkStart w:id="40" w:name="_GoBack"/>
      <w:bookmarkEnd w:id="40"/>
    </w:p>
    <w:sectPr w:rsidR="00CE7156" w:rsidRPr="001C5334" w:rsidSect="000F0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6123"/>
    <w:rsid w:val="00040976"/>
    <w:rsid w:val="000F0BA1"/>
    <w:rsid w:val="001C5334"/>
    <w:rsid w:val="004B1B80"/>
    <w:rsid w:val="005612AD"/>
    <w:rsid w:val="005A7CAA"/>
    <w:rsid w:val="00636F59"/>
    <w:rsid w:val="00800892"/>
    <w:rsid w:val="00931172"/>
    <w:rsid w:val="00C06123"/>
    <w:rsid w:val="00C06F4B"/>
    <w:rsid w:val="00CB4A93"/>
    <w:rsid w:val="00CE7156"/>
    <w:rsid w:val="00DC168D"/>
    <w:rsid w:val="00E26CEB"/>
    <w:rsid w:val="00E74658"/>
    <w:rsid w:val="00E927EE"/>
    <w:rsid w:val="00EA3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A1"/>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5612AD"/>
    <w:pPr>
      <w:keepNext/>
      <w:jc w:val="center"/>
      <w:outlineLvl w:val="2"/>
    </w:pPr>
    <w:rPr>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1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0F0BA1"/>
    <w:pPr>
      <w:spacing w:before="100" w:beforeAutospacing="1" w:after="119"/>
    </w:pPr>
    <w:rPr>
      <w:color w:val="000000"/>
      <w:lang w:eastAsia="ru-RU"/>
    </w:rPr>
  </w:style>
  <w:style w:type="character" w:customStyle="1" w:styleId="dropdown-user-namefirst-letter">
    <w:name w:val="dropdown-user-name__first-letter"/>
    <w:basedOn w:val="a0"/>
    <w:rsid w:val="00931172"/>
  </w:style>
  <w:style w:type="paragraph" w:styleId="a3">
    <w:name w:val="Title"/>
    <w:basedOn w:val="a"/>
    <w:next w:val="a"/>
    <w:link w:val="a4"/>
    <w:qFormat/>
    <w:rsid w:val="00931172"/>
    <w:pPr>
      <w:jc w:val="center"/>
    </w:pPr>
    <w:rPr>
      <w:color w:val="000000"/>
      <w:sz w:val="28"/>
      <w:szCs w:val="28"/>
    </w:rPr>
  </w:style>
  <w:style w:type="character" w:customStyle="1" w:styleId="a4">
    <w:name w:val="Название Знак"/>
    <w:basedOn w:val="a0"/>
    <w:link w:val="a3"/>
    <w:rsid w:val="00931172"/>
    <w:rPr>
      <w:rFonts w:ascii="Times New Roman" w:eastAsia="Times New Roman" w:hAnsi="Times New Roman" w:cs="Times New Roman"/>
      <w:color w:val="000000"/>
      <w:sz w:val="28"/>
      <w:szCs w:val="28"/>
      <w:lang w:eastAsia="ar-SA"/>
    </w:rPr>
  </w:style>
  <w:style w:type="paragraph" w:styleId="a5">
    <w:name w:val="Subtitle"/>
    <w:basedOn w:val="a"/>
    <w:next w:val="a"/>
    <w:link w:val="a6"/>
    <w:qFormat/>
    <w:rsid w:val="0093117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931172"/>
    <w:rPr>
      <w:rFonts w:asciiTheme="majorHAnsi" w:eastAsiaTheme="majorEastAsia" w:hAnsiTheme="majorHAnsi" w:cstheme="majorBidi"/>
      <w:i/>
      <w:iCs/>
      <w:color w:val="4F81BD" w:themeColor="accent1"/>
      <w:spacing w:val="15"/>
      <w:sz w:val="24"/>
      <w:szCs w:val="24"/>
      <w:lang w:eastAsia="ar-SA"/>
    </w:rPr>
  </w:style>
  <w:style w:type="character" w:styleId="a7">
    <w:name w:val="Hyperlink"/>
    <w:basedOn w:val="a0"/>
    <w:uiPriority w:val="99"/>
    <w:unhideWhenUsed/>
    <w:rsid w:val="00931172"/>
    <w:rPr>
      <w:color w:val="0000FF" w:themeColor="hyperlink"/>
      <w:u w:val="single"/>
    </w:rPr>
  </w:style>
  <w:style w:type="character" w:customStyle="1" w:styleId="a8">
    <w:name w:val="Основной текст_"/>
    <w:basedOn w:val="a0"/>
    <w:link w:val="2"/>
    <w:rsid w:val="00931172"/>
    <w:rPr>
      <w:spacing w:val="-1"/>
      <w:sz w:val="25"/>
      <w:szCs w:val="25"/>
      <w:shd w:val="clear" w:color="auto" w:fill="FFFFFF"/>
    </w:rPr>
  </w:style>
  <w:style w:type="paragraph" w:customStyle="1" w:styleId="2">
    <w:name w:val="Основной текст2"/>
    <w:basedOn w:val="a"/>
    <w:link w:val="a8"/>
    <w:rsid w:val="00931172"/>
    <w:pPr>
      <w:widowControl w:val="0"/>
      <w:shd w:val="clear" w:color="auto" w:fill="FFFFFF"/>
      <w:spacing w:after="60" w:line="0" w:lineRule="atLeast"/>
      <w:jc w:val="center"/>
    </w:pPr>
    <w:rPr>
      <w:rFonts w:asciiTheme="minorHAnsi" w:eastAsiaTheme="minorHAnsi" w:hAnsiTheme="minorHAnsi" w:cstheme="minorBidi"/>
      <w:spacing w:val="-1"/>
      <w:sz w:val="25"/>
      <w:szCs w:val="25"/>
      <w:lang w:eastAsia="en-US"/>
    </w:rPr>
  </w:style>
  <w:style w:type="paragraph" w:styleId="a9">
    <w:name w:val="Body Text"/>
    <w:basedOn w:val="a"/>
    <w:link w:val="aa"/>
    <w:uiPriority w:val="99"/>
    <w:rsid w:val="005612AD"/>
    <w:pPr>
      <w:jc w:val="both"/>
    </w:pPr>
    <w:rPr>
      <w:sz w:val="28"/>
      <w:lang w:eastAsia="ru-RU"/>
    </w:rPr>
  </w:style>
  <w:style w:type="character" w:customStyle="1" w:styleId="aa">
    <w:name w:val="Основной текст Знак"/>
    <w:basedOn w:val="a0"/>
    <w:link w:val="a9"/>
    <w:uiPriority w:val="99"/>
    <w:rsid w:val="005612AD"/>
    <w:rPr>
      <w:rFonts w:ascii="Times New Roman" w:eastAsia="Times New Roman" w:hAnsi="Times New Roman" w:cs="Times New Roman"/>
      <w:sz w:val="28"/>
      <w:szCs w:val="24"/>
      <w:lang w:eastAsia="ru-RU"/>
    </w:rPr>
  </w:style>
  <w:style w:type="paragraph" w:styleId="20">
    <w:name w:val="Body Text 2"/>
    <w:basedOn w:val="a"/>
    <w:link w:val="21"/>
    <w:uiPriority w:val="99"/>
    <w:semiHidden/>
    <w:unhideWhenUsed/>
    <w:rsid w:val="005612AD"/>
    <w:pPr>
      <w:spacing w:after="120" w:line="480" w:lineRule="auto"/>
    </w:pPr>
  </w:style>
  <w:style w:type="character" w:customStyle="1" w:styleId="21">
    <w:name w:val="Основной текст 2 Знак"/>
    <w:basedOn w:val="a0"/>
    <w:link w:val="20"/>
    <w:uiPriority w:val="99"/>
    <w:semiHidden/>
    <w:rsid w:val="005612AD"/>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5612A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1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F7C7072027B03CD6B6601271F86953D83277C38AB97ABEB45615FE538FA30281E4D34C96D030BC6D06D6A7267E1D7F5D0E63w8V3F" TargetMode="External"/><Relationship Id="rId18" Type="http://schemas.openxmlformats.org/officeDocument/2006/relationships/hyperlink" Target="consultantplus://offline/ref=1FF7C7072027B03CD6B67E1F67943759DD312ACF8DBA76E0E90113A90CDFA557C1A4D51DDEC06CF9380BD4A03F7541301B5B6F8A34BD0CF84C8942A0w9V0F" TargetMode="External"/><Relationship Id="rId26" Type="http://schemas.openxmlformats.org/officeDocument/2006/relationships/hyperlink" Target="consultantplus://offline/ref=1FF7C7072027B03CD6B6601271F86953D93875C78EB87ABEB45615FE538FA30293E48B449D867FF83015D4A539w7V7F" TargetMode="External"/><Relationship Id="rId39" Type="http://schemas.openxmlformats.org/officeDocument/2006/relationships/hyperlink" Target="consultantplus://offline/ref=1FF7C7072027B03CD6B6601271F86953D93B75C585BB7ABEB45615FE538FA30293E48B449D867FF83015D4A539w7V7F" TargetMode="External"/><Relationship Id="rId21" Type="http://schemas.openxmlformats.org/officeDocument/2006/relationships/hyperlink" Target="consultantplus://offline/ref=1FF7C7072027B03CD6B6601271F86953D93875C78EB87ABEB45615FE538FA30281E4D34D9E8F35A97C5EDBA53A601569410C628Bw3VFF" TargetMode="External"/><Relationship Id="rId34" Type="http://schemas.openxmlformats.org/officeDocument/2006/relationships/hyperlink" Target="consultantplus://offline/ref=1FF7C7072027B03CD6B67E1F67943759DD312ACF8DBE78EAE80713A90CDFA557C1A4D51DDEC06CF9380BD6AC397541301B5B6F8A34BD0CF84C8942A0w9V0F" TargetMode="External"/><Relationship Id="rId42" Type="http://schemas.openxmlformats.org/officeDocument/2006/relationships/hyperlink" Target="consultantplus://offline/ref=1FF7C7072027B03CD6B6601271F86953D93875C78EB87ABEB45615FE538FA30281E4D3489D8462FD3C0082F47C2B18615D10628228A10CF1w5VBF" TargetMode="External"/><Relationship Id="rId47" Type="http://schemas.openxmlformats.org/officeDocument/2006/relationships/hyperlink" Target="consultantplus://offline/ref=1FF7C7072027B03CD6B6601271F86953D93875C78EB87ABEB45615FE538FA30281E4D3489D8462FD3C0082F47C2B18615D10628228A10CF1w5VBF" TargetMode="External"/><Relationship Id="rId50" Type="http://schemas.openxmlformats.org/officeDocument/2006/relationships/hyperlink" Target="consultantplus://offline/ref=1FF7C7072027B03CD6B67E1F67943759DD312ACF8DBE73EEEB0B13A90CDFA557C1A4D51DDEC06CF9380BD6A23C7541301B5B6F8A34BD0CF84C8942A0w9V0F" TargetMode="External"/><Relationship Id="rId55" Type="http://schemas.openxmlformats.org/officeDocument/2006/relationships/hyperlink" Target="consultantplus://offline/ref=1FF7C7072027B03CD6B67E1F67943759DD312ACF8DBE78EAE80713A90CDFA557C1A4D51DDEC06CF9380BD7A03C7541301B5B6F8A34BD0CF84C8942A0w9V0F" TargetMode="External"/><Relationship Id="rId63" Type="http://schemas.microsoft.com/office/2007/relationships/stylesWithEffects" Target="stylesWithEffects.xml"/><Relationship Id="rId7" Type="http://schemas.openxmlformats.org/officeDocument/2006/relationships/hyperlink" Target="consultantplus://offline/ref=1FF7C7072027B03CD6B6601271F86953D93A74CA88B27ABEB45615FE538FA30293E48B449D867FF83015D4A539w7V7F" TargetMode="External"/><Relationship Id="rId2" Type="http://schemas.openxmlformats.org/officeDocument/2006/relationships/settings" Target="settings.xml"/><Relationship Id="rId16" Type="http://schemas.openxmlformats.org/officeDocument/2006/relationships/hyperlink" Target="consultantplus://offline/ref=1FF7C7072027B03CD6B6601271F86953D93A74CA88B27ABEB45615FE538FA30293E48B449D867FF83015D4A539w7V7F" TargetMode="External"/><Relationship Id="rId20" Type="http://schemas.openxmlformats.org/officeDocument/2006/relationships/hyperlink" Target="consultantplus://offline/ref=1FF7C7072027B03CD6B6601271F86953DB3B72C68AB27ABEB45615FE538FA30293E48B449D867FF83015D4A539w7V7F" TargetMode="External"/><Relationship Id="rId29" Type="http://schemas.openxmlformats.org/officeDocument/2006/relationships/hyperlink" Target="consultantplus://offline/ref=1FF7C7072027B03CD6B6601271F86953D93A71C589BA7ABEB45615FE538FA30293E48B449D867FF83015D4A539w7V7F" TargetMode="External"/><Relationship Id="rId41" Type="http://schemas.openxmlformats.org/officeDocument/2006/relationships/hyperlink" Target="consultantplus://offline/ref=1FF7C7072027B03CD6B6601271F86953D93875C78EB87ABEB45615FE538FA30281E4D3489D8462FD3A0082F47C2B18615D10628228A10CF1w5VBF" TargetMode="External"/><Relationship Id="rId54" Type="http://schemas.openxmlformats.org/officeDocument/2006/relationships/hyperlink" Target="mailto:grachev-ush@yandex.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F7C7072027B03CD6B6601271F86953D93B75C48ABE7ABEB45615FE538FA30281E4D3489D8461F83F0082F47C2B18615D10628228A10CF1w5VBF" TargetMode="External"/><Relationship Id="rId11" Type="http://schemas.openxmlformats.org/officeDocument/2006/relationships/hyperlink" Target="consultantplus://offline/ref=1FF7C7072027B03CD6B6601271F86953D93B71C08ABD7ABEB45615FE538FA30281E4D34A9D826AAC694F83A8387C0B615710608A37wAVAF" TargetMode="External"/><Relationship Id="rId24" Type="http://schemas.openxmlformats.org/officeDocument/2006/relationships/hyperlink" Target="consultantplus://offline/ref=1FF7C7072027B03CD6B6601271F86953D83A77C18CBB7ABEB45615FE538FA30281E4D3489D8461F93A0082F47C2B18615D10628228A10CF1w5VBF" TargetMode="External"/><Relationship Id="rId32" Type="http://schemas.openxmlformats.org/officeDocument/2006/relationships/hyperlink" Target="consultantplus://offline/ref=1FF7C7072027B03CD6B6601271F86953D93875C78EB87ABEB45615FE538FA30281E4D34E9B8F35A97C5EDBA53A601569410C628Bw3VFF" TargetMode="External"/><Relationship Id="rId37" Type="http://schemas.openxmlformats.org/officeDocument/2006/relationships/hyperlink" Target="consultantplus://offline/ref=1FF7C7072027B03CD6B6601271F86953D93B71C185BE7ABEB45615FE538FA30281E4D3489D8461FF310082F47C2B18615D10628228A10CF1w5VBF" TargetMode="External"/><Relationship Id="rId40" Type="http://schemas.openxmlformats.org/officeDocument/2006/relationships/hyperlink" Target="consultantplus://offline/ref=1FF7C7072027B03CD6B6601271F86953D93875C78EB87ABEB45615FE538FA30281E4D3489D8462FD3A0082F47C2B18615D10628228A10CF1w5VBF" TargetMode="External"/><Relationship Id="rId45" Type="http://schemas.openxmlformats.org/officeDocument/2006/relationships/hyperlink" Target="consultantplus://offline/ref=1FF7C7072027B03CD6B6601271F86953D93875C78EB87ABEB45615FE538FA30281E4D3489D8462FD3C0082F47C2B18615D10628228A10CF1w5VBF" TargetMode="External"/><Relationship Id="rId53" Type="http://schemas.openxmlformats.org/officeDocument/2006/relationships/hyperlink" Target="consultantplus://offline/ref=1FF7C7072027B03CD6B6601271F86953DB3B72C68AB27ABEB45615FE538FA30293E48B449D867FF83015D4A539w7V7F" TargetMode="External"/><Relationship Id="rId58" Type="http://schemas.openxmlformats.org/officeDocument/2006/relationships/hyperlink" Target="consultantplus://offline/ref=1FF7C7072027B03CD6B6601271F86953D93875C78EB87ABEB45615FE538FA30281E4D3489F856AAC694F83A8387C0B615710608A37wAVAF" TargetMode="External"/><Relationship Id="rId5" Type="http://schemas.openxmlformats.org/officeDocument/2006/relationships/hyperlink" Target="consultantplus://offline/ref=1FF7C7072027B03CD6B6601271F86953D93B70C184BF7ABEB45615FE538FA30281E4D3489D8461F93B0082F47C2B18615D10628228A10CF1w5VBF" TargetMode="External"/><Relationship Id="rId15" Type="http://schemas.openxmlformats.org/officeDocument/2006/relationships/hyperlink" Target="consultantplus://offline/ref=1FF7C7072027B03CD6B67E1F67943759DD312ACF8DBE78EAE80713A90CDFA557C1A4D51DDEC06CF9380BD6A7317541301B5B6F8A34BD0CF84C8942A0w9V0F" TargetMode="External"/><Relationship Id="rId23" Type="http://schemas.openxmlformats.org/officeDocument/2006/relationships/hyperlink" Target="consultantplus://offline/ref=1FF7C7072027B03CD6B67E1F67943759DD312ACF8DBE78EAE80713A90CDFA557C1A4D51DDEC06CF9380BD6A3317541301B5B6F8A34BD0CF84C8942A0w9V0F" TargetMode="External"/><Relationship Id="rId28" Type="http://schemas.openxmlformats.org/officeDocument/2006/relationships/hyperlink" Target="consultantplus://offline/ref=1FF7C7072027B03CD6B6601271F86953D83874CA8CBC7ABEB45615FE538FA30293E48B449D867FF83015D4A539w7V7F" TargetMode="External"/><Relationship Id="rId36" Type="http://schemas.openxmlformats.org/officeDocument/2006/relationships/hyperlink" Target="consultantplus://offline/ref=1FF7C7072027B03CD6B6601271F86953D93875C78EB87ABEB45615FE538FA30281E4D3489D8461F9380082F47C2B18615D10628228A10CF1w5VBF" TargetMode="External"/><Relationship Id="rId49" Type="http://schemas.openxmlformats.org/officeDocument/2006/relationships/hyperlink" Target="consultantplus://offline/ref=1FF7C7072027B03CD6B6601271F86953D93875C78EB87ABEB45615FE538FA30281E4D3489D8462FD3A0082F47C2B18615D10628228A10CF1w5VBF" TargetMode="External"/><Relationship Id="rId57" Type="http://schemas.openxmlformats.org/officeDocument/2006/relationships/hyperlink" Target="consultantplus://offline/ref=1FF7C7072027B03CD6B6601271F86953D93875C78EB87ABEB45615FE538FA30281E4D3489D8462FD3A0082F47C2B18615D10628228A10CF1w5VBF" TargetMode="External"/><Relationship Id="rId61" Type="http://schemas.openxmlformats.org/officeDocument/2006/relationships/fontTable" Target="fontTable.xml"/><Relationship Id="rId10" Type="http://schemas.openxmlformats.org/officeDocument/2006/relationships/hyperlink" Target="consultantplus://offline/ref=1FF7C7072027B03CD6B67E1F67943759DD312ACF8DBE73E1E80213A90CDFA557C1A4D51DCCC034F53809C8A5306017615Ew0V7F" TargetMode="External"/><Relationship Id="rId19" Type="http://schemas.openxmlformats.org/officeDocument/2006/relationships/hyperlink" Target="consultantplus://offline/ref=1FF7C7072027B03CD6B6601271F86953D83277C38AB97ABEB45615FE538FA30281E4D34C96D030BC6D06D6A7267E1D7F5D0E63w8V3F" TargetMode="External"/><Relationship Id="rId31" Type="http://schemas.openxmlformats.org/officeDocument/2006/relationships/hyperlink" Target="consultantplus://offline/ref=1FF7C7072027B03CD6B6601271F86953D93875C78EB87ABEB45615FE538FA30281E4D34E9C8F35A97C5EDBA53A601569410C628Bw3VFF" TargetMode="External"/><Relationship Id="rId44" Type="http://schemas.openxmlformats.org/officeDocument/2006/relationships/hyperlink" Target="consultantplus://offline/ref=1FF7C7072027B03CD6B6601271F86953D93875C78EB87ABEB45615FE538FA30281E4D3489D8462FD3C0082F47C2B18615D10628228A10CF1w5VBF" TargetMode="External"/><Relationship Id="rId52" Type="http://schemas.openxmlformats.org/officeDocument/2006/relationships/hyperlink" Target="consultantplus://offline/ref=1FF7C7072027B03CD6B67E1F67943759DD312ACF8DBE78EAE80713A90CDFA557C1A4D51DDEC06CF9380BD7A13D7541301B5B6F8A34BD0CF84C8942A0w9V0F" TargetMode="External"/><Relationship Id="rId60" Type="http://schemas.openxmlformats.org/officeDocument/2006/relationships/hyperlink" Target="consultantplus://offline/ref=1FF7C7072027B03CD6B6601271F86953DE3B74C38FB127B4BC0F19FC5480FC1586ADDF499D8562FC335F87E16D731563410E6A9434A30DwFV9F" TargetMode="External"/><Relationship Id="rId4" Type="http://schemas.openxmlformats.org/officeDocument/2006/relationships/hyperlink" Target="consultantplus://offline/ref=1FF7C7072027B03CD6B67E1F67943759DD312ACF8DBE73E1E80213A90CDFA557C1A4D51DCCC034F53809C8A5306017615Ew0V7F" TargetMode="External"/><Relationship Id="rId9" Type="http://schemas.openxmlformats.org/officeDocument/2006/relationships/hyperlink" Target="consultantplus://offline/ref=1FF7C7072027B03CD6B6601271F86953D93A70C08FB37ABEB45615FE538FA30293E48B449D867FF83015D4A539w7V7F" TargetMode="External"/><Relationship Id="rId14" Type="http://schemas.openxmlformats.org/officeDocument/2006/relationships/hyperlink" Target="consultantplus://offline/ref=1FF7C7072027B03CD6B6601271F86953D93A70C08FB37ABEB45615FE538FA30293E48B449D867FF83015D4A539w7V7F" TargetMode="External"/><Relationship Id="rId22" Type="http://schemas.openxmlformats.org/officeDocument/2006/relationships/hyperlink" Target="consultantplus://offline/ref=1FF7C7072027B03CD6B6601271F86953D93875C78EB87ABEB45615FE538FA30281E4D3489D8461FD3E0082F47C2B18615D10628228A10CF1w5VBF" TargetMode="External"/><Relationship Id="rId27" Type="http://schemas.openxmlformats.org/officeDocument/2006/relationships/hyperlink" Target="consultantplus://offline/ref=1FF7C7072027B03CD6B6601271F86953DB3B72C68AB27ABEB45615FE538FA30293E48B449D867FF83015D4A539w7V7F" TargetMode="External"/><Relationship Id="rId30" Type="http://schemas.openxmlformats.org/officeDocument/2006/relationships/hyperlink" Target="consultantplus://offline/ref=1FF7C7072027B03CD6B6601271F86953D93875C78EB87ABEB45615FE538FA30293E48B449D867FF83015D4A539w7V7F" TargetMode="External"/><Relationship Id="rId35" Type="http://schemas.openxmlformats.org/officeDocument/2006/relationships/hyperlink" Target="consultantplus://offline/ref=1FF7C7072027B03CD6B67E1F67943759DD312ACF8DBE70E1E00A13A90CDFA557C1A4D51DDEC06CF9380BD6A43B7541301B5B6F8A34BD0CF84C8942A0w9V0F" TargetMode="External"/><Relationship Id="rId43" Type="http://schemas.openxmlformats.org/officeDocument/2006/relationships/hyperlink" Target="consultantplus://offline/ref=1FF7C7072027B03CD6B6601271F86953D93875C78EB87ABEB45615FE538FA30281E4D3489D8462FD3C0082F47C2B18615D10628228A10CF1w5VBF" TargetMode="External"/><Relationship Id="rId48" Type="http://schemas.openxmlformats.org/officeDocument/2006/relationships/hyperlink" Target="consultantplus://offline/ref=1FF7C7072027B03CD6B6601271F86953D93875C78EB87ABEB45615FE538FA30281E4D3489D8462FD3A0082F47C2B18615D10628228A10CF1w5VBF" TargetMode="External"/><Relationship Id="rId56" Type="http://schemas.openxmlformats.org/officeDocument/2006/relationships/hyperlink" Target="consultantplus://offline/ref=1FF7C7072027B03CD6B6601271F86953D93875C78EB87ABEB45615FE538FA30281E4D3489F856AAC694F83A8387C0B615710608A37wAVAF" TargetMode="External"/><Relationship Id="rId8" Type="http://schemas.openxmlformats.org/officeDocument/2006/relationships/hyperlink" Target="consultantplus://offline/ref=1FF7C7072027B03CD6B6601271F86953DB3C7CC18CBE7ABEB45615FE538FA30293E48B449D867FF83015D4A539w7V7F" TargetMode="External"/><Relationship Id="rId51" Type="http://schemas.openxmlformats.org/officeDocument/2006/relationships/hyperlink" Target="consultantplus://offline/ref=1FF7C7072027B03CD6B67E1F67943759DD312ACF8DBE78EAE80713A90CDFA557C1A4D51DDEC06CF9380BD7A6307541301B5B6F8A34BD0CF84C8942A0w9V0F" TargetMode="External"/><Relationship Id="rId3" Type="http://schemas.openxmlformats.org/officeDocument/2006/relationships/webSettings" Target="webSettings.xml"/><Relationship Id="rId12" Type="http://schemas.openxmlformats.org/officeDocument/2006/relationships/hyperlink" Target="consultantplus://offline/ref=1FF7C7072027B03CD6B6601271F86953D93B71C08ABD7ABEB45615FE538FA30281E4D3489D8469F0380082F47C2B18615D10628228A10CF1w5VBF" TargetMode="External"/><Relationship Id="rId17" Type="http://schemas.openxmlformats.org/officeDocument/2006/relationships/hyperlink" Target="consultantplus://offline/ref=1FF7C7072027B03CD6B67E1F67943759DD312ACF89BB73E0EF094EA30486A955C6AB8A0AD98960F8380BD7A6332A44250A03628828A304EE508B43wAV8F" TargetMode="External"/><Relationship Id="rId25" Type="http://schemas.openxmlformats.org/officeDocument/2006/relationships/hyperlink" Target="consultantplus://offline/ref=1FF7C7072027B03CD6B6601271F86953D93872C784BE7ABEB45615FE538FA30293E48B449D867FF83015D4A539w7V7F" TargetMode="External"/><Relationship Id="rId33" Type="http://schemas.openxmlformats.org/officeDocument/2006/relationships/hyperlink" Target="consultantplus://offline/ref=1FF7C7072027B03CD6B6601271F86953D93875C78EB87ABEB45615FE538FA30281E4D34E958F35A97C5EDBA53A601569410C628Bw3VFF" TargetMode="External"/><Relationship Id="rId38" Type="http://schemas.openxmlformats.org/officeDocument/2006/relationships/hyperlink" Target="consultantplus://offline/ref=1FF7C7072027B03CD6B6601271F86953D93875C78EB87ABEB45615FE538FA30281E4D3489D836AAC694F83A8387C0B615710608A37wAVAF" TargetMode="External"/><Relationship Id="rId46" Type="http://schemas.openxmlformats.org/officeDocument/2006/relationships/hyperlink" Target="consultantplus://offline/ref=1FF7C7072027B03CD6B6601271F86953D93875C78EB87ABEB45615FE538FA30281E4D34B94846AAC694F83A8387C0B615710608A37wAVAF" TargetMode="External"/><Relationship Id="rId59" Type="http://schemas.openxmlformats.org/officeDocument/2006/relationships/hyperlink" Target="consultantplus://offline/ref=1FF7C7072027B03CD6B6601271F86953DE3B74C38FB127B4BC0F19FC5480FC1586ADDF499D8562FC335F87E16D731563410E6A9434A30DwF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31136</Words>
  <Characters>177476</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grgumn</dc:creator>
  <cp:lastModifiedBy>USER</cp:lastModifiedBy>
  <cp:revision>2</cp:revision>
  <cp:lastPrinted>2019-08-02T09:45:00Z</cp:lastPrinted>
  <dcterms:created xsi:type="dcterms:W3CDTF">2019-08-02T09:50:00Z</dcterms:created>
  <dcterms:modified xsi:type="dcterms:W3CDTF">2019-08-02T09:50:00Z</dcterms:modified>
</cp:coreProperties>
</file>