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0" w:rsidRDefault="00734AC0" w:rsidP="00734AC0">
      <w:pPr>
        <w:pStyle w:val="Standard"/>
        <w:jc w:val="right"/>
      </w:pPr>
      <w:r>
        <w:t>ПРОЕКТ</w:t>
      </w: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0"/>
        <w:gridCol w:w="2800"/>
      </w:tblGrid>
      <w:tr w:rsidR="00734AC0" w:rsidTr="00FC5D30">
        <w:tc>
          <w:tcPr>
            <w:tcW w:w="6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</w:pPr>
            <w:r>
              <w:t xml:space="preserve">Об утверждении муниципальной  программы Грачевского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Ставропольского края «Энергосбережение и повышение энергетической эффективности на территории Грачевского района Ставропольского края на 2016-2018 годы»   </w:t>
            </w:r>
          </w:p>
          <w:p w:rsidR="00734AC0" w:rsidRDefault="00734AC0" w:rsidP="00FC5D30">
            <w:pPr>
              <w:pStyle w:val="Standard"/>
            </w:pPr>
          </w:p>
          <w:p w:rsidR="00734AC0" w:rsidRDefault="00734AC0" w:rsidP="00FC5D30">
            <w:pPr>
              <w:pStyle w:val="Standard"/>
            </w:pPr>
          </w:p>
        </w:tc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</w:tc>
      </w:tr>
    </w:tbl>
    <w:p w:rsidR="00734AC0" w:rsidRDefault="00734AC0" w:rsidP="00734AC0">
      <w:pPr>
        <w:pStyle w:val="Standard"/>
        <w:jc w:val="both"/>
      </w:pPr>
      <w:r>
        <w:tab/>
      </w:r>
      <w:proofErr w:type="gramStart"/>
      <w:r>
        <w:t>В соответствии с законом Российской Федерации от 23 ноября 2009 г. №</w:t>
      </w:r>
      <w:r w:rsidR="00927F57">
        <w:t xml:space="preserve"> </w:t>
      </w:r>
      <w:r w:rsidR="0078560F">
        <w:t>261-ФЗ «</w:t>
      </w:r>
      <w: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Cs w:val="28"/>
        </w:rPr>
        <w:t>распоряжением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 внесении изменений в отдельные законодательные акты Российской Федерации», приказом Министерства энергетики Российской Федерации от 30 июня  2014 года  № 399 «Об утверждении  методики  расчета  значений  целевых   показателей  в области энергосбережения и повышения энергетической эффективности, в том числе в сопоставимых условиях», </w:t>
      </w:r>
      <w:proofErr w:type="spellStart"/>
      <w:r>
        <w:rPr>
          <w:szCs w:val="28"/>
        </w:rPr>
        <w:t>приказо</w:t>
      </w:r>
      <w:proofErr w:type="spellEnd"/>
      <w:r>
        <w:rPr>
          <w:szCs w:val="28"/>
        </w:rPr>
        <w:t xml:space="preserve"> министерства энергетики Российской Федерации от 30.06.2014г. № 398 «О</w:t>
      </w:r>
      <w:r>
        <w:rPr>
          <w:rFonts w:cs="Calibri"/>
          <w:szCs w:val="28"/>
          <w:lang w:eastAsia="en-US"/>
        </w:rPr>
        <w:t>б утверждении требований к форме программ в области энергосбережения и повышения</w:t>
      </w:r>
      <w:proofErr w:type="gramEnd"/>
      <w:r>
        <w:rPr>
          <w:rFonts w:cs="Calibri"/>
          <w:szCs w:val="28"/>
          <w:lang w:eastAsia="en-US"/>
        </w:rPr>
        <w:t xml:space="preserve"> </w:t>
      </w:r>
      <w:proofErr w:type="gramStart"/>
      <w:r>
        <w:rPr>
          <w:rFonts w:cs="Calibri"/>
          <w:szCs w:val="28"/>
          <w:lang w:eastAsia="en-US"/>
        </w:rPr>
        <w:t xml:space="preserve">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>
        <w:rPr>
          <w:szCs w:val="28"/>
        </w:rPr>
        <w:t xml:space="preserve"> </w:t>
      </w:r>
      <w:r>
        <w:t xml:space="preserve">в целях энергосбережения и повышения эффективности использования энергетических ресурсов в </w:t>
      </w:r>
      <w:proofErr w:type="spellStart"/>
      <w:r>
        <w:t>Грачевском</w:t>
      </w:r>
      <w:proofErr w:type="spellEnd"/>
      <w:r>
        <w:t xml:space="preserve"> районе,</w:t>
      </w:r>
      <w:r>
        <w:rPr>
          <w:szCs w:val="28"/>
        </w:rPr>
        <w:t xml:space="preserve"> Уставом Грачевского муниципального района</w:t>
      </w:r>
      <w:r w:rsidR="0078560F">
        <w:rPr>
          <w:szCs w:val="28"/>
        </w:rPr>
        <w:t xml:space="preserve"> Ставропольского края</w:t>
      </w:r>
      <w:proofErr w:type="gramEnd"/>
    </w:p>
    <w:p w:rsidR="00734AC0" w:rsidRDefault="00734AC0" w:rsidP="00734AC0">
      <w:pPr>
        <w:pStyle w:val="Standard"/>
        <w:jc w:val="both"/>
        <w:rPr>
          <w:szCs w:val="28"/>
        </w:rPr>
      </w:pPr>
    </w:p>
    <w:p w:rsidR="00734AC0" w:rsidRDefault="00734AC0" w:rsidP="00734AC0">
      <w:pPr>
        <w:pStyle w:val="Standard"/>
        <w:ind w:firstLine="708"/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734AC0" w:rsidRDefault="00734AC0" w:rsidP="00734AC0">
      <w:pPr>
        <w:pStyle w:val="Standard"/>
        <w:jc w:val="both"/>
      </w:pPr>
    </w:p>
    <w:p w:rsidR="00734AC0" w:rsidRDefault="00734AC0" w:rsidP="00734AC0">
      <w:pPr>
        <w:pStyle w:val="ConsTitle"/>
        <w:widowControl/>
        <w:ind w:right="0" w:firstLine="720"/>
        <w:jc w:val="both"/>
      </w:pPr>
      <w:r>
        <w:rPr>
          <w:rFonts w:ascii="Times New Roman" w:hAnsi="Times New Roman"/>
          <w:b w:val="0"/>
          <w:sz w:val="28"/>
        </w:rPr>
        <w:t xml:space="preserve">1. Утвердить прилагаемую муниципальную программу Грачевского </w:t>
      </w:r>
      <w:proofErr w:type="gramStart"/>
      <w:r>
        <w:rPr>
          <w:rFonts w:ascii="Times New Roman" w:hAnsi="Times New Roman"/>
          <w:b w:val="0"/>
          <w:sz w:val="28"/>
        </w:rPr>
        <w:t>муниципального</w:t>
      </w:r>
      <w:proofErr w:type="gramEnd"/>
      <w:r>
        <w:rPr>
          <w:rFonts w:ascii="Times New Roman" w:hAnsi="Times New Roman"/>
          <w:b w:val="0"/>
          <w:sz w:val="28"/>
        </w:rPr>
        <w:t xml:space="preserve"> района Ставропольского края «Энергосбережение и повышение энергетической эффективности на территории Грачевского района Ставропольского края на 2016-2018 годы»  </w:t>
      </w:r>
      <w:r>
        <w:rPr>
          <w:rFonts w:ascii="Times New Roman" w:hAnsi="Times New Roman"/>
          <w:b w:val="0"/>
          <w:bCs/>
          <w:sz w:val="28"/>
          <w:szCs w:val="28"/>
        </w:rPr>
        <w:t>(далее Программу).</w:t>
      </w:r>
    </w:p>
    <w:p w:rsidR="00734AC0" w:rsidRDefault="00734AC0" w:rsidP="00734AC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34AC0" w:rsidRDefault="00734AC0" w:rsidP="00734AC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Поручить руководителям подразделений администрации Грачевского муниципального района, муниципального унитарного предприятия </w:t>
      </w:r>
      <w:r>
        <w:rPr>
          <w:rFonts w:ascii="Times New Roman" w:hAnsi="Times New Roman"/>
          <w:b w:val="0"/>
          <w:sz w:val="28"/>
          <w:szCs w:val="28"/>
        </w:rPr>
        <w:lastRenderedPageBreak/>
        <w:t>«Коммунальное хозяйство» Грачевского муниципального района организовать выполнение Программы в подведомственных учреждениях и на предприятии.</w:t>
      </w:r>
      <w:proofErr w:type="gramEnd"/>
    </w:p>
    <w:p w:rsidR="00734AC0" w:rsidRDefault="00734AC0" w:rsidP="00EE5FAE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3. Исполнителям мероприятий Программы представлять в отдел муниципального хозяйства администрации Грачевского муниципального района отчеты о ходе реализации мероприятий Программы ежеквартально до 05 числа месяца, следующего за отчетным кварталом отчетного года, и ежегодно до 15 января года, следующего за отчетным годом.</w:t>
      </w:r>
    </w:p>
    <w:p w:rsidR="00734AC0" w:rsidRDefault="00734AC0" w:rsidP="00734AC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34AC0" w:rsidRDefault="00734AC0" w:rsidP="00734AC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Обеспечить процедуру публичности (открытости) информации о значениях показателей Программы и результатах мониторинга реализации Программы, мероприятиях Программы, путем ее размещения на официальном сайте администрации Грачевского муниципального района в сети Интернет.</w:t>
      </w:r>
    </w:p>
    <w:p w:rsidR="00734AC0" w:rsidRDefault="00734AC0" w:rsidP="00734AC0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734AC0" w:rsidRDefault="00734AC0" w:rsidP="00734AC0">
      <w:pPr>
        <w:pStyle w:val="Standard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администрации Грачевского муниципального района Ставропольского края Д.Ю</w:t>
      </w:r>
      <w:r w:rsidR="00E43C55">
        <w:t>. Морозова</w:t>
      </w:r>
      <w:r>
        <w:t>.</w:t>
      </w:r>
    </w:p>
    <w:p w:rsidR="00734AC0" w:rsidRDefault="00734AC0" w:rsidP="00734AC0">
      <w:pPr>
        <w:pStyle w:val="Standard"/>
        <w:jc w:val="both"/>
        <w:rPr>
          <w:szCs w:val="28"/>
        </w:rPr>
      </w:pPr>
    </w:p>
    <w:p w:rsidR="00734AC0" w:rsidRDefault="00734AC0" w:rsidP="00734AC0">
      <w:pPr>
        <w:pStyle w:val="Standard"/>
        <w:jc w:val="both"/>
        <w:rPr>
          <w:szCs w:val="28"/>
        </w:rPr>
      </w:pPr>
      <w:r>
        <w:rPr>
          <w:szCs w:val="28"/>
        </w:rPr>
        <w:tab/>
        <w:t>6. Настоящее постановление вступает в силу с 01 января 2016 года</w:t>
      </w:r>
      <w:r w:rsidR="00E43C55">
        <w:rPr>
          <w:szCs w:val="28"/>
        </w:rPr>
        <w:t xml:space="preserve"> и подлежит официальному обнародованию</w:t>
      </w:r>
      <w:r>
        <w:rPr>
          <w:szCs w:val="28"/>
        </w:rPr>
        <w:t>.</w:t>
      </w:r>
    </w:p>
    <w:p w:rsidR="00734AC0" w:rsidRDefault="00734AC0" w:rsidP="00734AC0">
      <w:pPr>
        <w:pStyle w:val="Standard"/>
        <w:jc w:val="both"/>
      </w:pPr>
    </w:p>
    <w:p w:rsidR="00734AC0" w:rsidRDefault="00734AC0" w:rsidP="00734AC0">
      <w:pPr>
        <w:pStyle w:val="Standard"/>
        <w:jc w:val="both"/>
      </w:pPr>
    </w:p>
    <w:p w:rsidR="00734AC0" w:rsidRDefault="00734AC0" w:rsidP="00734AC0">
      <w:pPr>
        <w:pStyle w:val="Standard"/>
      </w:pPr>
      <w:r>
        <w:t>Глава администрации Грачевского</w:t>
      </w:r>
    </w:p>
    <w:p w:rsidR="00734AC0" w:rsidRDefault="00734AC0" w:rsidP="00734AC0">
      <w:pPr>
        <w:pStyle w:val="Standard"/>
      </w:pPr>
      <w:r>
        <w:t>муниципального района</w:t>
      </w:r>
    </w:p>
    <w:p w:rsidR="00734AC0" w:rsidRDefault="00734AC0" w:rsidP="00734AC0">
      <w:pPr>
        <w:pStyle w:val="Standard"/>
        <w:pBdr>
          <w:bottom w:val="single" w:sz="12" w:space="1" w:color="auto"/>
        </w:pBdr>
      </w:pPr>
      <w:r>
        <w:t xml:space="preserve">Ставропольского края                                                                             В.А. </w:t>
      </w:r>
      <w:proofErr w:type="spellStart"/>
      <w:r>
        <w:t>Кухарев</w:t>
      </w:r>
      <w:proofErr w:type="spellEnd"/>
    </w:p>
    <w:p w:rsidR="00734AC0" w:rsidRDefault="00734AC0" w:rsidP="00734AC0">
      <w:pPr>
        <w:pStyle w:val="Standard"/>
        <w:pBdr>
          <w:bottom w:val="single" w:sz="12" w:space="1" w:color="auto"/>
        </w:pBdr>
      </w:pPr>
    </w:p>
    <w:p w:rsidR="00734AC0" w:rsidRDefault="00734AC0" w:rsidP="00734AC0">
      <w:pPr>
        <w:pStyle w:val="Standard"/>
        <w:pBdr>
          <w:bottom w:val="single" w:sz="12" w:space="1" w:color="auto"/>
        </w:pBdr>
      </w:pPr>
    </w:p>
    <w:p w:rsidR="00734AC0" w:rsidRDefault="00734AC0" w:rsidP="00734AC0">
      <w:pPr>
        <w:pStyle w:val="Standard"/>
        <w:pBdr>
          <w:bottom w:val="single" w:sz="12" w:space="1" w:color="auto"/>
        </w:pBdr>
      </w:pPr>
    </w:p>
    <w:p w:rsidR="00734AC0" w:rsidRDefault="00734AC0" w:rsidP="00734AC0">
      <w:pPr>
        <w:pStyle w:val="Textbodyindent"/>
        <w:ind w:left="0" w:right="31"/>
        <w:jc w:val="both"/>
      </w:pPr>
      <w:r>
        <w:t xml:space="preserve">Проект вносит заместитель главы администрации Грачевского </w:t>
      </w:r>
      <w:proofErr w:type="gramStart"/>
      <w:r>
        <w:t>муниципального</w:t>
      </w:r>
      <w:proofErr w:type="gramEnd"/>
      <w:r>
        <w:t xml:space="preserve"> района                                                                                                    Д.Ю. Морозов</w:t>
      </w:r>
    </w:p>
    <w:p w:rsidR="00734AC0" w:rsidRDefault="00734AC0" w:rsidP="00734AC0">
      <w:pPr>
        <w:pStyle w:val="Standard"/>
      </w:pPr>
    </w:p>
    <w:p w:rsidR="00734AC0" w:rsidRDefault="00734AC0" w:rsidP="00734AC0">
      <w:pPr>
        <w:pStyle w:val="Standard"/>
      </w:pPr>
      <w:r>
        <w:t>Проект визируют:</w:t>
      </w:r>
    </w:p>
    <w:p w:rsidR="00734AC0" w:rsidRDefault="00734AC0" w:rsidP="00734AC0">
      <w:pPr>
        <w:pStyle w:val="Standard"/>
      </w:pPr>
    </w:p>
    <w:tbl>
      <w:tblPr>
        <w:tblW w:w="97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5"/>
        <w:gridCol w:w="2573"/>
      </w:tblGrid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t>управляющий делами администрации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Грачевского муниципального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</w:pPr>
            <w:r>
              <w:t xml:space="preserve">      Л.Н. Шалыгина</w:t>
            </w: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</w:pPr>
            <w:r>
              <w:t>начальник отдела правового</w:t>
            </w:r>
          </w:p>
          <w:p w:rsidR="00734AC0" w:rsidRDefault="00734AC0" w:rsidP="00FC5D30">
            <w:pPr>
              <w:pStyle w:val="Standard"/>
            </w:pPr>
            <w:r>
              <w:t xml:space="preserve">и </w:t>
            </w:r>
            <w:proofErr w:type="gramStart"/>
            <w:r>
              <w:t>кадрового</w:t>
            </w:r>
            <w:proofErr w:type="gramEnd"/>
            <w:r>
              <w:t xml:space="preserve"> обеспечения администрации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Грачевского муниципального района         </w:t>
            </w: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  <w:r>
              <w:t xml:space="preserve">начальник отдела муниципального хозяйства </w:t>
            </w:r>
          </w:p>
          <w:p w:rsidR="00EE5FAE" w:rsidRDefault="00734AC0" w:rsidP="00FC5D30">
            <w:pPr>
              <w:pStyle w:val="Standard"/>
              <w:jc w:val="both"/>
            </w:pPr>
            <w:r>
              <w:t xml:space="preserve">– главный архитектор администрации 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Грачевского муниципального района </w:t>
            </w: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</w:p>
          <w:p w:rsidR="00EE5FAE" w:rsidRDefault="00EE5FAE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  <w:r>
              <w:lastRenderedPageBreak/>
              <w:t xml:space="preserve">начальник отдела  экономического 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развития администрации 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Грачевского муниципального района </w:t>
            </w: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  <w:r>
              <w:t>начальник финансового управления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администрации Грачевского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  <w:r>
              <w:t xml:space="preserve">    Л.В. </w:t>
            </w:r>
            <w:proofErr w:type="spellStart"/>
            <w:r>
              <w:t>Моногарова</w:t>
            </w:r>
            <w:proofErr w:type="spellEnd"/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  <w:r>
              <w:t xml:space="preserve"> Т.Г. </w:t>
            </w:r>
            <w:proofErr w:type="spellStart"/>
            <w:r>
              <w:t>Савенко</w:t>
            </w:r>
            <w:proofErr w:type="spellEnd"/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</w:pPr>
            <w:r>
              <w:t xml:space="preserve">      </w:t>
            </w:r>
          </w:p>
          <w:p w:rsidR="00734AC0" w:rsidRDefault="00734AC0" w:rsidP="00FC5D30">
            <w:pPr>
              <w:pStyle w:val="Standard"/>
            </w:pPr>
          </w:p>
          <w:p w:rsidR="00734AC0" w:rsidRDefault="00734AC0" w:rsidP="00FC5D30">
            <w:pPr>
              <w:pStyle w:val="Standard"/>
            </w:pPr>
          </w:p>
          <w:p w:rsidR="00EE5FAE" w:rsidRDefault="00734AC0" w:rsidP="00FC5D30">
            <w:pPr>
              <w:pStyle w:val="Standard"/>
            </w:pPr>
            <w:r>
              <w:t xml:space="preserve">        </w:t>
            </w:r>
          </w:p>
          <w:p w:rsidR="00734AC0" w:rsidRDefault="00EE5FAE" w:rsidP="00FC5D30">
            <w:pPr>
              <w:pStyle w:val="Standard"/>
            </w:pPr>
            <w:r>
              <w:t xml:space="preserve">        </w:t>
            </w:r>
            <w:r w:rsidR="00734AC0">
              <w:t>Н.Н. Сафонова</w:t>
            </w:r>
          </w:p>
          <w:p w:rsidR="00734AC0" w:rsidRDefault="00734AC0" w:rsidP="00FC5D30">
            <w:pPr>
              <w:pStyle w:val="Standard"/>
            </w:pPr>
          </w:p>
          <w:p w:rsidR="00734AC0" w:rsidRDefault="00734AC0" w:rsidP="00FC5D30">
            <w:pPr>
              <w:pStyle w:val="Standard"/>
            </w:pPr>
          </w:p>
          <w:p w:rsidR="00734AC0" w:rsidRDefault="00EE5FAE" w:rsidP="00FC5D30">
            <w:pPr>
              <w:pStyle w:val="Standard"/>
            </w:pPr>
            <w:r>
              <w:t xml:space="preserve">      </w:t>
            </w:r>
            <w:r w:rsidR="00734AC0">
              <w:t>В.В. Панфилова</w:t>
            </w: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lastRenderedPageBreak/>
              <w:t>начальник управления труда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и социальной защиты населения</w:t>
            </w:r>
          </w:p>
          <w:p w:rsidR="00734AC0" w:rsidRDefault="00734AC0" w:rsidP="00FC5D30">
            <w:pPr>
              <w:pStyle w:val="Standard"/>
              <w:jc w:val="both"/>
            </w:pPr>
            <w:r>
              <w:t xml:space="preserve">администрации Грачевского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  <w:r>
              <w:t>Н.Н. Сорокина</w:t>
            </w: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t>начальник отдела образования администрации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Грачевского муниципального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</w:pPr>
            <w:r>
              <w:t xml:space="preserve">    </w:t>
            </w:r>
            <w:r w:rsidR="00EE5FAE">
              <w:t xml:space="preserve"> </w:t>
            </w:r>
            <w:r>
              <w:t xml:space="preserve">Е.В. </w:t>
            </w:r>
            <w:proofErr w:type="spellStart"/>
            <w:r>
              <w:t>Ореховская</w:t>
            </w:r>
            <w:proofErr w:type="spellEnd"/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t>начальник отдела культуры администрации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Грачевского муниципального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  <w:r>
              <w:t xml:space="preserve"> И.В. Чаплыгина</w:t>
            </w:r>
          </w:p>
          <w:p w:rsidR="00734AC0" w:rsidRDefault="00734AC0" w:rsidP="00FC5D30">
            <w:pPr>
              <w:pStyle w:val="Standard"/>
            </w:pP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t>начальник отдела имущественных и земельных отношений администрации Грачевского муниципального района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  <w:r>
              <w:t xml:space="preserve">  Г.И. Чернов</w:t>
            </w:r>
          </w:p>
          <w:p w:rsidR="00734AC0" w:rsidRDefault="00734AC0" w:rsidP="00FC5D30">
            <w:pPr>
              <w:pStyle w:val="Standard"/>
              <w:jc w:val="right"/>
            </w:pP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  <w:r>
              <w:t xml:space="preserve">директор </w:t>
            </w:r>
            <w:proofErr w:type="gramStart"/>
            <w:r>
              <w:t>муниципального</w:t>
            </w:r>
            <w:proofErr w:type="gramEnd"/>
            <w:r>
              <w:t xml:space="preserve"> унитарного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предприятия «</w:t>
            </w:r>
            <w:proofErr w:type="gramStart"/>
            <w:r>
              <w:t>Коммунальное</w:t>
            </w:r>
            <w:proofErr w:type="gramEnd"/>
            <w:r>
              <w:t xml:space="preserve"> хозяйство»</w:t>
            </w:r>
          </w:p>
          <w:p w:rsidR="00734AC0" w:rsidRDefault="00734AC0" w:rsidP="00FC5D30">
            <w:pPr>
              <w:pStyle w:val="Standard"/>
              <w:jc w:val="both"/>
            </w:pPr>
            <w:r>
              <w:t>Грачевского муниципального района</w:t>
            </w:r>
          </w:p>
          <w:p w:rsidR="00734AC0" w:rsidRDefault="00734AC0" w:rsidP="00FC5D30">
            <w:pPr>
              <w:pStyle w:val="Standard"/>
              <w:jc w:val="both"/>
            </w:pPr>
            <w:r>
              <w:t>Ставропольского края</w:t>
            </w: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</w:pPr>
            <w:r>
              <w:t xml:space="preserve">        </w:t>
            </w: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EE5FAE" w:rsidP="00EE5FAE">
            <w:pPr>
              <w:pStyle w:val="Standard"/>
            </w:pPr>
            <w:r>
              <w:t xml:space="preserve">        </w:t>
            </w:r>
            <w:r w:rsidR="00734AC0">
              <w:t>Ю.К. Морозов</w:t>
            </w: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  <w:p w:rsidR="00734AC0" w:rsidRDefault="00734AC0" w:rsidP="00FC5D30">
            <w:pPr>
              <w:pStyle w:val="Standard"/>
              <w:jc w:val="right"/>
            </w:pPr>
          </w:p>
        </w:tc>
      </w:tr>
      <w:tr w:rsidR="00734AC0" w:rsidTr="00FC5D30">
        <w:trPr>
          <w:trHeight w:val="650"/>
        </w:trPr>
        <w:tc>
          <w:tcPr>
            <w:tcW w:w="7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</w:tc>
        <w:tc>
          <w:tcPr>
            <w:tcW w:w="2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</w:p>
          <w:p w:rsidR="00734AC0" w:rsidRDefault="00734AC0" w:rsidP="00FC5D30">
            <w:pPr>
              <w:pStyle w:val="Standard"/>
              <w:jc w:val="both"/>
            </w:pPr>
            <w:r>
              <w:t xml:space="preserve">      </w:t>
            </w:r>
          </w:p>
          <w:p w:rsidR="00734AC0" w:rsidRDefault="00734AC0" w:rsidP="00FC5D30">
            <w:pPr>
              <w:pStyle w:val="Standard"/>
              <w:jc w:val="both"/>
            </w:pPr>
          </w:p>
        </w:tc>
      </w:tr>
    </w:tbl>
    <w:p w:rsidR="00734AC0" w:rsidRDefault="00734AC0" w:rsidP="00734AC0">
      <w:pPr>
        <w:pStyle w:val="Standard"/>
      </w:pPr>
    </w:p>
    <w:p w:rsidR="00734AC0" w:rsidRDefault="00734AC0" w:rsidP="00734AC0">
      <w:pPr>
        <w:pStyle w:val="Textbody"/>
      </w:pPr>
    </w:p>
    <w:p w:rsidR="00EE5FAE" w:rsidRDefault="00EE5FAE" w:rsidP="00734AC0">
      <w:pPr>
        <w:pStyle w:val="Textbody"/>
      </w:pPr>
    </w:p>
    <w:p w:rsidR="00EE5FAE" w:rsidRDefault="00EE5FAE" w:rsidP="00734AC0">
      <w:pPr>
        <w:pStyle w:val="Textbody"/>
      </w:pPr>
    </w:p>
    <w:p w:rsidR="00EE5FAE" w:rsidRDefault="00EE5FAE" w:rsidP="00734AC0">
      <w:pPr>
        <w:pStyle w:val="Textbody"/>
      </w:pPr>
    </w:p>
    <w:p w:rsidR="00EE5FAE" w:rsidRDefault="00EE5FAE" w:rsidP="00734AC0">
      <w:pPr>
        <w:pStyle w:val="Textbody"/>
      </w:pPr>
    </w:p>
    <w:p w:rsidR="00734AC0" w:rsidRDefault="00734AC0" w:rsidP="00734AC0">
      <w:pPr>
        <w:pStyle w:val="Textbody"/>
        <w:sectPr w:rsidR="00734AC0" w:rsidSect="00E61241">
          <w:pgSz w:w="11906" w:h="16838"/>
          <w:pgMar w:top="1134" w:right="567" w:bottom="1134" w:left="1701" w:header="720" w:footer="720" w:gutter="0"/>
          <w:cols w:space="720"/>
        </w:sectPr>
      </w:pPr>
      <w:r>
        <w:t>Проект распоряжения подготовлен отделом муниципального хозяйства  администрации Грачевского муниципального района                    Н.Н. Матросова</w:t>
      </w:r>
    </w:p>
    <w:p w:rsidR="002A295A" w:rsidRDefault="002A295A" w:rsidP="00E501AF"/>
    <w:sectPr w:rsidR="002A295A" w:rsidSect="00DF3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AC0"/>
    <w:rsid w:val="00145019"/>
    <w:rsid w:val="001E1C40"/>
    <w:rsid w:val="002A295A"/>
    <w:rsid w:val="00416F51"/>
    <w:rsid w:val="00436C9F"/>
    <w:rsid w:val="0049573E"/>
    <w:rsid w:val="005031BF"/>
    <w:rsid w:val="00577599"/>
    <w:rsid w:val="00734AC0"/>
    <w:rsid w:val="0078560F"/>
    <w:rsid w:val="0087796B"/>
    <w:rsid w:val="00884000"/>
    <w:rsid w:val="00927F57"/>
    <w:rsid w:val="00A3728A"/>
    <w:rsid w:val="00A85E3E"/>
    <w:rsid w:val="00DF3199"/>
    <w:rsid w:val="00E43C55"/>
    <w:rsid w:val="00E501AF"/>
    <w:rsid w:val="00EE5FAE"/>
    <w:rsid w:val="00F6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AC0"/>
    <w:pPr>
      <w:widowControl w:val="0"/>
      <w:suppressAutoHyphens/>
      <w:autoSpaceDN w:val="0"/>
      <w:textAlignment w:val="baseline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AC0"/>
    <w:pPr>
      <w:suppressAutoHyphens/>
      <w:autoSpaceDN w:val="0"/>
      <w:textAlignment w:val="baseline"/>
    </w:pPr>
    <w:rPr>
      <w:rFonts w:eastAsia="Times New Roman" w:cs="Times New Roman"/>
      <w:lang w:eastAsia="ar-SA"/>
    </w:rPr>
  </w:style>
  <w:style w:type="paragraph" w:customStyle="1" w:styleId="Textbody">
    <w:name w:val="Text body"/>
    <w:basedOn w:val="Standard"/>
    <w:rsid w:val="00734AC0"/>
    <w:pPr>
      <w:jc w:val="both"/>
    </w:pPr>
  </w:style>
  <w:style w:type="paragraph" w:customStyle="1" w:styleId="ConsTitle">
    <w:name w:val="ConsTitle"/>
    <w:rsid w:val="00734AC0"/>
    <w:pPr>
      <w:widowControl w:val="0"/>
      <w:suppressAutoHyphens/>
      <w:autoSpaceDN w:val="0"/>
      <w:ind w:right="19772"/>
      <w:textAlignment w:val="baseline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Textbodyindent">
    <w:name w:val="Text body indent"/>
    <w:basedOn w:val="Standard"/>
    <w:rsid w:val="00734AC0"/>
    <w:pPr>
      <w:ind w:left="-10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Savt</dc:creator>
  <cp:lastModifiedBy>Savt</cp:lastModifiedBy>
  <cp:revision>6</cp:revision>
  <cp:lastPrinted>2015-12-15T11:17:00Z</cp:lastPrinted>
  <dcterms:created xsi:type="dcterms:W3CDTF">2015-11-27T08:27:00Z</dcterms:created>
  <dcterms:modified xsi:type="dcterms:W3CDTF">2015-12-15T11:19:00Z</dcterms:modified>
</cp:coreProperties>
</file>