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70" w14:textId="77777777" w:rsidR="001D148D" w:rsidRDefault="001D148D" w:rsidP="001D148D">
      <w:pPr>
        <w:pStyle w:val="31"/>
      </w:pPr>
      <w:r>
        <w:rPr>
          <w:caps/>
          <w:sz w:val="32"/>
          <w:szCs w:val="32"/>
        </w:rPr>
        <w:t xml:space="preserve">территориальная ИЗБИРАТЕЛЬНАЯ КОМИССИЯ </w:t>
      </w:r>
      <w:r>
        <w:rPr>
          <w:caps/>
          <w:sz w:val="32"/>
          <w:szCs w:val="32"/>
        </w:rPr>
        <w:br/>
      </w:r>
      <w:r>
        <w:rPr>
          <w:sz w:val="32"/>
          <w:szCs w:val="32"/>
        </w:rPr>
        <w:t>ГРАЧЕВСКОГО РАЙОНА</w:t>
      </w:r>
    </w:p>
    <w:p w14:paraId="28D0A7CD" w14:textId="77777777" w:rsidR="001D148D" w:rsidRDefault="001D148D" w:rsidP="001D148D">
      <w:pPr>
        <w:pStyle w:val="31"/>
        <w:rPr>
          <w:caps/>
          <w:sz w:val="32"/>
          <w:szCs w:val="32"/>
        </w:rPr>
      </w:pPr>
    </w:p>
    <w:p w14:paraId="67C23884" w14:textId="77777777" w:rsidR="001D148D" w:rsidRDefault="001D148D" w:rsidP="001D148D">
      <w:pPr>
        <w:pStyle w:val="3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0FF0003" w14:textId="77777777" w:rsidR="001D148D" w:rsidRDefault="001D148D" w:rsidP="001D148D"/>
    <w:p w14:paraId="71B047AE" w14:textId="71048898" w:rsidR="001D148D" w:rsidRDefault="001D148D" w:rsidP="001D148D">
      <w:pPr>
        <w:pStyle w:val="a3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CBA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2024 года              с.Грачевка                                              №</w:t>
      </w:r>
      <w:r w:rsidR="004F2DCA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4F2DCA">
        <w:rPr>
          <w:sz w:val="28"/>
          <w:szCs w:val="28"/>
        </w:rPr>
        <w:t>236</w:t>
      </w:r>
    </w:p>
    <w:p w14:paraId="12BAE130" w14:textId="77777777" w:rsidR="001D148D" w:rsidRDefault="001D148D" w:rsidP="001D148D">
      <w:pPr>
        <w:pStyle w:val="a3"/>
        <w:spacing w:after="0" w:line="240" w:lineRule="exact"/>
        <w:jc w:val="both"/>
        <w:rPr>
          <w:sz w:val="28"/>
          <w:szCs w:val="28"/>
        </w:rPr>
      </w:pPr>
    </w:p>
    <w:p w14:paraId="265DB566" w14:textId="77777777" w:rsidR="001D148D" w:rsidRDefault="001D148D" w:rsidP="001D148D">
      <w:pPr>
        <w:pStyle w:val="a3"/>
        <w:spacing w:after="0" w:line="240" w:lineRule="exact"/>
        <w:jc w:val="both"/>
        <w:rPr>
          <w:sz w:val="28"/>
          <w:szCs w:val="28"/>
        </w:rPr>
      </w:pPr>
    </w:p>
    <w:p w14:paraId="7404BE0D" w14:textId="1F1A19D5" w:rsidR="001D148D" w:rsidRDefault="001D148D" w:rsidP="003A3458">
      <w:pPr>
        <w:pStyle w:val="a3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председателя участковой избирательной комиссии № 365 Худенко О.П.</w:t>
      </w:r>
    </w:p>
    <w:p w14:paraId="74FBFB2B" w14:textId="77777777" w:rsidR="001D148D" w:rsidRDefault="001D148D" w:rsidP="001D148D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1DFA9F8" w14:textId="49676CCD" w:rsidR="001D148D" w:rsidRDefault="001D148D" w:rsidP="001D148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7 статьи 28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Худенко Оксаны Павловны, поступившего в территориальную избирательную комиссию о сложения с себя полномочий председателя УИК № 365, территориальная избирательная комиссия Грачевского района</w:t>
      </w:r>
    </w:p>
    <w:p w14:paraId="7C88409E" w14:textId="77777777" w:rsidR="001D148D" w:rsidRDefault="001D148D" w:rsidP="001D148D">
      <w:pPr>
        <w:pStyle w:val="a3"/>
        <w:spacing w:after="0"/>
        <w:jc w:val="both"/>
        <w:rPr>
          <w:sz w:val="28"/>
          <w:szCs w:val="28"/>
        </w:rPr>
      </w:pPr>
    </w:p>
    <w:p w14:paraId="1223F014" w14:textId="77777777" w:rsidR="001D148D" w:rsidRDefault="001D148D" w:rsidP="001D148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BDF16E" w14:textId="77777777" w:rsidR="001D148D" w:rsidRDefault="001D148D" w:rsidP="001D148D">
      <w:pPr>
        <w:pStyle w:val="a3"/>
        <w:spacing w:after="0"/>
        <w:jc w:val="both"/>
        <w:rPr>
          <w:sz w:val="28"/>
          <w:szCs w:val="28"/>
        </w:rPr>
      </w:pPr>
    </w:p>
    <w:p w14:paraId="1CE3CB5A" w14:textId="65FA69E2" w:rsidR="001D148D" w:rsidRDefault="001D148D" w:rsidP="001D148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1.Досрочно прекратить полномочия председателя УИК № 365 Худенко Оксаны Павловны, предложенного для назначения в состав участковой избирательной комиссии Грачевским местным отделением Всероссийской партии «ЕДИНАЯ РОССИЯ» в Ставропольском крае</w:t>
      </w:r>
      <w:r>
        <w:rPr>
          <w:color w:val="000000"/>
          <w:sz w:val="28"/>
          <w:szCs w:val="28"/>
        </w:rPr>
        <w:t>.</w:t>
      </w:r>
    </w:p>
    <w:p w14:paraId="69FCEC9F" w14:textId="7C70EBEB" w:rsidR="001D148D" w:rsidRDefault="001D148D" w:rsidP="001D148D">
      <w:pPr>
        <w:pStyle w:val="14-15"/>
        <w:widowControl/>
        <w:spacing w:line="240" w:lineRule="auto"/>
        <w:ind w:firstLine="567"/>
      </w:pPr>
      <w:r>
        <w:rPr>
          <w:szCs w:val="28"/>
        </w:rPr>
        <w:t>2. Направить настоящее постановление в избирательную комиссию Ставропольского края, в участковую избирательную комиссию № 365.</w:t>
      </w:r>
    </w:p>
    <w:p w14:paraId="270E810E" w14:textId="77777777" w:rsidR="001D148D" w:rsidRDefault="001D148D" w:rsidP="001D14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7279C223" w14:textId="77777777" w:rsidR="001D148D" w:rsidRDefault="001D148D" w:rsidP="001D148D">
      <w:pPr>
        <w:pStyle w:val="14-15"/>
        <w:widowControl/>
        <w:spacing w:line="240" w:lineRule="auto"/>
        <w:ind w:firstLine="0"/>
      </w:pPr>
    </w:p>
    <w:p w14:paraId="4419A091" w14:textId="77777777" w:rsidR="001D148D" w:rsidRDefault="001D148D" w:rsidP="001D148D">
      <w:pPr>
        <w:pStyle w:val="14-15"/>
        <w:widowControl/>
        <w:spacing w:line="240" w:lineRule="auto"/>
        <w:ind w:firstLine="708"/>
        <w:rPr>
          <w:szCs w:val="28"/>
          <w:highlight w:val="yellow"/>
        </w:rPr>
      </w:pPr>
    </w:p>
    <w:p w14:paraId="2631AB3A" w14:textId="77777777" w:rsidR="001D148D" w:rsidRDefault="001D148D" w:rsidP="001D148D">
      <w:pPr>
        <w:pStyle w:val="14-15"/>
        <w:widowControl/>
        <w:spacing w:line="240" w:lineRule="auto"/>
        <w:ind w:firstLine="0"/>
        <w:rPr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5263"/>
      </w:tblGrid>
      <w:tr w:rsidR="001D148D" w14:paraId="4A020909" w14:textId="77777777" w:rsidTr="001D148D">
        <w:tc>
          <w:tcPr>
            <w:tcW w:w="4308" w:type="dxa"/>
            <w:hideMark/>
          </w:tcPr>
          <w:p w14:paraId="5A828DA9" w14:textId="77777777" w:rsidR="001D148D" w:rsidRDefault="001D148D" w:rsidP="00BB268E">
            <w:pPr>
              <w:pStyle w:val="3"/>
              <w:numPr>
                <w:ilvl w:val="2"/>
                <w:numId w:val="1"/>
              </w:numPr>
              <w:tabs>
                <w:tab w:val="left" w:pos="1843"/>
                <w:tab w:val="left" w:pos="6804"/>
              </w:tabs>
              <w:spacing w:line="360" w:lineRule="atLeast"/>
              <w:jc w:val="left"/>
            </w:pPr>
            <w:r>
              <w:rPr>
                <w:szCs w:val="28"/>
              </w:rPr>
              <w:t xml:space="preserve">Председатель                                             </w:t>
            </w:r>
          </w:p>
        </w:tc>
        <w:tc>
          <w:tcPr>
            <w:tcW w:w="5263" w:type="dxa"/>
            <w:vAlign w:val="center"/>
            <w:hideMark/>
          </w:tcPr>
          <w:p w14:paraId="5D817212" w14:textId="77777777" w:rsidR="001D148D" w:rsidRDefault="001D14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Л.Н.Шалыгина</w:t>
            </w:r>
          </w:p>
        </w:tc>
      </w:tr>
      <w:tr w:rsidR="001D148D" w14:paraId="01C6CE2F" w14:textId="77777777" w:rsidTr="001D148D">
        <w:trPr>
          <w:trHeight w:val="1480"/>
        </w:trPr>
        <w:tc>
          <w:tcPr>
            <w:tcW w:w="4308" w:type="dxa"/>
          </w:tcPr>
          <w:p w14:paraId="4B2178B5" w14:textId="77777777" w:rsidR="001D148D" w:rsidRDefault="001D148D">
            <w:pPr>
              <w:pStyle w:val="2"/>
              <w:tabs>
                <w:tab w:val="left" w:pos="1843"/>
                <w:tab w:val="left" w:pos="6804"/>
              </w:tabs>
              <w:snapToGrid w:val="0"/>
              <w:spacing w:before="0" w:after="0" w:line="240" w:lineRule="auto"/>
              <w:rPr>
                <w:sz w:val="24"/>
                <w:szCs w:val="28"/>
              </w:rPr>
            </w:pPr>
          </w:p>
          <w:p w14:paraId="5E209ACF" w14:textId="77777777" w:rsidR="001D148D" w:rsidRDefault="001D148D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</w:pPr>
            <w:r>
              <w:rPr>
                <w:szCs w:val="28"/>
              </w:rPr>
              <w:t>Секретарь</w:t>
            </w:r>
          </w:p>
          <w:p w14:paraId="23DFD5FC" w14:textId="77777777" w:rsidR="001D148D" w:rsidRDefault="001D148D" w:rsidP="00BB268E">
            <w:pPr>
              <w:pStyle w:val="3"/>
              <w:numPr>
                <w:ilvl w:val="2"/>
                <w:numId w:val="1"/>
              </w:numPr>
              <w:rPr>
                <w:szCs w:val="28"/>
              </w:rPr>
            </w:pPr>
          </w:p>
        </w:tc>
        <w:tc>
          <w:tcPr>
            <w:tcW w:w="5263" w:type="dxa"/>
            <w:vAlign w:val="center"/>
            <w:hideMark/>
          </w:tcPr>
          <w:p w14:paraId="5D20F5C5" w14:textId="77777777" w:rsidR="001D148D" w:rsidRDefault="001D14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О.В.Дикалова</w:t>
            </w:r>
          </w:p>
          <w:p w14:paraId="54815C82" w14:textId="77777777" w:rsidR="001D148D" w:rsidRDefault="001D148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2E08437" w14:textId="77777777" w:rsidR="001D148D" w:rsidRDefault="001D148D" w:rsidP="001D148D">
      <w:pPr>
        <w:pStyle w:val="a3"/>
        <w:spacing w:after="0" w:line="240" w:lineRule="exact"/>
        <w:rPr>
          <w:sz w:val="28"/>
          <w:szCs w:val="28"/>
        </w:rPr>
      </w:pPr>
    </w:p>
    <w:p w14:paraId="3A3D1317" w14:textId="77777777" w:rsidR="001D148D" w:rsidRDefault="001D148D" w:rsidP="001D148D">
      <w:pPr>
        <w:pStyle w:val="a3"/>
        <w:spacing w:after="0" w:line="240" w:lineRule="exact"/>
        <w:rPr>
          <w:sz w:val="28"/>
          <w:szCs w:val="28"/>
        </w:rPr>
      </w:pPr>
    </w:p>
    <w:p w14:paraId="7204022A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73F67"/>
    <w:multiLevelType w:val="multilevel"/>
    <w:tmpl w:val="3330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8323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07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4C"/>
    <w:rsid w:val="001D148D"/>
    <w:rsid w:val="003A3458"/>
    <w:rsid w:val="004F2DCA"/>
    <w:rsid w:val="0050770B"/>
    <w:rsid w:val="00747252"/>
    <w:rsid w:val="00CE342F"/>
    <w:rsid w:val="00D3444C"/>
    <w:rsid w:val="00D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CB5D"/>
  <w15:chartTrackingRefBased/>
  <w15:docId w15:val="{0FD24EFE-197D-4391-9960-45E3D70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8D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1D148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48D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a3">
    <w:name w:val="Normal (Web)"/>
    <w:basedOn w:val="a"/>
    <w:uiPriority w:val="99"/>
    <w:semiHidden/>
    <w:unhideWhenUsed/>
    <w:rsid w:val="001D148D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148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4-15">
    <w:name w:val="Текст 14-1.5"/>
    <w:basedOn w:val="a"/>
    <w:uiPriority w:val="99"/>
    <w:semiHidden/>
    <w:rsid w:val="001D148D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uiPriority w:val="99"/>
    <w:semiHidden/>
    <w:rsid w:val="001D148D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semiHidden/>
    <w:rsid w:val="001D148D"/>
    <w:pPr>
      <w:overflowPunct w:val="0"/>
      <w:autoSpaceDE w:val="0"/>
      <w:spacing w:after="0" w:line="240" w:lineRule="auto"/>
      <w:jc w:val="center"/>
    </w:pPr>
    <w:rPr>
      <w:rFonts w:ascii="Times New Roman CYR" w:hAnsi="Times New Roman CYR" w:cs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2024-01-15T07:27:00Z</cp:lastPrinted>
  <dcterms:created xsi:type="dcterms:W3CDTF">2024-01-15T06:03:00Z</dcterms:created>
  <dcterms:modified xsi:type="dcterms:W3CDTF">2024-01-17T07:43:00Z</dcterms:modified>
</cp:coreProperties>
</file>