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  <w:r w:rsidR="00AB5FCF">
        <w:rPr>
          <w:color w:val="000000"/>
          <w:szCs w:val="28"/>
        </w:rPr>
        <w:t xml:space="preserve"> </w:t>
      </w:r>
    </w:p>
    <w:p w:rsidR="00AB5FCF" w:rsidRPr="00B330B3" w:rsidRDefault="00AB5FCF" w:rsidP="00B330B3">
      <w:pPr>
        <w:pStyle w:val="BodyText21"/>
        <w:ind w:firstLine="708"/>
        <w:rPr>
          <w:color w:val="000000"/>
          <w:szCs w:val="28"/>
        </w:rPr>
      </w:pPr>
    </w:p>
    <w:p w:rsidR="00B330B3" w:rsidRDefault="00B330B3" w:rsidP="001203A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>
        <w:rPr>
          <w:color w:val="000000"/>
          <w:szCs w:val="28"/>
        </w:rPr>
        <w:t>«</w:t>
      </w:r>
      <w:r w:rsidR="001203AD" w:rsidRPr="001203AD">
        <w:rPr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«Культура Грачевского муниципального округа Ставропольского края»</w:t>
      </w:r>
      <w:r w:rsidR="00055C72">
        <w:rPr>
          <w:color w:val="000000"/>
          <w:szCs w:val="28"/>
        </w:rPr>
        <w:t>».</w:t>
      </w:r>
    </w:p>
    <w:p w:rsidR="001203AD" w:rsidRPr="00B330B3" w:rsidRDefault="001203AD" w:rsidP="001203A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4E4898" w:rsidRPr="0078584D">
        <w:rPr>
          <w:color w:val="000000"/>
          <w:szCs w:val="28"/>
        </w:rPr>
        <w:t>20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29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 </w:t>
      </w:r>
      <w:r w:rsidR="001203AD">
        <w:rPr>
          <w:color w:val="000000"/>
          <w:szCs w:val="28"/>
        </w:rPr>
        <w:t>«</w:t>
      </w:r>
      <w:r w:rsidR="001203AD" w:rsidRPr="001203AD">
        <w:rPr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«Культура Грачевского муниципального округа Ставропольского края»</w:t>
      </w:r>
      <w:r w:rsidR="00055C72">
        <w:rPr>
          <w:color w:val="000000"/>
          <w:szCs w:val="28"/>
        </w:rPr>
        <w:t>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055C72" w:rsidRPr="00B330B3">
        <w:rPr>
          <w:color w:val="000000"/>
          <w:sz w:val="28"/>
          <w:szCs w:val="28"/>
        </w:rPr>
        <w:t>Общественн</w:t>
      </w:r>
      <w:r w:rsidR="00055C72">
        <w:rPr>
          <w:color w:val="000000"/>
          <w:sz w:val="28"/>
          <w:szCs w:val="28"/>
        </w:rPr>
        <w:t xml:space="preserve">ые </w:t>
      </w:r>
      <w:r w:rsidR="00055C72" w:rsidRPr="0078584D">
        <w:rPr>
          <w:color w:val="000000"/>
          <w:sz w:val="28"/>
          <w:szCs w:val="28"/>
        </w:rPr>
        <w:t>обсуждени</w:t>
      </w:r>
      <w:r w:rsidR="00055C72">
        <w:rPr>
          <w:color w:val="000000"/>
          <w:sz w:val="28"/>
          <w:szCs w:val="28"/>
        </w:rPr>
        <w:t xml:space="preserve">я / 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 w:rsidR="00055C72">
        <w:rPr>
          <w:color w:val="000000"/>
          <w:sz w:val="28"/>
          <w:szCs w:val="28"/>
        </w:rPr>
        <w:t xml:space="preserve"> и в</w:t>
      </w:r>
      <w:r>
        <w:rPr>
          <w:color w:val="000000"/>
          <w:sz w:val="28"/>
          <w:szCs w:val="28"/>
        </w:rPr>
        <w:t xml:space="preserve"> 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4E48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общественного обсуждения </w:t>
      </w:r>
      <w:r w:rsidRPr="00B330B3">
        <w:rPr>
          <w:color w:val="000000"/>
          <w:sz w:val="28"/>
          <w:szCs w:val="28"/>
        </w:rPr>
        <w:t>замечани</w:t>
      </w:r>
      <w:r>
        <w:rPr>
          <w:color w:val="000000"/>
          <w:sz w:val="28"/>
          <w:szCs w:val="28"/>
        </w:rPr>
        <w:t>й и</w:t>
      </w:r>
      <w:r w:rsidRPr="00B33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163B2F" w:rsidRPr="0078584D">
        <w:rPr>
          <w:color w:val="000000"/>
          <w:sz w:val="28"/>
          <w:szCs w:val="28"/>
        </w:rPr>
        <w:t>редложени</w:t>
      </w:r>
      <w:r>
        <w:rPr>
          <w:color w:val="000000"/>
          <w:sz w:val="28"/>
          <w:szCs w:val="28"/>
        </w:rPr>
        <w:t>й</w:t>
      </w:r>
      <w:r w:rsidR="00163B2F" w:rsidRPr="00B33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проекту </w:t>
      </w:r>
      <w:r w:rsidRPr="004E4898">
        <w:rPr>
          <w:color w:val="000000"/>
          <w:sz w:val="28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D57A5E" w:rsidRPr="00D57A5E">
        <w:rPr>
          <w:color w:val="000000"/>
          <w:sz w:val="28"/>
          <w:szCs w:val="28"/>
        </w:rPr>
        <w:t>«Об утверждении муниципальной программы Грачевского муниципального округа Ставропольского края «Культура Грачевского муниципального округа Ставропольского края»»</w:t>
      </w:r>
      <w:r>
        <w:rPr>
          <w:color w:val="000000"/>
          <w:sz w:val="28"/>
          <w:szCs w:val="28"/>
        </w:rPr>
        <w:t xml:space="preserve"> не поступало.</w:t>
      </w:r>
    </w:p>
    <w:p w:rsidR="00163B2F" w:rsidRPr="00B330B3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8"/>
          <w:szCs w:val="28"/>
        </w:rPr>
      </w:pP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55C72"/>
    <w:rsid w:val="001203AD"/>
    <w:rsid w:val="00163B2F"/>
    <w:rsid w:val="004E4898"/>
    <w:rsid w:val="005F7924"/>
    <w:rsid w:val="0070245C"/>
    <w:rsid w:val="0078584D"/>
    <w:rsid w:val="007901F7"/>
    <w:rsid w:val="00794A47"/>
    <w:rsid w:val="00822B24"/>
    <w:rsid w:val="008D4A3A"/>
    <w:rsid w:val="00A84C4A"/>
    <w:rsid w:val="00AB5FCF"/>
    <w:rsid w:val="00B330B3"/>
    <w:rsid w:val="00D233DD"/>
    <w:rsid w:val="00D57A5E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4294837700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2020-12-18T09:06:00Z</dcterms:created>
  <dcterms:modified xsi:type="dcterms:W3CDTF">2021-03-18T12:11:00Z</dcterms:modified>
</cp:coreProperties>
</file>